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D4" w:rsidRDefault="002B0EFB" w:rsidP="001955EA">
      <w:pPr>
        <w:pStyle w:val="Heading1"/>
        <w:ind w:left="0" w:right="118" w:firstLine="0"/>
        <w:jc w:val="both"/>
        <w:rPr>
          <w:b w:val="0"/>
          <w:sz w:val="24"/>
          <w:lang w:val="ru-RU"/>
        </w:rPr>
      </w:pPr>
      <w:r>
        <w:rPr>
          <w:b w:val="0"/>
          <w:noProof/>
          <w:sz w:val="24"/>
          <w:lang w:val="ru-RU" w:eastAsia="ru-RU"/>
        </w:rPr>
        <w:drawing>
          <wp:inline distT="0" distB="0" distL="0" distR="0">
            <wp:extent cx="4716780" cy="66675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Default="001955EA" w:rsidP="002B0EFB">
      <w:pPr>
        <w:ind w:left="0" w:firstLine="0"/>
        <w:rPr>
          <w:lang w:val="ru-RU"/>
        </w:rPr>
      </w:pPr>
    </w:p>
    <w:p w:rsidR="001955EA" w:rsidRDefault="001955EA" w:rsidP="001955EA">
      <w:pPr>
        <w:rPr>
          <w:lang w:val="ru-RU"/>
        </w:rPr>
      </w:pPr>
    </w:p>
    <w:p w:rsidR="001955EA" w:rsidRPr="001955EA" w:rsidRDefault="001955EA" w:rsidP="001955EA">
      <w:pPr>
        <w:rPr>
          <w:lang w:val="ru-RU"/>
        </w:rPr>
      </w:pPr>
    </w:p>
    <w:p w:rsidR="002E51D4" w:rsidRPr="001955EA" w:rsidRDefault="001955EA">
      <w:pPr>
        <w:pStyle w:val="Heading2"/>
        <w:rPr>
          <w:lang w:val="ru-RU"/>
        </w:rPr>
      </w:pPr>
      <w:r w:rsidRPr="001955EA">
        <w:rPr>
          <w:lang w:val="ru-RU"/>
        </w:rPr>
        <w:lastRenderedPageBreak/>
        <w:t xml:space="preserve">Пояснительная записка </w:t>
      </w:r>
    </w:p>
    <w:p w:rsidR="002E51D4" w:rsidRPr="001955EA" w:rsidRDefault="001955EA">
      <w:pPr>
        <w:rPr>
          <w:lang w:val="ru-RU"/>
        </w:rPr>
      </w:pPr>
      <w:r w:rsidRPr="001955EA">
        <w:rPr>
          <w:lang w:val="ru-RU"/>
        </w:rPr>
        <w:t xml:space="preserve">Рабочая программа курса «Учись учиться» для 5 класса. </w:t>
      </w:r>
    </w:p>
    <w:p w:rsidR="002E51D4" w:rsidRPr="001955EA" w:rsidRDefault="001955EA">
      <w:pPr>
        <w:ind w:left="0" w:firstLine="425"/>
        <w:rPr>
          <w:lang w:val="ru-RU"/>
        </w:rPr>
      </w:pPr>
      <w:r w:rsidRPr="001955EA">
        <w:rPr>
          <w:lang w:val="ru-RU"/>
        </w:rPr>
        <w:t xml:space="preserve">Курс «Учись учиться» входит в часть учебного плана, формируемую участниками образовательного процесса, образовательной области «Общественно-научные предметы».   </w:t>
      </w:r>
    </w:p>
    <w:p w:rsidR="002E51D4" w:rsidRPr="001955EA" w:rsidRDefault="001955EA">
      <w:pPr>
        <w:rPr>
          <w:lang w:val="ru-RU"/>
        </w:rPr>
      </w:pPr>
      <w:r w:rsidRPr="001955EA">
        <w:rPr>
          <w:lang w:val="ru-RU"/>
        </w:rPr>
        <w:t xml:space="preserve">Рабочая программа разработана на 2024-2025 учебный год. </w:t>
      </w:r>
    </w:p>
    <w:p w:rsidR="002E51D4" w:rsidRPr="001955EA" w:rsidRDefault="001955EA">
      <w:pPr>
        <w:ind w:left="0" w:right="372" w:firstLine="425"/>
        <w:rPr>
          <w:lang w:val="ru-RU"/>
        </w:rPr>
      </w:pPr>
      <w:r w:rsidRPr="001955EA">
        <w:rPr>
          <w:lang w:val="ru-RU"/>
        </w:rPr>
        <w:t xml:space="preserve">Настоящая программа предназначена для обучения учащихся 5 класса основам </w:t>
      </w:r>
      <w:proofErr w:type="spellStart"/>
      <w:r w:rsidRPr="001955EA">
        <w:rPr>
          <w:lang w:val="ru-RU"/>
        </w:rPr>
        <w:t>проектноисследовательской</w:t>
      </w:r>
      <w:proofErr w:type="spellEnd"/>
      <w:r w:rsidRPr="001955EA">
        <w:rPr>
          <w:lang w:val="ru-RU"/>
        </w:rPr>
        <w:t xml:space="preserve"> деятельности и рассчитана на 34 часа с учетом образовательных потребностей и интересов обучающихся. </w:t>
      </w:r>
    </w:p>
    <w:p w:rsidR="002E51D4" w:rsidRPr="001955EA" w:rsidRDefault="001955EA">
      <w:pPr>
        <w:spacing w:after="297"/>
        <w:ind w:left="0" w:firstLine="425"/>
        <w:rPr>
          <w:lang w:val="ru-RU"/>
        </w:rPr>
      </w:pPr>
      <w:r w:rsidRPr="001955EA">
        <w:rPr>
          <w:lang w:val="ru-RU"/>
        </w:rPr>
        <w:t xml:space="preserve"> Ученик, прошедший данный курс, должен освоить начальные умения и навыки в проектной деятельности от постановки проблемы до презентации проекта. Освоение курса с учётом общих требований Стандарта должно обеспечить успешное обучение на следующей ступени общего образования.</w:t>
      </w:r>
    </w:p>
    <w:p w:rsidR="002E51D4" w:rsidRPr="001955EA" w:rsidRDefault="001955EA">
      <w:pPr>
        <w:spacing w:after="292"/>
        <w:ind w:left="718"/>
        <w:rPr>
          <w:lang w:val="ru-RU"/>
        </w:rPr>
      </w:pPr>
      <w:r w:rsidRPr="001955EA">
        <w:rPr>
          <w:lang w:val="ru-RU"/>
        </w:rPr>
        <w:t xml:space="preserve"> Цель программы - создание условий для формирования у учащихся проектных умений и культуры проектной деятельности. </w:t>
      </w:r>
    </w:p>
    <w:p w:rsidR="002E51D4" w:rsidRPr="001955EA" w:rsidRDefault="001955EA">
      <w:pPr>
        <w:spacing w:after="293"/>
        <w:ind w:left="718"/>
        <w:rPr>
          <w:lang w:val="ru-RU"/>
        </w:rPr>
      </w:pPr>
      <w:r w:rsidRPr="001955EA">
        <w:rPr>
          <w:lang w:val="ru-RU"/>
        </w:rPr>
        <w:t xml:space="preserve">Реализация цели осуществляется через решение следующих задач: </w:t>
      </w:r>
    </w:p>
    <w:p w:rsidR="002E51D4" w:rsidRPr="001955EA" w:rsidRDefault="001955EA">
      <w:pPr>
        <w:numPr>
          <w:ilvl w:val="0"/>
          <w:numId w:val="1"/>
        </w:numPr>
        <w:ind w:hanging="240"/>
        <w:rPr>
          <w:lang w:val="ru-RU"/>
        </w:rPr>
      </w:pPr>
      <w:r w:rsidRPr="001955EA">
        <w:rPr>
          <w:lang w:val="ru-RU"/>
        </w:rPr>
        <w:t xml:space="preserve">Познакомить с проектной технологией, с алгоритмом построения проекта. </w:t>
      </w:r>
    </w:p>
    <w:p w:rsidR="002E51D4" w:rsidRDefault="001955EA">
      <w:pPr>
        <w:numPr>
          <w:ilvl w:val="0"/>
          <w:numId w:val="1"/>
        </w:numPr>
        <w:ind w:hanging="240"/>
      </w:pPr>
      <w:r w:rsidRPr="001955EA">
        <w:rPr>
          <w:lang w:val="ru-RU"/>
        </w:rPr>
        <w:t>Обучать специальным знаниям, необходимым для выполнения проекта</w:t>
      </w:r>
      <w:proofErr w:type="gramStart"/>
      <w:r w:rsidRPr="001955EA">
        <w:rPr>
          <w:lang w:val="ru-RU"/>
        </w:rPr>
        <w:t>.</w:t>
      </w:r>
      <w:proofErr w:type="gramEnd"/>
      <w:r w:rsidRPr="001955EA">
        <w:rPr>
          <w:lang w:val="ru-RU"/>
        </w:rPr>
        <w:t xml:space="preserve"> </w:t>
      </w:r>
      <w:r>
        <w:t>(</w:t>
      </w:r>
      <w:proofErr w:type="spellStart"/>
      <w:proofErr w:type="gramStart"/>
      <w:r>
        <w:t>п</w:t>
      </w:r>
      <w:proofErr w:type="gramEnd"/>
      <w:r>
        <w:t>роблема</w:t>
      </w:r>
      <w:proofErr w:type="spellEnd"/>
      <w:r>
        <w:t xml:space="preserve">, </w:t>
      </w:r>
      <w:proofErr w:type="spellStart"/>
      <w:r>
        <w:t>тема</w:t>
      </w:r>
      <w:proofErr w:type="spellEnd"/>
      <w:r>
        <w:t xml:space="preserve">, </w:t>
      </w:r>
      <w:proofErr w:type="spellStart"/>
      <w:r>
        <w:t>цель</w:t>
      </w:r>
      <w:proofErr w:type="spellEnd"/>
      <w:r>
        <w:t xml:space="preserve">, </w:t>
      </w:r>
      <w:proofErr w:type="spellStart"/>
      <w:r>
        <w:t>задачи</w:t>
      </w:r>
      <w:proofErr w:type="spellEnd"/>
      <w:r>
        <w:t xml:space="preserve">, </w:t>
      </w:r>
      <w:proofErr w:type="spellStart"/>
      <w:r>
        <w:t>продукт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, </w:t>
      </w:r>
      <w:proofErr w:type="spellStart"/>
      <w:r>
        <w:t>планирование</w:t>
      </w:r>
      <w:proofErr w:type="spellEnd"/>
      <w:r>
        <w:t xml:space="preserve">, </w:t>
      </w:r>
      <w:proofErr w:type="spellStart"/>
      <w:r>
        <w:t>презентация</w:t>
      </w:r>
      <w:proofErr w:type="spellEnd"/>
      <w:r>
        <w:t xml:space="preserve"> </w:t>
      </w:r>
      <w:proofErr w:type="spellStart"/>
      <w:r>
        <w:t>продукта</w:t>
      </w:r>
      <w:proofErr w:type="spellEnd"/>
      <w:r>
        <w:t xml:space="preserve">). </w:t>
      </w:r>
    </w:p>
    <w:p w:rsidR="002E51D4" w:rsidRPr="001955EA" w:rsidRDefault="001955EA">
      <w:pPr>
        <w:numPr>
          <w:ilvl w:val="0"/>
          <w:numId w:val="1"/>
        </w:numPr>
        <w:ind w:hanging="240"/>
        <w:rPr>
          <w:lang w:val="ru-RU"/>
        </w:rPr>
      </w:pPr>
      <w:r w:rsidRPr="001955EA">
        <w:rPr>
          <w:lang w:val="ru-RU"/>
        </w:rPr>
        <w:t xml:space="preserve">Развивать коммуникативные навыки (партнерское общение), навыки взаимодействия учитель-ученик. </w:t>
      </w:r>
    </w:p>
    <w:p w:rsidR="002E51D4" w:rsidRPr="001955EA" w:rsidRDefault="001955EA">
      <w:pPr>
        <w:numPr>
          <w:ilvl w:val="0"/>
          <w:numId w:val="1"/>
        </w:numPr>
        <w:ind w:hanging="240"/>
        <w:rPr>
          <w:lang w:val="ru-RU"/>
        </w:rPr>
      </w:pPr>
      <w:r w:rsidRPr="001955EA">
        <w:rPr>
          <w:lang w:val="ru-RU"/>
        </w:rPr>
        <w:t xml:space="preserve">Формировать умения сбора, обработки и представления информации. </w:t>
      </w:r>
    </w:p>
    <w:p w:rsidR="002E51D4" w:rsidRPr="001955EA" w:rsidRDefault="001955EA">
      <w:pPr>
        <w:ind w:left="718"/>
        <w:rPr>
          <w:lang w:val="ru-RU"/>
        </w:rPr>
      </w:pPr>
      <w:r w:rsidRPr="001955EA">
        <w:rPr>
          <w:lang w:val="ru-RU"/>
        </w:rPr>
        <w:t xml:space="preserve">5.Формировать читательскую грамотность.  </w:t>
      </w:r>
    </w:p>
    <w:p w:rsidR="002E51D4" w:rsidRPr="001955EA" w:rsidRDefault="001955EA">
      <w:pPr>
        <w:ind w:left="718"/>
        <w:rPr>
          <w:lang w:val="ru-RU"/>
        </w:rPr>
      </w:pPr>
      <w:r w:rsidRPr="001955EA">
        <w:rPr>
          <w:lang w:val="ru-RU"/>
        </w:rPr>
        <w:t xml:space="preserve">6. Формировать опыт выполнения самостоятельной творческой работы, оценки своей деятельности. </w:t>
      </w:r>
    </w:p>
    <w:p w:rsidR="002E51D4" w:rsidRPr="001955EA" w:rsidRDefault="002E51D4">
      <w:pPr>
        <w:spacing w:after="0" w:line="259" w:lineRule="auto"/>
        <w:ind w:left="708" w:firstLine="0"/>
        <w:jc w:val="left"/>
        <w:rPr>
          <w:lang w:val="ru-RU"/>
        </w:rPr>
      </w:pPr>
    </w:p>
    <w:p w:rsidR="002E51D4" w:rsidRPr="001955EA" w:rsidRDefault="001955EA">
      <w:pPr>
        <w:ind w:left="0" w:firstLine="708"/>
        <w:rPr>
          <w:lang w:val="ru-RU"/>
        </w:rPr>
      </w:pPr>
      <w:r w:rsidRPr="001955EA">
        <w:rPr>
          <w:lang w:val="ru-RU"/>
        </w:rPr>
        <w:t xml:space="preserve">Внутренняя логика построения содержания курса предполагает сочетание теоретических и практических занятий с реализацией активизирующих и педагогических проективных методик с основной идеей курса.  </w:t>
      </w:r>
    </w:p>
    <w:p w:rsidR="002E51D4" w:rsidRPr="001955EA" w:rsidRDefault="001955EA">
      <w:pPr>
        <w:rPr>
          <w:lang w:val="ru-RU"/>
        </w:rPr>
      </w:pPr>
      <w:r w:rsidRPr="001955EA">
        <w:rPr>
          <w:lang w:val="ru-RU"/>
        </w:rPr>
        <w:t>Программа «Основы журналистики»  способствует совершенствованию умения учащихся свободно владеть устной речью, красиво и грамотно формулировать связное высказывание в письменной речи.</w:t>
      </w:r>
    </w:p>
    <w:p w:rsidR="002E51D4" w:rsidRPr="001955EA" w:rsidRDefault="001955EA">
      <w:pPr>
        <w:ind w:left="0" w:firstLine="567"/>
        <w:rPr>
          <w:lang w:val="ru-RU"/>
        </w:rPr>
      </w:pPr>
      <w:r w:rsidRPr="001955EA">
        <w:rPr>
          <w:lang w:val="ru-RU"/>
        </w:rPr>
        <w:t xml:space="preserve">С учетом социальной значимости и актуальности содержания курса примерная программа устанавливает следующую систему распределения учебного материала и учебного времени для 8 класса: </w:t>
      </w:r>
    </w:p>
    <w:tbl>
      <w:tblPr>
        <w:tblW w:w="9573" w:type="dxa"/>
        <w:tblInd w:w="67" w:type="dxa"/>
        <w:tblCellMar>
          <w:top w:w="7" w:type="dxa"/>
          <w:left w:w="115" w:type="dxa"/>
          <w:right w:w="115" w:type="dxa"/>
        </w:tblCellMar>
        <w:tblLook w:val="04A0"/>
      </w:tblPr>
      <w:tblGrid>
        <w:gridCol w:w="4786"/>
        <w:gridCol w:w="4787"/>
      </w:tblGrid>
      <w:tr w:rsidR="002E51D4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" w:firstLine="0"/>
              <w:jc w:val="center"/>
            </w:pPr>
            <w:proofErr w:type="spellStart"/>
            <w:r>
              <w:t>Класс</w:t>
            </w:r>
            <w:proofErr w:type="spellEnd"/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8" w:firstLine="0"/>
              <w:jc w:val="center"/>
            </w:pPr>
            <w:proofErr w:type="spellStart"/>
            <w:r>
              <w:t>Объем</w:t>
            </w:r>
            <w:proofErr w:type="spellEnd"/>
            <w:r>
              <w:t xml:space="preserve"> </w:t>
            </w:r>
            <w:proofErr w:type="spellStart"/>
            <w:r>
              <w:t>учебного</w:t>
            </w:r>
            <w:proofErr w:type="spellEnd"/>
            <w:r>
              <w:t xml:space="preserve"> </w:t>
            </w:r>
            <w:proofErr w:type="spellStart"/>
            <w:r>
              <w:t>времени</w:t>
            </w:r>
            <w:proofErr w:type="spellEnd"/>
            <w:r>
              <w:t xml:space="preserve"> </w:t>
            </w:r>
          </w:p>
        </w:tc>
      </w:tr>
      <w:tr w:rsidR="002E51D4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center"/>
            </w:pPr>
            <w:r>
              <w:t xml:space="preserve">5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5" w:firstLine="0"/>
              <w:jc w:val="center"/>
            </w:pPr>
            <w:r>
              <w:t xml:space="preserve">34 </w:t>
            </w:r>
          </w:p>
        </w:tc>
      </w:tr>
    </w:tbl>
    <w:p w:rsidR="002E51D4" w:rsidRDefault="002E51D4">
      <w:pPr>
        <w:spacing w:after="21" w:line="259" w:lineRule="auto"/>
        <w:ind w:left="142" w:firstLine="0"/>
        <w:jc w:val="left"/>
      </w:pPr>
    </w:p>
    <w:p w:rsidR="002E51D4" w:rsidRDefault="001955EA">
      <w:pPr>
        <w:ind w:left="152"/>
      </w:pPr>
      <w:proofErr w:type="spellStart"/>
      <w:r>
        <w:t>Учебно-методическое</w:t>
      </w:r>
      <w:proofErr w:type="spellEnd"/>
      <w:r>
        <w:t xml:space="preserve"> </w:t>
      </w:r>
      <w:proofErr w:type="spellStart"/>
      <w:r>
        <w:t>обеспечение</w:t>
      </w:r>
      <w:proofErr w:type="spellEnd"/>
      <w:r>
        <w:t xml:space="preserve">: </w:t>
      </w:r>
    </w:p>
    <w:p w:rsidR="002E51D4" w:rsidRDefault="001955EA">
      <w:pPr>
        <w:numPr>
          <w:ilvl w:val="0"/>
          <w:numId w:val="2"/>
        </w:numPr>
        <w:ind w:hanging="240"/>
      </w:pPr>
      <w:r w:rsidRPr="001955EA">
        <w:rPr>
          <w:lang w:val="ru-RU"/>
        </w:rPr>
        <w:t xml:space="preserve">Масленникова А.В. Материалы для проведения спецкурса «Основы исследовательской деятельности учащихся». // Практика административной работы. </w:t>
      </w:r>
      <w:r>
        <w:t xml:space="preserve">№5 /2004 </w:t>
      </w:r>
    </w:p>
    <w:p w:rsidR="002E51D4" w:rsidRDefault="001955EA">
      <w:pPr>
        <w:numPr>
          <w:ilvl w:val="0"/>
          <w:numId w:val="2"/>
        </w:numPr>
        <w:ind w:hanging="240"/>
      </w:pPr>
      <w:r w:rsidRPr="001955EA">
        <w:rPr>
          <w:lang w:val="ru-RU"/>
        </w:rPr>
        <w:t xml:space="preserve">Пахомова М. Ю. Метод учебных проектов в образовательном учреждении. </w:t>
      </w:r>
      <w:proofErr w:type="gramStart"/>
      <w:r>
        <w:t>М.,</w:t>
      </w:r>
      <w:proofErr w:type="gramEnd"/>
      <w:r>
        <w:t xml:space="preserve"> 2003. </w:t>
      </w:r>
    </w:p>
    <w:p w:rsidR="002E51D4" w:rsidRPr="001955EA" w:rsidRDefault="001955EA">
      <w:pPr>
        <w:numPr>
          <w:ilvl w:val="0"/>
          <w:numId w:val="2"/>
        </w:numPr>
        <w:ind w:hanging="240"/>
        <w:rPr>
          <w:lang w:val="ru-RU"/>
        </w:rPr>
      </w:pPr>
      <w:r w:rsidRPr="001955EA">
        <w:rPr>
          <w:lang w:val="ru-RU"/>
        </w:rPr>
        <w:t xml:space="preserve">Что такое учебный проект? / М. А. </w:t>
      </w:r>
      <w:proofErr w:type="spellStart"/>
      <w:r w:rsidRPr="001955EA">
        <w:rPr>
          <w:lang w:val="ru-RU"/>
        </w:rPr>
        <w:t>Ступницкая</w:t>
      </w:r>
      <w:proofErr w:type="spellEnd"/>
      <w:r w:rsidRPr="001955EA">
        <w:rPr>
          <w:lang w:val="ru-RU"/>
        </w:rPr>
        <w:t>. – М.</w:t>
      </w:r>
      <w:proofErr w:type="gramStart"/>
      <w:r w:rsidRPr="001955EA">
        <w:rPr>
          <w:lang w:val="ru-RU"/>
        </w:rPr>
        <w:t xml:space="preserve"> :</w:t>
      </w:r>
      <w:proofErr w:type="gramEnd"/>
      <w:r w:rsidRPr="001955EA">
        <w:rPr>
          <w:lang w:val="ru-RU"/>
        </w:rPr>
        <w:t xml:space="preserve"> Первое сентября, 2010. – 44 с. </w:t>
      </w:r>
    </w:p>
    <w:p w:rsidR="002E51D4" w:rsidRDefault="001955EA">
      <w:pPr>
        <w:numPr>
          <w:ilvl w:val="0"/>
          <w:numId w:val="2"/>
        </w:numPr>
        <w:ind w:hanging="240"/>
      </w:pPr>
      <w:r w:rsidRPr="001955EA">
        <w:rPr>
          <w:lang w:val="ru-RU"/>
        </w:rPr>
        <w:t xml:space="preserve">Цветкова Г.В. Проектная деятельность учащихся. </w:t>
      </w:r>
      <w:proofErr w:type="spellStart"/>
      <w:r>
        <w:t>Волгоград</w:t>
      </w:r>
      <w:proofErr w:type="spellEnd"/>
      <w:r>
        <w:t xml:space="preserve">, 2009 </w:t>
      </w:r>
    </w:p>
    <w:p w:rsidR="002E51D4" w:rsidRPr="001955EA" w:rsidRDefault="001955EA">
      <w:pPr>
        <w:numPr>
          <w:ilvl w:val="0"/>
          <w:numId w:val="2"/>
        </w:numPr>
        <w:spacing w:after="30" w:line="249" w:lineRule="auto"/>
        <w:ind w:hanging="240"/>
        <w:rPr>
          <w:lang w:val="ru-RU"/>
        </w:rPr>
      </w:pPr>
      <w:r w:rsidRPr="001955EA">
        <w:rPr>
          <w:lang w:val="ru-RU"/>
        </w:rPr>
        <w:lastRenderedPageBreak/>
        <w:t xml:space="preserve">Сергеев И.С. Как организовать проектную деятельность учащихся: Практическое пособие для работников образовательных учреждений / И.С.Сергеев. – М.: АРКТИ, 2003 6.  Соколова Ю.А. Учебный проект и возможности его реализации на уроках русского языка / Ю.А.Соколова // Русский язык в школе. – 2008. – №3. – С. 3 – 10. </w:t>
      </w:r>
    </w:p>
    <w:p w:rsidR="002E51D4" w:rsidRPr="001955EA" w:rsidRDefault="001955EA">
      <w:pPr>
        <w:spacing w:after="30" w:line="249" w:lineRule="auto"/>
        <w:ind w:left="703" w:right="45"/>
        <w:jc w:val="left"/>
        <w:rPr>
          <w:lang w:val="ru-RU"/>
        </w:rPr>
      </w:pPr>
      <w:r w:rsidRPr="001955EA">
        <w:rPr>
          <w:lang w:val="ru-RU"/>
        </w:rPr>
        <w:t xml:space="preserve">7.  </w:t>
      </w:r>
      <w:proofErr w:type="spellStart"/>
      <w:r w:rsidRPr="001955EA">
        <w:rPr>
          <w:lang w:val="ru-RU"/>
        </w:rPr>
        <w:t>Ступницкая</w:t>
      </w:r>
      <w:proofErr w:type="spellEnd"/>
      <w:r w:rsidRPr="001955EA">
        <w:rPr>
          <w:lang w:val="ru-RU"/>
        </w:rPr>
        <w:t xml:space="preserve"> М.А. Новые педагогические технологии: учимся работать над проектами: рекомендации для учащихся, учителей и родителей / </w:t>
      </w:r>
      <w:proofErr w:type="spellStart"/>
      <w:r w:rsidRPr="001955EA">
        <w:rPr>
          <w:lang w:val="ru-RU"/>
        </w:rPr>
        <w:t>М.А.Ступницкая</w:t>
      </w:r>
      <w:proofErr w:type="spellEnd"/>
      <w:r w:rsidRPr="001955EA">
        <w:rPr>
          <w:lang w:val="ru-RU"/>
        </w:rPr>
        <w:t xml:space="preserve">; художник А.А.Селиванов. – Ярославль: Академия развития, 2008. С. 7- 197. </w:t>
      </w:r>
    </w:p>
    <w:p w:rsidR="002E51D4" w:rsidRPr="001955EA" w:rsidRDefault="002E51D4">
      <w:pPr>
        <w:spacing w:after="102" w:line="259" w:lineRule="auto"/>
        <w:ind w:left="425" w:firstLine="0"/>
        <w:jc w:val="left"/>
        <w:rPr>
          <w:lang w:val="ru-RU"/>
        </w:rPr>
      </w:pPr>
    </w:p>
    <w:p w:rsidR="002E51D4" w:rsidRDefault="001955EA">
      <w:proofErr w:type="spellStart"/>
      <w:r>
        <w:t>Оборудование</w:t>
      </w:r>
      <w:proofErr w:type="spellEnd"/>
      <w:r>
        <w:t xml:space="preserve"> </w:t>
      </w:r>
      <w:proofErr w:type="spellStart"/>
      <w:r>
        <w:t>кабинета</w:t>
      </w:r>
      <w:proofErr w:type="spellEnd"/>
      <w:r>
        <w:t xml:space="preserve"> </w:t>
      </w:r>
      <w:proofErr w:type="spellStart"/>
      <w:r>
        <w:t>включает</w:t>
      </w:r>
      <w:proofErr w:type="spellEnd"/>
      <w:r>
        <w:t xml:space="preserve"> </w:t>
      </w:r>
      <w:proofErr w:type="spellStart"/>
      <w:r>
        <w:t>следующее</w:t>
      </w:r>
      <w:proofErr w:type="spellEnd"/>
      <w:r>
        <w:t xml:space="preserve"> </w:t>
      </w:r>
      <w:proofErr w:type="spellStart"/>
      <w:r>
        <w:t>материально-техническое</w:t>
      </w:r>
      <w:proofErr w:type="spellEnd"/>
      <w:r>
        <w:t xml:space="preserve"> </w:t>
      </w:r>
      <w:proofErr w:type="spellStart"/>
      <w:r>
        <w:t>обеспечение</w:t>
      </w:r>
      <w:proofErr w:type="spellEnd"/>
      <w:r>
        <w:t>:</w:t>
      </w:r>
    </w:p>
    <w:p w:rsidR="002E51D4" w:rsidRDefault="001955EA">
      <w:pPr>
        <w:numPr>
          <w:ilvl w:val="0"/>
          <w:numId w:val="3"/>
        </w:numPr>
        <w:ind w:left="426" w:hanging="284"/>
      </w:pPr>
      <w:proofErr w:type="spellStart"/>
      <w:r>
        <w:t>компьютер</w:t>
      </w:r>
      <w:proofErr w:type="spellEnd"/>
      <w:r>
        <w:t xml:space="preserve">; </w:t>
      </w:r>
    </w:p>
    <w:p w:rsidR="002E51D4" w:rsidRDefault="001955EA">
      <w:pPr>
        <w:numPr>
          <w:ilvl w:val="0"/>
          <w:numId w:val="3"/>
        </w:numPr>
        <w:ind w:left="426" w:hanging="284"/>
      </w:pPr>
      <w:proofErr w:type="spellStart"/>
      <w:r>
        <w:t>мультимедиа–проектор</w:t>
      </w:r>
      <w:proofErr w:type="spellEnd"/>
      <w:r>
        <w:t xml:space="preserve">; </w:t>
      </w:r>
    </w:p>
    <w:p w:rsidR="002E51D4" w:rsidRDefault="001955EA">
      <w:pPr>
        <w:numPr>
          <w:ilvl w:val="0"/>
          <w:numId w:val="3"/>
        </w:numPr>
        <w:ind w:left="426" w:hanging="284"/>
      </w:pPr>
      <w:proofErr w:type="spellStart"/>
      <w:r>
        <w:t>коллекция</w:t>
      </w:r>
      <w:proofErr w:type="spellEnd"/>
      <w:r>
        <w:t xml:space="preserve"> </w:t>
      </w:r>
      <w:proofErr w:type="spellStart"/>
      <w:r>
        <w:t>медиаресурсов</w:t>
      </w:r>
      <w:proofErr w:type="spellEnd"/>
      <w:r>
        <w:t xml:space="preserve">;  </w:t>
      </w:r>
    </w:p>
    <w:p w:rsidR="002E51D4" w:rsidRPr="001955EA" w:rsidRDefault="001955EA">
      <w:pPr>
        <w:numPr>
          <w:ilvl w:val="0"/>
          <w:numId w:val="3"/>
        </w:numPr>
        <w:ind w:left="426" w:hanging="284"/>
        <w:rPr>
          <w:lang w:val="ru-RU"/>
        </w:rPr>
      </w:pPr>
      <w:r w:rsidRPr="001955EA">
        <w:rPr>
          <w:lang w:val="ru-RU"/>
        </w:rPr>
        <w:t xml:space="preserve">выход в Интернет; Интернет-ресурсы:  </w:t>
      </w:r>
    </w:p>
    <w:p w:rsidR="002E51D4" w:rsidRPr="001955EA" w:rsidRDefault="002E51D4">
      <w:pPr>
        <w:spacing w:after="0" w:line="259" w:lineRule="auto"/>
        <w:ind w:left="1068" w:firstLine="0"/>
        <w:jc w:val="left"/>
        <w:rPr>
          <w:lang w:val="ru-RU"/>
        </w:rPr>
      </w:pPr>
    </w:p>
    <w:p w:rsidR="002E51D4" w:rsidRDefault="001955EA">
      <w:pPr>
        <w:numPr>
          <w:ilvl w:val="1"/>
          <w:numId w:val="3"/>
        </w:numPr>
        <w:ind w:hanging="240"/>
      </w:pPr>
      <w:r>
        <w:t xml:space="preserve">www.proshkolu.ru </w:t>
      </w:r>
    </w:p>
    <w:p w:rsidR="002E51D4" w:rsidRDefault="001955EA">
      <w:pPr>
        <w:numPr>
          <w:ilvl w:val="1"/>
          <w:numId w:val="3"/>
        </w:numPr>
        <w:ind w:hanging="240"/>
      </w:pPr>
      <w:r>
        <w:t xml:space="preserve">www.testoch.com </w:t>
      </w:r>
    </w:p>
    <w:p w:rsidR="002E51D4" w:rsidRDefault="001955EA">
      <w:pPr>
        <w:numPr>
          <w:ilvl w:val="1"/>
          <w:numId w:val="3"/>
        </w:numPr>
        <w:ind w:hanging="240"/>
      </w:pPr>
      <w:r>
        <w:t xml:space="preserve">www.festival.1september.ru </w:t>
      </w:r>
    </w:p>
    <w:p w:rsidR="002E51D4" w:rsidRDefault="001955EA">
      <w:pPr>
        <w:numPr>
          <w:ilvl w:val="1"/>
          <w:numId w:val="3"/>
        </w:numPr>
        <w:ind w:hanging="240"/>
      </w:pPr>
      <w:r>
        <w:t xml:space="preserve">www.nsportal.ru </w:t>
      </w:r>
    </w:p>
    <w:p w:rsidR="002E51D4" w:rsidRDefault="001955EA">
      <w:pPr>
        <w:numPr>
          <w:ilvl w:val="1"/>
          <w:numId w:val="3"/>
        </w:numPr>
        <w:spacing w:after="21" w:line="259" w:lineRule="auto"/>
        <w:ind w:hanging="240"/>
      </w:pPr>
      <w:r>
        <w:rPr>
          <w:u w:val="single"/>
        </w:rPr>
        <w:t>www.uroki.net</w:t>
      </w:r>
    </w:p>
    <w:p w:rsidR="002E51D4" w:rsidRDefault="002E51D4">
      <w:pPr>
        <w:spacing w:after="59" w:line="259" w:lineRule="auto"/>
        <w:ind w:left="708" w:firstLine="0"/>
        <w:jc w:val="left"/>
      </w:pPr>
    </w:p>
    <w:p w:rsidR="002E51D4" w:rsidRDefault="001955EA">
      <w:pPr>
        <w:spacing w:after="334"/>
        <w:ind w:left="718"/>
      </w:pPr>
      <w:r>
        <w:t xml:space="preserve">2. </w:t>
      </w:r>
      <w:proofErr w:type="spellStart"/>
      <w:r>
        <w:t>Планируемые</w:t>
      </w:r>
      <w:proofErr w:type="spellEnd"/>
      <w:r>
        <w:t xml:space="preserve"> </w:t>
      </w:r>
      <w:proofErr w:type="spellStart"/>
      <w:r>
        <w:t>результаты</w:t>
      </w:r>
      <w:proofErr w:type="spellEnd"/>
      <w:r>
        <w:t xml:space="preserve"> </w:t>
      </w:r>
      <w:proofErr w:type="spellStart"/>
      <w:r>
        <w:t>освоения</w:t>
      </w:r>
      <w:proofErr w:type="spellEnd"/>
      <w:r>
        <w:t xml:space="preserve"> </w:t>
      </w:r>
      <w:proofErr w:type="spellStart"/>
      <w:r>
        <w:t>учебного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</w:p>
    <w:p w:rsidR="002E51D4" w:rsidRDefault="001955EA">
      <w:pPr>
        <w:spacing w:after="315" w:line="269" w:lineRule="auto"/>
        <w:ind w:left="703"/>
        <w:jc w:val="left"/>
      </w:pPr>
      <w:proofErr w:type="spellStart"/>
      <w:proofErr w:type="gramStart"/>
      <w:r>
        <w:rPr>
          <w:i/>
        </w:rPr>
        <w:t>Ценностные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ориентиры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курса</w:t>
      </w:r>
      <w:proofErr w:type="spellEnd"/>
      <w:r>
        <w:rPr>
          <w:i/>
        </w:rPr>
        <w:t>.</w:t>
      </w:r>
      <w:proofErr w:type="gramEnd"/>
      <w:r>
        <w:rPr>
          <w:i/>
        </w:rPr>
        <w:t xml:space="preserve"> </w:t>
      </w:r>
    </w:p>
    <w:p w:rsidR="002E51D4" w:rsidRPr="001955EA" w:rsidRDefault="001955EA">
      <w:pPr>
        <w:spacing w:after="291"/>
        <w:ind w:left="718"/>
        <w:rPr>
          <w:lang w:val="ru-RU"/>
        </w:rPr>
      </w:pPr>
      <w:r w:rsidRPr="001955EA">
        <w:rPr>
          <w:lang w:val="ru-RU"/>
        </w:rPr>
        <w:t xml:space="preserve">        Ценностные ориентиры программы курса «Учись учиться» базируются на требованиях ФГОС основного общего образования и заключаются в формировании личностных, регулятивных, познавательных и коммуникативных универсальных учебных действий. </w:t>
      </w:r>
    </w:p>
    <w:p w:rsidR="002E51D4" w:rsidRPr="001955EA" w:rsidRDefault="001955EA">
      <w:pPr>
        <w:spacing w:after="288" w:line="269" w:lineRule="auto"/>
        <w:ind w:left="703"/>
        <w:jc w:val="left"/>
        <w:rPr>
          <w:lang w:val="ru-RU"/>
        </w:rPr>
      </w:pPr>
      <w:r w:rsidRPr="001955EA">
        <w:rPr>
          <w:i/>
          <w:lang w:val="ru-RU"/>
        </w:rPr>
        <w:t xml:space="preserve">        Формирование </w:t>
      </w:r>
      <w:r w:rsidRPr="001955EA">
        <w:rPr>
          <w:b/>
          <w:i/>
          <w:lang w:val="ru-RU"/>
        </w:rPr>
        <w:t xml:space="preserve">личностных </w:t>
      </w:r>
      <w:r w:rsidRPr="001955EA">
        <w:rPr>
          <w:i/>
          <w:lang w:val="ru-RU"/>
        </w:rPr>
        <w:t xml:space="preserve">универсальных учебных действий в рамках программы курса« Учись учиться» включает в себя: </w:t>
      </w:r>
    </w:p>
    <w:p w:rsidR="002E51D4" w:rsidRPr="001955EA" w:rsidRDefault="001955EA">
      <w:pPr>
        <w:numPr>
          <w:ilvl w:val="2"/>
          <w:numId w:val="3"/>
        </w:numPr>
        <w:ind w:hanging="360"/>
        <w:rPr>
          <w:lang w:val="ru-RU"/>
        </w:rPr>
      </w:pPr>
      <w:r w:rsidRPr="001955EA">
        <w:rPr>
          <w:lang w:val="ru-RU"/>
        </w:rPr>
        <w:t xml:space="preserve">формирование у учащихся мотивации к обучению, самоорганизации и саморазвитии. </w:t>
      </w:r>
    </w:p>
    <w:p w:rsidR="002E51D4" w:rsidRPr="001955EA" w:rsidRDefault="001955EA">
      <w:pPr>
        <w:numPr>
          <w:ilvl w:val="2"/>
          <w:numId w:val="3"/>
        </w:numPr>
        <w:spacing w:after="297"/>
        <w:ind w:hanging="360"/>
        <w:rPr>
          <w:lang w:val="ru-RU"/>
        </w:rPr>
      </w:pPr>
      <w:r w:rsidRPr="001955EA">
        <w:rPr>
          <w:lang w:val="ru-RU"/>
        </w:rPr>
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 </w:t>
      </w:r>
    </w:p>
    <w:p w:rsidR="002E51D4" w:rsidRPr="001955EA" w:rsidRDefault="001955EA">
      <w:pPr>
        <w:spacing w:after="315" w:line="269" w:lineRule="auto"/>
        <w:ind w:left="703"/>
        <w:jc w:val="left"/>
        <w:rPr>
          <w:lang w:val="ru-RU"/>
        </w:rPr>
      </w:pPr>
      <w:r w:rsidRPr="001955EA">
        <w:rPr>
          <w:i/>
          <w:lang w:val="ru-RU"/>
        </w:rPr>
        <w:t>Формирование</w:t>
      </w:r>
      <w:r w:rsidRPr="001955EA">
        <w:rPr>
          <w:b/>
          <w:i/>
          <w:lang w:val="ru-RU"/>
        </w:rPr>
        <w:t xml:space="preserve"> регулятивных </w:t>
      </w:r>
      <w:r w:rsidRPr="001955EA">
        <w:rPr>
          <w:i/>
          <w:lang w:val="ru-RU"/>
        </w:rPr>
        <w:t>универсальных учебных действий в рамках программы курса</w:t>
      </w:r>
      <w:proofErr w:type="gramStart"/>
      <w:r w:rsidRPr="001955EA">
        <w:rPr>
          <w:i/>
          <w:lang w:val="ru-RU"/>
        </w:rPr>
        <w:t>«У</w:t>
      </w:r>
      <w:proofErr w:type="gramEnd"/>
      <w:r w:rsidRPr="001955EA">
        <w:rPr>
          <w:i/>
          <w:lang w:val="ru-RU"/>
        </w:rPr>
        <w:t xml:space="preserve">чись учиться»   включает в себя: </w:t>
      </w:r>
    </w:p>
    <w:p w:rsidR="002E51D4" w:rsidRPr="001955EA" w:rsidRDefault="001955EA">
      <w:pPr>
        <w:numPr>
          <w:ilvl w:val="2"/>
          <w:numId w:val="4"/>
        </w:numPr>
        <w:spacing w:line="316" w:lineRule="auto"/>
        <w:ind w:hanging="360"/>
        <w:rPr>
          <w:lang w:val="ru-RU"/>
        </w:rPr>
      </w:pPr>
      <w:r w:rsidRPr="001955EA">
        <w:rPr>
          <w:lang w:val="ru-RU"/>
        </w:rPr>
        <w:t xml:space="preserve">учитывать выделенные учеником ориентиры действия в новом учебном материале в сотрудничестве с учителем; </w:t>
      </w:r>
    </w:p>
    <w:p w:rsidR="002E51D4" w:rsidRPr="001955EA" w:rsidRDefault="001955EA">
      <w:pPr>
        <w:numPr>
          <w:ilvl w:val="2"/>
          <w:numId w:val="4"/>
        </w:numPr>
        <w:spacing w:after="67"/>
        <w:ind w:hanging="360"/>
        <w:rPr>
          <w:lang w:val="ru-RU"/>
        </w:rPr>
      </w:pPr>
      <w:r w:rsidRPr="001955EA">
        <w:rPr>
          <w:lang w:val="ru-RU"/>
        </w:rPr>
        <w:t xml:space="preserve">планировать свое действие в соответствии с поставленной задачей и условиями ее реализации, в том числе во внутреннем плане;  </w:t>
      </w:r>
    </w:p>
    <w:p w:rsidR="002E51D4" w:rsidRPr="001955EA" w:rsidRDefault="001955EA">
      <w:pPr>
        <w:numPr>
          <w:ilvl w:val="2"/>
          <w:numId w:val="4"/>
        </w:numPr>
        <w:spacing w:after="294"/>
        <w:ind w:hanging="360"/>
        <w:rPr>
          <w:lang w:val="ru-RU"/>
        </w:rPr>
      </w:pPr>
      <w:r w:rsidRPr="001955EA">
        <w:rPr>
          <w:lang w:val="ru-RU"/>
        </w:rPr>
        <w:lastRenderedPageBreak/>
        <w:t xml:space="preserve">осуществлять итоговый и пошаговый </w:t>
      </w:r>
      <w:proofErr w:type="gramStart"/>
      <w:r w:rsidRPr="001955EA">
        <w:rPr>
          <w:lang w:val="ru-RU"/>
        </w:rPr>
        <w:t>контроль за</w:t>
      </w:r>
      <w:proofErr w:type="gramEnd"/>
      <w:r w:rsidRPr="001955EA">
        <w:rPr>
          <w:lang w:val="ru-RU"/>
        </w:rPr>
        <w:t xml:space="preserve"> результатом; </w:t>
      </w:r>
    </w:p>
    <w:p w:rsidR="002E51D4" w:rsidRPr="001955EA" w:rsidRDefault="001955EA">
      <w:pPr>
        <w:spacing w:after="245" w:line="269" w:lineRule="auto"/>
        <w:ind w:left="703"/>
        <w:jc w:val="left"/>
        <w:rPr>
          <w:lang w:val="ru-RU"/>
        </w:rPr>
      </w:pPr>
      <w:r w:rsidRPr="001955EA">
        <w:rPr>
          <w:i/>
          <w:lang w:val="ru-RU"/>
        </w:rPr>
        <w:t xml:space="preserve">Формирование </w:t>
      </w:r>
      <w:r w:rsidRPr="001955EA">
        <w:rPr>
          <w:b/>
          <w:i/>
          <w:lang w:val="ru-RU"/>
        </w:rPr>
        <w:t xml:space="preserve">познавательных </w:t>
      </w:r>
      <w:r w:rsidRPr="001955EA">
        <w:rPr>
          <w:i/>
          <w:lang w:val="ru-RU"/>
        </w:rPr>
        <w:t xml:space="preserve">универсальных учебных действий в рамках программы  курса « Учись учиться» включает в себя: </w:t>
      </w:r>
    </w:p>
    <w:p w:rsidR="002E51D4" w:rsidRPr="001955EA" w:rsidRDefault="001955EA">
      <w:pPr>
        <w:numPr>
          <w:ilvl w:val="1"/>
          <w:numId w:val="5"/>
        </w:numPr>
        <w:ind w:left="1588" w:hanging="535"/>
        <w:rPr>
          <w:lang w:val="ru-RU"/>
        </w:rPr>
      </w:pPr>
      <w:r w:rsidRPr="001955EA">
        <w:rPr>
          <w:lang w:val="ru-RU"/>
        </w:rPr>
        <w:t xml:space="preserve">умения учиться: </w:t>
      </w:r>
      <w:proofErr w:type="gramStart"/>
      <w:r w:rsidRPr="001955EA">
        <w:rPr>
          <w:lang w:val="ru-RU"/>
        </w:rPr>
        <w:t>навыках</w:t>
      </w:r>
      <w:proofErr w:type="gramEnd"/>
      <w:r w:rsidRPr="001955EA">
        <w:rPr>
          <w:lang w:val="ru-RU"/>
        </w:rPr>
        <w:t xml:space="preserve"> решения творческих задач и навыках поиска, анализа и интерпретации информации.</w:t>
      </w:r>
    </w:p>
    <w:p w:rsidR="002E51D4" w:rsidRPr="001955EA" w:rsidRDefault="001955EA">
      <w:pPr>
        <w:numPr>
          <w:ilvl w:val="1"/>
          <w:numId w:val="5"/>
        </w:numPr>
        <w:ind w:left="1588" w:hanging="535"/>
        <w:rPr>
          <w:lang w:val="ru-RU"/>
        </w:rPr>
      </w:pPr>
      <w:r w:rsidRPr="001955EA">
        <w:rPr>
          <w:lang w:val="ru-RU"/>
        </w:rPr>
        <w:t>добывать необходимые знания и с их помощью проделывать конкретную работу.</w:t>
      </w:r>
    </w:p>
    <w:p w:rsidR="002E51D4" w:rsidRPr="001955EA" w:rsidRDefault="001955EA">
      <w:pPr>
        <w:numPr>
          <w:ilvl w:val="1"/>
          <w:numId w:val="5"/>
        </w:numPr>
        <w:ind w:left="1588" w:hanging="535"/>
        <w:rPr>
          <w:lang w:val="ru-RU"/>
        </w:rPr>
      </w:pPr>
      <w:r w:rsidRPr="001955EA">
        <w:rPr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E51D4" w:rsidRPr="001955EA" w:rsidRDefault="001955EA">
      <w:pPr>
        <w:numPr>
          <w:ilvl w:val="1"/>
          <w:numId w:val="5"/>
        </w:numPr>
        <w:ind w:left="1588" w:hanging="535"/>
        <w:rPr>
          <w:lang w:val="ru-RU"/>
        </w:rPr>
      </w:pPr>
      <w:r w:rsidRPr="001955EA">
        <w:rPr>
          <w:lang w:val="ru-RU"/>
        </w:rPr>
        <w:t>учиться основам смыслового чтения художественных и познавательных текстов, выделять существенную информацию из текстов разных видов;</w:t>
      </w:r>
    </w:p>
    <w:p w:rsidR="002E51D4" w:rsidRPr="001955EA" w:rsidRDefault="001955EA">
      <w:pPr>
        <w:numPr>
          <w:ilvl w:val="1"/>
          <w:numId w:val="5"/>
        </w:numPr>
        <w:spacing w:after="218"/>
        <w:ind w:left="1588" w:hanging="535"/>
        <w:rPr>
          <w:lang w:val="ru-RU"/>
        </w:rPr>
      </w:pPr>
      <w:r w:rsidRPr="001955EA">
        <w:rPr>
          <w:lang w:val="ru-RU"/>
        </w:rPr>
        <w:t>осуществлять анализ объектов с выделением существенных и несущественных признаков;</w:t>
      </w:r>
    </w:p>
    <w:p w:rsidR="002E51D4" w:rsidRPr="001955EA" w:rsidRDefault="001955EA">
      <w:pPr>
        <w:spacing w:after="315" w:line="269" w:lineRule="auto"/>
        <w:ind w:left="703"/>
        <w:jc w:val="left"/>
        <w:rPr>
          <w:lang w:val="ru-RU"/>
        </w:rPr>
      </w:pPr>
      <w:r w:rsidRPr="001955EA">
        <w:rPr>
          <w:i/>
          <w:lang w:val="ru-RU"/>
        </w:rPr>
        <w:t xml:space="preserve">Формирование </w:t>
      </w:r>
      <w:r w:rsidRPr="001955EA">
        <w:rPr>
          <w:b/>
          <w:i/>
          <w:lang w:val="ru-RU"/>
        </w:rPr>
        <w:t>коммуникативных</w:t>
      </w:r>
      <w:r w:rsidRPr="001955EA">
        <w:rPr>
          <w:i/>
          <w:lang w:val="ru-RU"/>
        </w:rPr>
        <w:t xml:space="preserve"> универсальных учебных действий в рамках   программы курса «Учись учиться» включает в себя: </w:t>
      </w:r>
    </w:p>
    <w:p w:rsidR="002E51D4" w:rsidRPr="001955EA" w:rsidRDefault="001955EA">
      <w:pPr>
        <w:numPr>
          <w:ilvl w:val="1"/>
          <w:numId w:val="6"/>
        </w:numPr>
        <w:ind w:hanging="360"/>
        <w:rPr>
          <w:lang w:val="ru-RU"/>
        </w:rPr>
      </w:pPr>
      <w:r w:rsidRPr="001955EA">
        <w:rPr>
          <w:lang w:val="ru-RU"/>
        </w:rPr>
        <w:t xml:space="preserve">Учиться выполнять различные роли в группе (лидера, исполнителя, критика). </w:t>
      </w:r>
    </w:p>
    <w:p w:rsidR="002E51D4" w:rsidRPr="001955EA" w:rsidRDefault="001955EA">
      <w:pPr>
        <w:numPr>
          <w:ilvl w:val="1"/>
          <w:numId w:val="6"/>
        </w:numPr>
        <w:spacing w:after="34"/>
        <w:ind w:hanging="360"/>
        <w:rPr>
          <w:lang w:val="ru-RU"/>
        </w:rPr>
      </w:pPr>
      <w:r w:rsidRPr="001955EA">
        <w:rPr>
          <w:lang w:val="ru-RU"/>
        </w:rPr>
        <w:t xml:space="preserve">умение координировать свои усилия с усилиями других.  </w:t>
      </w:r>
    </w:p>
    <w:p w:rsidR="002E51D4" w:rsidRPr="001955EA" w:rsidRDefault="001955EA">
      <w:pPr>
        <w:numPr>
          <w:ilvl w:val="1"/>
          <w:numId w:val="6"/>
        </w:numPr>
        <w:ind w:hanging="360"/>
        <w:rPr>
          <w:lang w:val="ru-RU"/>
        </w:rPr>
      </w:pPr>
      <w:r w:rsidRPr="001955EA">
        <w:rPr>
          <w:lang w:val="ru-RU"/>
        </w:rPr>
        <w:t xml:space="preserve">формулировать собственное мнение и позицию; </w:t>
      </w:r>
    </w:p>
    <w:p w:rsidR="002E51D4" w:rsidRPr="001955EA" w:rsidRDefault="001955EA">
      <w:pPr>
        <w:numPr>
          <w:ilvl w:val="1"/>
          <w:numId w:val="6"/>
        </w:numPr>
        <w:spacing w:after="67"/>
        <w:ind w:hanging="360"/>
        <w:rPr>
          <w:lang w:val="ru-RU"/>
        </w:rPr>
      </w:pPr>
      <w:r w:rsidRPr="001955EA">
        <w:rPr>
          <w:lang w:val="ru-RU"/>
        </w:rPr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:rsidR="002E51D4" w:rsidRDefault="001955EA">
      <w:pPr>
        <w:numPr>
          <w:ilvl w:val="1"/>
          <w:numId w:val="6"/>
        </w:numPr>
        <w:ind w:hanging="360"/>
      </w:pPr>
      <w:proofErr w:type="spellStart"/>
      <w:r>
        <w:t>задавать</w:t>
      </w:r>
      <w:proofErr w:type="spellEnd"/>
      <w:r>
        <w:t xml:space="preserve"> </w:t>
      </w:r>
      <w:proofErr w:type="spellStart"/>
      <w:r>
        <w:t>вопросы</w:t>
      </w:r>
      <w:proofErr w:type="spellEnd"/>
      <w:r>
        <w:t xml:space="preserve">; </w:t>
      </w:r>
    </w:p>
    <w:p w:rsidR="002E51D4" w:rsidRPr="001955EA" w:rsidRDefault="001955EA">
      <w:pPr>
        <w:numPr>
          <w:ilvl w:val="1"/>
          <w:numId w:val="6"/>
        </w:numPr>
        <w:spacing w:after="70"/>
        <w:ind w:hanging="360"/>
        <w:rPr>
          <w:lang w:val="ru-RU"/>
        </w:rPr>
      </w:pPr>
      <w:r w:rsidRPr="001955EA">
        <w:rPr>
          <w:lang w:val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1955EA">
        <w:rPr>
          <w:lang w:val="ru-RU"/>
        </w:rPr>
        <w:t>собственной</w:t>
      </w:r>
      <w:proofErr w:type="gramEnd"/>
      <w:r w:rsidRPr="001955EA">
        <w:rPr>
          <w:lang w:val="ru-RU"/>
        </w:rPr>
        <w:t xml:space="preserve">, и ориентироваться на позицию партнера в общении и взаимодействии; </w:t>
      </w:r>
    </w:p>
    <w:p w:rsidR="002E51D4" w:rsidRPr="001955EA" w:rsidRDefault="001955EA">
      <w:pPr>
        <w:numPr>
          <w:ilvl w:val="1"/>
          <w:numId w:val="6"/>
        </w:numPr>
        <w:spacing w:after="281"/>
        <w:ind w:hanging="360"/>
        <w:rPr>
          <w:lang w:val="ru-RU"/>
        </w:rPr>
      </w:pPr>
      <w:r w:rsidRPr="001955EA">
        <w:rPr>
          <w:lang w:val="ru-RU"/>
        </w:rPr>
        <w:t xml:space="preserve">учитывать разные мнения и стремиться к координации различных позиций в сотрудничестве </w:t>
      </w:r>
    </w:p>
    <w:p w:rsidR="002E51D4" w:rsidRPr="001955EA" w:rsidRDefault="001955EA">
      <w:pPr>
        <w:spacing w:after="295"/>
        <w:ind w:left="718"/>
        <w:rPr>
          <w:lang w:val="ru-RU"/>
        </w:rPr>
      </w:pPr>
      <w:r w:rsidRPr="001955EA">
        <w:rPr>
          <w:lang w:val="ru-RU"/>
        </w:rPr>
        <w:t xml:space="preserve">В результате изучения курса «Учись учиться» (при условии регулярного посещения занятий)     </w:t>
      </w:r>
      <w:proofErr w:type="spellStart"/>
      <w:r w:rsidRPr="001955EA">
        <w:rPr>
          <w:lang w:val="ru-RU"/>
        </w:rPr>
        <w:t>должныбыть</w:t>
      </w:r>
      <w:proofErr w:type="spellEnd"/>
      <w:r w:rsidRPr="001955EA">
        <w:rPr>
          <w:lang w:val="ru-RU"/>
        </w:rPr>
        <w:t xml:space="preserve">        достигнуты        определенные        результаты.</w:t>
      </w:r>
    </w:p>
    <w:p w:rsidR="002E51D4" w:rsidRPr="001955EA" w:rsidRDefault="001955EA">
      <w:pPr>
        <w:spacing w:after="315" w:line="269" w:lineRule="auto"/>
        <w:ind w:left="703"/>
        <w:jc w:val="left"/>
        <w:rPr>
          <w:lang w:val="ru-RU"/>
        </w:rPr>
      </w:pPr>
      <w:r w:rsidRPr="001955EA">
        <w:rPr>
          <w:b/>
          <w:i/>
          <w:lang w:val="ru-RU"/>
        </w:rPr>
        <w:t xml:space="preserve">Личностные </w:t>
      </w:r>
      <w:r w:rsidRPr="001955EA">
        <w:rPr>
          <w:i/>
          <w:lang w:val="ru-RU"/>
        </w:rPr>
        <w:t xml:space="preserve">результаты освоения курса предполагают: </w:t>
      </w:r>
    </w:p>
    <w:p w:rsidR="002E51D4" w:rsidRPr="001955EA" w:rsidRDefault="001955EA">
      <w:pPr>
        <w:numPr>
          <w:ilvl w:val="1"/>
          <w:numId w:val="6"/>
        </w:numPr>
        <w:spacing w:after="67"/>
        <w:ind w:hanging="360"/>
        <w:rPr>
          <w:lang w:val="ru-RU"/>
        </w:rPr>
      </w:pPr>
      <w:r w:rsidRPr="001955EA">
        <w:rPr>
          <w:lang w:val="ru-RU"/>
        </w:rPr>
        <w:t xml:space="preserve">учебно-познавательный интерес к новому учебному материалу и способам решения новой задачи; </w:t>
      </w:r>
    </w:p>
    <w:p w:rsidR="002E51D4" w:rsidRPr="001955EA" w:rsidRDefault="001955EA">
      <w:pPr>
        <w:numPr>
          <w:ilvl w:val="1"/>
          <w:numId w:val="6"/>
        </w:numPr>
        <w:spacing w:after="328"/>
        <w:ind w:hanging="360"/>
        <w:rPr>
          <w:lang w:val="ru-RU"/>
        </w:rPr>
      </w:pPr>
      <w:r w:rsidRPr="001955EA">
        <w:rPr>
          <w:lang w:val="ru-RU"/>
        </w:rPr>
        <w:t xml:space="preserve">ориентация на понимание причин успеха в учебной деятельности, на анализ соответствия результатов требованиям конкретной задачи. </w:t>
      </w:r>
    </w:p>
    <w:p w:rsidR="002E51D4" w:rsidRPr="001955EA" w:rsidRDefault="001955EA">
      <w:pPr>
        <w:spacing w:after="316"/>
        <w:ind w:left="718"/>
        <w:rPr>
          <w:lang w:val="ru-RU"/>
        </w:rPr>
      </w:pPr>
      <w:proofErr w:type="spellStart"/>
      <w:r w:rsidRPr="001955EA">
        <w:rPr>
          <w:b/>
          <w:i/>
          <w:lang w:val="ru-RU"/>
        </w:rPr>
        <w:t>Метапредметные</w:t>
      </w:r>
      <w:proofErr w:type="spellEnd"/>
      <w:r w:rsidRPr="001955EA">
        <w:rPr>
          <w:lang w:val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1955EA">
        <w:rPr>
          <w:lang w:val="ru-RU"/>
        </w:rPr>
        <w:t>межпредметными</w:t>
      </w:r>
      <w:proofErr w:type="spellEnd"/>
      <w:r w:rsidRPr="001955EA">
        <w:rPr>
          <w:lang w:val="ru-RU"/>
        </w:rPr>
        <w:t xml:space="preserve"> связями с литературой, русским языком, информатикой и другими предметами и отражают: </w:t>
      </w:r>
    </w:p>
    <w:p w:rsidR="002E51D4" w:rsidRPr="001955EA" w:rsidRDefault="001955EA">
      <w:pPr>
        <w:numPr>
          <w:ilvl w:val="1"/>
          <w:numId w:val="6"/>
        </w:numPr>
        <w:spacing w:after="34"/>
        <w:ind w:hanging="360"/>
        <w:rPr>
          <w:lang w:val="ru-RU"/>
        </w:rPr>
      </w:pPr>
      <w:r w:rsidRPr="001955EA">
        <w:rPr>
          <w:lang w:val="ru-RU"/>
        </w:rPr>
        <w:t xml:space="preserve">определять цель учебной деятельности с помощью учителя или самостоятельно; </w:t>
      </w:r>
    </w:p>
    <w:p w:rsidR="002E51D4" w:rsidRPr="001955EA" w:rsidRDefault="001955EA">
      <w:pPr>
        <w:numPr>
          <w:ilvl w:val="1"/>
          <w:numId w:val="6"/>
        </w:numPr>
        <w:ind w:hanging="360"/>
        <w:rPr>
          <w:lang w:val="ru-RU"/>
        </w:rPr>
      </w:pPr>
      <w:r w:rsidRPr="001955EA">
        <w:rPr>
          <w:lang w:val="ru-RU"/>
        </w:rPr>
        <w:t xml:space="preserve">формулировать и удерживать учебную задачу; </w:t>
      </w:r>
    </w:p>
    <w:p w:rsidR="002E51D4" w:rsidRPr="001955EA" w:rsidRDefault="001955EA">
      <w:pPr>
        <w:numPr>
          <w:ilvl w:val="1"/>
          <w:numId w:val="6"/>
        </w:numPr>
        <w:ind w:hanging="360"/>
        <w:rPr>
          <w:lang w:val="ru-RU"/>
        </w:rPr>
      </w:pPr>
      <w:r w:rsidRPr="001955EA">
        <w:rPr>
          <w:lang w:val="ru-RU"/>
        </w:rPr>
        <w:lastRenderedPageBreak/>
        <w:t xml:space="preserve">соотносить выполненное задание с образцом, предложенным учителем; </w:t>
      </w:r>
    </w:p>
    <w:p w:rsidR="002E51D4" w:rsidRPr="001955EA" w:rsidRDefault="001955EA">
      <w:pPr>
        <w:numPr>
          <w:ilvl w:val="1"/>
          <w:numId w:val="6"/>
        </w:numPr>
        <w:spacing w:after="35"/>
        <w:ind w:hanging="360"/>
        <w:rPr>
          <w:lang w:val="ru-RU"/>
        </w:rPr>
      </w:pPr>
      <w:r w:rsidRPr="001955EA">
        <w:rPr>
          <w:lang w:val="ru-RU"/>
        </w:rPr>
        <w:t xml:space="preserve">умение самостоятельно планировать пути достижения целей;  </w:t>
      </w:r>
    </w:p>
    <w:p w:rsidR="002E51D4" w:rsidRPr="001955EA" w:rsidRDefault="001955EA">
      <w:pPr>
        <w:numPr>
          <w:ilvl w:val="1"/>
          <w:numId w:val="6"/>
        </w:numPr>
        <w:spacing w:after="70"/>
        <w:ind w:hanging="360"/>
        <w:rPr>
          <w:lang w:val="ru-RU"/>
        </w:rPr>
      </w:pPr>
      <w:r w:rsidRPr="001955EA">
        <w:rPr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2E51D4" w:rsidRPr="001955EA" w:rsidRDefault="001955EA">
      <w:pPr>
        <w:numPr>
          <w:ilvl w:val="1"/>
          <w:numId w:val="6"/>
        </w:numPr>
        <w:spacing w:after="68"/>
        <w:ind w:hanging="360"/>
        <w:rPr>
          <w:lang w:val="ru-RU"/>
        </w:rPr>
      </w:pPr>
      <w:r w:rsidRPr="001955EA">
        <w:rPr>
          <w:lang w:val="ru-RU"/>
        </w:rPr>
        <w:t xml:space="preserve">оформлять свои мысли в устной и письменной речи с учётом учебных и жизненных ситуаций; </w:t>
      </w:r>
    </w:p>
    <w:p w:rsidR="002E51D4" w:rsidRPr="001955EA" w:rsidRDefault="001955EA">
      <w:pPr>
        <w:numPr>
          <w:ilvl w:val="1"/>
          <w:numId w:val="6"/>
        </w:numPr>
        <w:spacing w:after="47"/>
        <w:ind w:hanging="360"/>
        <w:rPr>
          <w:lang w:val="ru-RU"/>
        </w:rPr>
      </w:pPr>
      <w:r w:rsidRPr="001955EA">
        <w:rPr>
          <w:lang w:val="ru-RU"/>
        </w:rPr>
        <w:t xml:space="preserve">умение организовывать учебное сотрудничество и совместную деятельность с учителем и сверстниками. </w:t>
      </w:r>
    </w:p>
    <w:p w:rsidR="002E51D4" w:rsidRPr="001955EA" w:rsidRDefault="001955EA">
      <w:pPr>
        <w:spacing w:after="315"/>
        <w:ind w:left="718"/>
        <w:rPr>
          <w:lang w:val="ru-RU"/>
        </w:rPr>
      </w:pPr>
      <w:proofErr w:type="spellStart"/>
      <w:r w:rsidRPr="001955EA">
        <w:rPr>
          <w:b/>
          <w:i/>
          <w:lang w:val="ru-RU"/>
        </w:rPr>
        <w:t>Предметные</w:t>
      </w:r>
      <w:r w:rsidRPr="001955EA">
        <w:rPr>
          <w:lang w:val="ru-RU"/>
        </w:rPr>
        <w:t>результаты</w:t>
      </w:r>
      <w:proofErr w:type="spellEnd"/>
      <w:r w:rsidRPr="001955EA">
        <w:rPr>
          <w:lang w:val="ru-RU"/>
        </w:rPr>
        <w:t xml:space="preserve"> изучения курса «Учись учиться» отражают опыт учащихся в проектно-исследовательской деятельности и в результате прохождения программы школьники должны знать: </w:t>
      </w:r>
    </w:p>
    <w:p w:rsidR="002E51D4" w:rsidRPr="001955EA" w:rsidRDefault="001955EA">
      <w:pPr>
        <w:numPr>
          <w:ilvl w:val="1"/>
          <w:numId w:val="6"/>
        </w:numPr>
        <w:spacing w:line="317" w:lineRule="auto"/>
        <w:ind w:hanging="360"/>
        <w:rPr>
          <w:lang w:val="ru-RU"/>
        </w:rPr>
      </w:pPr>
      <w:r w:rsidRPr="001955EA">
        <w:rPr>
          <w:lang w:val="ru-RU"/>
        </w:rPr>
        <w:t xml:space="preserve">основные этапы организации проектной деятельности (выбор темы, сбор информации, выбор проекта, работа над ним, презентация); </w:t>
      </w:r>
    </w:p>
    <w:p w:rsidR="002E51D4" w:rsidRPr="001955EA" w:rsidRDefault="001955EA">
      <w:pPr>
        <w:numPr>
          <w:ilvl w:val="1"/>
          <w:numId w:val="6"/>
        </w:numPr>
        <w:spacing w:after="66"/>
        <w:ind w:hanging="360"/>
        <w:rPr>
          <w:lang w:val="ru-RU"/>
        </w:rPr>
      </w:pPr>
      <w:r w:rsidRPr="001955EA">
        <w:rPr>
          <w:lang w:val="ru-RU"/>
        </w:rPr>
        <w:t xml:space="preserve">понятия проблема, тема, цель, задачи, продукт проекта, планирование, презентация; </w:t>
      </w:r>
    </w:p>
    <w:p w:rsidR="002E51D4" w:rsidRDefault="001955EA">
      <w:pPr>
        <w:numPr>
          <w:ilvl w:val="1"/>
          <w:numId w:val="6"/>
        </w:numPr>
        <w:ind w:hanging="360"/>
      </w:pPr>
      <w:proofErr w:type="spellStart"/>
      <w:r>
        <w:t>структуру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; </w:t>
      </w:r>
    </w:p>
    <w:p w:rsidR="002E51D4" w:rsidRDefault="001955EA">
      <w:pPr>
        <w:numPr>
          <w:ilvl w:val="1"/>
          <w:numId w:val="6"/>
        </w:numPr>
        <w:ind w:hanging="360"/>
      </w:pPr>
      <w:proofErr w:type="spellStart"/>
      <w:r>
        <w:t>основные</w:t>
      </w:r>
      <w:proofErr w:type="spellEnd"/>
      <w:r>
        <w:t xml:space="preserve"> </w:t>
      </w:r>
      <w:proofErr w:type="spellStart"/>
      <w:r>
        <w:t>источники</w:t>
      </w:r>
      <w:proofErr w:type="spellEnd"/>
      <w:r>
        <w:t xml:space="preserve"> </w:t>
      </w:r>
      <w:proofErr w:type="spellStart"/>
      <w:r>
        <w:t>информации</w:t>
      </w:r>
      <w:proofErr w:type="spellEnd"/>
      <w:r>
        <w:t xml:space="preserve">; </w:t>
      </w:r>
    </w:p>
    <w:p w:rsidR="002E51D4" w:rsidRPr="001955EA" w:rsidRDefault="001955EA">
      <w:pPr>
        <w:numPr>
          <w:ilvl w:val="1"/>
          <w:numId w:val="6"/>
        </w:numPr>
        <w:ind w:hanging="360"/>
        <w:rPr>
          <w:lang w:val="ru-RU"/>
        </w:rPr>
      </w:pPr>
      <w:r w:rsidRPr="001955EA">
        <w:rPr>
          <w:lang w:val="ru-RU"/>
        </w:rPr>
        <w:t xml:space="preserve">правила оформления списка использованной литературы; </w:t>
      </w:r>
      <w:r>
        <w:rPr>
          <w:rFonts w:ascii="Segoe UI Symbol" w:eastAsia="Segoe UI Symbol" w:hAnsi="Segoe UI Symbol" w:cs="Segoe UI Symbol"/>
        </w:rPr>
        <w:t></w:t>
      </w:r>
      <w:r w:rsidRPr="001955EA">
        <w:rPr>
          <w:lang w:val="ru-RU"/>
        </w:rPr>
        <w:t xml:space="preserve">правила оформления проекта. </w:t>
      </w:r>
    </w:p>
    <w:p w:rsidR="002E51D4" w:rsidRDefault="001955EA">
      <w:pPr>
        <w:numPr>
          <w:ilvl w:val="1"/>
          <w:numId w:val="6"/>
        </w:numPr>
        <w:spacing w:after="34"/>
        <w:ind w:hanging="360"/>
      </w:pPr>
      <w:proofErr w:type="spellStart"/>
      <w:r>
        <w:t>учащиеся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научиться</w:t>
      </w:r>
      <w:proofErr w:type="spellEnd"/>
      <w:r>
        <w:t xml:space="preserve">: </w:t>
      </w:r>
    </w:p>
    <w:p w:rsidR="002E51D4" w:rsidRPr="001955EA" w:rsidRDefault="001955EA">
      <w:pPr>
        <w:numPr>
          <w:ilvl w:val="1"/>
          <w:numId w:val="6"/>
        </w:numPr>
        <w:ind w:hanging="360"/>
        <w:rPr>
          <w:lang w:val="ru-RU"/>
        </w:rPr>
      </w:pPr>
      <w:r w:rsidRPr="001955EA">
        <w:rPr>
          <w:lang w:val="ru-RU"/>
        </w:rPr>
        <w:t xml:space="preserve">формулировать проблему, тему, цель </w:t>
      </w:r>
      <w:proofErr w:type="gramStart"/>
      <w:r w:rsidRPr="001955EA">
        <w:rPr>
          <w:lang w:val="ru-RU"/>
        </w:rPr>
        <w:t>индивидуального проекта</w:t>
      </w:r>
      <w:proofErr w:type="gramEnd"/>
      <w:r w:rsidRPr="001955EA">
        <w:rPr>
          <w:lang w:val="ru-RU"/>
        </w:rPr>
        <w:t xml:space="preserve">; </w:t>
      </w:r>
    </w:p>
    <w:p w:rsidR="002E51D4" w:rsidRDefault="001955EA">
      <w:pPr>
        <w:numPr>
          <w:ilvl w:val="1"/>
          <w:numId w:val="6"/>
        </w:numPr>
        <w:ind w:hanging="360"/>
      </w:pPr>
      <w:proofErr w:type="spellStart"/>
      <w:r>
        <w:t>планировать</w:t>
      </w:r>
      <w:proofErr w:type="spellEnd"/>
      <w:r>
        <w:t xml:space="preserve"> </w:t>
      </w:r>
      <w:proofErr w:type="spellStart"/>
      <w:r>
        <w:t>деятельность</w:t>
      </w:r>
      <w:proofErr w:type="spellEnd"/>
      <w:r>
        <w:t xml:space="preserve">; </w:t>
      </w:r>
    </w:p>
    <w:p w:rsidR="002E51D4" w:rsidRPr="001955EA" w:rsidRDefault="001955EA">
      <w:pPr>
        <w:numPr>
          <w:ilvl w:val="1"/>
          <w:numId w:val="6"/>
        </w:numPr>
        <w:spacing w:after="280"/>
        <w:ind w:hanging="360"/>
        <w:rPr>
          <w:lang w:val="ru-RU"/>
        </w:rPr>
      </w:pPr>
      <w:r w:rsidRPr="001955EA">
        <w:rPr>
          <w:lang w:val="ru-RU"/>
        </w:rPr>
        <w:t xml:space="preserve">оформлять паспорт проекта; </w:t>
      </w:r>
      <w:r>
        <w:rPr>
          <w:rFonts w:ascii="Segoe UI Symbol" w:eastAsia="Segoe UI Symbol" w:hAnsi="Segoe UI Symbol" w:cs="Segoe UI Symbol"/>
        </w:rPr>
        <w:t></w:t>
      </w:r>
      <w:r w:rsidRPr="001955EA">
        <w:rPr>
          <w:lang w:val="ru-RU"/>
        </w:rPr>
        <w:t>оформлять те</w:t>
      </w:r>
      <w:proofErr w:type="gramStart"/>
      <w:r w:rsidRPr="001955EA">
        <w:rPr>
          <w:lang w:val="ru-RU"/>
        </w:rPr>
        <w:t>кст пр</w:t>
      </w:r>
      <w:proofErr w:type="gramEnd"/>
      <w:r w:rsidRPr="001955EA">
        <w:rPr>
          <w:lang w:val="ru-RU"/>
        </w:rPr>
        <w:t xml:space="preserve">оекта. </w:t>
      </w:r>
    </w:p>
    <w:p w:rsidR="002E51D4" w:rsidRPr="001955EA" w:rsidRDefault="001955EA">
      <w:pPr>
        <w:spacing w:after="247" w:line="269" w:lineRule="auto"/>
        <w:ind w:left="703"/>
        <w:jc w:val="left"/>
        <w:rPr>
          <w:lang w:val="ru-RU"/>
        </w:rPr>
      </w:pPr>
      <w:r w:rsidRPr="001955EA">
        <w:rPr>
          <w:i/>
          <w:lang w:val="ru-RU"/>
        </w:rPr>
        <w:t xml:space="preserve">Ожидаемый результат: </w:t>
      </w:r>
    </w:p>
    <w:p w:rsidR="002E51D4" w:rsidRPr="001955EA" w:rsidRDefault="001955EA">
      <w:pPr>
        <w:spacing w:after="315" w:line="249" w:lineRule="auto"/>
        <w:ind w:left="703" w:right="45"/>
        <w:jc w:val="left"/>
        <w:rPr>
          <w:lang w:val="ru-RU"/>
        </w:rPr>
      </w:pPr>
      <w:r w:rsidRPr="001955EA">
        <w:rPr>
          <w:lang w:val="ru-RU"/>
        </w:rPr>
        <w:t>Ученик, прошедший данный курс, должен освоить начальные умения и навыки в проектной деятельности от постановки проблемы до презентации проекта. Освоение курса «</w:t>
      </w:r>
      <w:proofErr w:type="gramStart"/>
      <w:r w:rsidRPr="001955EA">
        <w:rPr>
          <w:lang w:val="ru-RU"/>
        </w:rPr>
        <w:t>Индивидуальный проект</w:t>
      </w:r>
      <w:proofErr w:type="gramEnd"/>
      <w:r w:rsidRPr="001955EA">
        <w:rPr>
          <w:lang w:val="ru-RU"/>
        </w:rPr>
        <w:t xml:space="preserve">» с учётом общих требований Стандарта должно обеспечить успешное обучение на следующей ступени общего образования. </w:t>
      </w:r>
    </w:p>
    <w:p w:rsidR="002E51D4" w:rsidRPr="001955EA" w:rsidRDefault="001955EA">
      <w:pPr>
        <w:spacing w:after="257" w:line="249" w:lineRule="auto"/>
        <w:ind w:left="703" w:right="45"/>
        <w:jc w:val="left"/>
        <w:rPr>
          <w:lang w:val="ru-RU"/>
        </w:rPr>
      </w:pPr>
      <w:proofErr w:type="gramStart"/>
      <w:r w:rsidRPr="001955EA">
        <w:rPr>
          <w:lang w:val="ru-RU"/>
        </w:rPr>
        <w:t xml:space="preserve">Курс создаёт благоприятные условия для удовлетворения индивидуальных интересов учащихся и подготовит их к выполнению группового проекта, который представляет собой учебный проект, выполняемый учащимся в рамках одного или нескольких учебных предметов с целью демонстрации своих достижений в самостоятельном освоении содержания и методов избранных областей знаний и видов деятельности, способности проектировать и осуществлять целесообразную и результативную деятельность. </w:t>
      </w:r>
      <w:proofErr w:type="gramEnd"/>
    </w:p>
    <w:p w:rsidR="002E51D4" w:rsidRPr="001955EA" w:rsidRDefault="002E51D4">
      <w:pPr>
        <w:spacing w:after="40" w:line="259" w:lineRule="auto"/>
        <w:ind w:left="708" w:firstLine="0"/>
        <w:jc w:val="left"/>
        <w:rPr>
          <w:lang w:val="ru-RU"/>
        </w:rPr>
      </w:pPr>
    </w:p>
    <w:p w:rsidR="002E51D4" w:rsidRDefault="001955EA">
      <w:pPr>
        <w:pStyle w:val="Heading2"/>
        <w:ind w:left="577"/>
      </w:pPr>
      <w:r>
        <w:t xml:space="preserve">3.Содержание </w:t>
      </w:r>
      <w:proofErr w:type="spellStart"/>
      <w:r>
        <w:t>учебного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</w:p>
    <w:tbl>
      <w:tblPr>
        <w:tblW w:w="10245" w:type="dxa"/>
        <w:tblInd w:w="-257" w:type="dxa"/>
        <w:tblCellMar>
          <w:top w:w="49" w:type="dxa"/>
          <w:right w:w="49" w:type="dxa"/>
        </w:tblCellMar>
        <w:tblLook w:val="04A0"/>
      </w:tblPr>
      <w:tblGrid>
        <w:gridCol w:w="5644"/>
        <w:gridCol w:w="4601"/>
      </w:tblGrid>
      <w:tr w:rsidR="002E51D4" w:rsidRPr="002B0EFB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Исследование и проект. В чем разница? 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78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Дать понятие проекта и проектной и исследовательской деятельности. </w:t>
            </w:r>
          </w:p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Типы проектов. </w:t>
            </w:r>
          </w:p>
          <w:p w:rsidR="002E51D4" w:rsidRPr="001955EA" w:rsidRDefault="001955EA">
            <w:pPr>
              <w:spacing w:after="0" w:line="24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Основные этапы работы над проектом: </w:t>
            </w:r>
            <w:r w:rsidRPr="001955EA">
              <w:rPr>
                <w:lang w:val="ru-RU"/>
              </w:rPr>
              <w:lastRenderedPageBreak/>
              <w:t xml:space="preserve">проблематика, </w:t>
            </w:r>
            <w:proofErr w:type="spellStart"/>
            <w:r w:rsidRPr="001955EA">
              <w:rPr>
                <w:lang w:val="ru-RU"/>
              </w:rPr>
              <w:t>целеполагание</w:t>
            </w:r>
            <w:proofErr w:type="spellEnd"/>
            <w:r w:rsidRPr="001955EA">
              <w:rPr>
                <w:lang w:val="ru-RU"/>
              </w:rPr>
              <w:t xml:space="preserve">, планирование, реализация плана, рефлексия, презентация.  </w:t>
            </w:r>
          </w:p>
          <w:p w:rsidR="002E51D4" w:rsidRPr="001955EA" w:rsidRDefault="002E51D4">
            <w:pPr>
              <w:spacing w:after="256" w:line="259" w:lineRule="auto"/>
              <w:ind w:left="0" w:firstLine="0"/>
              <w:jc w:val="left"/>
              <w:rPr>
                <w:lang w:val="ru-RU"/>
              </w:rPr>
            </w:pPr>
          </w:p>
          <w:p w:rsidR="002E51D4" w:rsidRPr="001955EA" w:rsidRDefault="002E51D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проекты</w:t>
            </w:r>
            <w:proofErr w:type="spellEnd"/>
            <w:r>
              <w:t xml:space="preserve">: </w:t>
            </w:r>
            <w:proofErr w:type="spellStart"/>
            <w:r>
              <w:t>назначение</w:t>
            </w:r>
            <w:proofErr w:type="spellEnd"/>
            <w:r>
              <w:t xml:space="preserve">, </w:t>
            </w:r>
            <w:proofErr w:type="spellStart"/>
            <w:r>
              <w:t>области</w:t>
            </w:r>
            <w:proofErr w:type="spellEnd"/>
            <w:r>
              <w:t xml:space="preserve"> </w:t>
            </w:r>
            <w:proofErr w:type="spellStart"/>
            <w:r>
              <w:t>применения</w:t>
            </w:r>
            <w:proofErr w:type="spellEnd"/>
            <w:r>
              <w:t xml:space="preserve"> </w:t>
            </w:r>
          </w:p>
          <w:p w:rsidR="002E51D4" w:rsidRDefault="002E51D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288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Структура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 w:rsidRPr="002B0EFB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lastRenderedPageBreak/>
              <w:t xml:space="preserve">Примеры учебных проектов из различных предметных областей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lastRenderedPageBreak/>
              <w:t>Как</w:t>
            </w:r>
            <w:proofErr w:type="spellEnd"/>
            <w:r>
              <w:t xml:space="preserve"> </w:t>
            </w:r>
            <w:proofErr w:type="spellStart"/>
            <w:r>
              <w:t>выбрать</w:t>
            </w:r>
            <w:proofErr w:type="spellEnd"/>
            <w:r>
              <w:t xml:space="preserve"> </w:t>
            </w:r>
            <w:proofErr w:type="spellStart"/>
            <w:r>
              <w:t>тему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? </w:t>
            </w:r>
          </w:p>
          <w:p w:rsidR="002E51D4" w:rsidRDefault="002E51D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 w:rsidRPr="002B0EFB">
        <w:trPr>
          <w:trHeight w:val="51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Учимся ставить цели и определять задачи. 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 w:rsidRPr="002B0EFB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>Учимся выбирать дополнительную литератур</w:t>
            </w:r>
            <w:proofErr w:type="gramStart"/>
            <w:r w:rsidRPr="001955EA">
              <w:rPr>
                <w:lang w:val="ru-RU"/>
              </w:rPr>
              <w:t>у(</w:t>
            </w:r>
            <w:proofErr w:type="gramEnd"/>
            <w:r w:rsidRPr="001955EA">
              <w:rPr>
                <w:lang w:val="ru-RU"/>
              </w:rPr>
              <w:t xml:space="preserve">экскурсия в библиотеку). 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8" w:lineRule="auto"/>
              <w:ind w:left="0" w:right="58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Экскурсия в библиотеку.  Встреча с библиотекарем. Научить выбирать литературу на тему. </w:t>
            </w:r>
          </w:p>
          <w:p w:rsidR="002E51D4" w:rsidRPr="001955EA" w:rsidRDefault="002E51D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>
        <w:trPr>
          <w:trHeight w:val="55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Знакомство</w:t>
            </w:r>
            <w:proofErr w:type="spellEnd"/>
            <w:r>
              <w:t xml:space="preserve"> с </w:t>
            </w:r>
            <w:proofErr w:type="spellStart"/>
            <w:r>
              <w:t>информационными</w:t>
            </w:r>
            <w:proofErr w:type="spellEnd"/>
            <w:r>
              <w:t xml:space="preserve"> </w:t>
            </w:r>
            <w:proofErr w:type="spellStart"/>
            <w:r>
              <w:t>справочниками</w:t>
            </w:r>
            <w:proofErr w:type="spellEnd"/>
            <w:r>
              <w:t xml:space="preserve">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чтения</w:t>
            </w:r>
            <w:proofErr w:type="spellEnd"/>
            <w:r>
              <w:t xml:space="preserve">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</w:pPr>
            <w:proofErr w:type="spellStart"/>
            <w:r>
              <w:t>Научить</w:t>
            </w:r>
            <w:proofErr w:type="spellEnd"/>
            <w:r>
              <w:t xml:space="preserve"> </w:t>
            </w:r>
            <w:proofErr w:type="spellStart"/>
            <w:r>
              <w:t>выделять</w:t>
            </w:r>
            <w:proofErr w:type="spellEnd"/>
            <w:r>
              <w:t xml:space="preserve"> </w:t>
            </w:r>
            <w:proofErr w:type="spellStart"/>
            <w:r>
              <w:t>главное</w:t>
            </w:r>
            <w:proofErr w:type="spellEnd"/>
            <w:r>
              <w:t xml:space="preserve">, </w:t>
            </w:r>
            <w:proofErr w:type="spellStart"/>
            <w:r>
              <w:t>формирование</w:t>
            </w:r>
            <w:proofErr w:type="spellEnd"/>
            <w:r>
              <w:t xml:space="preserve"> </w:t>
            </w:r>
          </w:p>
        </w:tc>
      </w:tr>
      <w:tr w:rsidR="002E51D4">
        <w:trPr>
          <w:trHeight w:val="288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выбирать</w:t>
            </w:r>
            <w:proofErr w:type="spellEnd"/>
            <w:r>
              <w:t xml:space="preserve"> </w:t>
            </w:r>
            <w:proofErr w:type="spellStart"/>
            <w:r>
              <w:t>главное</w:t>
            </w:r>
            <w:proofErr w:type="spellEnd"/>
            <w:r>
              <w:t xml:space="preserve">. 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читательской</w:t>
            </w:r>
            <w:proofErr w:type="spellEnd"/>
            <w:r>
              <w:t xml:space="preserve"> </w:t>
            </w:r>
            <w:proofErr w:type="spellStart"/>
            <w:r>
              <w:t>грамотности</w:t>
            </w:r>
            <w:proofErr w:type="spellEnd"/>
            <w:r>
              <w:t xml:space="preserve"> </w:t>
            </w: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и </w:t>
            </w:r>
            <w:proofErr w:type="spellStart"/>
            <w:r>
              <w:t>объект</w:t>
            </w:r>
            <w:proofErr w:type="spellEnd"/>
            <w:r>
              <w:t xml:space="preserve"> </w:t>
            </w:r>
            <w:proofErr w:type="spellStart"/>
            <w:r>
              <w:t>исследования</w:t>
            </w:r>
            <w:proofErr w:type="spellEnd"/>
            <w:r>
              <w:t xml:space="preserve">.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r w:rsidRPr="001955EA">
              <w:rPr>
                <w:lang w:val="ru-RU"/>
              </w:rPr>
              <w:t xml:space="preserve">Знания, умения и навыки, необходимые в исследовательском поиске. </w:t>
            </w:r>
            <w:proofErr w:type="spellStart"/>
            <w:r>
              <w:t>Знать</w:t>
            </w:r>
            <w:proofErr w:type="spellEnd"/>
            <w:r>
              <w:t xml:space="preserve"> </w:t>
            </w:r>
            <w:proofErr w:type="spellStart"/>
            <w:r>
              <w:t>исследовательские</w:t>
            </w:r>
            <w:proofErr w:type="spellEnd"/>
            <w:r>
              <w:t xml:space="preserve"> </w:t>
            </w:r>
            <w:proofErr w:type="spellStart"/>
            <w:r>
              <w:t>способности</w:t>
            </w:r>
            <w:proofErr w:type="spellEnd"/>
            <w:r>
              <w:t xml:space="preserve">, </w:t>
            </w:r>
            <w:proofErr w:type="spellStart"/>
            <w:r>
              <w:t>пути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развития</w:t>
            </w:r>
            <w:proofErr w:type="spellEnd"/>
            <w:r>
              <w:t xml:space="preserve">. </w:t>
            </w:r>
          </w:p>
        </w:tc>
      </w:tr>
      <w:tr w:rsidR="002E51D4" w:rsidRPr="002B0EFB">
        <w:trPr>
          <w:trHeight w:val="828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Наблюдение как способ выявления проблем.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 w:rsidRPr="002B0EFB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Выдвижение идеи (мозговой штурм). Развитие умения видеть проблемы.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Знакомство с понятием «проблема». Развивать речь, умение видеть проблему </w:t>
            </w:r>
          </w:p>
        </w:tc>
      </w:tr>
      <w:tr w:rsidR="002E51D4" w:rsidRPr="002B0EFB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Постановка вопроса (поиск гипотезы). Формулировка предположения (гипотезы)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8" w:lineRule="auto"/>
              <w:ind w:left="0" w:right="58" w:firstLine="0"/>
              <w:rPr>
                <w:lang w:val="ru-RU"/>
              </w:rPr>
            </w:pPr>
            <w:proofErr w:type="gramStart"/>
            <w:r w:rsidRPr="001955EA">
              <w:rPr>
                <w:lang w:val="ru-RU"/>
              </w:rPr>
              <w:t>Учить в игровой форме выявлять</w:t>
            </w:r>
            <w:proofErr w:type="gramEnd"/>
            <w:r w:rsidRPr="001955EA">
              <w:rPr>
                <w:lang w:val="ru-RU"/>
              </w:rPr>
              <w:t xml:space="preserve"> причину и следствие. Развивать умение правильно задавать вопросы. </w:t>
            </w:r>
          </w:p>
          <w:p w:rsidR="002E51D4" w:rsidRPr="001955EA" w:rsidRDefault="002E51D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</w:pPr>
            <w:proofErr w:type="spellStart"/>
            <w:r>
              <w:t>Методика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самостоятельных</w:t>
            </w:r>
            <w:proofErr w:type="spellEnd"/>
            <w:r>
              <w:t xml:space="preserve"> </w:t>
            </w:r>
            <w:proofErr w:type="spellStart"/>
            <w:r>
              <w:t>исследований</w:t>
            </w:r>
            <w:proofErr w:type="spellEnd"/>
            <w:r>
              <w:t xml:space="preserve">. 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838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78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Коллективная игра-исследование «Построим дом, чтоб жить в нём». </w:t>
            </w:r>
          </w:p>
          <w:p w:rsidR="002E51D4" w:rsidRPr="001955EA" w:rsidRDefault="002E51D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Игра</w:t>
            </w:r>
            <w:proofErr w:type="spellEnd"/>
            <w:r>
              <w:t xml:space="preserve"> </w:t>
            </w:r>
          </w:p>
        </w:tc>
      </w:tr>
      <w:tr w:rsidR="002E51D4" w:rsidRPr="002B0EFB">
        <w:trPr>
          <w:trHeight w:val="564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Индивидуальные творческие работы на уроке по выбранной тематике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Самостоятельная работа учащихся над проектом. </w:t>
            </w:r>
          </w:p>
        </w:tc>
      </w:tr>
      <w:tr w:rsidR="002E51D4" w:rsidRPr="002B0EFB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Как распределить обязанности и работу?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Научить работать в группе, распределять обязанности и работу  </w:t>
            </w: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Примеры</w:t>
            </w:r>
            <w:proofErr w:type="spellEnd"/>
            <w:r>
              <w:t xml:space="preserve"> </w:t>
            </w:r>
            <w:proofErr w:type="spellStart"/>
            <w:r>
              <w:t>групповых</w:t>
            </w:r>
            <w:proofErr w:type="spellEnd"/>
            <w:r>
              <w:t xml:space="preserve"> </w:t>
            </w:r>
            <w:proofErr w:type="spellStart"/>
            <w:r>
              <w:t>проектов</w:t>
            </w:r>
            <w:proofErr w:type="spellEnd"/>
            <w:r>
              <w:t xml:space="preserve">. 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 w:rsidRPr="002B0EFB">
        <w:trPr>
          <w:trHeight w:val="562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работать</w:t>
            </w:r>
            <w:proofErr w:type="spellEnd"/>
            <w:r>
              <w:t xml:space="preserve"> </w:t>
            </w:r>
            <w:proofErr w:type="spellStart"/>
            <w:r>
              <w:t>вместе</w:t>
            </w:r>
            <w:proofErr w:type="spellEnd"/>
            <w:r>
              <w:t xml:space="preserve">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Групповая работа учащихся над проектом. </w:t>
            </w:r>
          </w:p>
        </w:tc>
      </w:tr>
      <w:tr w:rsidR="002E51D4" w:rsidRPr="002B0EFB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Подготовка</w:t>
            </w:r>
            <w:proofErr w:type="spellEnd"/>
            <w:r>
              <w:t xml:space="preserve"> </w:t>
            </w:r>
            <w:proofErr w:type="spellStart"/>
            <w:r>
              <w:t>публичного</w:t>
            </w:r>
            <w:proofErr w:type="spellEnd"/>
            <w:r>
              <w:t xml:space="preserve"> </w:t>
            </w:r>
            <w:proofErr w:type="spellStart"/>
            <w:r>
              <w:t>выступления</w:t>
            </w:r>
            <w:proofErr w:type="spellEnd"/>
            <w:r>
              <w:t xml:space="preserve">. 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Научиться выстраивать свою деятельность по проектной технологии: самостоятельно приобретать и применять знания; вести планирование и сбор материала, формулировать и доказывать свою точку зрения, выступая перед аудиторией. </w:t>
            </w: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подготовиться</w:t>
            </w:r>
            <w:proofErr w:type="spellEnd"/>
            <w:r>
              <w:t xml:space="preserve"> к </w:t>
            </w:r>
            <w:proofErr w:type="spellStart"/>
            <w:r>
              <w:t>защите</w:t>
            </w:r>
            <w:proofErr w:type="spellEnd"/>
            <w:r>
              <w:t xml:space="preserve">?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Выступление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публике</w:t>
            </w:r>
            <w:proofErr w:type="spellEnd"/>
            <w:r>
              <w:t xml:space="preserve">.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288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Презентация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готовить</w:t>
            </w:r>
            <w:proofErr w:type="spellEnd"/>
            <w:r>
              <w:t xml:space="preserve"> </w:t>
            </w:r>
            <w:proofErr w:type="spellStart"/>
            <w:r>
              <w:t>презентацию</w:t>
            </w:r>
            <w:proofErr w:type="spellEnd"/>
            <w:r>
              <w:t xml:space="preserve">.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 w:rsidRPr="002B0EFB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Подготовка к защите группового проекта. 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группового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28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группового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4601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564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Итоговое </w:t>
            </w:r>
            <w:proofErr w:type="spellStart"/>
            <w:r w:rsidRPr="001955EA">
              <w:rPr>
                <w:lang w:val="ru-RU"/>
              </w:rPr>
              <w:t>занятие</w:t>
            </w:r>
            <w:proofErr w:type="gramStart"/>
            <w:r w:rsidRPr="001955EA">
              <w:rPr>
                <w:lang w:val="ru-RU"/>
              </w:rPr>
              <w:t>.А</w:t>
            </w:r>
            <w:proofErr w:type="gramEnd"/>
            <w:r w:rsidRPr="001955EA">
              <w:rPr>
                <w:lang w:val="ru-RU"/>
              </w:rPr>
              <w:t>нализ</w:t>
            </w:r>
            <w:proofErr w:type="spellEnd"/>
            <w:r w:rsidRPr="001955EA">
              <w:rPr>
                <w:lang w:val="ru-RU"/>
              </w:rPr>
              <w:t xml:space="preserve"> исследовательской деятельности.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Рефлексия</w:t>
            </w:r>
            <w:proofErr w:type="spellEnd"/>
            <w:r>
              <w:t xml:space="preserve"> </w:t>
            </w:r>
          </w:p>
        </w:tc>
      </w:tr>
    </w:tbl>
    <w:p w:rsidR="002E51D4" w:rsidRDefault="002E51D4">
      <w:pPr>
        <w:spacing w:after="31" w:line="259" w:lineRule="auto"/>
        <w:ind w:left="708" w:firstLine="0"/>
        <w:jc w:val="left"/>
      </w:pPr>
    </w:p>
    <w:p w:rsidR="002E51D4" w:rsidRDefault="001955EA">
      <w:pPr>
        <w:pStyle w:val="Heading2"/>
        <w:ind w:left="216"/>
      </w:pPr>
      <w:r>
        <w:lastRenderedPageBreak/>
        <w:t xml:space="preserve">1.Тематическоепланирование </w:t>
      </w:r>
    </w:p>
    <w:tbl>
      <w:tblPr>
        <w:tblW w:w="10245" w:type="dxa"/>
        <w:tblInd w:w="-257" w:type="dxa"/>
        <w:tblCellMar>
          <w:top w:w="7" w:type="dxa"/>
          <w:right w:w="50" w:type="dxa"/>
        </w:tblCellMar>
        <w:tblLook w:val="04A0"/>
      </w:tblPr>
      <w:tblGrid>
        <w:gridCol w:w="953"/>
        <w:gridCol w:w="7851"/>
        <w:gridCol w:w="1441"/>
      </w:tblGrid>
      <w:tr w:rsidR="002E51D4">
        <w:trPr>
          <w:trHeight w:val="83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8" w:firstLine="0"/>
              <w:jc w:val="left"/>
            </w:pPr>
            <w:r>
              <w:rPr>
                <w:b/>
              </w:rPr>
              <w:t xml:space="preserve">№ п/п </w:t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189" w:firstLine="0"/>
              <w:jc w:val="center"/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тем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Исследование и проект. В чем разница?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5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Учебные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проекты</w:t>
            </w:r>
            <w:proofErr w:type="spellEnd"/>
            <w:r>
              <w:rPr>
                <w:sz w:val="22"/>
              </w:rPr>
              <w:t xml:space="preserve">: </w:t>
            </w:r>
            <w:proofErr w:type="spellStart"/>
            <w:r>
              <w:rPr>
                <w:sz w:val="22"/>
              </w:rPr>
              <w:t>назначение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области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применения</w:t>
            </w:r>
            <w:proofErr w:type="spellEnd"/>
          </w:p>
          <w:p w:rsidR="002E51D4" w:rsidRDefault="002E51D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Структура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проекта</w:t>
            </w:r>
            <w:proofErr w:type="spellEnd"/>
            <w:r>
              <w:rPr>
                <w:sz w:val="22"/>
              </w:rPr>
              <w:t xml:space="preserve">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sz w:val="22"/>
                <w:lang w:val="ru-RU"/>
              </w:rPr>
              <w:t xml:space="preserve">Примеры учебных проектов из различных предметных областей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53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выбрать</w:t>
            </w:r>
            <w:proofErr w:type="spellEnd"/>
            <w:r>
              <w:t xml:space="preserve"> </w:t>
            </w:r>
            <w:proofErr w:type="spellStart"/>
            <w:r>
              <w:t>тему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? </w:t>
            </w:r>
          </w:p>
          <w:p w:rsidR="002E51D4" w:rsidRDefault="002E51D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Учимся ставить цели и определять задачи.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r w:rsidRPr="001955EA">
              <w:rPr>
                <w:lang w:val="ru-RU"/>
              </w:rPr>
              <w:t xml:space="preserve">Учимся ставить цели и определять задачи. </w:t>
            </w:r>
            <w:proofErr w:type="spellStart"/>
            <w:r>
              <w:t>Практика</w:t>
            </w:r>
            <w:proofErr w:type="spellEnd"/>
            <w:r>
              <w:t>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>Учимся выбирать дополнительную литератур</w:t>
            </w:r>
            <w:proofErr w:type="gramStart"/>
            <w:r w:rsidRPr="001955EA">
              <w:rPr>
                <w:lang w:val="ru-RU"/>
              </w:rPr>
              <w:t>у(</w:t>
            </w:r>
            <w:proofErr w:type="gramEnd"/>
            <w:r w:rsidRPr="001955EA">
              <w:rPr>
                <w:lang w:val="ru-RU"/>
              </w:rPr>
              <w:t>экскурсия в библиотеку).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Знакомство</w:t>
            </w:r>
            <w:proofErr w:type="spellEnd"/>
            <w:r>
              <w:t xml:space="preserve"> с </w:t>
            </w:r>
            <w:proofErr w:type="spellStart"/>
            <w:r>
              <w:t>информационными</w:t>
            </w:r>
            <w:proofErr w:type="spellEnd"/>
            <w:r>
              <w:t xml:space="preserve"> </w:t>
            </w:r>
            <w:proofErr w:type="spellStart"/>
            <w:r>
              <w:t>справочниками</w:t>
            </w:r>
            <w:proofErr w:type="spellEnd"/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26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Виды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чтения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Учимся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выбирать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главное</w:t>
            </w:r>
            <w:proofErr w:type="spellEnd"/>
            <w:r>
              <w:rPr>
                <w:sz w:val="22"/>
              </w:rPr>
              <w:t xml:space="preserve">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Учимся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выбирать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главное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Практика</w:t>
            </w:r>
            <w:proofErr w:type="spellEnd"/>
            <w:r>
              <w:rPr>
                <w:sz w:val="22"/>
              </w:rPr>
              <w:t xml:space="preserve">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13.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Предмет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объект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исследования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14.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Наблюдение как способ выявления проблем.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15.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Выдвижение идеи (мозговой штурм). Развитие умения видеть проблемы.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16.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Постановка вопроса (поиск гипотезы). Формулировка предположения (гипотезы)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17.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Методика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самостоятельных</w:t>
            </w:r>
            <w:proofErr w:type="spellEnd"/>
            <w:r>
              <w:t xml:space="preserve"> </w:t>
            </w:r>
            <w:proofErr w:type="spellStart"/>
            <w:r>
              <w:t>исследований</w:t>
            </w:r>
            <w:proofErr w:type="spellEnd"/>
            <w:r>
              <w:t xml:space="preserve">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18.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right="749" w:firstLine="0"/>
              <w:rPr>
                <w:lang w:val="ru-RU"/>
              </w:rPr>
            </w:pPr>
            <w:r w:rsidRPr="001955EA">
              <w:rPr>
                <w:lang w:val="ru-RU"/>
              </w:rPr>
              <w:t>Коллективная игра-исследование</w:t>
            </w:r>
            <w:proofErr w:type="gramStart"/>
            <w:r w:rsidRPr="001955EA">
              <w:rPr>
                <w:lang w:val="ru-RU"/>
              </w:rPr>
              <w:t>«П</w:t>
            </w:r>
            <w:proofErr w:type="gramEnd"/>
            <w:r w:rsidRPr="001955EA">
              <w:rPr>
                <w:lang w:val="ru-RU"/>
              </w:rPr>
              <w:t xml:space="preserve">остроим дом, чтоб жить в нём».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19.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Индивидуальные творческие работы на уроке по выбранной тематике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20.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Индивидуальные творческие работы на уроке по выбранной тематике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21.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 Индивидуальные творческие работы на уроке по выбранной тематике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22.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Как распределить обязанности и работу?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23.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Примеры</w:t>
            </w:r>
            <w:proofErr w:type="spellEnd"/>
            <w:r>
              <w:t xml:space="preserve"> </w:t>
            </w:r>
            <w:proofErr w:type="spellStart"/>
            <w:r>
              <w:t>групповых</w:t>
            </w:r>
            <w:proofErr w:type="spellEnd"/>
            <w:r>
              <w:t xml:space="preserve"> </w:t>
            </w:r>
            <w:proofErr w:type="spellStart"/>
            <w:r>
              <w:t>проектов</w:t>
            </w:r>
            <w:proofErr w:type="spellEnd"/>
            <w:r>
              <w:t xml:space="preserve">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24.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работать</w:t>
            </w:r>
            <w:proofErr w:type="spellEnd"/>
            <w:r>
              <w:t xml:space="preserve"> </w:t>
            </w:r>
            <w:proofErr w:type="spellStart"/>
            <w:r>
              <w:t>вместе</w:t>
            </w:r>
            <w:proofErr w:type="spellEnd"/>
            <w: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25.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работать</w:t>
            </w:r>
            <w:proofErr w:type="spellEnd"/>
            <w:r>
              <w:t xml:space="preserve"> </w:t>
            </w:r>
            <w:proofErr w:type="spellStart"/>
            <w:r>
              <w:t>вместе</w:t>
            </w:r>
            <w:proofErr w:type="spellEnd"/>
            <w: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rPr>
                <w:rFonts w:ascii="Calibri" w:eastAsia="Calibri" w:hAnsi="Calibri" w:cs="Calibri"/>
                <w:sz w:val="20"/>
              </w:rPr>
              <w:t>26.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Подготовка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публичного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выступления</w:t>
            </w:r>
            <w:proofErr w:type="spellEnd"/>
            <w:r>
              <w:rPr>
                <w:sz w:val="22"/>
              </w:rPr>
              <w:t xml:space="preserve">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27.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Как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подготовиться</w:t>
            </w:r>
            <w:proofErr w:type="spellEnd"/>
            <w:r>
              <w:rPr>
                <w:sz w:val="22"/>
              </w:rPr>
              <w:t xml:space="preserve"> к </w:t>
            </w:r>
            <w:proofErr w:type="spellStart"/>
            <w:r>
              <w:rPr>
                <w:sz w:val="22"/>
              </w:rPr>
              <w:t>защите</w:t>
            </w:r>
            <w:proofErr w:type="spellEnd"/>
            <w:r>
              <w:rPr>
                <w:sz w:val="22"/>
              </w:rPr>
              <w:t xml:space="preserve">?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28.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Выступление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публике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29.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Презентация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30.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готовить</w:t>
            </w:r>
            <w:proofErr w:type="spellEnd"/>
            <w:r>
              <w:t xml:space="preserve"> </w:t>
            </w:r>
            <w:proofErr w:type="spellStart"/>
            <w:r>
              <w:t>презентацию</w:t>
            </w:r>
            <w:proofErr w:type="spellEnd"/>
            <w:r>
              <w:t xml:space="preserve">.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31.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Подготовка к защите группового проекта. 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32.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группового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33.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группового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tabs>
                <w:tab w:val="center" w:pos="359"/>
                <w:tab w:val="center" w:pos="72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sz w:val="20"/>
              </w:rPr>
              <w:t>34.</w:t>
            </w:r>
            <w:r>
              <w:rPr>
                <w:rFonts w:ascii="Arial" w:eastAsia="Arial" w:hAnsi="Arial" w:cs="Arial"/>
                <w:sz w:val="20"/>
              </w:rPr>
              <w:tab/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Итоговое </w:t>
            </w:r>
            <w:proofErr w:type="spellStart"/>
            <w:r w:rsidRPr="001955EA">
              <w:rPr>
                <w:lang w:val="ru-RU"/>
              </w:rPr>
              <w:t>занятие</w:t>
            </w:r>
            <w:proofErr w:type="gramStart"/>
            <w:r w:rsidRPr="001955EA">
              <w:rPr>
                <w:lang w:val="ru-RU"/>
              </w:rPr>
              <w:t>.</w:t>
            </w:r>
            <w:r w:rsidRPr="001955EA">
              <w:rPr>
                <w:sz w:val="22"/>
                <w:lang w:val="ru-RU"/>
              </w:rPr>
              <w:t>А</w:t>
            </w:r>
            <w:proofErr w:type="gramEnd"/>
            <w:r w:rsidRPr="001955EA">
              <w:rPr>
                <w:sz w:val="22"/>
                <w:lang w:val="ru-RU"/>
              </w:rPr>
              <w:t>нализ</w:t>
            </w:r>
            <w:proofErr w:type="spellEnd"/>
            <w:r w:rsidRPr="001955EA">
              <w:rPr>
                <w:sz w:val="22"/>
                <w:lang w:val="ru-RU"/>
              </w:rPr>
              <w:t xml:space="preserve"> исследовательской деятельности.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t>1</w:t>
            </w:r>
          </w:p>
        </w:tc>
      </w:tr>
      <w:tr w:rsidR="002E51D4">
        <w:trPr>
          <w:trHeight w:val="29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0" w:right="22" w:firstLine="0"/>
              <w:jc w:val="right"/>
            </w:pP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59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34 </w:t>
            </w:r>
          </w:p>
        </w:tc>
      </w:tr>
    </w:tbl>
    <w:p w:rsidR="002E51D4" w:rsidRDefault="002E51D4">
      <w:pPr>
        <w:spacing w:after="0" w:line="259" w:lineRule="auto"/>
        <w:ind w:left="708" w:firstLine="0"/>
        <w:jc w:val="left"/>
      </w:pPr>
    </w:p>
    <w:p w:rsidR="002E51D4" w:rsidRDefault="002E51D4">
      <w:pPr>
        <w:spacing w:after="0" w:line="259" w:lineRule="auto"/>
        <w:ind w:left="708" w:firstLine="0"/>
        <w:jc w:val="left"/>
      </w:pPr>
    </w:p>
    <w:p w:rsidR="002E51D4" w:rsidRDefault="002E51D4">
      <w:pPr>
        <w:spacing w:after="26" w:line="259" w:lineRule="auto"/>
        <w:ind w:left="938" w:firstLine="0"/>
        <w:jc w:val="center"/>
      </w:pPr>
    </w:p>
    <w:p w:rsidR="002E51D4" w:rsidRDefault="001955EA">
      <w:pPr>
        <w:spacing w:after="0" w:line="259" w:lineRule="auto"/>
        <w:ind w:left="0" w:right="2540" w:firstLine="0"/>
        <w:jc w:val="right"/>
      </w:pPr>
      <w:proofErr w:type="spellStart"/>
      <w:r>
        <w:rPr>
          <w:b/>
          <w:sz w:val="22"/>
        </w:rPr>
        <w:t>Календарно-тематическое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планирование</w:t>
      </w:r>
      <w:proofErr w:type="spellEnd"/>
      <w:r>
        <w:rPr>
          <w:b/>
          <w:sz w:val="22"/>
        </w:rPr>
        <w:t xml:space="preserve">  </w:t>
      </w:r>
    </w:p>
    <w:tbl>
      <w:tblPr>
        <w:tblW w:w="10106" w:type="dxa"/>
        <w:tblInd w:w="-188" w:type="dxa"/>
        <w:tblCellMar>
          <w:top w:w="81" w:type="dxa"/>
          <w:left w:w="21" w:type="dxa"/>
          <w:right w:w="43" w:type="dxa"/>
        </w:tblCellMar>
        <w:tblLook w:val="04A0"/>
      </w:tblPr>
      <w:tblGrid>
        <w:gridCol w:w="751"/>
        <w:gridCol w:w="3254"/>
        <w:gridCol w:w="848"/>
        <w:gridCol w:w="709"/>
        <w:gridCol w:w="848"/>
        <w:gridCol w:w="917"/>
        <w:gridCol w:w="844"/>
        <w:gridCol w:w="1935"/>
      </w:tblGrid>
      <w:tr w:rsidR="002E51D4">
        <w:trPr>
          <w:trHeight w:val="308"/>
        </w:trPr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7" w:firstLine="0"/>
              <w:jc w:val="left"/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right="990" w:firstLine="0"/>
              <w:jc w:val="left"/>
            </w:pP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разделов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тем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firstLine="0"/>
              <w:jc w:val="left"/>
            </w:pPr>
            <w:proofErr w:type="spellStart"/>
            <w:r>
              <w:rPr>
                <w:b/>
                <w:sz w:val="20"/>
              </w:rPr>
              <w:t>Количество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firstLine="0"/>
              <w:jc w:val="left"/>
            </w:pPr>
            <w:proofErr w:type="spellStart"/>
            <w:r>
              <w:rPr>
                <w:b/>
                <w:sz w:val="20"/>
              </w:rPr>
              <w:t>Форма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</w:p>
        </w:tc>
        <w:tc>
          <w:tcPr>
            <w:tcW w:w="8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20"/>
              </w:rPr>
              <w:t>проведе</w:t>
            </w:r>
            <w:proofErr w:type="spellEnd"/>
            <w:r>
              <w:rPr>
                <w:b/>
                <w:sz w:val="20"/>
              </w:rPr>
              <w:t>-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firstLine="0"/>
              <w:jc w:val="left"/>
            </w:pPr>
            <w:proofErr w:type="spellStart"/>
            <w:r>
              <w:rPr>
                <w:b/>
                <w:sz w:val="20"/>
              </w:rPr>
              <w:t>Образовательный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продукт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</w:tr>
      <w:tr w:rsidR="002E51D4">
        <w:trPr>
          <w:trHeight w:val="304"/>
        </w:trPr>
        <w:tc>
          <w:tcPr>
            <w:tcW w:w="754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2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firstLine="0"/>
              <w:jc w:val="left"/>
            </w:pPr>
            <w:proofErr w:type="spellStart"/>
            <w:r>
              <w:rPr>
                <w:b/>
                <w:sz w:val="20"/>
              </w:rPr>
              <w:t>Всего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firstLine="0"/>
              <w:jc w:val="left"/>
            </w:pPr>
            <w:proofErr w:type="spellStart"/>
            <w:r>
              <w:rPr>
                <w:b/>
                <w:sz w:val="20"/>
              </w:rPr>
              <w:t>Тео</w:t>
            </w:r>
            <w:proofErr w:type="spellEnd"/>
            <w:r>
              <w:rPr>
                <w:b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40" w:firstLine="0"/>
              <w:jc w:val="left"/>
            </w:pPr>
            <w:proofErr w:type="spellStart"/>
            <w:r>
              <w:rPr>
                <w:b/>
                <w:sz w:val="20"/>
              </w:rPr>
              <w:t>Прак</w:t>
            </w:r>
            <w:proofErr w:type="spellEnd"/>
            <w:r>
              <w:rPr>
                <w:b/>
                <w:sz w:val="20"/>
              </w:rPr>
              <w:t>-</w:t>
            </w:r>
          </w:p>
        </w:tc>
        <w:tc>
          <w:tcPr>
            <w:tcW w:w="919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4" w:type="auto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7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E51D4" w:rsidRDefault="002E51D4">
      <w:pPr>
        <w:spacing w:after="0" w:line="259" w:lineRule="auto"/>
        <w:ind w:left="-994" w:right="151" w:firstLine="0"/>
        <w:jc w:val="left"/>
      </w:pPr>
    </w:p>
    <w:tbl>
      <w:tblPr>
        <w:tblW w:w="10106" w:type="dxa"/>
        <w:tblInd w:w="-188" w:type="dxa"/>
        <w:tblCellMar>
          <w:top w:w="35" w:type="dxa"/>
          <w:left w:w="37" w:type="dxa"/>
          <w:right w:w="18" w:type="dxa"/>
        </w:tblCellMar>
        <w:tblLook w:val="04A0"/>
      </w:tblPr>
      <w:tblGrid>
        <w:gridCol w:w="753"/>
        <w:gridCol w:w="3262"/>
        <w:gridCol w:w="850"/>
        <w:gridCol w:w="711"/>
        <w:gridCol w:w="850"/>
        <w:gridCol w:w="1743"/>
        <w:gridCol w:w="1937"/>
      </w:tblGrid>
      <w:tr w:rsidR="002E51D4">
        <w:trPr>
          <w:trHeight w:val="30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0"/>
              </w:rPr>
              <w:t>рия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0"/>
              </w:rPr>
              <w:t>тика</w:t>
            </w:r>
            <w:proofErr w:type="spellEnd"/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160" w:line="259" w:lineRule="auto"/>
              <w:ind w:left="0" w:firstLine="0"/>
              <w:jc w:val="left"/>
            </w:pPr>
          </w:p>
        </w:tc>
      </w:tr>
      <w:tr w:rsidR="002E51D4">
        <w:trPr>
          <w:trHeight w:val="63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i/>
                <w:sz w:val="20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Исследование и проект. В чем разница?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90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78" w:lineRule="auto"/>
              <w:ind w:left="0" w:firstLine="0"/>
              <w:jc w:val="left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проекты</w:t>
            </w:r>
            <w:proofErr w:type="spellEnd"/>
            <w:r>
              <w:t xml:space="preserve">: </w:t>
            </w:r>
            <w:proofErr w:type="spellStart"/>
            <w:r>
              <w:t>назначение</w:t>
            </w:r>
            <w:proofErr w:type="spellEnd"/>
            <w:r>
              <w:t xml:space="preserve">, </w:t>
            </w:r>
            <w:proofErr w:type="spellStart"/>
            <w:r>
              <w:t>области</w:t>
            </w:r>
            <w:proofErr w:type="spellEnd"/>
            <w:r>
              <w:t xml:space="preserve"> </w:t>
            </w:r>
            <w:proofErr w:type="spellStart"/>
            <w:r>
              <w:t>применения</w:t>
            </w:r>
            <w:proofErr w:type="spellEnd"/>
            <w:r>
              <w:t xml:space="preserve"> </w:t>
            </w:r>
          </w:p>
          <w:p w:rsidR="002E51D4" w:rsidRDefault="002E51D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Структура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90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right="41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Примеры учебных проектов из различных предметных областей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5.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368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выбрать</w:t>
            </w:r>
            <w:proofErr w:type="spellEnd"/>
            <w:r>
              <w:t xml:space="preserve"> </w:t>
            </w:r>
            <w:proofErr w:type="spellStart"/>
            <w:r>
              <w:t>тему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?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6.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Учимся ставить цели и определять задачи.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7.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</w:pPr>
            <w:r w:rsidRPr="001955EA">
              <w:rPr>
                <w:lang w:val="ru-RU"/>
              </w:rPr>
              <w:t xml:space="preserve">Учимся ставить цели и определять задачи. </w:t>
            </w:r>
            <w:proofErr w:type="spellStart"/>
            <w:r>
              <w:t>Практика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91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t>8.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right="39" w:firstLine="0"/>
              <w:rPr>
                <w:lang w:val="ru-RU"/>
              </w:rPr>
            </w:pPr>
            <w:r w:rsidRPr="001955EA">
              <w:rPr>
                <w:lang w:val="ru-RU"/>
              </w:rPr>
              <w:t>Учимся выбирать дополнительную литератур</w:t>
            </w:r>
            <w:proofErr w:type="gramStart"/>
            <w:r w:rsidRPr="001955EA">
              <w:rPr>
                <w:lang w:val="ru-RU"/>
              </w:rPr>
              <w:t>у(</w:t>
            </w:r>
            <w:proofErr w:type="gramEnd"/>
            <w:r w:rsidRPr="001955EA">
              <w:rPr>
                <w:lang w:val="ru-RU"/>
              </w:rPr>
              <w:t xml:space="preserve">экскурсия в библиотеку).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358" w:firstLine="0"/>
              <w:jc w:val="left"/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9.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</w:pPr>
            <w:proofErr w:type="spellStart"/>
            <w:r>
              <w:t>Знакомство</w:t>
            </w:r>
            <w:proofErr w:type="spellEnd"/>
            <w:r>
              <w:t xml:space="preserve"> с </w:t>
            </w:r>
            <w:proofErr w:type="spellStart"/>
            <w:r>
              <w:t>информационными</w:t>
            </w:r>
            <w:proofErr w:type="spellEnd"/>
            <w:r>
              <w:t xml:space="preserve"> </w:t>
            </w:r>
            <w:proofErr w:type="spellStart"/>
            <w:r>
              <w:t>справочниками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10.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чтения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5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i/>
                <w:sz w:val="20"/>
              </w:rPr>
              <w:t>11.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выбирать</w:t>
            </w:r>
            <w:proofErr w:type="spellEnd"/>
            <w:r>
              <w:t xml:space="preserve"> </w:t>
            </w:r>
            <w:proofErr w:type="spellStart"/>
            <w:r>
              <w:t>главное</w:t>
            </w:r>
            <w:proofErr w:type="spellEnd"/>
            <w: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выбирать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главное</w:t>
            </w:r>
            <w:proofErr w:type="spellEnd"/>
            <w:r>
              <w:t xml:space="preserve">. </w:t>
            </w:r>
            <w:proofErr w:type="spellStart"/>
            <w:r>
              <w:t>Практика</w:t>
            </w:r>
            <w:proofErr w:type="spellEnd"/>
            <w: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и </w:t>
            </w:r>
            <w:proofErr w:type="spellStart"/>
            <w:r>
              <w:t>объект</w:t>
            </w:r>
            <w:proofErr w:type="spellEnd"/>
            <w:r>
              <w:t xml:space="preserve"> </w:t>
            </w:r>
            <w:proofErr w:type="spellStart"/>
            <w:r>
              <w:t>исследования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Наблюдение как способ выявления проблем.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91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15.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right="39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Выдвижение идеи (мозговой штурм). Развитие умения видеть проблемы.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90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16.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right="40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Постановка вопроса (поиск гипотезы). Формулировка предположения (гипотезы)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17.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</w:pPr>
            <w:proofErr w:type="spellStart"/>
            <w:r>
              <w:t>Методика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  <w:proofErr w:type="spellStart"/>
            <w:r>
              <w:t>самостоятельных</w:t>
            </w:r>
            <w:proofErr w:type="spellEnd"/>
            <w:r>
              <w:t xml:space="preserve"> </w:t>
            </w:r>
            <w:proofErr w:type="spellStart"/>
            <w:r>
              <w:t>исследований</w:t>
            </w:r>
            <w:proofErr w:type="spellEnd"/>
            <w: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18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11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18.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tabs>
                <w:tab w:val="center" w:pos="720"/>
                <w:tab w:val="center" w:pos="2916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955EA">
              <w:rPr>
                <w:rFonts w:ascii="Calibri" w:eastAsia="Calibri" w:hAnsi="Calibri" w:cs="Calibri"/>
                <w:sz w:val="22"/>
                <w:lang w:val="ru-RU"/>
              </w:rPr>
              <w:tab/>
            </w:r>
            <w:r w:rsidRPr="001955EA">
              <w:rPr>
                <w:lang w:val="ru-RU"/>
              </w:rPr>
              <w:t xml:space="preserve">Коллективная </w:t>
            </w:r>
            <w:r w:rsidRPr="001955EA">
              <w:rPr>
                <w:lang w:val="ru-RU"/>
              </w:rPr>
              <w:tab/>
              <w:t>игра-</w:t>
            </w:r>
          </w:p>
          <w:p w:rsidR="002E51D4" w:rsidRPr="001955EA" w:rsidRDefault="001955EA">
            <w:pPr>
              <w:spacing w:after="0" w:line="278" w:lineRule="auto"/>
              <w:ind w:left="0" w:firstLine="0"/>
              <w:rPr>
                <w:lang w:val="ru-RU"/>
              </w:rPr>
            </w:pPr>
            <w:r w:rsidRPr="001955EA">
              <w:rPr>
                <w:lang w:val="ru-RU"/>
              </w:rPr>
              <w:t>исследование</w:t>
            </w:r>
            <w:proofErr w:type="gramStart"/>
            <w:r w:rsidRPr="001955EA">
              <w:rPr>
                <w:lang w:val="ru-RU"/>
              </w:rPr>
              <w:t>«П</w:t>
            </w:r>
            <w:proofErr w:type="gramEnd"/>
            <w:r w:rsidRPr="001955EA">
              <w:rPr>
                <w:lang w:val="ru-RU"/>
              </w:rPr>
              <w:t xml:space="preserve">остроим дом, чтоб жить в нём». </w:t>
            </w:r>
          </w:p>
          <w:p w:rsidR="002E51D4" w:rsidRPr="001955EA" w:rsidRDefault="002E51D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Игра</w:t>
            </w:r>
            <w:proofErr w:type="spellEnd"/>
          </w:p>
        </w:tc>
      </w:tr>
      <w:tr w:rsidR="002E51D4">
        <w:trPr>
          <w:trHeight w:val="90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19.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0" w:right="44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Индивидуальные творческие работы на уроке по выбранной тематике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18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90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20.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2" w:right="44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Индивидуальные творческие работы на уроке по выбранной тематике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90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2" w:right="44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 Индивидуальные творческие работы на уроке по выбранной тематике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6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Как распределить обязанности и работу?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Примеры</w:t>
            </w:r>
            <w:proofErr w:type="spellEnd"/>
            <w:r>
              <w:t xml:space="preserve"> </w:t>
            </w:r>
            <w:proofErr w:type="spellStart"/>
            <w:r>
              <w:t>групповых</w:t>
            </w:r>
            <w:proofErr w:type="spellEnd"/>
            <w:r>
              <w:t xml:space="preserve"> </w:t>
            </w:r>
            <w:proofErr w:type="spellStart"/>
            <w:r>
              <w:t>проектов</w:t>
            </w:r>
            <w:proofErr w:type="spellEnd"/>
            <w: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работать</w:t>
            </w:r>
            <w:proofErr w:type="spellEnd"/>
            <w:r>
              <w:t xml:space="preserve"> </w:t>
            </w:r>
            <w:proofErr w:type="spellStart"/>
            <w:r>
              <w:t>вместе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Групповой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фрагмент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E51D4">
        <w:trPr>
          <w:trHeight w:val="5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25.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proofErr w:type="spellStart"/>
            <w:r>
              <w:t>работать</w:t>
            </w:r>
            <w:proofErr w:type="spellEnd"/>
            <w:r>
              <w:t xml:space="preserve"> </w:t>
            </w:r>
            <w:proofErr w:type="spellStart"/>
            <w:r>
              <w:t>вместе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Групповой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фрагмент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E51D4">
        <w:trPr>
          <w:trHeight w:val="6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26.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Подготовка</w:t>
            </w:r>
            <w:proofErr w:type="spellEnd"/>
            <w:r>
              <w:t xml:space="preserve"> </w:t>
            </w:r>
            <w:proofErr w:type="spellStart"/>
            <w:r>
              <w:t>публичного</w:t>
            </w:r>
            <w:proofErr w:type="spellEnd"/>
            <w:r>
              <w:t xml:space="preserve"> </w:t>
            </w:r>
            <w:proofErr w:type="spellStart"/>
            <w:r>
              <w:t>выступления</w:t>
            </w:r>
            <w:proofErr w:type="spellEnd"/>
            <w: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5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27.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подготовиться</w:t>
            </w:r>
            <w:proofErr w:type="spellEnd"/>
            <w:r>
              <w:t xml:space="preserve"> к </w:t>
            </w:r>
            <w:proofErr w:type="spellStart"/>
            <w:r>
              <w:t>защите</w:t>
            </w:r>
            <w:proofErr w:type="spellEnd"/>
            <w:r>
              <w:t xml:space="preserve">?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28.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Выступление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публике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Выступление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публике</w:t>
            </w:r>
            <w:proofErr w:type="spellEnd"/>
          </w:p>
        </w:tc>
      </w:tr>
      <w:tr w:rsidR="002E51D4">
        <w:trPr>
          <w:trHeight w:val="55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29.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Презентация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6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30.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Учимся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готовить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презентацию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Презентация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6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31.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955EA">
              <w:rPr>
                <w:lang w:val="ru-RU"/>
              </w:rPr>
              <w:t xml:space="preserve">Подготовка к защите группового проекта.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56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32.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группового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Групповой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55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33.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группового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Практикум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Групповой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проект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2E51D4">
        <w:trPr>
          <w:trHeight w:val="91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105" w:firstLine="0"/>
              <w:jc w:val="right"/>
            </w:pPr>
            <w:r>
              <w:rPr>
                <w:rFonts w:ascii="Calibri" w:eastAsia="Calibri" w:hAnsi="Calibri" w:cs="Calibri"/>
                <w:sz w:val="20"/>
              </w:rPr>
              <w:t>34.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1955EA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955EA">
              <w:rPr>
                <w:lang w:val="ru-RU"/>
              </w:rPr>
              <w:t xml:space="preserve">Итоговое </w:t>
            </w:r>
            <w:proofErr w:type="spellStart"/>
            <w:r w:rsidRPr="001955EA">
              <w:rPr>
                <w:lang w:val="ru-RU"/>
              </w:rPr>
              <w:t>занятие</w:t>
            </w:r>
            <w:proofErr w:type="gramStart"/>
            <w:r w:rsidRPr="001955EA">
              <w:rPr>
                <w:lang w:val="ru-RU"/>
              </w:rPr>
              <w:t>.А</w:t>
            </w:r>
            <w:proofErr w:type="gramEnd"/>
            <w:r w:rsidRPr="001955EA">
              <w:rPr>
                <w:lang w:val="ru-RU"/>
              </w:rPr>
              <w:t>нализ</w:t>
            </w:r>
            <w:proofErr w:type="spellEnd"/>
            <w:r w:rsidRPr="001955EA">
              <w:rPr>
                <w:lang w:val="ru-RU"/>
              </w:rPr>
              <w:t xml:space="preserve"> исследовательской </w:t>
            </w:r>
            <w:r w:rsidRPr="001955EA">
              <w:rPr>
                <w:lang w:val="ru-RU"/>
              </w:rPr>
              <w:tab/>
              <w:t xml:space="preserve">деятельности.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Pr="001955EA" w:rsidRDefault="002E51D4">
            <w:pPr>
              <w:spacing w:after="0" w:line="259" w:lineRule="auto"/>
              <w:ind w:left="20" w:firstLine="0"/>
              <w:jc w:val="center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Лекция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sz w:val="20"/>
              </w:rPr>
              <w:t>Конспект</w:t>
            </w:r>
            <w:proofErr w:type="spellEnd"/>
          </w:p>
        </w:tc>
      </w:tr>
      <w:tr w:rsidR="002E51D4">
        <w:trPr>
          <w:trHeight w:val="446"/>
        </w:trPr>
        <w:tc>
          <w:tcPr>
            <w:tcW w:w="4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0"/>
              </w:rPr>
              <w:t>Итого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34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20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1955EA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14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4" w:rsidRDefault="002E51D4">
            <w:pPr>
              <w:spacing w:after="0" w:line="259" w:lineRule="auto"/>
              <w:ind w:left="2" w:firstLine="0"/>
              <w:jc w:val="left"/>
            </w:pPr>
          </w:p>
        </w:tc>
      </w:tr>
    </w:tbl>
    <w:p w:rsidR="002E51D4" w:rsidRDefault="002E51D4">
      <w:pPr>
        <w:spacing w:after="0" w:line="259" w:lineRule="auto"/>
        <w:ind w:left="938" w:firstLine="0"/>
        <w:jc w:val="center"/>
      </w:pPr>
    </w:p>
    <w:p w:rsidR="002E51D4" w:rsidRDefault="002E51D4">
      <w:pPr>
        <w:spacing w:after="48" w:line="259" w:lineRule="auto"/>
        <w:ind w:left="708" w:firstLine="0"/>
        <w:jc w:val="left"/>
      </w:pPr>
    </w:p>
    <w:p w:rsidR="002E51D4" w:rsidRDefault="001955EA">
      <w:pPr>
        <w:pStyle w:val="Heading2"/>
        <w:spacing w:after="271"/>
        <w:ind w:left="577"/>
      </w:pPr>
      <w:r>
        <w:t xml:space="preserve">2.Контрольно-измерительные </w:t>
      </w:r>
      <w:proofErr w:type="spellStart"/>
      <w:r>
        <w:t>материалы</w:t>
      </w:r>
      <w:proofErr w:type="spellEnd"/>
    </w:p>
    <w:p w:rsidR="002E51D4" w:rsidRPr="001955EA" w:rsidRDefault="001955EA">
      <w:pPr>
        <w:spacing w:after="32" w:line="259" w:lineRule="auto"/>
        <w:ind w:left="420"/>
        <w:jc w:val="left"/>
        <w:rPr>
          <w:lang w:val="ru-RU"/>
        </w:rPr>
      </w:pPr>
      <w:r w:rsidRPr="001955EA">
        <w:rPr>
          <w:b/>
          <w:lang w:val="ru-RU"/>
        </w:rPr>
        <w:t xml:space="preserve">Формы контроля знаний, умений, навыков: </w:t>
      </w:r>
    </w:p>
    <w:p w:rsidR="002E51D4" w:rsidRDefault="001955EA">
      <w:pPr>
        <w:numPr>
          <w:ilvl w:val="0"/>
          <w:numId w:val="7"/>
        </w:numPr>
        <w:ind w:hanging="283"/>
      </w:pPr>
      <w:proofErr w:type="spellStart"/>
      <w:r>
        <w:t>игра</w:t>
      </w:r>
      <w:proofErr w:type="spellEnd"/>
      <w:r>
        <w:t xml:space="preserve"> </w:t>
      </w:r>
    </w:p>
    <w:p w:rsidR="002E51D4" w:rsidRDefault="001955EA">
      <w:pPr>
        <w:numPr>
          <w:ilvl w:val="0"/>
          <w:numId w:val="7"/>
        </w:numPr>
        <w:ind w:hanging="283"/>
      </w:pPr>
      <w:proofErr w:type="spellStart"/>
      <w:r>
        <w:t>доклад</w:t>
      </w:r>
      <w:proofErr w:type="spellEnd"/>
      <w:r>
        <w:t xml:space="preserve"> </w:t>
      </w:r>
    </w:p>
    <w:p w:rsidR="002E51D4" w:rsidRDefault="001955EA">
      <w:pPr>
        <w:numPr>
          <w:ilvl w:val="0"/>
          <w:numId w:val="7"/>
        </w:numPr>
        <w:ind w:hanging="283"/>
      </w:pPr>
      <w:proofErr w:type="spellStart"/>
      <w:r>
        <w:t>проект</w:t>
      </w:r>
      <w:proofErr w:type="spellEnd"/>
      <w:r>
        <w:t xml:space="preserve"> </w:t>
      </w:r>
    </w:p>
    <w:p w:rsidR="002E51D4" w:rsidRDefault="002E51D4">
      <w:pPr>
        <w:spacing w:after="26" w:line="259" w:lineRule="auto"/>
        <w:ind w:left="482" w:firstLine="0"/>
        <w:jc w:val="center"/>
      </w:pPr>
    </w:p>
    <w:p w:rsidR="002E51D4" w:rsidRPr="001955EA" w:rsidRDefault="001955EA">
      <w:pPr>
        <w:spacing w:after="0" w:line="259" w:lineRule="auto"/>
        <w:ind w:left="420"/>
        <w:jc w:val="left"/>
        <w:rPr>
          <w:lang w:val="ru-RU"/>
        </w:rPr>
      </w:pPr>
      <w:r w:rsidRPr="001955EA">
        <w:rPr>
          <w:b/>
          <w:lang w:val="ru-RU"/>
        </w:rPr>
        <w:t xml:space="preserve">Способы оценки результатов деятельности учащихся: </w:t>
      </w:r>
    </w:p>
    <w:p w:rsidR="002E51D4" w:rsidRPr="001955EA" w:rsidRDefault="001955EA">
      <w:pPr>
        <w:numPr>
          <w:ilvl w:val="0"/>
          <w:numId w:val="7"/>
        </w:numPr>
        <w:spacing w:line="216" w:lineRule="auto"/>
        <w:ind w:hanging="283"/>
        <w:rPr>
          <w:lang w:val="ru-RU"/>
        </w:rPr>
      </w:pPr>
      <w:r w:rsidRPr="001955EA">
        <w:rPr>
          <w:lang w:val="ru-RU"/>
        </w:rPr>
        <w:t xml:space="preserve">психолого-педагогический – анализ наблюдений деятельности учащихся; </w:t>
      </w:r>
      <w:r>
        <w:rPr>
          <w:rFonts w:ascii="Segoe UI Symbol" w:eastAsia="Segoe UI Symbol" w:hAnsi="Segoe UI Symbol" w:cs="Segoe UI Symbol"/>
          <w:sz w:val="31"/>
          <w:vertAlign w:val="superscript"/>
        </w:rPr>
        <w:t></w:t>
      </w:r>
      <w:r w:rsidRPr="001955EA">
        <w:rPr>
          <w:lang w:val="ru-RU"/>
        </w:rPr>
        <w:t xml:space="preserve">выполнение и защита заданий.  </w:t>
      </w:r>
    </w:p>
    <w:sectPr w:rsidR="002E51D4" w:rsidRPr="001955EA" w:rsidSect="002E51D4">
      <w:pgSz w:w="11906" w:h="16838"/>
      <w:pgMar w:top="1138" w:right="844" w:bottom="1315" w:left="99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е®‹дЅ“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0290"/>
    <w:multiLevelType w:val="hybridMultilevel"/>
    <w:tmpl w:val="F41C5B30"/>
    <w:lvl w:ilvl="0" w:tplc="C5E8E2BA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7D464BAC">
      <w:start w:val="1"/>
      <w:numFmt w:val="decimal"/>
      <w:lvlText w:val="%2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7472A386">
      <w:start w:val="1"/>
      <w:numFmt w:val="bullet"/>
      <w:lvlText w:val="•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E382856C">
      <w:start w:val="1"/>
      <w:numFmt w:val="bullet"/>
      <w:lvlText w:val="•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23223B92">
      <w:start w:val="1"/>
      <w:numFmt w:val="bullet"/>
      <w:lvlText w:val="o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E104EA72">
      <w:start w:val="1"/>
      <w:numFmt w:val="bullet"/>
      <w:lvlText w:val="▪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BE86BEC8">
      <w:start w:val="1"/>
      <w:numFmt w:val="bullet"/>
      <w:lvlText w:val="•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8A66D4B8">
      <w:start w:val="1"/>
      <w:numFmt w:val="bullet"/>
      <w:lvlText w:val="o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50AE9902">
      <w:start w:val="1"/>
      <w:numFmt w:val="bullet"/>
      <w:lvlText w:val="▪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">
    <w:nsid w:val="2B714235"/>
    <w:multiLevelType w:val="hybridMultilevel"/>
    <w:tmpl w:val="6100BF3C"/>
    <w:lvl w:ilvl="0" w:tplc="0FA2F5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2BA23E94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1E02820A">
      <w:start w:val="1"/>
      <w:numFmt w:val="bullet"/>
      <w:lvlText w:val="▪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3316341E">
      <w:start w:val="1"/>
      <w:numFmt w:val="bullet"/>
      <w:lvlText w:val="•"/>
      <w:lvlJc w:val="left"/>
      <w:pPr>
        <w:ind w:left="221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CFCC60C6">
      <w:start w:val="1"/>
      <w:numFmt w:val="bullet"/>
      <w:lvlText w:val="o"/>
      <w:lvlJc w:val="left"/>
      <w:pPr>
        <w:ind w:left="293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01182C36">
      <w:start w:val="1"/>
      <w:numFmt w:val="bullet"/>
      <w:lvlText w:val="▪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82DC9080">
      <w:start w:val="1"/>
      <w:numFmt w:val="bullet"/>
      <w:lvlText w:val="•"/>
      <w:lvlJc w:val="left"/>
      <w:pPr>
        <w:ind w:left="437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FCE69336">
      <w:start w:val="1"/>
      <w:numFmt w:val="bullet"/>
      <w:lvlText w:val="o"/>
      <w:lvlJc w:val="left"/>
      <w:pPr>
        <w:ind w:left="509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E3B63DC2">
      <w:start w:val="1"/>
      <w:numFmt w:val="bullet"/>
      <w:lvlText w:val="▪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">
    <w:nsid w:val="32E66A3C"/>
    <w:multiLevelType w:val="hybridMultilevel"/>
    <w:tmpl w:val="960CF126"/>
    <w:lvl w:ilvl="0" w:tplc="04F226E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B4CEBB3A">
      <w:start w:val="1"/>
      <w:numFmt w:val="bullet"/>
      <w:lvlText w:val="•"/>
      <w:lvlJc w:val="left"/>
      <w:pPr>
        <w:ind w:left="15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3D60DC84">
      <w:start w:val="1"/>
      <w:numFmt w:val="bullet"/>
      <w:lvlText w:val="▪"/>
      <w:lvlJc w:val="left"/>
      <w:pPr>
        <w:ind w:left="16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2C9E1BAC">
      <w:start w:val="1"/>
      <w:numFmt w:val="bullet"/>
      <w:lvlText w:val="•"/>
      <w:lvlJc w:val="left"/>
      <w:pPr>
        <w:ind w:left="23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07627C58">
      <w:start w:val="1"/>
      <w:numFmt w:val="bullet"/>
      <w:lvlText w:val="o"/>
      <w:lvlJc w:val="left"/>
      <w:pPr>
        <w:ind w:left="31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A85E99EE">
      <w:start w:val="1"/>
      <w:numFmt w:val="bullet"/>
      <w:lvlText w:val="▪"/>
      <w:lvlJc w:val="left"/>
      <w:pPr>
        <w:ind w:left="3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D5ACC134">
      <w:start w:val="1"/>
      <w:numFmt w:val="bullet"/>
      <w:lvlText w:val="•"/>
      <w:lvlJc w:val="left"/>
      <w:pPr>
        <w:ind w:left="45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5B8ECAF8">
      <w:start w:val="1"/>
      <w:numFmt w:val="bullet"/>
      <w:lvlText w:val="o"/>
      <w:lvlJc w:val="left"/>
      <w:pPr>
        <w:ind w:left="52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3E5E238E">
      <w:start w:val="1"/>
      <w:numFmt w:val="bullet"/>
      <w:lvlText w:val="▪"/>
      <w:lvlJc w:val="left"/>
      <w:pPr>
        <w:ind w:left="59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">
    <w:nsid w:val="39930D22"/>
    <w:multiLevelType w:val="hybridMultilevel"/>
    <w:tmpl w:val="08003500"/>
    <w:lvl w:ilvl="0" w:tplc="B912861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8CD402E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86641F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9FDE92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FC4EEAC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8AF8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6222177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147650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3E6C20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>
    <w:nsid w:val="4D365091"/>
    <w:multiLevelType w:val="hybridMultilevel"/>
    <w:tmpl w:val="3A843F0E"/>
    <w:lvl w:ilvl="0" w:tplc="66704DF8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715A00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EDD220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23E6B0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5B261A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5DA6FF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64B269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B8A4F8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7E8668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5">
    <w:nsid w:val="61FD01C5"/>
    <w:multiLevelType w:val="hybridMultilevel"/>
    <w:tmpl w:val="083C33D4"/>
    <w:lvl w:ilvl="0" w:tplc="96B2CB7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99F6E98C">
      <w:start w:val="1"/>
      <w:numFmt w:val="bullet"/>
      <w:lvlText w:val="o"/>
      <w:lvlJc w:val="left"/>
      <w:pPr>
        <w:ind w:left="7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6498A6B8">
      <w:start w:val="1"/>
      <w:numFmt w:val="bullet"/>
      <w:lvlText w:val="•"/>
      <w:lvlJc w:val="left"/>
      <w:pPr>
        <w:ind w:left="1352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690C6D5A">
      <w:start w:val="1"/>
      <w:numFmt w:val="bullet"/>
      <w:lvlText w:val="•"/>
      <w:lvlJc w:val="left"/>
      <w:pPr>
        <w:ind w:left="193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A6605F80">
      <w:start w:val="1"/>
      <w:numFmt w:val="bullet"/>
      <w:lvlText w:val="o"/>
      <w:lvlJc w:val="left"/>
      <w:pPr>
        <w:ind w:left="265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3AFC233A">
      <w:start w:val="1"/>
      <w:numFmt w:val="bullet"/>
      <w:lvlText w:val="▪"/>
      <w:lvlJc w:val="left"/>
      <w:pPr>
        <w:ind w:left="337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D0C00C0E">
      <w:start w:val="1"/>
      <w:numFmt w:val="bullet"/>
      <w:lvlText w:val="•"/>
      <w:lvlJc w:val="left"/>
      <w:pPr>
        <w:ind w:left="409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D2522210">
      <w:start w:val="1"/>
      <w:numFmt w:val="bullet"/>
      <w:lvlText w:val="o"/>
      <w:lvlJc w:val="left"/>
      <w:pPr>
        <w:ind w:left="481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2EFA88F8">
      <w:start w:val="1"/>
      <w:numFmt w:val="bullet"/>
      <w:lvlText w:val="▪"/>
      <w:lvlJc w:val="left"/>
      <w:pPr>
        <w:ind w:left="553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>
    <w:nsid w:val="7EC11756"/>
    <w:multiLevelType w:val="hybridMultilevel"/>
    <w:tmpl w:val="5E1E3854"/>
    <w:lvl w:ilvl="0" w:tplc="6E94C032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EC2E59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22C40F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F5DCAD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63C86B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75D848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323A22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C54478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769E1C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1D4"/>
    <w:rsid w:val="001955EA"/>
    <w:rsid w:val="002B0EFB"/>
    <w:rsid w:val="002E51D4"/>
    <w:rsid w:val="00BD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2E51D4"/>
    <w:pPr>
      <w:spacing w:after="13" w:line="267" w:lineRule="auto"/>
      <w:ind w:left="435" w:hanging="10"/>
      <w:jc w:val="both"/>
    </w:pPr>
    <w:rPr>
      <w:rFonts w:ascii="Times New Roman" w:hAnsi="Times New Roman"/>
      <w:color w:val="000000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next w:val="a"/>
    <w:link w:val="Heading1Char"/>
    <w:uiPriority w:val="9"/>
    <w:unhideWhenUsed/>
    <w:qFormat/>
    <w:rsid w:val="002E51D4"/>
    <w:pPr>
      <w:keepNext/>
      <w:keepLines/>
      <w:spacing w:after="3" w:line="270" w:lineRule="auto"/>
      <w:ind w:left="1014" w:hanging="10"/>
      <w:jc w:val="center"/>
      <w:outlineLvl w:val="0"/>
    </w:pPr>
    <w:rPr>
      <w:rFonts w:ascii="Times New Roman" w:hAnsi="Times New Roman"/>
      <w:b/>
      <w:color w:val="000000"/>
      <w:sz w:val="28"/>
      <w:szCs w:val="22"/>
      <w:lang w:eastAsia="en-US"/>
    </w:rPr>
  </w:style>
  <w:style w:type="paragraph" w:customStyle="1" w:styleId="Heading2">
    <w:name w:val="Heading 2"/>
    <w:next w:val="a"/>
    <w:link w:val="Heading2Char"/>
    <w:uiPriority w:val="9"/>
    <w:unhideWhenUsed/>
    <w:qFormat/>
    <w:rsid w:val="002E51D4"/>
    <w:pPr>
      <w:keepNext/>
      <w:keepLines/>
      <w:spacing w:line="259" w:lineRule="auto"/>
      <w:ind w:left="718" w:hanging="10"/>
      <w:outlineLvl w:val="1"/>
    </w:pPr>
    <w:rPr>
      <w:rFonts w:ascii="Times New Roman" w:hAnsi="Times New Roman"/>
      <w:b/>
      <w:color w:val="000000"/>
      <w:sz w:val="24"/>
      <w:szCs w:val="22"/>
      <w:lang w:eastAsia="en-US"/>
    </w:rPr>
  </w:style>
  <w:style w:type="table" w:customStyle="1" w:styleId="TableNormal">
    <w:name w:val="Table Normal"/>
    <w:uiPriority w:val="99"/>
    <w:semiHidden/>
    <w:unhideWhenUsed/>
    <w:rsid w:val="002E51D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link w:val="Heading1"/>
    <w:rsid w:val="002E51D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sid w:val="002E51D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1">
    <w:name w:val="TableGrid1"/>
    <w:rsid w:val="002E51D4"/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B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EFB"/>
    <w:rPr>
      <w:rFonts w:ascii="Tahoma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2311</Words>
  <Characters>13173</Characters>
  <Application>Microsoft Office Word</Application>
  <DocSecurity>0</DocSecurity>
  <Lines>109</Lines>
  <Paragraphs>30</Paragraphs>
  <ScaleCrop>false</ScaleCrop>
  <Company/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2024-11-26T09:26:00Z</dcterms:created>
  <dcterms:modified xsi:type="dcterms:W3CDTF">2024-11-26T11:55:00Z</dcterms:modified>
  <cp:version>1048576</cp:version>
</cp:coreProperties>
</file>