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CEA" w:rsidRDefault="006C3CEA" w:rsidP="006C3CEA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1314450</wp:posOffset>
            </wp:positionH>
            <wp:positionV relativeFrom="margin">
              <wp:posOffset>-1657350</wp:posOffset>
            </wp:positionV>
            <wp:extent cx="7391400" cy="10172700"/>
            <wp:effectExtent l="1409700" t="0" r="1390650" b="0"/>
            <wp:wrapSquare wrapText="bothSides"/>
            <wp:docPr id="4" name="Рисунок 4" descr="D:\Рабочие программы\тит листы скан\6 к 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е программы\тит листы скан\6 к 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0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CEA" w:rsidRDefault="006C3CEA" w:rsidP="006C3CEA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9639935</wp:posOffset>
            </wp:positionH>
            <wp:positionV relativeFrom="margin">
              <wp:posOffset>2200910</wp:posOffset>
            </wp:positionV>
            <wp:extent cx="17571085" cy="24178895"/>
            <wp:effectExtent l="3314700" t="0" r="3307715" b="0"/>
            <wp:wrapSquare wrapText="bothSides"/>
            <wp:docPr id="1" name="Рисунок 1" descr="D:\Рабочие программы\тит листы скан\6 к 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программы\тит листы скан\6 к 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71085" cy="2417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8E4" w:rsidRPr="00067D91" w:rsidRDefault="00ED48E4" w:rsidP="00825FCD">
      <w:pPr>
        <w:widowControl w:val="0"/>
        <w:suppressAutoHyphens/>
        <w:autoSpaceDE w:val="0"/>
        <w:autoSpaceDN w:val="0"/>
        <w:spacing w:after="0" w:line="240" w:lineRule="auto"/>
        <w:ind w:firstLine="426"/>
        <w:jc w:val="center"/>
        <w:textAlignment w:val="baseline"/>
        <w:rPr>
          <w:rFonts w:ascii="Times New Roman" w:eastAsia="TimesNewRomanPSMT" w:hAnsi="Times New Roman" w:cs="Times New Roman"/>
          <w:kern w:val="3"/>
          <w:sz w:val="24"/>
          <w:szCs w:val="24"/>
          <w:lang w:eastAsia="ru-RU"/>
        </w:rPr>
      </w:pPr>
      <w:r w:rsidRPr="00067D91">
        <w:rPr>
          <w:rFonts w:ascii="Times New Roman" w:eastAsia="Arial" w:hAnsi="Times New Roman" w:cs="Times New Roman"/>
          <w:b/>
          <w:kern w:val="3"/>
          <w:sz w:val="24"/>
          <w:szCs w:val="24"/>
          <w:lang w:eastAsia="ru-RU"/>
        </w:rPr>
        <w:t>Пояснительная записка</w:t>
      </w:r>
    </w:p>
    <w:p w:rsidR="00ED48E4" w:rsidRPr="00067D91" w:rsidRDefault="00ED48E4" w:rsidP="00825FCD">
      <w:pPr>
        <w:spacing w:after="0" w:line="240" w:lineRule="auto"/>
        <w:ind w:firstLine="426"/>
        <w:rPr>
          <w:rFonts w:ascii="Times New Roman" w:eastAsia="Calibri" w:hAnsi="Times New Roman" w:cs="Times New Roman"/>
          <w:spacing w:val="5"/>
          <w:sz w:val="24"/>
          <w:szCs w:val="24"/>
          <w:lang w:eastAsia="ru-RU"/>
        </w:rPr>
      </w:pPr>
      <w:r w:rsidRPr="00067D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</w:p>
    <w:p w:rsidR="00ED48E4" w:rsidRPr="00067D91" w:rsidRDefault="00ED48E4" w:rsidP="00825FC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Адаптированная рабочая программа по географии составлена в соответствии с</w:t>
      </w:r>
    </w:p>
    <w:p w:rsidR="00ED48E4" w:rsidRPr="00067D91" w:rsidRDefault="00ED48E4" w:rsidP="00825FC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67D91">
        <w:rPr>
          <w:rFonts w:ascii="Times New Roman" w:hAnsi="Times New Roman" w:cs="Times New Roman"/>
          <w:sz w:val="24"/>
          <w:szCs w:val="24"/>
        </w:rPr>
        <w:t>• Федеральным законом «Об образовании в Российской Федерации» от 29.12.2012 г. №273-Ф3;</w:t>
      </w:r>
    </w:p>
    <w:p w:rsidR="00ED48E4" w:rsidRPr="00067D91" w:rsidRDefault="00ED48E4" w:rsidP="00825FC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ED48E4" w:rsidRPr="00067D91" w:rsidRDefault="00ED48E4" w:rsidP="00825FC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67D91">
        <w:rPr>
          <w:rFonts w:ascii="Times New Roman" w:hAnsi="Times New Roman" w:cs="Times New Roman"/>
          <w:sz w:val="24"/>
          <w:szCs w:val="24"/>
        </w:rPr>
        <w:t xml:space="preserve">• Федеральным государственным образовательным стандартом образования обучающихся с умственной отсталостью (интеллектуальными нарушениями) (приказ </w:t>
      </w:r>
      <w:proofErr w:type="spellStart"/>
      <w:r w:rsidRPr="00067D9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67D91">
        <w:rPr>
          <w:rFonts w:ascii="Times New Roman" w:hAnsi="Times New Roman" w:cs="Times New Roman"/>
          <w:sz w:val="24"/>
          <w:szCs w:val="24"/>
        </w:rPr>
        <w:t xml:space="preserve"> России от19.12.2014г. №1599); </w:t>
      </w:r>
    </w:p>
    <w:p w:rsidR="00ED48E4" w:rsidRPr="00067D91" w:rsidRDefault="00ED48E4" w:rsidP="00825FC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ED48E4" w:rsidRPr="00067D91" w:rsidRDefault="00ED48E4" w:rsidP="00825FC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67D91">
        <w:rPr>
          <w:rFonts w:ascii="Times New Roman" w:hAnsi="Times New Roman" w:cs="Times New Roman"/>
          <w:sz w:val="24"/>
          <w:szCs w:val="24"/>
        </w:rPr>
        <w:t xml:space="preserve">• Санитарно-эпидемиологических правил и нормативах </w:t>
      </w:r>
      <w:proofErr w:type="spellStart"/>
      <w:r w:rsidRPr="00067D9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67D91">
        <w:rPr>
          <w:rFonts w:ascii="Times New Roman" w:hAnsi="Times New Roman" w:cs="Times New Roman"/>
          <w:sz w:val="24"/>
          <w:szCs w:val="24"/>
        </w:rPr>
        <w:t xml:space="preserve"> 2.4.2.3286-15, утвержденных постановлением Главного государственного санитарного врача РФ от 10.07.2015г. №26;</w:t>
      </w:r>
    </w:p>
    <w:p w:rsidR="00ED48E4" w:rsidRPr="00067D91" w:rsidRDefault="00ED48E4" w:rsidP="00825FCD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ED48E4" w:rsidRPr="00067D91" w:rsidRDefault="00ED48E4" w:rsidP="00825FCD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7D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использованием </w:t>
      </w:r>
    </w:p>
    <w:p w:rsidR="00ED48E4" w:rsidRPr="00067D91" w:rsidRDefault="00ED48E4" w:rsidP="00825FC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Примерной </w:t>
      </w:r>
      <w:r w:rsidRPr="00067D91">
        <w:rPr>
          <w:rFonts w:ascii="Times New Roman" w:eastAsia="Noto Serif CJK SC" w:hAnsi="Times New Roman" w:cs="Times New Roman"/>
          <w:kern w:val="2"/>
          <w:sz w:val="24"/>
          <w:szCs w:val="24"/>
          <w:lang w:eastAsia="zh-CN" w:bidi="hi-IN"/>
        </w:rPr>
        <w:t>авторской программы  Т. М. Лифановой, Е. Н. Соломиной «География» 6 классы, допущенной Министерством образования и науки РФ, М.: Просвещение, 2017 г.</w:t>
      </w:r>
      <w:proofErr w:type="gramStart"/>
      <w:r w:rsidRPr="00067D91">
        <w:rPr>
          <w:rFonts w:ascii="Times New Roman" w:eastAsia="Noto Serif CJK SC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067D91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,</w:t>
      </w:r>
      <w:proofErr w:type="gramEnd"/>
      <w:r w:rsidRPr="00067D91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сборника Программ  специальных (коррекционных) образовательных учреждений </w:t>
      </w:r>
      <w:r w:rsidRPr="00067D91">
        <w:rPr>
          <w:rFonts w:ascii="Times New Roman" w:eastAsia="Lucida Sans Unicode" w:hAnsi="Times New Roman" w:cs="Times New Roman"/>
          <w:kern w:val="1"/>
          <w:sz w:val="24"/>
          <w:szCs w:val="24"/>
          <w:lang w:val="en-US" w:eastAsia="ar-SA"/>
        </w:rPr>
        <w:t>VIII</w:t>
      </w:r>
      <w:r w:rsidRPr="00067D91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вида 5 -9 классы  под  редакцией В.В. Воронковой. -  Москва,  «Просвещение», 20</w:t>
      </w:r>
      <w:r w:rsidR="00825FCD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24 год переиздание 202</w:t>
      </w:r>
      <w:r w:rsidRPr="00067D91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4 г.</w:t>
      </w:r>
    </w:p>
    <w:p w:rsidR="00ED48E4" w:rsidRPr="00067D91" w:rsidRDefault="00ED48E4" w:rsidP="00825FCD">
      <w:pP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8E4" w:rsidRPr="00067D91" w:rsidRDefault="00ED48E4" w:rsidP="00825FC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7D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ориентирована на использование   </w:t>
      </w:r>
      <w:r w:rsidRPr="00067D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УМК  </w:t>
      </w:r>
    </w:p>
    <w:p w:rsidR="00ED48E4" w:rsidRPr="00067D91" w:rsidRDefault="00ED48E4" w:rsidP="00825FCD">
      <w:pPr>
        <w:pStyle w:val="a4"/>
        <w:numPr>
          <w:ilvl w:val="0"/>
          <w:numId w:val="1"/>
        </w:num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67D91">
        <w:rPr>
          <w:rFonts w:ascii="Times New Roman" w:eastAsia="Noto Serif CJK SC" w:hAnsi="Times New Roman"/>
          <w:kern w:val="2"/>
          <w:sz w:val="24"/>
          <w:szCs w:val="24"/>
          <w:lang w:eastAsia="zh-CN" w:bidi="hi-IN"/>
        </w:rPr>
        <w:t>Т. М. Лифановой, Е. Н. Соломиной «География»  6 класс, для общеобразовательных организаций, реализующих адаптированные основные общеобразовательные программы. 4-</w:t>
      </w:r>
      <w:r w:rsidR="00825FCD">
        <w:rPr>
          <w:rFonts w:ascii="Times New Roman" w:eastAsia="Noto Serif CJK SC" w:hAnsi="Times New Roman"/>
          <w:kern w:val="2"/>
          <w:sz w:val="24"/>
          <w:szCs w:val="24"/>
          <w:lang w:eastAsia="zh-CN" w:bidi="hi-IN"/>
        </w:rPr>
        <w:t>е издание, М.: Просвещение, 2024</w:t>
      </w:r>
      <w:r w:rsidRPr="00067D91">
        <w:rPr>
          <w:rFonts w:ascii="Times New Roman" w:eastAsia="Noto Serif CJK SC" w:hAnsi="Times New Roman"/>
          <w:kern w:val="2"/>
          <w:sz w:val="24"/>
          <w:szCs w:val="24"/>
          <w:lang w:eastAsia="zh-CN" w:bidi="hi-IN"/>
        </w:rPr>
        <w:t xml:space="preserve"> г.</w:t>
      </w:r>
    </w:p>
    <w:p w:rsidR="00ED48E4" w:rsidRPr="00067D91" w:rsidRDefault="00ED48E4" w:rsidP="00825FCD">
      <w:pPr>
        <w:pStyle w:val="a4"/>
        <w:numPr>
          <w:ilvl w:val="0"/>
          <w:numId w:val="1"/>
        </w:num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67D91">
        <w:rPr>
          <w:rFonts w:ascii="Times New Roman" w:eastAsia="Noto Serif CJK SC" w:hAnsi="Times New Roman"/>
          <w:kern w:val="2"/>
          <w:sz w:val="24"/>
          <w:szCs w:val="24"/>
          <w:lang w:eastAsia="zh-CN" w:bidi="hi-IN"/>
        </w:rPr>
        <w:t>Т. М. Лифановой,  Рабочая тетрадь «География» 6 класс. 7-е издание, М.: Просвещени</w:t>
      </w:r>
      <w:r w:rsidR="00825FCD">
        <w:rPr>
          <w:rFonts w:ascii="Times New Roman" w:eastAsia="Noto Serif CJK SC" w:hAnsi="Times New Roman"/>
          <w:kern w:val="2"/>
          <w:sz w:val="24"/>
          <w:szCs w:val="24"/>
          <w:lang w:eastAsia="zh-CN" w:bidi="hi-IN"/>
        </w:rPr>
        <w:t>е, 2024</w:t>
      </w:r>
      <w:r w:rsidRPr="00067D91">
        <w:rPr>
          <w:rFonts w:ascii="Times New Roman" w:eastAsia="Noto Serif CJK SC" w:hAnsi="Times New Roman"/>
          <w:kern w:val="2"/>
          <w:sz w:val="24"/>
          <w:szCs w:val="24"/>
          <w:lang w:eastAsia="zh-CN" w:bidi="hi-IN"/>
        </w:rPr>
        <w:t xml:space="preserve"> г.</w:t>
      </w:r>
    </w:p>
    <w:p w:rsidR="00ED48E4" w:rsidRPr="00067D91" w:rsidRDefault="00ED48E4" w:rsidP="00825FCD">
      <w:pPr>
        <w:tabs>
          <w:tab w:val="left" w:pos="1260"/>
          <w:tab w:val="left" w:pos="3261"/>
        </w:tabs>
        <w:suppressAutoHyphens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</w:p>
    <w:p w:rsidR="00ED48E4" w:rsidRPr="00067D91" w:rsidRDefault="00ED48E4" w:rsidP="00825FCD">
      <w:pP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067D91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Согласно учебному плану МКОУ СОШ с. Преображенка в 6 «б» классе курс рассчитан на - 68 ч (2 часа в неделю, 34 учебные недели)</w:t>
      </w:r>
    </w:p>
    <w:p w:rsidR="00ED48E4" w:rsidRPr="00067D91" w:rsidRDefault="00ED48E4" w:rsidP="00825FCD">
      <w:pP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  <w:rPr>
          <w:b/>
          <w:bCs/>
        </w:rPr>
      </w:pP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Адаптированная образовательная программа основного общего образования (далее - АОП ООО) обучающихся с умственной отсталостью (интеллектуальными нарушениями) это образовательная программа, адаптированная для этой категории обучающихся с учетом особенностей их психофизического развития, индивидуальных возможностей, и обеспечивающая коррекцию нарушений развития и социальную адаптацию.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Цель: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lastRenderedPageBreak/>
        <w:t>всестороннее развитие учащихся со сниженной мотивацией к познанию,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расширить кругозор об окружающем мире.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Основные</w:t>
      </w:r>
      <w:r w:rsidRPr="00067D91">
        <w:t> </w:t>
      </w:r>
      <w:r w:rsidRPr="00067D91">
        <w:rPr>
          <w:b/>
          <w:bCs/>
        </w:rPr>
        <w:t>задачи</w:t>
      </w:r>
      <w:r w:rsidRPr="00067D91">
        <w:t> современного школьного курса географии, входящего в предметную область «Естествознание»; дать элементарные, но научные и систематические сведения о природе, населении, хозяйстве своего края, России и зарубежных стран, показать особенности взаимодействия человека и природы, познакомить с культурой и бытом разных народов, помочь усвоить правила поведения в природе.</w:t>
      </w:r>
    </w:p>
    <w:p w:rsidR="00825FCD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  <w:jc w:val="center"/>
        <w:rPr>
          <w:b/>
          <w:bCs/>
        </w:rPr>
      </w:pPr>
    </w:p>
    <w:p w:rsidR="00825FCD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  <w:jc w:val="center"/>
        <w:rPr>
          <w:b/>
          <w:bCs/>
        </w:rPr>
      </w:pPr>
      <w:r w:rsidRPr="00BA40AB">
        <w:rPr>
          <w:b/>
          <w:bCs/>
        </w:rPr>
        <w:t>СОДЕРЖАНИЕ ОБУЧЕНИЯ</w:t>
      </w:r>
    </w:p>
    <w:p w:rsidR="00825FCD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  <w:rPr>
          <w:b/>
          <w:bCs/>
        </w:rPr>
      </w:pP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Введение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География — наука о природе Земли, населении и его хозяйственной деятельности. Компоненты погоды: осадки, ветер, облачность, температура. Признаки времен года. Явления природы. Географические сведения о своей местности и труде населения. Сезонные изменения в природе, высота солнца и продолжительность дня в разное время года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Ориентирование на местности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Горизонт. Линия горизонта. Стороны горизонта. Компас. Ориентирование.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Определение основных направлений по Солнцу, компасу, местным признакам.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proofErr w:type="spellStart"/>
      <w:r w:rsidRPr="00067D91">
        <w:t>Межпредметные</w:t>
      </w:r>
      <w:proofErr w:type="spellEnd"/>
      <w:r w:rsidRPr="00067D91">
        <w:t xml:space="preserve"> связи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Горизонтальное и вертикальное положение (математика)</w:t>
      </w:r>
      <w:proofErr w:type="gramStart"/>
      <w:r w:rsidRPr="00067D91">
        <w:t>.Р</w:t>
      </w:r>
      <w:proofErr w:type="gramEnd"/>
      <w:r w:rsidRPr="00067D91">
        <w:t>исунок компаса (ИЗО)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Практические работы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Зарисовка линии, сторон горизонта. Схематическая зарисовка компаса. Упражнения в определении сторон горизонта по солнцу и компасу.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Упражнения в определении сторон горизонта по местным признакам (на экскурсии)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План и карта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Рисунок и план предмета. Расстояния и их изображение на плане по масштабу. Использование плана в практической деятельности человека. План класса. План школьного участка. Условные знаки. План и географическая карта. Масштаб карты. Условные цвета физической карты. Условные знаки физической карты (границы, города, моря, реки, каналы и т.д.)</w:t>
      </w:r>
      <w:proofErr w:type="gramStart"/>
      <w:r w:rsidRPr="00067D91">
        <w:t>.Ф</w:t>
      </w:r>
      <w:proofErr w:type="gramEnd"/>
      <w:r w:rsidRPr="00067D91">
        <w:t>изическая карта России. Значение географической карты в жизни и деятельности людей.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proofErr w:type="spellStart"/>
      <w:r w:rsidRPr="00067D91">
        <w:t>Межпредметные</w:t>
      </w:r>
      <w:proofErr w:type="spellEnd"/>
      <w:r w:rsidRPr="00067D91">
        <w:t xml:space="preserve"> связи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Меры длины, измерение отрезка, масштаб (математика)</w:t>
      </w:r>
      <w:proofErr w:type="gramStart"/>
      <w:r w:rsidRPr="00067D91">
        <w:t>.В</w:t>
      </w:r>
      <w:proofErr w:type="gramEnd"/>
      <w:r w:rsidRPr="00067D91">
        <w:t>ид сверху, сбоку, масштаб (трудовое обучение).Различие цвета и оттенков (изобразительная деятельность).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Практические работы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Определение направлений на местности, плане и карте. Обозначение направления на плане и контурной карте. Измерение расстояний на местности и изображение их на плане (чертеже) в масштабе. Вычерчивание простейших планов (нескольких предметов, класса). Зарисовка условных знаков плана, условных знаков и цветов физической карты. Чтение простейших планов по условным знакам (школьного участка, местности).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Формы поверхности Земли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Рельеф местности, его основные формы. Равнины (плоские и холмистые), холмы. Овраги. Горы. Землетрясения и извержения вулканов.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proofErr w:type="spellStart"/>
      <w:r w:rsidRPr="00067D91">
        <w:t>Межпредметные</w:t>
      </w:r>
      <w:proofErr w:type="spellEnd"/>
      <w:r w:rsidRPr="00067D91">
        <w:t xml:space="preserve"> связи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Сравнение объектов (холмы, горы) по высоте (математика). Предметы и явления неживой природы (естествознание).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lastRenderedPageBreak/>
        <w:t>Практические работы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Зарисовки различных форм земной поверхности, схема вулкана в разрезе. Показ на физической карте России форм поверхности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Вода на Земле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Вода на Земле. Родник. Колодец. Водопровод. Река, ее части. Горные и равнинные реки. Озера, водохранилища, пруды. Разведение рыб, птиц. Болота, их осушение. Океаны и моря. Явления природы: ураганы, штормы. Острова и полуострова. Водоемы в нашей местности. Охрана воды от загрязнения.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proofErr w:type="spellStart"/>
      <w:r w:rsidRPr="00067D91">
        <w:t>Межпредметные</w:t>
      </w:r>
      <w:proofErr w:type="spellEnd"/>
      <w:r w:rsidRPr="00067D91">
        <w:t xml:space="preserve"> связи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Вода в природе (природоведение)</w:t>
      </w:r>
      <w:proofErr w:type="gramStart"/>
      <w:r w:rsidRPr="00067D91">
        <w:t>.С</w:t>
      </w:r>
      <w:proofErr w:type="gramEnd"/>
      <w:r w:rsidRPr="00067D91">
        <w:t>оленая и пресная вода в природе; использование воды в быту, промышленности и сельском хозяйстве, охрана воды от загрязнения (естествознание). Цвета и оттенки при изображении водоемов на карте (изобразительная деятельность).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Практические работы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Зарисовки схем реки, озера, колодца, острова, полуострова. Проведение опытов, показывающих: а) растворение морской соли в воде и сравнение ее по вкусу с пресной водой; б) очистка воды фильтрованием. Упражнения в определении направления течения реки, различение берегов и других ее частей. Показ на физической карте России различных водоемов.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Земной шар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 xml:space="preserve">Земля, Солнце, Луна. Планеты. Доказательство шарообразности Земли. Освоение космоса. Глобус — модель Земного шара. Земная ось, экватор, полюса. Физическая карта полушарий. Распределение воды и суши на Земле. Океаны на глобусе и карте. Материки на глобусе и карте. Евразия, Африка, Северная Америка, Южная Америка, Австралия, Антарктида. Первые кругосветные путешествия. Значение Солнца для жизни на Земле. Различие в освещении и нагревании солнцем земной поверхности. Климат, отличие от погоды. Основные типы климата. Пояса освещенности: </w:t>
      </w:r>
      <w:proofErr w:type="gramStart"/>
      <w:r w:rsidRPr="00067D91">
        <w:t>жаркий</w:t>
      </w:r>
      <w:proofErr w:type="gramEnd"/>
      <w:r w:rsidRPr="00067D91">
        <w:t>, умеренные, холодные. Природа тропического пояса. Природа умеренных и полярных поясов.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proofErr w:type="spellStart"/>
      <w:r w:rsidRPr="00067D91">
        <w:t>Межпредметные</w:t>
      </w:r>
      <w:proofErr w:type="spellEnd"/>
      <w:r w:rsidRPr="00067D91">
        <w:t xml:space="preserve"> связи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proofErr w:type="gramStart"/>
      <w:r w:rsidRPr="00067D91">
        <w:t>Точка, линия, круг, окружность, шар, полушарие; положения: горизонтальное, вертикальное, наклонное (математика).</w:t>
      </w:r>
      <w:proofErr w:type="gramEnd"/>
      <w:r w:rsidRPr="00067D91">
        <w:t xml:space="preserve"> Причины смены дня и ночи, времен года (природоведение). Эпоха географических открытий (история). Рисунок земного шара и глобуса (изобразительная деятельность).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Практические работы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Оформление таблицы названий океанов и материков. Обозначение на контурной карте материков и океанов; первых кругосветных путешествий. Вычерчивание в тетради схемы поясов освещенности на земном шаре. Знакомство с последними публикациями об освоении космоса в периодической печати.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Карта России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 xml:space="preserve">Положение России на глобусе, карте. Столица России — Москва. Границы России. Сухопутные и морские границы. Океаны и моря, омывающие берега России. Моря Северного Ледовитого океана. Моря Тихого и Атлантического океанов. Острова и полуострова России. Низменности, возвышенности, плоскогорья. Горы: Урал, Кавказ, Алтай, Саяны. Крупнейшие месторождения полезных ископаемых (каменного угля, нефти, железной и медной руд, природного газа). Реки: Волга с Окой и Камой. Водохранилища, каналы, ГЭС. Реки: Дон, Днепр, Урал. Водохранилища, каналы, ГЭС. Реки Сибири: Обь с </w:t>
      </w:r>
      <w:proofErr w:type="spellStart"/>
      <w:r w:rsidRPr="00067D91">
        <w:t>Иртышом</w:t>
      </w:r>
      <w:proofErr w:type="spellEnd"/>
      <w:r w:rsidRPr="00067D91">
        <w:t>, Енисей с Ангарой, ГЭС. Реки Лена, Амур. Озера Ладожское, Онежское, Байкал.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proofErr w:type="spellStart"/>
      <w:r w:rsidRPr="00067D91">
        <w:t>Межпредметные</w:t>
      </w:r>
      <w:proofErr w:type="spellEnd"/>
      <w:r w:rsidRPr="00067D91">
        <w:t xml:space="preserve"> связи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Наша страна. Москва - столица нашей Родины. Города. Наша местность (природоведение). Вода, полезные ископаемые (естествознание). Различение цвета и его оттенков (изобразительная деятельность).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Практические работы</w:t>
      </w:r>
    </w:p>
    <w:p w:rsidR="00825FCD" w:rsidRPr="00067D91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lastRenderedPageBreak/>
        <w:t>Обозначение границ нашей Родины, пограничных государств, нанесение названий изученных географических объектов на контурную карту России</w:t>
      </w:r>
    </w:p>
    <w:p w:rsidR="00825FCD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  <w:rPr>
          <w:b/>
          <w:color w:val="000000" w:themeColor="text1"/>
        </w:rPr>
      </w:pPr>
    </w:p>
    <w:p w:rsidR="00825FCD" w:rsidRDefault="00825FCD" w:rsidP="00825FCD">
      <w:pPr>
        <w:pStyle w:val="a3"/>
        <w:shd w:val="clear" w:color="auto" w:fill="FFFFFF"/>
        <w:spacing w:before="0" w:beforeAutospacing="0" w:after="0" w:afterAutospacing="0"/>
        <w:ind w:left="426" w:firstLine="567"/>
        <w:rPr>
          <w:b/>
          <w:bCs/>
        </w:rPr>
      </w:pPr>
      <w:r w:rsidRPr="00221C8F">
        <w:rPr>
          <w:b/>
          <w:color w:val="000000" w:themeColor="text1"/>
        </w:rPr>
        <w:t xml:space="preserve">ПЛАНИРУЕМЫЕ РЕЗУЛЬТАТЫ ОСВОЕНИЯ ПРОГРАММЫ ПО </w:t>
      </w:r>
      <w:r>
        <w:rPr>
          <w:b/>
          <w:color w:val="000000" w:themeColor="text1"/>
        </w:rPr>
        <w:t>ГЕОГРАФИИ</w:t>
      </w:r>
      <w:r w:rsidRPr="00221C8F">
        <w:rPr>
          <w:b/>
          <w:color w:val="000000" w:themeColor="text1"/>
        </w:rPr>
        <w:t xml:space="preserve">НА </w:t>
      </w:r>
      <w:proofErr w:type="gramStart"/>
      <w:r w:rsidRPr="00221C8F">
        <w:rPr>
          <w:b/>
          <w:color w:val="000000" w:themeColor="text1"/>
        </w:rPr>
        <w:t>УРОВНЕ</w:t>
      </w:r>
      <w:proofErr w:type="gramEnd"/>
      <w:r w:rsidRPr="00221C8F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АДАПТИРОВАННОГО </w:t>
      </w:r>
      <w:r w:rsidRPr="00221C8F">
        <w:rPr>
          <w:b/>
          <w:color w:val="000000" w:themeColor="text1"/>
        </w:rPr>
        <w:t>ОСНОВНОГО ОБЩЕГО ОБРАЗОВАНИЯ (БАЗОВЫЙ УРОВЕНЬ)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 xml:space="preserve">Освоение АОП общего образования обеспечивает достижение </w:t>
      </w:r>
      <w:proofErr w:type="gramStart"/>
      <w:r w:rsidRPr="00067D91">
        <w:t>обучающимися</w:t>
      </w:r>
      <w:proofErr w:type="gramEnd"/>
      <w:r w:rsidRPr="00067D91">
        <w:t xml:space="preserve"> с умственной отсталостью двух видов результатов: личностных и предметных.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 xml:space="preserve">В структуре планируемых результатов ведущее место принадлежит личностным результатам, 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— введения обучающихся с умственной отсталостью в культуру, овладение ими </w:t>
      </w:r>
      <w:proofErr w:type="spellStart"/>
      <w:r w:rsidRPr="00067D91">
        <w:t>социо</w:t>
      </w:r>
      <w:proofErr w:type="spellEnd"/>
      <w:r w:rsidRPr="00067D91">
        <w:t xml:space="preserve"> - культурным опытом.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Личностные результаты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воспитание чувства патриотизма, уважения к Отечеству, чувства гордости за свою страну, осознания себя гражданином России;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формирование установки на безопасный здоровый образ жизни;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совершенствование освоения социальной роли обучающегося, развитие мотивов учебной деятельности;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формирование умения планировать, контролировать и оценивать учебные действия в соответствии с задачей, поставленной учителем;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формирование навыков самостоятельной работы с учебными пособиями (учебник, приложение к учебнику, тетрадь на печатной основе, глобус, настенная карта, компас, и др.);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совершенствование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развитие умения фиксировать результаты самостоятельной деятельности (наблюдений, опытов);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развитие навыков взаимодействия при работе в паре при изготовлении моделей или макета форм рельефа местности;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развитие навыков взаимодействия в группе одноклассников в процессе проведения географических экскурсий;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воспитание эстетических чувств в процессе экскурсий в природу, при заполнении контурных карт и выполнении зарисовок (цветовая гамма, оттенки), при знакомстве с достопримечательностями крупнейших городов России и родного города;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воспитание уважения и восхищения людьми, совершившими научные открытия (кругосветные путешествия, запуск искусственных спутников Земли и людей в космос, первые космонавты).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воспитание навыков безопасного поведения в природе (при изучении грозы, молнии, лавин, землетрясений, извержений вулканов и т.п. явлений природы);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учить ориентироваться в незнакомом пространстве по планам местности, некоторым местным признакам, по Солнцу, звездам, компасу);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при изучении родника колодца, водопровода воспитывать бережное отношение к пресной, питьевой воде;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учить понимать необходимость бережного отношения и мероприятий по охране водоемов от загрязнения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Предметные результаты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Минимальный уровень: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Обучающиеся должны знать: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названия основных сторон горизонта;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основные формы земной поверхности;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названия водоемов;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lastRenderedPageBreak/>
        <w:t>- основные правила безопасного поведения в природе;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условные цвета и наиболее распространенные условные знаки географической карты;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названия материков и океанов;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значение Солнца для жизни на Земле;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название нашей страны, ее столицы;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название родного края, города, поселка.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Учащиеся должны уметь: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делать простые схематические зарисовки;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составлять рассказы об изучаемых географических объектах из предложенных учителем предложений;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показывать на географической карте объекты, заранее выделенные учителем.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rPr>
          <w:b/>
          <w:bCs/>
        </w:rPr>
        <w:t>Достаточный уровень: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Обучающиеся должны знать: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что изучает география;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горизонт, линию и стороны горизонта;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основные формы земной поверхности;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виды водоемов, их различия;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меры по охране воды от загрязнения;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отличие плана от рисунка и географической карты;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основные направления на плане, географической карте;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условные цвета и основные знаки географической карты;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распределение суши и воды на Земле;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материки и океаны, их расположение на глобусе и карте полушарий;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Солнце как ближайшую к Земле звезду и его значение для жизни на Земле;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кругосветные путешествия, доказывающие шарообразность Земли;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значение запусков в космос искусственных спутников Земли и полетов людей в космос, имена первых космонавтов;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различия в нагревании и освещении земной поверхности Солнцем;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географическое положение нашей страны на физической карте России и карте полушарий;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названия географических объектов, обозначенных в программе по теме «Карта России».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Учащиеся должны уметь: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определять стороны горизонта, ориентироваться по Солнцу, компасу и местным признакам природы;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выявлять на местности особенности рельефа, водоемов;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делать схематические зарисовки изучаемых форм земной поверхности;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ориентироваться на географической карте и глобусе;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читать географическую карту (условные цвета и основные знаки);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составлять описания изучаемых объектов с опорой на карту и картины;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  <w:r w:rsidRPr="00067D91">
        <w:t>- показывать на карте объекты, указанные в программе, обозначать их при помощи учителя на контурной карте.</w:t>
      </w:r>
    </w:p>
    <w:p w:rsidR="00ED48E4" w:rsidRPr="00067D91" w:rsidRDefault="00ED48E4" w:rsidP="00825FCD">
      <w:pPr>
        <w:pStyle w:val="a3"/>
        <w:shd w:val="clear" w:color="auto" w:fill="FFFFFF"/>
        <w:spacing w:before="0" w:beforeAutospacing="0" w:after="0" w:afterAutospacing="0"/>
        <w:ind w:left="426" w:firstLine="567"/>
      </w:pPr>
    </w:p>
    <w:p w:rsidR="00825FCD" w:rsidRDefault="00825FCD" w:rsidP="00825FCD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FCD" w:rsidRDefault="00825FCD" w:rsidP="00825FCD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tbl>
      <w:tblPr>
        <w:tblStyle w:val="a5"/>
        <w:tblW w:w="0" w:type="auto"/>
        <w:tblInd w:w="426" w:type="dxa"/>
        <w:tblLook w:val="04A0"/>
      </w:tblPr>
      <w:tblGrid>
        <w:gridCol w:w="816"/>
        <w:gridCol w:w="9311"/>
        <w:gridCol w:w="5061"/>
      </w:tblGrid>
      <w:tr w:rsidR="00825FCD" w:rsidTr="00825FCD">
        <w:tc>
          <w:tcPr>
            <w:tcW w:w="816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311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061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Количесвтво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825FCD" w:rsidTr="00825FCD">
        <w:tc>
          <w:tcPr>
            <w:tcW w:w="816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11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1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5FCD" w:rsidTr="00825FCD">
        <w:tc>
          <w:tcPr>
            <w:tcW w:w="816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11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1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5FCD" w:rsidTr="00825FCD">
        <w:tc>
          <w:tcPr>
            <w:tcW w:w="816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11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1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25FCD" w:rsidTr="00825FCD">
        <w:tc>
          <w:tcPr>
            <w:tcW w:w="816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311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1" w:type="dxa"/>
          </w:tcPr>
          <w:p w:rsidR="00825FCD" w:rsidRDefault="00825FCD" w:rsidP="00825FC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825FCD" w:rsidRDefault="00825FCD" w:rsidP="00825FCD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FCD" w:rsidRDefault="00825FCD" w:rsidP="00825FCD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FCD" w:rsidRDefault="00825FCD" w:rsidP="00825FCD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FCD" w:rsidRDefault="00825FCD" w:rsidP="00825FCD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FCD" w:rsidRDefault="00825FCD" w:rsidP="00825FCD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FCD" w:rsidRDefault="00825FCD" w:rsidP="00825FCD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FCD" w:rsidRDefault="00825FCD" w:rsidP="00825FCD">
      <w:pPr>
        <w:spacing w:after="0" w:line="240" w:lineRule="auto"/>
        <w:ind w:left="426" w:firstLine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</w:t>
      </w:r>
    </w:p>
    <w:p w:rsidR="00ED48E4" w:rsidRPr="00067D91" w:rsidRDefault="00825FCD" w:rsidP="00825FCD">
      <w:pPr>
        <w:spacing w:after="0" w:line="240" w:lineRule="auto"/>
        <w:ind w:left="426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Календарно - т</w:t>
      </w:r>
      <w:r w:rsidR="00ED48E4" w:rsidRPr="00067D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ематическое планирование</w:t>
      </w:r>
    </w:p>
    <w:tbl>
      <w:tblPr>
        <w:tblStyle w:val="a5"/>
        <w:tblW w:w="15168" w:type="dxa"/>
        <w:tblInd w:w="108" w:type="dxa"/>
        <w:tblLayout w:type="fixed"/>
        <w:tblLook w:val="04A0"/>
      </w:tblPr>
      <w:tblGrid>
        <w:gridCol w:w="851"/>
        <w:gridCol w:w="2977"/>
        <w:gridCol w:w="708"/>
        <w:gridCol w:w="2552"/>
        <w:gridCol w:w="2126"/>
        <w:gridCol w:w="2693"/>
        <w:gridCol w:w="3261"/>
      </w:tblGrid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№/№ 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учебной деятельности обучающихся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Словарная  работа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работа,</w:t>
            </w:r>
            <w:r w:rsidRPr="00067D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Коррекционная работа</w:t>
            </w:r>
          </w:p>
        </w:tc>
      </w:tr>
      <w:tr w:rsidR="00ED48E4" w:rsidRPr="00067D91" w:rsidTr="00825FCD">
        <w:tc>
          <w:tcPr>
            <w:tcW w:w="15168" w:type="dxa"/>
            <w:gridSpan w:val="7"/>
          </w:tcPr>
          <w:p w:rsidR="00ED48E4" w:rsidRPr="00067D91" w:rsidRDefault="00094FBA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География как наука – 68</w:t>
            </w:r>
            <w:r w:rsidR="00ED48E4" w:rsidRPr="00067D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часа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 - наука о природе Земли, населении и его хозяйственной деятельности.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учащимися, что изучает география, почему необходимо ее изучать.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</w:rPr>
            </w:pPr>
            <w:r w:rsidRPr="00067D91">
              <w:rPr>
                <w:rFonts w:ascii="Times New Roman" w:eastAsia="Calibri" w:hAnsi="Times New Roman" w:cs="Times New Roman"/>
              </w:rPr>
              <w:t xml:space="preserve">География, Х. </w:t>
            </w:r>
            <w:proofErr w:type="spellStart"/>
            <w:r w:rsidRPr="00067D91">
              <w:rPr>
                <w:rFonts w:ascii="Times New Roman" w:eastAsia="Calibri" w:hAnsi="Times New Roman" w:cs="Times New Roman"/>
              </w:rPr>
              <w:t>Колумаб</w:t>
            </w:r>
            <w:proofErr w:type="spellEnd"/>
            <w:r w:rsidRPr="00067D91">
              <w:rPr>
                <w:rFonts w:ascii="Times New Roman" w:eastAsia="Calibri" w:hAnsi="Times New Roman" w:cs="Times New Roman"/>
              </w:rPr>
              <w:t xml:space="preserve">, Ф. Магеллан, Аристотель, Ф. </w:t>
            </w:r>
            <w:proofErr w:type="spellStart"/>
            <w:r w:rsidRPr="00067D91">
              <w:rPr>
                <w:rFonts w:ascii="Times New Roman" w:eastAsia="Calibri" w:hAnsi="Times New Roman" w:cs="Times New Roman"/>
              </w:rPr>
              <w:t>Беллинзгаузен</w:t>
            </w:r>
            <w:proofErr w:type="spellEnd"/>
            <w:r w:rsidRPr="00067D91">
              <w:rPr>
                <w:rFonts w:ascii="Times New Roman" w:eastAsia="Calibri" w:hAnsi="Times New Roman" w:cs="Times New Roman"/>
              </w:rPr>
              <w:t xml:space="preserve">,  Эратосфен. 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бозначение на к/к маршрутов Х.Колумба, Ф. Магеллана, Ф. </w:t>
            </w:r>
            <w:proofErr w:type="spellStart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Беллинзгаузена</w:t>
            </w:r>
            <w:proofErr w:type="spellEnd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М. Лазарева.</w:t>
            </w:r>
          </w:p>
        </w:tc>
        <w:tc>
          <w:tcPr>
            <w:tcW w:w="3261" w:type="dxa"/>
            <w:vMerge w:val="restart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развитие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зрительного и слухового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ориентировки.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мыслительных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процессов: анализ, синтез.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мыслительных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процессов: обобщения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исключения.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развитие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точности и осмысленности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процесса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запоминания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воспроизведения учебного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связной устной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 при составлении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устных рассказов.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развитие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наглядно-образного мышления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за изменениями высоты Солнца и погоды. Компоненты погоды: осадки, ветер, облачность, температура.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как влияет высота Солнца на погоду, причины возникновения различных явлений природы.</w:t>
            </w:r>
          </w:p>
        </w:tc>
        <w:tc>
          <w:tcPr>
            <w:tcW w:w="2126" w:type="dxa"/>
            <w:vMerge w:val="restart"/>
          </w:tcPr>
          <w:p w:rsidR="00ED48E4" w:rsidRPr="00067D91" w:rsidRDefault="00ED48E4" w:rsidP="00825FCD">
            <w:pPr>
              <w:jc w:val="both"/>
              <w:rPr>
                <w:rFonts w:ascii="Times New Roman" w:hAnsi="Times New Roman" w:cs="Times New Roman"/>
              </w:rPr>
            </w:pPr>
            <w:r w:rsidRPr="00067D91">
              <w:rPr>
                <w:rFonts w:ascii="Times New Roman" w:eastAsia="Calibri" w:hAnsi="Times New Roman" w:cs="Times New Roman"/>
              </w:rPr>
              <w:t>Погода, ветер, метеостанция, метеорологи, метеорологические центры, ветер, шторм, ураган.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rPr>
          <w:trHeight w:val="1104"/>
        </w:trPr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времен года. Явления природы. Меры предосторожности.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причины возникновения различных явлений природы.</w:t>
            </w:r>
          </w:p>
        </w:tc>
        <w:tc>
          <w:tcPr>
            <w:tcW w:w="2126" w:type="dxa"/>
            <w:vMerge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 № 1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организация наблюдений за природой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(фенологические наблюдения) или за погодой (метеорологические наблюдения).</w:t>
            </w:r>
          </w:p>
        </w:tc>
        <w:tc>
          <w:tcPr>
            <w:tcW w:w="3261" w:type="dxa"/>
            <w:vMerge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rPr>
          <w:trHeight w:val="4692"/>
        </w:trPr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Географические сведения о своей местности и труде населения. Экскурсия для выяснения запаса Элементарных географических представлений, проверки умений и навыков, полученных в 1-5 </w:t>
            </w:r>
            <w:proofErr w:type="spell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</w:rPr>
              <w:t>Географическое положение.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Экскурсия № 1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«Географические сведения о нашем городе».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внимания (объем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переключение).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 (ориентирование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плане).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развитие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наглядно-образного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мышления.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мыслительных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процессов: обобщения и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Горизонт. Линия горизонта.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сущность понятия «горизонт», уметь чертить рисунок. Зарисовка линии горизонта.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Горизонт, небосвод, линия горизонта.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по карточкам.</w:t>
            </w:r>
          </w:p>
        </w:tc>
        <w:tc>
          <w:tcPr>
            <w:tcW w:w="3261" w:type="dxa"/>
            <w:vMerge w:val="restart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внимания (объем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переключение).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 (ориентирование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плане).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грамматического строя речи,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и обогащение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развитие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наглядно-образного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мышления.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мыслительных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процессов: обобщения и исключения.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развитие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точности и осмысленности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Стороны горизонта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и уметь определять стороны горизонта. Зарисовка сторон горизонта.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Восток, запад, север, юг, ориентирование.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 № 2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Зарисовка линии, сторон горизонта.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Компас и правила пользования им.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определять стороны горизонта по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компасу. Зарисовка компаса.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Компас.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 № 3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Схематическая зарисовка компаса.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в определении сторон горизонта по Солнцу и компасу.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Ориентирование. Определение основных направлений по Солнцу, компасу, местным признакам и природным объектам.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ориентироваться по Солнцу. Упражнения в определении сторон горизонта по солнцу и компасу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Созвездие, Большая и Малая Медведицы, Полярная звезда, азимут.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  № 4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Ориентирование по сторонам горизонта. Работа с компасом.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для закрепления понятий о горизонте и основных направлениях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определении сторон горизонта по местным признакам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Экскурсия № 2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для закрепления понятий о горизонте и основных направлениях.</w:t>
            </w:r>
          </w:p>
        </w:tc>
        <w:tc>
          <w:tcPr>
            <w:tcW w:w="3261" w:type="dxa"/>
            <w:vMerge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для ознакомления с формами рельефа своей местности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Рельеф. 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Экскурсия № 3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ознакомления с формами рельефа своей местности</w:t>
            </w:r>
          </w:p>
        </w:tc>
        <w:tc>
          <w:tcPr>
            <w:tcW w:w="3261" w:type="dxa"/>
            <w:vMerge w:val="restart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познавательной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обучающихся.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наблюдательности,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сравнивать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 объекты по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данному учителем плану.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развитие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способности понимать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главное в воспринимаемом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 материале.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ориентировки.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соотносить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находить объекты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и контурной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восприятия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времени.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Рельеф местности, его основные формы. Равнины (плоские и холмистые), холмы.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работать с картой, знать виды равнин.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ind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Равнина, подошва, холм, вершина, низменность, возвышенность, плоскогорья.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Практическая работа № 5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 из пластилина равнины, холма.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Показ на физической карте России форм поверхности (не давая точных названий равнин, гор, и.т.п.)</w:t>
            </w:r>
          </w:p>
        </w:tc>
        <w:tc>
          <w:tcPr>
            <w:tcW w:w="3261" w:type="dxa"/>
            <w:vMerge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Овраги, их образование.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что такое овраги, причины их образования.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Овраг, склон, устье.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Практическая работа № 6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 из пластилина оврага, зарисовка строения оврага.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на физической карте России форм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поверхности (не давая точных названий равнин, гор, и.т.п.)</w:t>
            </w:r>
          </w:p>
        </w:tc>
        <w:tc>
          <w:tcPr>
            <w:tcW w:w="3261" w:type="dxa"/>
            <w:vMerge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Горы. Понятие о землетрясениях и извержениях вулканов.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что такое горы, причины их образования. Знать, что такое землетрясения, извержения вулканов, причины их образования, уметь отличать одно природное явление от другого.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Горы, 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горные хребты, горные долины, землетрясения, извержения вулканов, магма, кратер, лава, жерло, вулканологи, альпинизм.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 № 7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гор, равнин, вулканов.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Показ на физической карте России форм поверхности (не давая точных названий равнин, гор, и.т.п.)</w:t>
            </w:r>
          </w:p>
        </w:tc>
        <w:tc>
          <w:tcPr>
            <w:tcW w:w="3261" w:type="dxa"/>
            <w:vMerge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воды для жизни на Земле. Круговорот воды в природе.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процентное соотношение воды к суше, значение воды для всего живого.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Море, океан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Практическая работа № 8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опытов: Вода: растворитель.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Зарисовка схемы «Круговорот воды в природе».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Родник, его образование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причины возникновения родника.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Родник, исток.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Зарисовка схемы «Образование подземных вод».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восприятия, восприятия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карты.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Колодец. Водопровод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устройство колодца и водопровода. Зарисовки схем колодца.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Колодец, водопровод.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Зарисовка схемы «Строение колодца и водопровода»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мыслительных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процессов анализа, синтеза.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Река, ее части. Горные и равнинные реки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название частей реки, уметь показать на схеме, знать характеристики рек. Зарисовки схем реки.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Река, устье, исток, приток, русло, ледник, половодье, водопады, ущелье.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 № 9.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крупных рек и притоков Европы и Азии.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на физической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карте России рек.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умения отвечать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полными, развернутыми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высказываниями на вопросы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люди используют реки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правила рационального использования воды.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Орошения, каналы.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по карточкам.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устанавливать причинно-следственные зависимости.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Озера, водохранилища, пруды. Разведение рыб, птиц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«озеро», уметь находить их на карте, знать характеристику озер. Зарисовки схем озера.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Озеро, сточное, пруды, бессточное.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 № 10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 из пластилина озера, реки, пруда.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мыслительных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процессов обобщения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изучаемого материала.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Болота, их осушение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«болото», уметь находить их на карте, знать характеристику болот.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Болото.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устойчивости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внимания. 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Океаны и моря. Явления природы: ураганы, штормы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«море, океан», уметь находить их на карте, знать характеристику морей и океанов.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Океан, окраинные, внутренние, цунами.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Показ на физической карте мира: океаны, крупные моря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восприятия, восприятия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карты.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Острова и полуострова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«остров, полуостров», уметь находить их на карте, знать характеристику островов, полуостровов. Зарисовки схем острова, полуострова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Залив, полуостров, остров, залив, пролив, материк.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Показ на физической карте мира крупных островов и полуостровов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отвечать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полными, развернутыми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высказываниями на вопросы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восприятия, восприятия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карты.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Водоемы в нашей местности. Охрана воды от загрязнения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водоемы нашей местности и их названия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Лиман, тарань, город-курорт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Тестовая работа.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мыслительных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процессов обобщения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изучаемого материала.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и план предмета.</w:t>
            </w:r>
          </w:p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«план, карта», уметь чертить рисунок и план предмета.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Аэрофотосьемка</w:t>
            </w:r>
            <w:proofErr w:type="spellEnd"/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развития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устойчивости внимания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осуществлять его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переключение.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Масштаб. Измерение расстояний и их изображение на плане по масштабу. Использование плана в практической деятельности человека.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«план, масштаб», уметь применять знание на практике. Измерении расстояний на местности и изображение их на плане в масштабе.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Длина, ширина, масштаб, расстояние уменьшены, увеличены, сантиметр, метр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развитие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наглядно-образного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мышления.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класса.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начертить план класса, используя теоретические знания.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Длина, ширина, масштаб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пространственного восприятия.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школьного участка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начертить план школьного участка, используя теоретические знания.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Масштаб, план, инженер, архитектор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пространственного восприятия.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знаки плана местности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условные знаки плана местности, написать графический диктант.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Местность, условные знаки, картографы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наблюдательности,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сравнивать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 объекты по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данному учителем плану.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и географическая карта. Основные направления на карте. Масштаб карты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определение «план, географическая карта», уметь отличать план от карты, уметь работать с планом и картой в отдельности.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Географическая карта, масштаб, план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слуховой,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зрительной памяти, умения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приемы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запоминания и припоминания.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977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цвета физической карты</w:t>
            </w:r>
          </w:p>
        </w:tc>
        <w:tc>
          <w:tcPr>
            <w:tcW w:w="708" w:type="dxa"/>
            <w:vAlign w:val="bottom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условные цвета карты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Условный цвет, физическая карта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наблюдательности,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сравнивать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 объекты по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данному учителем плану.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977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знаки физической карты (границы, города, моря, реки, каналы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условные знаки, написать графический диктант без ошибок.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знаки, шашки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наблюдательности,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сравнивать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предметы, объекты по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данному учителем плану.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977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Физическая карта России. Значение географической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карты в жизни и деятельности людей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значение физической карты в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 человека, уметь работать с картой.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Физическая карта, карта, карта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природной зоны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 делать выводы.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Краткие сведения о Земле, Солнце, Луне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что такое космос, вокруг какой звезды вращается наша планета, что такое Солнечная система, чем отличается Земля от других планет Солнечной системы.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Космос, атмосфера, Солнечная система, астрономия,  Вселенная, планеты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внимания (объем и переключение).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Планеты.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Меркурий, Венера, Земля, Марс, Юпитер, Сатурн, Уран, Нептун, Плутон, астероиды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 (расположение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предметов, объектов на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карте).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 — планета. Доказательство шарообразности Земли. Освоение космоса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как менялись представления о размере и форме Луны, приводить доказательства шарообразности Земли, знать первых космонавтов.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Союз, Юрий Алексеевич Гагарин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процессов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запоминания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воспроизведения учебной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Глобус — модель Земного шара. Земная ось, экватор, полюса. Особенности изображения суши и воды на глобусе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что такое глобус, какое строение он имеет. Какими условными цветами на глобусе обозначены равнины, возвышенности, горы.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Глобус, земная ось, полюс, полушарие, экватор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грамматического строя речи,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и обогащение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карта полушарий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Знать, как называется карта, где Земля изображена в виде двух окружностей, для чего картографы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разделили глобус пополам. Уметь показать на глобусе и карте линию экватора.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Глобус, земная ось, полюс, полушарие, экватор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  <w:p w:rsidR="00ED48E4" w:rsidRPr="00067D91" w:rsidRDefault="00ED48E4" w:rsidP="00825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на физической карте мира и полушарий линию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экватора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Коррекция внимания (объем и переключение).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 делать выводы.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воды и суши на Земле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определить в каком полушарии больше воды и суши, чем отличается материк от части света, уметь показать на карте полушарий океаны и моря.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Материк (суша), остров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устанавливать причинно-следственные зависимости.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Океаны на глобусе и карте полушарий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какие океаны составляют мировой океан, какое хозяйственное значение имеет мировой океан, почему Северный Ледовитый океан получил такое название. Уметь подписать названия океанов на контурной карте.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Мировой океан, Тихий, Атлантический, Индийский, СЛО, мореплаватель Магеллан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Практическая работа № 11 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Нанесение на к/к  океанов 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 (расположение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предметов, объектов на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карте).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Материки на глобусе и карте полушарий. Евразия, Африка, Северная Америка, Южная Америка, Австралия, Антарктида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названия материка, на котором мы живем, на какие две части разделен материк Евразия.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Материки: Евразия, Африка, С.Ю Америки, Антарктида, Австралия, Части света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 № 12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Нанесение на к/к  материков</w:t>
            </w:r>
          </w:p>
          <w:p w:rsidR="00ED48E4" w:rsidRPr="00067D91" w:rsidRDefault="00ED48E4" w:rsidP="00825FC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Показ материков на физической карте мира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 (расположение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предметов, объектов на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карте).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Первые кругосветные путешествия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Знать, как происходило первое путешествие, сколько лет длилось это плавание. Каково значение первого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кругосветного плавания, кто руководил первой русской экспедицией, как назывались корабли первых русских путешественников, какой вклад внесли русские моряки в географическую науку.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Кругосветное путешествие, И.Ф. Крузенштерн, Ю.Ф. Лисянский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процессов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запоминания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воспроизведения учебной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Солнца для жизни на Земле. Различие в освещении и нагревании солнцем земной поверхности (отвесные, наклонные и скользящие солнечные лучи).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как солнечные лучи нагревают землю в течение года. Как лучи падают на Землю в каком месяце в северном полушарии Солнце не поднимается высоко над горизонтом.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Жаркий пояс, холодный (полярный) пояс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 (расположение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предметов, объектов на карте).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 климате, его отличие от погоды. Основные типы климата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чем характеризуется погода, от чего зависит погода, что такое климат, отчего зависит климат.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Погода, климат: тропический, умеренный, полярный, морской, континентальный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устанавливать причинно-следственные зависимости.</w:t>
            </w:r>
          </w:p>
        </w:tc>
      </w:tr>
      <w:tr w:rsidR="00ED48E4" w:rsidRPr="00067D91" w:rsidTr="00825FCD">
        <w:trPr>
          <w:trHeight w:val="1564"/>
        </w:trPr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Пояса освещенности: жаркий, умеренные, холодные. Изображение их на глобусе и карте полушарий.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от чего зависит разделение поверхности Земли на 5 поясов освещенности. Уметь показать на карте пояса освещенности.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Тропический пояс, умеренный пояс, полярный пояс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 № 13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Пояса освещенности: жаркие, умеренные, холодные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устанавливать причинно-следственные зависимости.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тропического пояса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Знать, какие материки и океаны расположены в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пределах тропического пояса. Почему в тропическом поясе круглый год стоит жара,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Красная книга, национальные парки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процессов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запоминания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воспроизведения учебной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информации.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умеренных и полярных поясов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Знать, какие материки и океаны расположены в пределах умеренного и полярного поясов. Каковы особенности природы умеренных поясов. Уметь сравнить особенности и различия поясов.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бураны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 делать выводы.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зрительного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слухового восприятия.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России на глобусе, карте полушарий, физической карте. Столица России - Москва.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описать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.п. по плану. Знать, какой климат характерен для нашей страны. Уметь пользоваться контурной картой.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Восточно-Европейская равнина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развития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устойчивости внимания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осуществлять его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переключение.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эмоционально-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волевой сферы (способности</w:t>
            </w:r>
            <w:proofErr w:type="gramEnd"/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волевому усилию).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мыслительных</w:t>
            </w:r>
            <w:proofErr w:type="gramEnd"/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процессов анализа, синтеза.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Границы России. Сухопутные границы на западе и юге. Морские границы.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называть и показать границы России. Знать, какая погода преобладает на севре нашей страны, уметь ориентироваться на карте. Уметь показать на карте морские границы России на востоке.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граница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 № 14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Государственной границы РФ</w:t>
            </w:r>
            <w:proofErr w:type="gramEnd"/>
          </w:p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слуховой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зрительной памяти, умения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приемы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запоминания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припоминания.</w:t>
            </w:r>
          </w:p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Океаны и моря,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омывающие берега России. Моря Северного Ледовитого океана.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552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Знать моря Северного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Ледовитого океана, омывающие берега России, уметь показать их на карте. Объяснить, почему порт Мурманск работает круглый год, почему Россию называют великой морской державой, перечислить окраинные моря Северного Ледовитого океана.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Мурманск,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Северный морской путь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Практическая работа </w:t>
            </w: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№ 15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</w:t>
            </w:r>
            <w:proofErr w:type="gramStart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к/к  морей Северного Ледовитого океана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восприятия, восприятия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карты.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памяти: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быстроты и прочности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Моря Тихого и Атлантического океанов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моря Тихого и Атлантического океанов, омывающие берега России, уметь показать их на карте.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определить по карте, какое море Атлантического океана самое глубокое, описать моря Тихого и Атлантического океанов по плану.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Берингово, Охотское, Японское, Балтийское, Черное, Азовское моря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Практическая работа № 16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морей </w:t>
            </w:r>
            <w:proofErr w:type="gramStart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Тихого</w:t>
            </w:r>
            <w:proofErr w:type="gramEnd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Атлантического океанов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восприятия, восприятия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карты.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Коррекция, обогащение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активного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пассивного географического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Острова и полуострова России</w:t>
            </w:r>
          </w:p>
        </w:tc>
        <w:tc>
          <w:tcPr>
            <w:tcW w:w="708" w:type="dxa"/>
            <w:vAlign w:val="center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Острова: Новая Земля Новосибирские, о. Врангеля, Сахалин, Курильские о-ва. Полуострова: Кольский, Ямал, Таймыр, Чукотский,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Камчатка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Практическая работа № 17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крупных островов РФ</w:t>
            </w:r>
            <w:proofErr w:type="gramEnd"/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Коррекция познавательной деятельности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контурными картами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Обозначение границ нашей Родины, пограничных государств, нанесение названий всех изученных географических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объектов на контурную карту России.</w:t>
            </w:r>
          </w:p>
        </w:tc>
        <w:tc>
          <w:tcPr>
            <w:tcW w:w="2126" w:type="dxa"/>
            <w:vMerge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Практическая работа № 18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крупных полуостровов РФ</w:t>
            </w:r>
            <w:proofErr w:type="gramEnd"/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восприятия, восприятия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карты.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памяти: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быстроты и прочности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Поверхность нашей страны. Низменности, возвышенности, плоскогорья.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называть и показывать на карте равнины, низменности и возвышенности, описать равнину по плану.</w:t>
            </w:r>
          </w:p>
        </w:tc>
        <w:tc>
          <w:tcPr>
            <w:tcW w:w="2126" w:type="dxa"/>
            <w:vMerge w:val="restart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Валдайская, Среднерусская возвышенности, Прикаспийская низменность, </w:t>
            </w:r>
            <w:proofErr w:type="spell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Западно-Сибирская</w:t>
            </w:r>
            <w:proofErr w:type="spell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равнина, Среднесибирское плоскогорье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развитие наглядно-образного мышления Развитие умения отвечать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полными, развернутыми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высказываниями на вопросы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контурными картами</w:t>
            </w:r>
            <w:r w:rsidR="004B26A1">
              <w:t xml:space="preserve">. </w:t>
            </w:r>
            <w:r w:rsidR="004B26A1" w:rsidRPr="004B2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Горы: Кавказ, Урал, Алтай, Саяны.</w:t>
            </w:r>
          </w:p>
        </w:tc>
        <w:tc>
          <w:tcPr>
            <w:tcW w:w="708" w:type="dxa"/>
            <w:vAlign w:val="center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на контурной карте крупнейших равнин, возвышенностей, плоскогорий</w:t>
            </w:r>
          </w:p>
        </w:tc>
        <w:tc>
          <w:tcPr>
            <w:tcW w:w="2126" w:type="dxa"/>
            <w:vMerge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Практическая работа № 19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</w:t>
            </w:r>
            <w:proofErr w:type="gramStart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/к  возвышенностей, равнин, низменностей и плоскогорья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восприятия, восприятия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карты.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Горы: Урал, Кавказ, Алтай, Саяны.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Знать, какие горы расположены в европейской, азиатской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частях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России. Уметь сравнивать высоту гор по рисунку, уметь пользоваться картой, описать горы по плану.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Кавказские горы, Уральские горы, Эльбрус, Алтай, горы Саяны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Практическая работа № 20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на контурной карте крупнейших горных систем России, их высших точек.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восприятия, восприятия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карты.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Коррекция познавательной деятельности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Коррекция, обогащение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активного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пассивного географического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Крупнейшие месторождения полезных ископаемых (каменного угля, нефти, железной и медной руд, природного газа)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vMerge w:val="restart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условные знаки полезных ископаемых, уметь ориентироваться на карте, уметь пользоваться контурной картой. Знать, какие полезные ископаемые добываются в нашей местности, их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использование</w:t>
            </w:r>
          </w:p>
        </w:tc>
        <w:tc>
          <w:tcPr>
            <w:tcW w:w="2126" w:type="dxa"/>
            <w:vMerge w:val="restart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Нефть, газ, железная руда, каменный уголь, золото, алмазы, руда, мрамор, гранит, цветные металлы: алюминий, никель, медь</w:t>
            </w:r>
            <w:proofErr w:type="gramEnd"/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отвечать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полными, развернутыми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высказываниями на вопросы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учителя.</w:t>
            </w:r>
          </w:p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контурными картами.</w:t>
            </w:r>
          </w:p>
        </w:tc>
        <w:tc>
          <w:tcPr>
            <w:tcW w:w="708" w:type="dxa"/>
            <w:vAlign w:val="center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vMerge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Практическая работа № 21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крупнейшие месторождения РФ</w:t>
            </w:r>
            <w:proofErr w:type="gramEnd"/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восприятия, восприятия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карты.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Реки: Волга с Окой и Камой. Водохранилища, каналы, ГЭС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находить на карте реки. Знать, для чего на Волге построили плотину. Уметь описать Волгу по плану.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Волга, Ока, Кама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Практическая работа № 22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рек  РФ:</w:t>
            </w:r>
            <w:proofErr w:type="gramEnd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Волга, Ока, Кама, крупные ГЭС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восприятия, восприятия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карты. Коррекция, обогащение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активного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пассивного географического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Реки: Дон, Днепр, Урал. Водохранилища, каналы, ГЭС.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  <w:vAlign w:val="bottom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показать Дон на карте, показать водохранилище на реке Дон, знать, где начинается река Днепр, показать реку Урал.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Дон, Днепр, Урал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 № 23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рек  РФ:</w:t>
            </w:r>
            <w:proofErr w:type="gramEnd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Дон, Днепр, Урал, каналы,  ГЭС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восприятия, восприятия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карты.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Коррекция, обогащение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активного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пассивного географического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Реки Сибири: Обь с </w:t>
            </w:r>
            <w:proofErr w:type="spell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Иртышом</w:t>
            </w:r>
            <w:proofErr w:type="spell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Енисей с Ангарой, ГЭС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по какой равнине протекают эти реки. Какой приток Енисея вытекает из озера Байкал. Уметь описать изученные реки по плану.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Обь, Енисей, Ангара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Практическая работа № 24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реки Сибири:</w:t>
            </w:r>
            <w:proofErr w:type="gramEnd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Обь, Иртыш, Енисей, Ангара, ГЭС 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Коррекция, обогащение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активного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пассивного географического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ориентировки.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Реки Лена, Амур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показать реки на карте сравнивать по протяженности, знать, куда впадают эти реки. Уметь описать их по плану.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Лена, Амур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Практическая работа № 25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</w:t>
            </w:r>
            <w:proofErr w:type="gramStart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gramEnd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к/к  рек: Лена, Амур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ориентировки.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Коррекция, обогащение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активного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пассивного географического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словаря.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Озера Ладожское, Онежское, Байкал. Каспийское море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показать озера на карте. Знать, какие реки впадают в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Каспийское море, почему его называют озером, уметь работать с контурной картой.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Байкал, Ладожское, Онежское озера,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Каспийское море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 xml:space="preserve">Практическая работа № 26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озера России:</w:t>
            </w:r>
            <w:proofErr w:type="gramEnd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Ладожское, Онежское, Байкал, Каспийское море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ориентировки.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Коррекция, обогащение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активного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пассивного географического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словаря.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Крупные города России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показывать крупные города России на карте.</w:t>
            </w:r>
          </w:p>
        </w:tc>
        <w:tc>
          <w:tcPr>
            <w:tcW w:w="2126" w:type="dxa"/>
            <w:vMerge w:val="restart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Москва, С-Петербург, Иркутск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на карте РФ крупных городов страны.                  </w:t>
            </w: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Коррекция, обогащение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активного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пассивного географического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контурными картами.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на контурной карте крупных городов России.</w:t>
            </w:r>
          </w:p>
        </w:tc>
        <w:tc>
          <w:tcPr>
            <w:tcW w:w="2126" w:type="dxa"/>
            <w:vMerge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67D9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Практическая работа № 27 </w:t>
            </w: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Нанесение на к/к  крупнейших городов РФ</w:t>
            </w:r>
            <w:proofErr w:type="gramEnd"/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пространственной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ориентировки.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край на карте России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 историю (кратко) формирования </w:t>
            </w:r>
            <w:proofErr w:type="spell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Катангского</w:t>
            </w:r>
            <w:proofErr w:type="spell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и Иркутской области, особенности природы, природные комплексы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Катангский</w:t>
            </w:r>
            <w:proofErr w:type="spell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Иркутская область,  многолетняя мерзлота,  резко-континентальный климат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на карте РФ </w:t>
            </w:r>
            <w:proofErr w:type="spellStart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>Катангский</w:t>
            </w:r>
            <w:proofErr w:type="spellEnd"/>
            <w:r w:rsidRPr="00067D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район, Иркутскую область 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слуховой</w:t>
            </w:r>
            <w:proofErr w:type="gramEnd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зрительной памяти, умения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приемы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запоминания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припоминания.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развитие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точности и осмысленности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восприятия.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начального курса физической географии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четких знаний по пройденным темам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Выборка словарных слов из предыдущих тем</w:t>
            </w:r>
          </w:p>
        </w:tc>
        <w:tc>
          <w:tcPr>
            <w:tcW w:w="2693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рабочей тетради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наблюдательности,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сравнивать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предметы, объекты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данному учителем плану.</w:t>
            </w: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(итоговая)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пройденного материала.</w:t>
            </w: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Тестовая работа</w:t>
            </w: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Активизация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мыслительных</w:t>
            </w:r>
            <w:proofErr w:type="gramEnd"/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процессов: анализ, синтез.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Коррекция </w:t>
            </w:r>
            <w:proofErr w:type="gramStart"/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мыслительных</w:t>
            </w:r>
            <w:proofErr w:type="gramEnd"/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процессов: обобщения 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исключения.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8E4" w:rsidRPr="00067D91" w:rsidTr="00825FCD">
        <w:tc>
          <w:tcPr>
            <w:tcW w:w="851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977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начального курса физической географии</w:t>
            </w:r>
          </w:p>
        </w:tc>
        <w:tc>
          <w:tcPr>
            <w:tcW w:w="708" w:type="dxa"/>
          </w:tcPr>
          <w:p w:rsidR="00ED48E4" w:rsidRPr="00067D91" w:rsidRDefault="00ED48E4" w:rsidP="00825FCD">
            <w:pPr>
              <w:ind w:left="42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ED48E4" w:rsidRPr="00067D91" w:rsidRDefault="00ED48E4" w:rsidP="00825FCD">
            <w:pPr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ED48E4" w:rsidRPr="00067D91" w:rsidRDefault="00ED48E4" w:rsidP="00825F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связной устной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 при составлении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7D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устных рассказов.</w:t>
            </w:r>
          </w:p>
          <w:p w:rsidR="00ED48E4" w:rsidRPr="00067D91" w:rsidRDefault="00ED48E4" w:rsidP="00825F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48E4" w:rsidRPr="00067D91" w:rsidRDefault="00ED48E4" w:rsidP="00825FCD">
      <w:pPr>
        <w:spacing w:after="0"/>
        <w:ind w:left="426" w:firstLine="567"/>
        <w:rPr>
          <w:rFonts w:ascii="Times New Roman" w:hAnsi="Times New Roman" w:cs="Times New Roman"/>
          <w:sz w:val="24"/>
          <w:szCs w:val="24"/>
        </w:rPr>
      </w:pPr>
    </w:p>
    <w:p w:rsidR="0015378C" w:rsidRDefault="0015378C" w:rsidP="00825FCD">
      <w:pPr>
        <w:spacing w:after="0"/>
      </w:pPr>
    </w:p>
    <w:sectPr w:rsidR="0015378C" w:rsidSect="00825F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Noto Serif CJK S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7A3758"/>
    <w:multiLevelType w:val="hybridMultilevel"/>
    <w:tmpl w:val="0C0C9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48E4"/>
    <w:rsid w:val="00082FFC"/>
    <w:rsid w:val="00094FBA"/>
    <w:rsid w:val="0015378C"/>
    <w:rsid w:val="001745CA"/>
    <w:rsid w:val="0018774A"/>
    <w:rsid w:val="001F450A"/>
    <w:rsid w:val="003B66A8"/>
    <w:rsid w:val="004B26A1"/>
    <w:rsid w:val="006C3CEA"/>
    <w:rsid w:val="00825FCD"/>
    <w:rsid w:val="00AD7DC2"/>
    <w:rsid w:val="00DA32D9"/>
    <w:rsid w:val="00ED48E4"/>
    <w:rsid w:val="00F93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4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D48E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ED4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C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3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7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21</Pages>
  <Words>5486</Words>
  <Characters>31276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MURINU</dc:creator>
  <cp:lastModifiedBy>User</cp:lastModifiedBy>
  <cp:revision>5</cp:revision>
  <dcterms:created xsi:type="dcterms:W3CDTF">2022-09-13T11:56:00Z</dcterms:created>
  <dcterms:modified xsi:type="dcterms:W3CDTF">2025-09-23T07:58:00Z</dcterms:modified>
</cp:coreProperties>
</file>