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8A6" w:rsidRPr="00CD28A6" w:rsidRDefault="00607973" w:rsidP="00CD28A6">
      <w:pPr>
        <w:tabs>
          <w:tab w:val="left" w:pos="3150"/>
        </w:tabs>
        <w:jc w:val="both"/>
        <w:rPr>
          <w:rFonts w:hAnsi="Times New Roman" w:cs="Times New Roman"/>
          <w:b/>
          <w:bCs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8D60C4" wp14:editId="076F356E">
            <wp:extent cx="6210300" cy="95745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5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A6" w:rsidRPr="00CD28A6" w:rsidRDefault="00CD28A6" w:rsidP="00CD28A6">
      <w:pPr>
        <w:jc w:val="center"/>
        <w:rPr>
          <w:rFonts w:hAnsi="Times New Roman" w:cs="Times New Roman"/>
          <w:b/>
          <w:bCs/>
          <w:color w:val="002060"/>
          <w:sz w:val="24"/>
          <w:szCs w:val="24"/>
        </w:rPr>
      </w:pPr>
      <w:bookmarkStart w:id="0" w:name="_GoBack"/>
      <w:bookmarkEnd w:id="0"/>
    </w:p>
    <w:p w:rsidR="00AA2AC2" w:rsidRPr="00CD28A6" w:rsidRDefault="00AA2AC2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Пояснительная записка</w:t>
      </w:r>
    </w:p>
    <w:p w:rsidR="00AA2AC2" w:rsidRPr="00CD28A6" w:rsidRDefault="00AA2AC2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2AC2" w:rsidRPr="00CD28A6" w:rsidRDefault="00AA2AC2" w:rsidP="00AA2AC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Рабочая программа курса «Мир профессий» составлена на основе </w:t>
      </w: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Сборник</w:t>
      </w:r>
      <w:r w:rsidR="00A31D74" w:rsidRPr="00CD28A6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программ. Исследовательская и проектная деятельность. Социальная деятельность. Профессиональная ориентация. Здоровый и безопасный образ жизни. Основная школа / С.В. Третьякова, А.В. Иванов, С.Н. Чистякова и др.; авт.-сост. С.В. Третьякова. – 2-е изд. – М.: Просвещение, 2014. – 96 с. – (Работаем по новым стандартам). </w:t>
      </w:r>
    </w:p>
    <w:p w:rsidR="00AA2AC2" w:rsidRPr="00CD28A6" w:rsidRDefault="00AA2AC2" w:rsidP="00AA2A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>Профессиональная ориентация в школе призвана решать задачу формирования личности работника нового типа, способного выбирать сферу профессиональной деятельности, оптимально соответствующую личностным особенностям и запросам рынка труда, что обеспечит более эффективное использование кадрового потенциала страны и рациональное регулирование рынка труда.</w:t>
      </w:r>
    </w:p>
    <w:p w:rsidR="00AA2AC2" w:rsidRPr="00CD28A6" w:rsidRDefault="00AA2AC2" w:rsidP="00AA2A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>Программа профессиональной ориентации обучающихся на ступени основного общего образования должна помочь формированию у обучающихся готовности к выбору направления профильного образования и способности ориентироваться в сложном мире труда.</w:t>
      </w:r>
    </w:p>
    <w:p w:rsidR="00083E30" w:rsidRPr="00CD28A6" w:rsidRDefault="00AA2AC2" w:rsidP="00AA2A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У подростков важно формировать осознание ими своих интересов, способностей, общественных ценностей, связанных с выбором профессии и своего места в обществе. При этом будущая профессиональная деятельность выступает для подростка как способ создания определенного образа жизни, как путь реализации своих возможностей. Программа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курса  «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Мир профессий» помогает расширить представления детей о мире профессий и научит детей исследовать свои способности применительно к рассматриваемой профессии. Программа курса «Мир профессий» представляет систему интеллектуально-развивающих занятий для учащихся пятых классов. Разнообразие организационных форм и расширение интеллектуальной сферы каждого обучающегося обеспечивает рост творческого потенциала, познавательных мотивов, обогащение форм взаимодействия со сверстниками и взрослыми в познавательной деятельности. </w:t>
      </w:r>
    </w:p>
    <w:p w:rsidR="00AA2AC2" w:rsidRPr="00CD28A6" w:rsidRDefault="00AA2AC2" w:rsidP="00AA2A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Отличительными особенностями программы курса «Мир профессий» являются: </w:t>
      </w:r>
    </w:p>
    <w:p w:rsidR="00AA2AC2" w:rsidRPr="00CD28A6" w:rsidRDefault="00AA2AC2" w:rsidP="00AA2AC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1. Определение видов организации деятельности учащихся, направленных на достижение личностных, метапредметных и предметных результатов освоения учебного курса. </w:t>
      </w:r>
    </w:p>
    <w:p w:rsidR="00AA2AC2" w:rsidRPr="00CD28A6" w:rsidRDefault="00AA2AC2" w:rsidP="00AA2AC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2. В основу реализации программы положены ценностные ориентиры и воспитательные результаты. </w:t>
      </w:r>
    </w:p>
    <w:p w:rsidR="00AA2AC2" w:rsidRPr="00CD28A6" w:rsidRDefault="00AA2AC2" w:rsidP="00AA2AC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>3. Достижения планируемых результатов отслеживаются в рамках внутренней системы оценки: педагогом, администрацией, родителями.</w:t>
      </w:r>
    </w:p>
    <w:p w:rsidR="00AA2AC2" w:rsidRPr="00CD28A6" w:rsidRDefault="00AA2AC2" w:rsidP="00AA2AC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0170F" w:rsidRPr="00CD28A6" w:rsidRDefault="0090170F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2AC2" w:rsidRPr="00CD28A6" w:rsidRDefault="00AA2AC2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Цели, задачи и принципы программы</w:t>
      </w:r>
    </w:p>
    <w:p w:rsidR="00AA2AC2" w:rsidRPr="00CD28A6" w:rsidRDefault="00AA2AC2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Цель 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>Программы – оказание учащимся психолого-педагогической и информационной поддержки в формировании жизненного и профессионального самоопределения.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Основные задачи 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>реализации Программы:</w:t>
      </w: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A2AC2" w:rsidRPr="00CD28A6" w:rsidRDefault="00AA2AC2" w:rsidP="00AA2A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формирование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у учащихся ценностного отношения к трудовому становлению; </w:t>
      </w:r>
    </w:p>
    <w:p w:rsidR="00AA2AC2" w:rsidRPr="00CD28A6" w:rsidRDefault="00AA2AC2" w:rsidP="00AA2A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обеспечение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развития у школьников отношения к себе как к субъекту будущего профессионального образования и профессионального труда; </w:t>
      </w:r>
    </w:p>
    <w:p w:rsidR="00AA2AC2" w:rsidRPr="00CD28A6" w:rsidRDefault="00AA2AC2" w:rsidP="00AA2A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формирование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у обучающихся готовности к принятию осознанного решения при проектировании своего образовательно-профессионального маршрута по завершении обучения в основной школе; </w:t>
      </w:r>
    </w:p>
    <w:p w:rsidR="00AA2AC2" w:rsidRPr="00CD28A6" w:rsidRDefault="00AA2AC2" w:rsidP="00AA2A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приобщение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детей к работе со справочной и энциклопедической литературой.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Профессиональная ориентация обучающихся реализует следующие </w:t>
      </w: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принципы: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- доступность, познавательность и наглядность;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- учет возрастных особенностей;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- сочетание теоретических и практических форм деятельности;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- психологическая комфортность.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>На этом возрастном этапе важно не определить, кем стать в профессии, а только подвести школьника к формированию готовности и способности к самостоятельному выбору профессиональной деятельности и/ или направления профильного образования.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Основной метод: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Метод проблемного обучения, позволяющий путем создания проблемных ситуаций, с помощью информационных вопросов и гибкого их обсуждения повысить заинтересованность учащихся в тематике занятий. Так как каждое из занятий имеет тематическое наполнение, связанное с рассмотрением определенной профессии, учащиеся имеют возможность расширить свои представления о мире профессий, а также исследовать свои способности.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Формы организации занятий: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беседы, игры-викторины, описание профессии, сочинения, экскурсии, встречи с представителями разных профессий.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Программа курса «Мир профессий» педагогически целесообразна, так как способствует более разностороннему раскрытию индивидуальных способностей ребенка, развитию у детей интереса к различным видам деятельности, желанию активно участвовать в практической деятельности, умению самостоятельно организовать свое свободное время. Познавательно-творческая внеурочная деятельность обогащает опыт коллективного взаимодействия школьников, что в своей совокупности дает большой воспитательный эффект. Программа курса «Мир профессий» рассчитана на любого ученика, независимо от его уровня интеллектуального развития и способностей.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Объем: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Программа курса «Мир профессий» рассчитана на </w:t>
      </w:r>
      <w:r w:rsidR="00083E30" w:rsidRPr="00CD28A6">
        <w:rPr>
          <w:rFonts w:ascii="Times New Roman" w:hAnsi="Times New Roman" w:cs="Times New Roman"/>
          <w:color w:val="002060"/>
          <w:sz w:val="28"/>
          <w:szCs w:val="28"/>
        </w:rPr>
        <w:t>34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час</w:t>
      </w:r>
      <w:r w:rsidR="00083E30" w:rsidRPr="00CD28A6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и предполагает проведение 1 занятия в неделю в каждом классе.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Срок реализации – </w:t>
      </w:r>
      <w:r w:rsidR="00083E30" w:rsidRPr="00CD28A6"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год.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A2AC2" w:rsidRPr="00CD28A6" w:rsidRDefault="00AA2AC2" w:rsidP="00AA2AC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Планируемые результаты освоения обучающимися программы курса </w:t>
      </w:r>
    </w:p>
    <w:p w:rsidR="00AA2AC2" w:rsidRPr="00CD28A6" w:rsidRDefault="00AA2AC2" w:rsidP="00AA2AC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«Мир профессий»</w:t>
      </w:r>
    </w:p>
    <w:p w:rsidR="00AA2AC2" w:rsidRPr="00CD28A6" w:rsidRDefault="00AA2AC2" w:rsidP="00AA2AC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стандарта. Содержание программы курса «Мир профессий», формы и методы работы позволят достичь следующих результатов: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Личностные 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результаты освоения обучающимися внеурочной образовательной программы «Мир профессий» можно считать следующее: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овладение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начальными сведениями об особенностях различных профессий, их происхождении и назначении;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формирование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позитивных отношений школьника к базовым ценностям общества (человек, природа, мир, знания, труд, культура), ценностного отношения к социальной реальности в целом;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формирование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коммуникативной, этической, социальной компетентности школьников.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CD28A6">
        <w:rPr>
          <w:rFonts w:ascii="Times New Roman" w:hAnsi="Times New Roman" w:cs="Times New Roman"/>
          <w:b/>
          <w:i/>
          <w:color w:val="002060"/>
          <w:sz w:val="28"/>
          <w:szCs w:val="28"/>
        </w:rPr>
        <w:t>Метапредметные</w:t>
      </w:r>
      <w:proofErr w:type="spell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результаты: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i/>
          <w:color w:val="002060"/>
          <w:sz w:val="28"/>
          <w:szCs w:val="28"/>
        </w:rPr>
        <w:t>Регулятивные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универсальные учебные действия: предвосхищать результат; адекватно воспринимать предложения учителей, товарищей, родителей и других людей по исправлению допущенных ошибок; концентрация воли для преодоления интеллектуальных затруднений; стабилизация эмоционального состояния для решения различных задач.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i/>
          <w:color w:val="002060"/>
          <w:sz w:val="28"/>
          <w:szCs w:val="28"/>
        </w:rPr>
        <w:t>Коммуникативные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универсальные учебные действия: ставить вопросы; обращаться за помощью; формулировать свои затруднения; предлагать помощь и сотрудничество; определять цели, функции участников, способы взаимодействия; договариваться о распределении функций и ролей в совместной деятельности; формулировать собственное мнение и позицию; координировать и принимать различные позиции во взаимодействии.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i/>
          <w:color w:val="002060"/>
          <w:sz w:val="28"/>
          <w:szCs w:val="28"/>
        </w:rPr>
        <w:t>Познавательные</w:t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универсальные учебные действия: ставить и формулировать проблемы; осознанно и произвольно строить сообщения в устной и письменной форме, в том числе творческого и исследовательского характера; узнавать, называть и определять объекты и явления окружающей действительности в соответствии с содержанием учебных предметов; запись, фиксация информации об окружающем мире, в том числе с помощью ИКТ; установление причинно-следственных связей.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Формы учета знаний, умений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Методы текущего контроля: наблюдение за работой учеников, устный фронтальный опрос, беседа, написание сочинений-рассуждений «Профессии моих родителей», «Почему мне нравится профессия». По окончании курса предусмотрено: 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составление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презентации;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sym w:font="Symbol" w:char="F0B7"/>
      </w: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проведение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занятия в игровой форме «</w:t>
      </w:r>
      <w:r w:rsidR="007779C8" w:rsidRPr="00CD28A6">
        <w:rPr>
          <w:rFonts w:ascii="Times New Roman" w:hAnsi="Times New Roman" w:cs="Times New Roman"/>
          <w:color w:val="002060"/>
          <w:sz w:val="28"/>
          <w:szCs w:val="28"/>
        </w:rPr>
        <w:t>Экскурс в мир профессий</w:t>
      </w:r>
      <w:r w:rsidR="001C7EBC" w:rsidRPr="00CD28A6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7779C8" w:rsidRPr="00CD28A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A2AC2" w:rsidRPr="00CD28A6" w:rsidRDefault="00AA2AC2" w:rsidP="00AA2AC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5FBE" w:rsidRPr="00CD28A6" w:rsidRDefault="00265FBE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65FBE" w:rsidRPr="00CD28A6" w:rsidRDefault="00265FBE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65FBE" w:rsidRPr="00CD28A6" w:rsidRDefault="00265FBE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2AC2" w:rsidRPr="00CD28A6" w:rsidRDefault="00AA2AC2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Календарно-тематический план</w:t>
      </w:r>
    </w:p>
    <w:p w:rsidR="00AA2AC2" w:rsidRPr="00CD28A6" w:rsidRDefault="00AA2AC2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5 класс</w:t>
      </w:r>
    </w:p>
    <w:p w:rsidR="001C7EBC" w:rsidRPr="00CD28A6" w:rsidRDefault="001C7EBC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10135" w:type="dxa"/>
        <w:tblLook w:val="04A0" w:firstRow="1" w:lastRow="0" w:firstColumn="1" w:lastColumn="0" w:noHBand="0" w:noVBand="1"/>
      </w:tblPr>
      <w:tblGrid>
        <w:gridCol w:w="959"/>
        <w:gridCol w:w="4252"/>
        <w:gridCol w:w="878"/>
        <w:gridCol w:w="4046"/>
      </w:tblGrid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№ п/п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Темы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Кол</w:t>
            </w:r>
            <w:proofErr w:type="gramStart"/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 часов</w:t>
            </w:r>
            <w:proofErr w:type="gramEnd"/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Виды деятельности</w:t>
            </w:r>
          </w:p>
        </w:tc>
      </w:tr>
      <w:tr w:rsidR="00CD28A6" w:rsidRPr="00CD28A6" w:rsidTr="00DB11CA">
        <w:tc>
          <w:tcPr>
            <w:tcW w:w="10135" w:type="dxa"/>
            <w:gridSpan w:val="4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 четверть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Вводное занятие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Дискуссия</w:t>
            </w:r>
            <w:r w:rsidR="006344DE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обсуждение.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Многообразие мира профессий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9629A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Просмотр презентации, </w:t>
            </w:r>
            <w:r w:rsidR="00C9629A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викторина по 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загад</w:t>
            </w:r>
            <w:r w:rsidR="00C9629A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кам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про профессии. 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Профессии моего поселка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Просмотр презентации, беседа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анкетирование.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Профессии моих родителей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Круглый стол, беседа</w:t>
            </w:r>
            <w:r w:rsidR="00C9629A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конкурс рисунков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«Профессии моих родителей»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Написание </w:t>
            </w:r>
            <w:r w:rsidR="00C9629A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мини - 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сочинения-рассуждения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Профессии школы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452C79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Составл</w:t>
            </w:r>
            <w:r w:rsidR="00452C79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ение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спис</w:t>
            </w:r>
            <w:r w:rsidR="00452C79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профессий в школе, интервью</w:t>
            </w:r>
            <w:r w:rsidR="00452C79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работников школы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Профессия «повар». Экскурсия в столовую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452C79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Знакомство с содержанием профессии. </w:t>
            </w:r>
            <w:r w:rsidR="00452C79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Шоу профессий.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Профессии «учитель», «воспитатель»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Проблемная ситуация: какими должны быть учитель, воспитатель?</w:t>
            </w:r>
          </w:p>
          <w:p w:rsidR="00265FBE" w:rsidRPr="00CD28A6" w:rsidRDefault="00265FBE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Классная встреча </w:t>
            </w:r>
            <w:r w:rsidR="00D9250C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с </w:t>
            </w:r>
            <w:proofErr w:type="spellStart"/>
            <w:r w:rsidR="00CD28A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Алатыревой</w:t>
            </w:r>
            <w:proofErr w:type="spellEnd"/>
            <w:r w:rsidR="00CD28A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Л.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В.</w:t>
            </w:r>
          </w:p>
        </w:tc>
      </w:tr>
      <w:tr w:rsidR="00CD28A6" w:rsidRPr="00CD28A6" w:rsidTr="00341143">
        <w:tc>
          <w:tcPr>
            <w:tcW w:w="10135" w:type="dxa"/>
            <w:gridSpan w:val="4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 четверть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Профессии «психолог», «социальный педагог»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Встреча с работниками социально-психологической службы. Интервью, фоторепортаж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Профессия «библиотекарь»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Экскурсия в библиотеку, интервью, фоторепортаж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4252" w:type="dxa"/>
          </w:tcPr>
          <w:p w:rsidR="00AA2AC2" w:rsidRPr="00CD28A6" w:rsidRDefault="00AA2AC2" w:rsidP="00452C79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Профессия «</w:t>
            </w:r>
            <w:r w:rsidR="00452C79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парикмахер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»</w:t>
            </w:r>
          </w:p>
          <w:p w:rsidR="00FA3B7D" w:rsidRPr="00CD28A6" w:rsidRDefault="00FA3B7D" w:rsidP="00452C79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452C79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Экскурсия в парикмахерскую</w:t>
            </w:r>
            <w:r w:rsidR="00FA3B7D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или Классная встреча с парикмахером.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:rsidR="00AA2AC2" w:rsidRPr="00CD28A6" w:rsidRDefault="00AA18F6" w:rsidP="00AA18F6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Профессии XXI века. Информационные и компьютерные технологии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ab/>
              <w:t>1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18F6" w:rsidP="00AA18F6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Презентация. Работа с книгой «Выбор профессии</w:t>
            </w:r>
            <w:proofErr w:type="gramStart"/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»</w:t>
            </w:r>
            <w:r w:rsidR="00AA2AC2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proofErr w:type="gramEnd"/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«Что мы узнали»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Викторина, презентация</w:t>
            </w:r>
            <w:r w:rsidR="00FA3B7D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, конкурс кроссвордов. 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4252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Профессии сферы услуг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AA2AC2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Просмотр презентации, беседа</w:t>
            </w:r>
          </w:p>
        </w:tc>
      </w:tr>
      <w:tr w:rsidR="00CD28A6" w:rsidRPr="00CD28A6" w:rsidTr="00AA18F6">
        <w:tc>
          <w:tcPr>
            <w:tcW w:w="959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</w:t>
            </w:r>
          </w:p>
        </w:tc>
        <w:tc>
          <w:tcPr>
            <w:tcW w:w="4252" w:type="dxa"/>
          </w:tcPr>
          <w:p w:rsidR="00AA2AC2" w:rsidRPr="00CD28A6" w:rsidRDefault="00AA18F6" w:rsidP="00AA18F6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Мир опасных профессий </w:t>
            </w:r>
          </w:p>
        </w:tc>
        <w:tc>
          <w:tcPr>
            <w:tcW w:w="878" w:type="dxa"/>
          </w:tcPr>
          <w:p w:rsidR="00AA2AC2" w:rsidRPr="00CD28A6" w:rsidRDefault="00AA2AC2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AA2AC2" w:rsidRPr="00CD28A6" w:rsidRDefault="00D9250C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</w:t>
            </w:r>
            <w:r w:rsidR="00AA18F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нкетирование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классная встреча с родителем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  <w:tc>
          <w:tcPr>
            <w:tcW w:w="4252" w:type="dxa"/>
          </w:tcPr>
          <w:p w:rsidR="00D9250C" w:rsidRPr="00CD28A6" w:rsidRDefault="00D9250C" w:rsidP="00AA18F6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«Почему нравится профессия»</w:t>
            </w:r>
          </w:p>
        </w:tc>
        <w:tc>
          <w:tcPr>
            <w:tcW w:w="878" w:type="dxa"/>
          </w:tcPr>
          <w:p w:rsidR="00D9250C" w:rsidRPr="00CD28A6" w:rsidRDefault="00D9250C" w:rsidP="00CA79FF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Написание мини - сочинения-рассуждения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E4461">
        <w:tc>
          <w:tcPr>
            <w:tcW w:w="10135" w:type="dxa"/>
            <w:gridSpan w:val="4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 четверть</w:t>
            </w:r>
          </w:p>
          <w:p w:rsidR="00D9250C" w:rsidRPr="00CD28A6" w:rsidRDefault="00D9250C" w:rsidP="00CA79FF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17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«Я б в спасатели пошел, пусть меня научат». Профессия «спасатель», «пожарный»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История профессии; краткая характеристика профессии; профессионально-важные качества, риски профессии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Экскурсия в пожарную часть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Фоторепортаж, интервью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Мир профессий будущего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Необычные профессии. Просмотр презентации, беседа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Профессия «художник»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Встреча с художником. Поездка в д. Быстрая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21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Игротека «Угадай профессию»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FA3B7D" w:rsidP="00FA3B7D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Конкурс </w:t>
            </w:r>
            <w:r w:rsidR="00D9250C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ребус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ов</w:t>
            </w:r>
            <w:r w:rsidR="00D9250C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, 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оформление выставки в классе.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Встреча с родителями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Пресс-конференция с родителями на тему «Чем интересна ваша профессия?»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23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Экскурсия в Администрацию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Люди каких специальностей работают в Администрации, чем они занимаются? Интервью, фоторепортаж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24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Профессия «врач»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Пресс-конференция со школьной медсестрой. Профессионально-важные качества, риск профессии. Оказание 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I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медицинской помощи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25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Экскурсия в магазин. Профессия «продавец»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Интервью. Краткая характеристика профессии; профессионально-важные качества. Фоторепортаж.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26</w:t>
            </w:r>
          </w:p>
        </w:tc>
        <w:tc>
          <w:tcPr>
            <w:tcW w:w="4252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Профессия «полицейский»</w:t>
            </w:r>
          </w:p>
        </w:tc>
        <w:tc>
          <w:tcPr>
            <w:tcW w:w="878" w:type="dxa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D9250C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Классная встреча с полицейским; краткая характеристика профессии; профессионально-важные качества, риски профессии. </w:t>
            </w:r>
          </w:p>
        </w:tc>
      </w:tr>
      <w:tr w:rsidR="00CD28A6" w:rsidRPr="00CD28A6" w:rsidTr="00631821">
        <w:tc>
          <w:tcPr>
            <w:tcW w:w="10135" w:type="dxa"/>
            <w:gridSpan w:val="4"/>
          </w:tcPr>
          <w:p w:rsidR="00D9250C" w:rsidRPr="00CD28A6" w:rsidRDefault="00D9250C" w:rsidP="00D9250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 четверть</w:t>
            </w:r>
          </w:p>
        </w:tc>
      </w:tr>
      <w:tr w:rsidR="00CD28A6" w:rsidRPr="00CD28A6" w:rsidTr="00AA18F6">
        <w:tc>
          <w:tcPr>
            <w:tcW w:w="959" w:type="dxa"/>
          </w:tcPr>
          <w:p w:rsidR="00D9250C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27</w:t>
            </w:r>
          </w:p>
        </w:tc>
        <w:tc>
          <w:tcPr>
            <w:tcW w:w="4252" w:type="dxa"/>
          </w:tcPr>
          <w:p w:rsidR="00D9250C" w:rsidRPr="00CD28A6" w:rsidRDefault="006344DE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Профессии нашего региона</w:t>
            </w:r>
          </w:p>
        </w:tc>
        <w:tc>
          <w:tcPr>
            <w:tcW w:w="878" w:type="dxa"/>
          </w:tcPr>
          <w:p w:rsidR="00D9250C" w:rsidRPr="00CD28A6" w:rsidRDefault="006344DE" w:rsidP="00D9250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D9250C" w:rsidRPr="00CD28A6" w:rsidRDefault="006344DE" w:rsidP="00D9250C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Конкурс рисунков, выставка </w:t>
            </w:r>
          </w:p>
        </w:tc>
      </w:tr>
      <w:tr w:rsidR="00CD28A6" w:rsidRPr="00CD28A6" w:rsidTr="00AA18F6">
        <w:tc>
          <w:tcPr>
            <w:tcW w:w="959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28</w:t>
            </w:r>
          </w:p>
        </w:tc>
        <w:tc>
          <w:tcPr>
            <w:tcW w:w="4252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Экскурсия на молочную ферму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(виртуальная)</w:t>
            </w:r>
          </w:p>
        </w:tc>
        <w:tc>
          <w:tcPr>
            <w:tcW w:w="878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Знакомство с профессиями работников фермы и перерабатывающего цеха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29</w:t>
            </w:r>
          </w:p>
        </w:tc>
        <w:tc>
          <w:tcPr>
            <w:tcW w:w="4252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Профессиональный турнир</w:t>
            </w:r>
          </w:p>
        </w:tc>
        <w:tc>
          <w:tcPr>
            <w:tcW w:w="878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Урок-игра</w:t>
            </w:r>
          </w:p>
        </w:tc>
      </w:tr>
      <w:tr w:rsidR="00CD28A6" w:rsidRPr="00CD28A6" w:rsidTr="00AA18F6">
        <w:tc>
          <w:tcPr>
            <w:tcW w:w="959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30</w:t>
            </w:r>
          </w:p>
        </w:tc>
        <w:tc>
          <w:tcPr>
            <w:tcW w:w="4252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«Юный кулинар». Пробуем себя в роли кулинара</w:t>
            </w:r>
          </w:p>
        </w:tc>
        <w:tc>
          <w:tcPr>
            <w:tcW w:w="878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Профессиональная проба в роли кулинара в </w:t>
            </w:r>
            <w:proofErr w:type="spellStart"/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агропедколледже</w:t>
            </w:r>
            <w:proofErr w:type="spellEnd"/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31</w:t>
            </w:r>
          </w:p>
        </w:tc>
        <w:tc>
          <w:tcPr>
            <w:tcW w:w="4252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«Кем я хочу стать?»</w:t>
            </w:r>
          </w:p>
        </w:tc>
        <w:tc>
          <w:tcPr>
            <w:tcW w:w="878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Беседа. Составление плана рассказа, презентации:</w:t>
            </w:r>
          </w:p>
          <w:p w:rsidR="006344DE" w:rsidRPr="00CD28A6" w:rsidRDefault="006344DE" w:rsidP="006344DE">
            <w:pPr>
              <w:pStyle w:val="a4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История профессии</w:t>
            </w:r>
          </w:p>
          <w:p w:rsidR="006344DE" w:rsidRPr="00CD28A6" w:rsidRDefault="006344DE" w:rsidP="006344DE">
            <w:pPr>
              <w:pStyle w:val="a4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Краткая характеристика </w:t>
            </w: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профессии</w:t>
            </w:r>
          </w:p>
          <w:p w:rsidR="006344DE" w:rsidRPr="00CD28A6" w:rsidRDefault="006344DE" w:rsidP="006344DE">
            <w:pPr>
              <w:pStyle w:val="a4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Профессионально-важные качества</w:t>
            </w:r>
          </w:p>
          <w:p w:rsidR="006344DE" w:rsidRPr="00CD28A6" w:rsidRDefault="006344DE" w:rsidP="006344DE">
            <w:pPr>
              <w:pStyle w:val="a4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Риски профессии</w:t>
            </w:r>
            <w:r w:rsidR="004B3966"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CD28A6" w:rsidRPr="00CD28A6" w:rsidTr="00AA18F6">
        <w:tc>
          <w:tcPr>
            <w:tcW w:w="959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lastRenderedPageBreak/>
              <w:t>32</w:t>
            </w:r>
          </w:p>
        </w:tc>
        <w:tc>
          <w:tcPr>
            <w:tcW w:w="4252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«Экскурс в мир профессий» - Все работы хороши, выбирай на вкус!</w:t>
            </w:r>
          </w:p>
        </w:tc>
        <w:tc>
          <w:tcPr>
            <w:tcW w:w="878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4046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Подготовка к проекту Проведение игрового занятия. Диагностика.</w:t>
            </w:r>
          </w:p>
        </w:tc>
      </w:tr>
      <w:tr w:rsidR="006344DE" w:rsidRPr="00CD28A6" w:rsidTr="00AA18F6">
        <w:tc>
          <w:tcPr>
            <w:tcW w:w="959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33-34</w:t>
            </w:r>
          </w:p>
        </w:tc>
        <w:tc>
          <w:tcPr>
            <w:tcW w:w="4252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Заключительное занятие Защита проекта «Профессия моей мечты»</w:t>
            </w:r>
          </w:p>
        </w:tc>
        <w:tc>
          <w:tcPr>
            <w:tcW w:w="878" w:type="dxa"/>
          </w:tcPr>
          <w:p w:rsidR="006344DE" w:rsidRPr="00CD28A6" w:rsidRDefault="006344DE" w:rsidP="006344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4046" w:type="dxa"/>
          </w:tcPr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Обобщение, систематизация знаний учащихся.</w:t>
            </w:r>
          </w:p>
          <w:p w:rsidR="006344DE" w:rsidRPr="00CD28A6" w:rsidRDefault="006344DE" w:rsidP="006344DE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CD28A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Фотоотчет .</w:t>
            </w:r>
            <w:proofErr w:type="gramEnd"/>
          </w:p>
        </w:tc>
      </w:tr>
    </w:tbl>
    <w:p w:rsidR="00AA2AC2" w:rsidRPr="00CD28A6" w:rsidRDefault="00AA2AC2" w:rsidP="00AA2AC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2AC2" w:rsidRPr="00CD28A6" w:rsidRDefault="00AA2AC2" w:rsidP="00AA2AC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2AC2" w:rsidRPr="00CD28A6" w:rsidRDefault="0090170F" w:rsidP="0090170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Цифровые образовательные ресурсы: </w:t>
      </w:r>
    </w:p>
    <w:p w:rsidR="0090170F" w:rsidRPr="00CD28A6" w:rsidRDefault="00607973" w:rsidP="0090170F">
      <w:pPr>
        <w:pStyle w:val="a4"/>
        <w:numPr>
          <w:ilvl w:val="0"/>
          <w:numId w:val="3"/>
        </w:numPr>
        <w:spacing w:before="120"/>
        <w:rPr>
          <w:rFonts w:ascii="Times New Roman" w:hAnsi="Times New Roman" w:cs="Times New Roman"/>
          <w:b/>
          <w:color w:val="002060"/>
          <w:sz w:val="28"/>
          <w:szCs w:val="28"/>
        </w:rPr>
      </w:pPr>
      <w:hyperlink r:id="rId6" w:history="1">
        <w:r w:rsidR="0090170F" w:rsidRPr="00CD28A6">
          <w:rPr>
            <w:rStyle w:val="a5"/>
            <w:rFonts w:ascii="Times New Roman" w:hAnsi="Times New Roman" w:cs="Times New Roman"/>
            <w:b/>
            <w:color w:val="002060"/>
            <w:sz w:val="28"/>
            <w:szCs w:val="28"/>
          </w:rPr>
          <w:t>Всероссийские открытые уроки -</w:t>
        </w:r>
        <w:proofErr w:type="spellStart"/>
        <w:r w:rsidR="0090170F" w:rsidRPr="00CD28A6">
          <w:rPr>
            <w:rStyle w:val="a5"/>
            <w:rFonts w:ascii="Times New Roman" w:hAnsi="Times New Roman" w:cs="Times New Roman"/>
            <w:b/>
            <w:color w:val="002060"/>
            <w:sz w:val="28"/>
            <w:szCs w:val="28"/>
          </w:rPr>
          <w:t>Проектория</w:t>
        </w:r>
        <w:proofErr w:type="spellEnd"/>
        <w:r w:rsidR="0090170F" w:rsidRPr="00CD28A6">
          <w:rPr>
            <w:rStyle w:val="a5"/>
            <w:rFonts w:ascii="Times New Roman" w:hAnsi="Times New Roman" w:cs="Times New Roman"/>
            <w:b/>
            <w:color w:val="002060"/>
            <w:sz w:val="28"/>
            <w:szCs w:val="28"/>
          </w:rPr>
          <w:t xml:space="preserve"> (</w:t>
        </w:r>
        <w:proofErr w:type="spellStart"/>
        <w:r w:rsidR="0090170F" w:rsidRPr="00CD28A6">
          <w:rPr>
            <w:rStyle w:val="a5"/>
            <w:rFonts w:ascii="Times New Roman" w:hAnsi="Times New Roman" w:cs="Times New Roman"/>
            <w:b/>
            <w:color w:val="002060"/>
            <w:sz w:val="28"/>
            <w:szCs w:val="28"/>
          </w:rPr>
          <w:t>proektoria.online</w:t>
        </w:r>
        <w:proofErr w:type="spellEnd"/>
        <w:r w:rsidR="0090170F" w:rsidRPr="00CD28A6">
          <w:rPr>
            <w:rStyle w:val="a5"/>
            <w:rFonts w:ascii="Times New Roman" w:hAnsi="Times New Roman" w:cs="Times New Roman"/>
            <w:b/>
            <w:color w:val="002060"/>
            <w:sz w:val="28"/>
            <w:szCs w:val="28"/>
          </w:rPr>
          <w:t>)</w:t>
        </w:r>
      </w:hyperlink>
    </w:p>
    <w:p w:rsidR="0090170F" w:rsidRPr="00CD28A6" w:rsidRDefault="00607973" w:rsidP="0090170F">
      <w:pPr>
        <w:pStyle w:val="a4"/>
        <w:numPr>
          <w:ilvl w:val="0"/>
          <w:numId w:val="3"/>
        </w:numPr>
        <w:spacing w:before="120"/>
        <w:rPr>
          <w:rFonts w:ascii="Times New Roman" w:hAnsi="Times New Roman" w:cs="Times New Roman"/>
          <w:b/>
          <w:color w:val="002060"/>
          <w:sz w:val="28"/>
          <w:szCs w:val="28"/>
        </w:rPr>
      </w:pPr>
      <w:hyperlink r:id="rId7" w:history="1">
        <w:r w:rsidR="0090170F" w:rsidRPr="00CD28A6">
          <w:rPr>
            <w:rStyle w:val="a5"/>
            <w:rFonts w:ascii="Times New Roman" w:hAnsi="Times New Roman" w:cs="Times New Roman"/>
            <w:b/>
            <w:color w:val="002060"/>
            <w:sz w:val="28"/>
            <w:szCs w:val="28"/>
          </w:rPr>
          <w:t>Атлас новых профессий (atlas100.ru)</w:t>
        </w:r>
      </w:hyperlink>
    </w:p>
    <w:p w:rsidR="0090170F" w:rsidRPr="00CD28A6" w:rsidRDefault="00607973" w:rsidP="0090170F">
      <w:pPr>
        <w:pStyle w:val="a4"/>
        <w:numPr>
          <w:ilvl w:val="0"/>
          <w:numId w:val="3"/>
        </w:numPr>
        <w:spacing w:after="0" w:line="240" w:lineRule="auto"/>
        <w:rPr>
          <w:rStyle w:val="a5"/>
          <w:rFonts w:ascii="Times New Roman" w:hAnsi="Times New Roman" w:cs="Times New Roman"/>
          <w:b/>
          <w:color w:val="002060"/>
          <w:sz w:val="28"/>
          <w:szCs w:val="28"/>
        </w:rPr>
      </w:pPr>
      <w:hyperlink r:id="rId8" w:history="1">
        <w:r w:rsidR="0090170F" w:rsidRPr="00CD28A6">
          <w:rPr>
            <w:rStyle w:val="a5"/>
            <w:rFonts w:ascii="Times New Roman" w:hAnsi="Times New Roman" w:cs="Times New Roman"/>
            <w:b/>
            <w:color w:val="002060"/>
            <w:sz w:val="28"/>
            <w:szCs w:val="28"/>
          </w:rPr>
          <w:t>Готовые уроки по профориентации (moeobrazovanie.ru)</w:t>
        </w:r>
      </w:hyperlink>
    </w:p>
    <w:p w:rsidR="0090170F" w:rsidRPr="00CD28A6" w:rsidRDefault="0090170F" w:rsidP="0090170F">
      <w:pPr>
        <w:pStyle w:val="a6"/>
        <w:numPr>
          <w:ilvl w:val="0"/>
          <w:numId w:val="3"/>
        </w:numPr>
        <w:spacing w:before="180" w:beforeAutospacing="0" w:after="180" w:afterAutospacing="0"/>
        <w:rPr>
          <w:b/>
          <w:color w:val="002060"/>
          <w:sz w:val="28"/>
          <w:szCs w:val="28"/>
        </w:rPr>
      </w:pPr>
      <w:r w:rsidRPr="00CD28A6">
        <w:rPr>
          <w:b/>
          <w:color w:val="002060"/>
          <w:sz w:val="28"/>
          <w:szCs w:val="28"/>
        </w:rPr>
        <w:t xml:space="preserve">Электронный музей </w:t>
      </w:r>
      <w:proofErr w:type="gramStart"/>
      <w:r w:rsidRPr="00CD28A6">
        <w:rPr>
          <w:b/>
          <w:color w:val="002060"/>
          <w:sz w:val="28"/>
          <w:szCs w:val="28"/>
        </w:rPr>
        <w:t>профессий  -</w:t>
      </w:r>
      <w:proofErr w:type="gramEnd"/>
      <w:r w:rsidRPr="00CD28A6">
        <w:rPr>
          <w:b/>
          <w:color w:val="002060"/>
          <w:sz w:val="28"/>
          <w:szCs w:val="28"/>
        </w:rPr>
        <w:t xml:space="preserve"> </w:t>
      </w:r>
      <w:proofErr w:type="spellStart"/>
      <w:r w:rsidRPr="00CD28A6">
        <w:rPr>
          <w:b/>
          <w:color w:val="002060"/>
          <w:sz w:val="28"/>
          <w:szCs w:val="28"/>
        </w:rPr>
        <w:t>ПрофВыбор.ру</w:t>
      </w:r>
      <w:proofErr w:type="spellEnd"/>
      <w:r w:rsidRPr="00CD28A6">
        <w:rPr>
          <w:b/>
          <w:color w:val="002060"/>
          <w:sz w:val="28"/>
          <w:szCs w:val="28"/>
        </w:rPr>
        <w:t xml:space="preserve"> </w:t>
      </w:r>
      <w:hyperlink r:id="rId9" w:tgtFrame="_blank" w:history="1">
        <w:r w:rsidRPr="00CD28A6">
          <w:rPr>
            <w:rStyle w:val="a5"/>
            <w:b/>
            <w:color w:val="002060"/>
            <w:sz w:val="28"/>
            <w:szCs w:val="28"/>
          </w:rPr>
          <w:t>http://profvibor.ru/</w:t>
        </w:r>
      </w:hyperlink>
    </w:p>
    <w:p w:rsidR="0090170F" w:rsidRPr="00CD28A6" w:rsidRDefault="0090170F" w:rsidP="0090170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2AC2" w:rsidRPr="00CD28A6" w:rsidRDefault="00AA2AC2" w:rsidP="00AA2AC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b/>
          <w:color w:val="002060"/>
          <w:sz w:val="28"/>
          <w:szCs w:val="28"/>
        </w:rPr>
        <w:t>Литература</w:t>
      </w:r>
    </w:p>
    <w:p w:rsidR="00AA2AC2" w:rsidRPr="00CD28A6" w:rsidRDefault="00AA2AC2" w:rsidP="00AA2AC2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Сборник программ. Исследовательская и проектная деятельность. Социальная деятельность. Профессиональная ориентация. Здоровый и безопасный образ жизни. Основная школа / С.В. Третьякова, А.В. Иванов, С.Н. Чистякова и др.; авт.-сост. С.В. Третьякова. – 2-е изд. – М.: Просвещение, 2014. – 96 с. – (Работаем по новым стандартам). </w:t>
      </w:r>
    </w:p>
    <w:p w:rsidR="00AA2AC2" w:rsidRPr="00CD28A6" w:rsidRDefault="00AA2AC2" w:rsidP="00AA2AC2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Батаршев</w:t>
      </w:r>
      <w:proofErr w:type="spell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А.В., Алексеева И.Ю., Майорова Е.В. Диагностика профессионально-важных качеств. –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СПб.: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Питер, 2007. – 192 с.: ил. – (Серия «Практическая психология»).</w:t>
      </w:r>
    </w:p>
    <w:p w:rsidR="00AA2AC2" w:rsidRPr="00CD28A6" w:rsidRDefault="00AA2AC2" w:rsidP="00AA2AC2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Бондарев В.П., </w:t>
      </w:r>
      <w:proofErr w:type="spell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Кропивянская</w:t>
      </w:r>
      <w:proofErr w:type="spell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С.О. Успешный выбор профессии. 8-11 классы. – М.: ВАКО, 2015. – 144 с. – (Современная школа: управление и воспитание).</w:t>
      </w:r>
    </w:p>
    <w:p w:rsidR="00AA2AC2" w:rsidRPr="00CD28A6" w:rsidRDefault="00AA2AC2" w:rsidP="00AA2AC2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Тюшев</w:t>
      </w:r>
      <w:proofErr w:type="spell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Ю.В. Выбор профессии: тренинг для подростков. – </w:t>
      </w:r>
      <w:proofErr w:type="gramStart"/>
      <w:r w:rsidRPr="00CD28A6">
        <w:rPr>
          <w:rFonts w:ascii="Times New Roman" w:hAnsi="Times New Roman" w:cs="Times New Roman"/>
          <w:color w:val="002060"/>
          <w:sz w:val="28"/>
          <w:szCs w:val="28"/>
        </w:rPr>
        <w:t>СПб.:</w:t>
      </w:r>
      <w:proofErr w:type="gramEnd"/>
      <w:r w:rsidRPr="00CD28A6">
        <w:rPr>
          <w:rFonts w:ascii="Times New Roman" w:hAnsi="Times New Roman" w:cs="Times New Roman"/>
          <w:color w:val="002060"/>
          <w:sz w:val="28"/>
          <w:szCs w:val="28"/>
        </w:rPr>
        <w:t xml:space="preserve"> Питер, 2007. – 160с.: ил. – (Серия «Практическая психология»).</w:t>
      </w:r>
    </w:p>
    <w:p w:rsidR="00665A23" w:rsidRPr="00CD28A6" w:rsidRDefault="00665A23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665A23" w:rsidRPr="00CD28A6" w:rsidSect="0090170F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75B13"/>
    <w:multiLevelType w:val="hybridMultilevel"/>
    <w:tmpl w:val="CF405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E621E"/>
    <w:multiLevelType w:val="hybridMultilevel"/>
    <w:tmpl w:val="4CE8A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5500A4"/>
    <w:multiLevelType w:val="hybridMultilevel"/>
    <w:tmpl w:val="2022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5C"/>
    <w:rsid w:val="00083E30"/>
    <w:rsid w:val="001C7EBC"/>
    <w:rsid w:val="001D4F16"/>
    <w:rsid w:val="00265FBE"/>
    <w:rsid w:val="00383AA2"/>
    <w:rsid w:val="00452C79"/>
    <w:rsid w:val="004B3966"/>
    <w:rsid w:val="00607973"/>
    <w:rsid w:val="006344DE"/>
    <w:rsid w:val="00665A23"/>
    <w:rsid w:val="007779C8"/>
    <w:rsid w:val="00805C2E"/>
    <w:rsid w:val="0083647B"/>
    <w:rsid w:val="0090170F"/>
    <w:rsid w:val="0090288A"/>
    <w:rsid w:val="0091755C"/>
    <w:rsid w:val="009521AD"/>
    <w:rsid w:val="00A22E89"/>
    <w:rsid w:val="00A31D74"/>
    <w:rsid w:val="00AA18F6"/>
    <w:rsid w:val="00AA2AC2"/>
    <w:rsid w:val="00BE69F3"/>
    <w:rsid w:val="00C9629A"/>
    <w:rsid w:val="00CA79FF"/>
    <w:rsid w:val="00CA7FC3"/>
    <w:rsid w:val="00CD28A6"/>
    <w:rsid w:val="00D9250C"/>
    <w:rsid w:val="00F829EE"/>
    <w:rsid w:val="00FA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17FB62-23A8-431F-91BC-DC58C475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A2AC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table" w:styleId="a3">
    <w:name w:val="Table Grid"/>
    <w:basedOn w:val="a1"/>
    <w:uiPriority w:val="59"/>
    <w:rsid w:val="00AA2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2AC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0170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01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D2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D28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9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eobrazovanie.ru/gotovije_uroki_po_proforientatsii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ew.atlas100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ektoria.online/lesson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rofvib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Дайнеко-ПК</cp:lastModifiedBy>
  <cp:revision>23</cp:revision>
  <cp:lastPrinted>2023-09-19T08:46:00Z</cp:lastPrinted>
  <dcterms:created xsi:type="dcterms:W3CDTF">2016-09-14T13:15:00Z</dcterms:created>
  <dcterms:modified xsi:type="dcterms:W3CDTF">2023-09-20T06:51:00Z</dcterms:modified>
</cp:coreProperties>
</file>