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98F" w:rsidRPr="0079498F" w:rsidRDefault="00F519DA" w:rsidP="00F519DA">
      <w:pPr>
        <w:jc w:val="center"/>
        <w:sectPr w:rsidR="0079498F" w:rsidRPr="0079498F" w:rsidSect="00A72BF8">
          <w:pgSz w:w="16838" w:h="11906" w:orient="landscape"/>
          <w:pgMar w:top="1701" w:right="1134" w:bottom="567" w:left="1134" w:header="709" w:footer="709" w:gutter="0"/>
          <w:cols w:space="708"/>
          <w:docGrid w:linePitch="360"/>
        </w:sectPr>
      </w:pPr>
      <w:bookmarkStart w:id="0" w:name="_GoBack"/>
      <w:r w:rsidRPr="00F519DA">
        <w:rPr>
          <w:noProof/>
        </w:rPr>
        <w:drawing>
          <wp:inline distT="0" distB="0" distL="0" distR="0">
            <wp:extent cx="7660005" cy="8384366"/>
            <wp:effectExtent l="361950" t="0" r="34099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667696" cy="8392784"/>
                    </a:xfrm>
                    <a:prstGeom prst="rect">
                      <a:avLst/>
                    </a:prstGeom>
                    <a:noFill/>
                    <a:ln>
                      <a:noFill/>
                    </a:ln>
                  </pic:spPr>
                </pic:pic>
              </a:graphicData>
            </a:graphic>
          </wp:inline>
        </w:drawing>
      </w:r>
      <w:bookmarkEnd w:id="0"/>
      <w:r w:rsidR="0079498F" w:rsidRPr="001A0E2B">
        <w:t xml:space="preserve"> </w:t>
      </w:r>
    </w:p>
    <w:p w:rsidR="0079498F" w:rsidRDefault="0079498F" w:rsidP="0079498F">
      <w:pPr>
        <w:jc w:val="center"/>
        <w:rPr>
          <w:b/>
          <w:color w:val="000000"/>
        </w:rPr>
      </w:pPr>
      <w:r w:rsidRPr="0039025B">
        <w:rPr>
          <w:b/>
          <w:color w:val="000000"/>
        </w:rPr>
        <w:lastRenderedPageBreak/>
        <w:t>Пояснительная записка</w:t>
      </w:r>
    </w:p>
    <w:p w:rsidR="00361F7B" w:rsidRDefault="00361F7B">
      <w:pPr>
        <w:tabs>
          <w:tab w:val="left" w:pos="8460"/>
          <w:tab w:val="left" w:pos="9900"/>
        </w:tabs>
        <w:ind w:firstLine="1440"/>
        <w:rPr>
          <w:color w:val="000000"/>
        </w:rPr>
      </w:pPr>
    </w:p>
    <w:p w:rsidR="00361F7B" w:rsidRDefault="0079498F">
      <w:pPr>
        <w:pStyle w:val="af6"/>
        <w:keepLines/>
        <w:spacing w:beforeAutospacing="0" w:afterAutospacing="0"/>
        <w:ind w:left="567" w:firstLine="709"/>
        <w:jc w:val="both"/>
        <w:rPr>
          <w:color w:val="000000"/>
        </w:rPr>
      </w:pPr>
      <w:r>
        <w:rPr>
          <w:color w:val="000000"/>
        </w:rPr>
        <w:t>Дополнительная обще</w:t>
      </w:r>
      <w:r w:rsidR="000679FC">
        <w:rPr>
          <w:color w:val="000000"/>
        </w:rPr>
        <w:t>развивающая программа «Азбука шахмат</w:t>
      </w:r>
      <w:r>
        <w:rPr>
          <w:color w:val="000000"/>
        </w:rPr>
        <w:t xml:space="preserve">» реализует </w:t>
      </w:r>
      <w:proofErr w:type="spellStart"/>
      <w:r>
        <w:rPr>
          <w:color w:val="000000"/>
        </w:rPr>
        <w:t>общеинтеллектуальное</w:t>
      </w:r>
      <w:proofErr w:type="spellEnd"/>
      <w:r>
        <w:rPr>
          <w:color w:val="000000"/>
        </w:rPr>
        <w:t xml:space="preserve"> направление внеурочной деятельности и составлена</w:t>
      </w:r>
      <w:r>
        <w:t xml:space="preserve"> в соответствии с требованиями Федерального государственного образовательного стандарта начального общего </w:t>
      </w:r>
      <w:proofErr w:type="gramStart"/>
      <w:r>
        <w:t xml:space="preserve">образования </w:t>
      </w:r>
      <w:r>
        <w:rPr>
          <w:color w:val="000000"/>
        </w:rPr>
        <w:t xml:space="preserve"> на</w:t>
      </w:r>
      <w:proofErr w:type="gramEnd"/>
      <w:r>
        <w:rPr>
          <w:color w:val="000000"/>
        </w:rPr>
        <w:t xml:space="preserve"> основе Программы «Шахматы – школе», автор И.Г. </w:t>
      </w:r>
      <w:proofErr w:type="spellStart"/>
      <w:r>
        <w:rPr>
          <w:color w:val="000000"/>
        </w:rPr>
        <w:t>Сухин</w:t>
      </w:r>
      <w:proofErr w:type="spellEnd"/>
      <w:r>
        <w:rPr>
          <w:color w:val="000000"/>
        </w:rPr>
        <w:t>.</w:t>
      </w:r>
    </w:p>
    <w:p w:rsidR="00361F7B" w:rsidRDefault="0079498F">
      <w:pPr>
        <w:ind w:left="567" w:firstLine="709"/>
        <w:contextualSpacing/>
        <w:jc w:val="both"/>
        <w:rPr>
          <w:bCs/>
        </w:rPr>
      </w:pPr>
      <w:r>
        <w:rPr>
          <w:bCs/>
        </w:rPr>
        <w:t>Шахматы – это не только игра, доставляющая детям много радости, удовольствия, но и действенное, эффективное средство их умственного развития. Процесс обучения азам шахматной игры способствует развитию у детей способности ориентироваться на плоскости, развитию аналитико-синтетической деятельности, мышления, суждений, умозаключений, учит ребенка запоминать, сравнивать, обобщать, предвидеть результаты своей деятельности и т.п. В.А.Сухомлинский писал: "Уже в дошкольном  возрасте среди детей выделяются теоретики, мечтатели". Шахматы необходимы и теоретикам, и мечтателям. Теоретикам они помогут отточить их логический аппарат, а у мечтателей они позволят создать столь необходимый для учёбы в школе баланс. Практика показала, что грамотно выстроенный процесс обучения шахматам много даёт и одарённым детям, и условно обычным, и слабым, и детям с различными функциональными расстройствами. Поэтому начинать обучение мудрой игре желательно как можно раньше, но, безусловно, на уровне, доступном для ребенка.</w:t>
      </w:r>
    </w:p>
    <w:p w:rsidR="00361F7B" w:rsidRDefault="0079498F">
      <w:pPr>
        <w:ind w:left="567" w:firstLine="709"/>
        <w:contextualSpacing/>
        <w:jc w:val="both"/>
        <w:rPr>
          <w:bCs/>
        </w:rPr>
      </w:pPr>
      <w:r>
        <w:rPr>
          <w:bCs/>
        </w:rPr>
        <w:t xml:space="preserve">Одно из ценнейших умений, которое необходимо сформировать у детей как можно раньше, это умение действовать в уме, или "внутренний план действий". Проблема формирования внутреннего плана действий остаётся одной из самых актуальных и на заре XXI века. Следует начинать его формирование в </w:t>
      </w:r>
      <w:proofErr w:type="spellStart"/>
      <w:r>
        <w:rPr>
          <w:bCs/>
        </w:rPr>
        <w:t>сензитивный</w:t>
      </w:r>
      <w:proofErr w:type="spellEnd"/>
      <w:r>
        <w:rPr>
          <w:bCs/>
        </w:rPr>
        <w:t xml:space="preserve"> период, т.е. тогда, когда ребёнок может без труда овладеть тем, на что в ином возрасте затратит гораздо больше времени. Идеальным инструментом для формирования умственных действий  представляются шахматы. Обучение игре в шахматы – не самоцель. Именно использование шахмат как средства обучения позволит наиболее полно использовать развивающий потенциал, заложенный в древней игре. </w:t>
      </w:r>
    </w:p>
    <w:p w:rsidR="00361F7B" w:rsidRDefault="0079498F">
      <w:pPr>
        <w:ind w:left="567" w:firstLine="709"/>
        <w:contextualSpacing/>
        <w:jc w:val="both"/>
      </w:pPr>
      <w:r>
        <w:rPr>
          <w:b/>
        </w:rPr>
        <w:t>Цель программы</w:t>
      </w:r>
      <w:r>
        <w:t>: развитие интеллектуальных способностей и творческого потенциала, социализации обучающихся посредством обучения игре в шахматы</w:t>
      </w:r>
    </w:p>
    <w:p w:rsidR="00361F7B" w:rsidRDefault="0079498F">
      <w:pPr>
        <w:ind w:left="567" w:firstLine="709"/>
        <w:contextualSpacing/>
        <w:jc w:val="both"/>
        <w:rPr>
          <w:b/>
        </w:rPr>
      </w:pPr>
      <w:r>
        <w:rPr>
          <w:b/>
        </w:rPr>
        <w:t>Задачи:</w:t>
      </w:r>
    </w:p>
    <w:p w:rsidR="00361F7B" w:rsidRDefault="0079498F">
      <w:pPr>
        <w:numPr>
          <w:ilvl w:val="0"/>
          <w:numId w:val="4"/>
        </w:numPr>
        <w:tabs>
          <w:tab w:val="left" w:pos="0"/>
        </w:tabs>
        <w:ind w:left="567" w:firstLine="709"/>
        <w:contextualSpacing/>
        <w:jc w:val="both"/>
      </w:pPr>
      <w:r>
        <w:t>развивать интеллектуальные процессы, творческое мышление;</w:t>
      </w:r>
    </w:p>
    <w:p w:rsidR="00361F7B" w:rsidRDefault="0079498F">
      <w:pPr>
        <w:numPr>
          <w:ilvl w:val="0"/>
          <w:numId w:val="4"/>
        </w:numPr>
        <w:tabs>
          <w:tab w:val="left" w:pos="0"/>
        </w:tabs>
        <w:ind w:left="567" w:firstLine="709"/>
        <w:contextualSpacing/>
        <w:jc w:val="both"/>
      </w:pPr>
      <w:r>
        <w:t xml:space="preserve">формировать универсальные способы </w:t>
      </w:r>
      <w:proofErr w:type="spellStart"/>
      <w:r>
        <w:t>мыследеятельности</w:t>
      </w:r>
      <w:proofErr w:type="spellEnd"/>
      <w:r>
        <w:t xml:space="preserve"> (абстрактно-логического мышления, памяти, внимания, творческого воображения, умения производить логические операции).   </w:t>
      </w:r>
    </w:p>
    <w:p w:rsidR="00361F7B" w:rsidRDefault="0079498F">
      <w:pPr>
        <w:numPr>
          <w:ilvl w:val="0"/>
          <w:numId w:val="4"/>
        </w:numPr>
        <w:tabs>
          <w:tab w:val="left" w:pos="0"/>
        </w:tabs>
        <w:ind w:left="567" w:firstLine="709"/>
        <w:contextualSpacing/>
        <w:jc w:val="both"/>
      </w:pPr>
      <w:r>
        <w:t xml:space="preserve">развить навыки групповой работы; </w:t>
      </w:r>
    </w:p>
    <w:p w:rsidR="00361F7B" w:rsidRDefault="0079498F">
      <w:pPr>
        <w:numPr>
          <w:ilvl w:val="0"/>
          <w:numId w:val="4"/>
        </w:numPr>
        <w:tabs>
          <w:tab w:val="left" w:pos="0"/>
        </w:tabs>
        <w:ind w:left="567" w:firstLine="709"/>
        <w:contextualSpacing/>
        <w:jc w:val="both"/>
      </w:pPr>
      <w:r>
        <w:t>способствовать развитию управления своими эмоциями и действиями;</w:t>
      </w:r>
    </w:p>
    <w:p w:rsidR="00361F7B" w:rsidRDefault="0079498F">
      <w:pPr>
        <w:numPr>
          <w:ilvl w:val="0"/>
          <w:numId w:val="4"/>
        </w:numPr>
        <w:tabs>
          <w:tab w:val="left" w:pos="0"/>
        </w:tabs>
        <w:ind w:left="567" w:firstLine="709"/>
        <w:contextualSpacing/>
        <w:jc w:val="both"/>
      </w:pPr>
      <w:r>
        <w:t xml:space="preserve">заложить идеи развития у подростков собственной активности, целеполагания, личной ответственности. </w:t>
      </w:r>
    </w:p>
    <w:p w:rsidR="00361F7B" w:rsidRDefault="0079498F">
      <w:pPr>
        <w:numPr>
          <w:ilvl w:val="0"/>
          <w:numId w:val="4"/>
        </w:numPr>
        <w:tabs>
          <w:tab w:val="left" w:pos="0"/>
        </w:tabs>
        <w:ind w:left="567" w:firstLine="709"/>
        <w:contextualSpacing/>
        <w:jc w:val="both"/>
      </w:pPr>
      <w:r>
        <w:t>воспитывать целеустремлённость, самообладание, бережное отношение ко времени</w:t>
      </w:r>
    </w:p>
    <w:p w:rsidR="00361F7B" w:rsidRDefault="0079498F">
      <w:pPr>
        <w:shd w:val="clear" w:color="auto" w:fill="FFFFFF"/>
        <w:ind w:left="567" w:firstLine="567"/>
        <w:jc w:val="both"/>
      </w:pPr>
      <w:r>
        <w:rPr>
          <w:b/>
          <w:bCs/>
        </w:rPr>
        <w:t xml:space="preserve">Сроки реализации программы. </w:t>
      </w:r>
      <w:r>
        <w:t>Программа  рассчитана на четыре года обучения со 1-го по 4-й классы</w:t>
      </w:r>
      <w:r>
        <w:rPr>
          <w:b/>
        </w:rPr>
        <w:t>:</w:t>
      </w:r>
    </w:p>
    <w:p w:rsidR="00361F7B" w:rsidRDefault="00A51EB3">
      <w:pPr>
        <w:shd w:val="clear" w:color="auto" w:fill="FFFFFF"/>
        <w:ind w:left="851" w:firstLine="567"/>
        <w:jc w:val="both"/>
      </w:pPr>
      <w:r>
        <w:t>33 часа</w:t>
      </w:r>
      <w:r w:rsidR="0079498F">
        <w:t xml:space="preserve"> в 1классе</w:t>
      </w:r>
      <w:r>
        <w:t xml:space="preserve"> (1 ч. в неделю), 34 часа во 2 классе (1 ч. в неделю),3</w:t>
      </w:r>
      <w:r w:rsidR="000743EE">
        <w:t>4</w:t>
      </w:r>
      <w:r>
        <w:t xml:space="preserve"> часа в 3 классе (1</w:t>
      </w:r>
      <w:r w:rsidR="0079498F">
        <w:t xml:space="preserve"> ч. в неделю), </w:t>
      </w:r>
      <w:r w:rsidR="000743EE">
        <w:t>34 часа в 4 классе (1 ч. в неделю)</w:t>
      </w:r>
      <w:r w:rsidR="0079498F">
        <w:t>.</w:t>
      </w:r>
    </w:p>
    <w:p w:rsidR="00361F7B" w:rsidRPr="000743EE" w:rsidRDefault="0079498F" w:rsidP="00E26726">
      <w:pPr>
        <w:ind w:firstLine="1276"/>
        <w:contextualSpacing/>
        <w:jc w:val="both"/>
        <w:rPr>
          <w:bCs/>
        </w:rPr>
      </w:pPr>
      <w:r>
        <w:rPr>
          <w:b/>
          <w:bCs/>
        </w:rPr>
        <w:t>Формы работы</w:t>
      </w:r>
      <w:r>
        <w:rPr>
          <w:bCs/>
        </w:rPr>
        <w:t xml:space="preserve">. Деятельность школьников организована </w:t>
      </w:r>
      <w:r>
        <w:t>в форме: практических и дидактические игр и заданий, игровых упражнений, инсценировок, турниров, соревнований, показательных выступлений.</w:t>
      </w:r>
    </w:p>
    <w:p w:rsidR="00361F7B" w:rsidRDefault="00361F7B">
      <w:pPr>
        <w:ind w:left="567" w:firstLine="709"/>
        <w:contextualSpacing/>
        <w:jc w:val="both"/>
        <w:rPr>
          <w:b/>
          <w:bCs/>
        </w:rPr>
      </w:pPr>
    </w:p>
    <w:p w:rsidR="00361F7B" w:rsidRDefault="0079498F">
      <w:pPr>
        <w:ind w:left="567" w:firstLine="709"/>
        <w:contextualSpacing/>
        <w:jc w:val="both"/>
        <w:rPr>
          <w:b/>
          <w:bCs/>
        </w:rPr>
      </w:pPr>
      <w:r>
        <w:rPr>
          <w:b/>
          <w:bCs/>
        </w:rPr>
        <w:t>Отличительными особенностями являются:</w:t>
      </w:r>
    </w:p>
    <w:p w:rsidR="00361F7B" w:rsidRDefault="0079498F">
      <w:pPr>
        <w:ind w:left="567" w:firstLine="709"/>
        <w:contextualSpacing/>
        <w:jc w:val="both"/>
      </w:pPr>
      <w:r>
        <w:rPr>
          <w:bCs/>
        </w:rPr>
        <w:t xml:space="preserve">1.Определение видов организации деятельности обучающихся, направленных  на достижение </w:t>
      </w:r>
      <w:r>
        <w:t xml:space="preserve">личностных, </w:t>
      </w:r>
      <w:proofErr w:type="spellStart"/>
      <w:r>
        <w:t>метапредметных</w:t>
      </w:r>
      <w:proofErr w:type="spellEnd"/>
      <w:r>
        <w:t xml:space="preserve"> и предметных результатов освоения программы.</w:t>
      </w:r>
    </w:p>
    <w:p w:rsidR="00361F7B" w:rsidRDefault="0079498F">
      <w:pPr>
        <w:ind w:left="567" w:firstLine="709"/>
        <w:contextualSpacing/>
        <w:jc w:val="both"/>
      </w:pPr>
      <w:r>
        <w:t xml:space="preserve">2. В основу реализации программы положены  ценностные ориентиры и  воспитательные результаты. </w:t>
      </w:r>
    </w:p>
    <w:p w:rsidR="00361F7B" w:rsidRDefault="0079498F">
      <w:pPr>
        <w:ind w:left="567" w:firstLine="709"/>
        <w:contextualSpacing/>
        <w:jc w:val="both"/>
      </w:pPr>
      <w:r>
        <w:t xml:space="preserve">3.Ценностные ориентации организации деятельности  предполагают уровневую оценку в достижении планируемых результатов.  </w:t>
      </w:r>
    </w:p>
    <w:p w:rsidR="00361F7B" w:rsidRDefault="0079498F">
      <w:pPr>
        <w:ind w:left="567" w:firstLine="709"/>
        <w:contextualSpacing/>
        <w:jc w:val="both"/>
      </w:pPr>
      <w:r>
        <w:t>4.Достижения планируемых результатов отслеживаются  в рамках внутренней системы оценки: педагогом, администрацией.</w:t>
      </w:r>
    </w:p>
    <w:p w:rsidR="00361F7B" w:rsidRDefault="0079498F">
      <w:pPr>
        <w:ind w:left="567" w:firstLine="709"/>
        <w:contextualSpacing/>
        <w:jc w:val="both"/>
      </w:pPr>
      <w:r>
        <w:t>Требования к результатам освоения программы</w:t>
      </w:r>
    </w:p>
    <w:p w:rsidR="00361F7B" w:rsidRDefault="00361F7B">
      <w:pPr>
        <w:ind w:left="567" w:firstLine="709"/>
        <w:contextualSpacing/>
        <w:jc w:val="both"/>
      </w:pPr>
    </w:p>
    <w:p w:rsidR="00361F7B" w:rsidRDefault="0079498F">
      <w:pPr>
        <w:ind w:left="567" w:firstLine="709"/>
        <w:contextualSpacing/>
        <w:jc w:val="both"/>
      </w:pPr>
      <w:r>
        <w:t>В результате изучения данной программы на первом году обучения обучающиеся получат возможность формирования</w:t>
      </w:r>
    </w:p>
    <w:p w:rsidR="00361F7B" w:rsidRDefault="0079498F">
      <w:pPr>
        <w:ind w:left="567" w:firstLine="709"/>
        <w:contextualSpacing/>
        <w:jc w:val="both"/>
        <w:rPr>
          <w:b/>
        </w:rPr>
      </w:pPr>
      <w:r>
        <w:rPr>
          <w:b/>
        </w:rPr>
        <w:t xml:space="preserve">Личностных результатов:  </w:t>
      </w:r>
    </w:p>
    <w:p w:rsidR="00361F7B" w:rsidRDefault="0079498F">
      <w:pPr>
        <w:numPr>
          <w:ilvl w:val="0"/>
          <w:numId w:val="5"/>
        </w:numPr>
        <w:ind w:left="567" w:firstLine="709"/>
        <w:contextualSpacing/>
        <w:jc w:val="both"/>
      </w:pPr>
      <w:r>
        <w:rPr>
          <w:i/>
        </w:rPr>
        <w:t>Определять</w:t>
      </w:r>
      <w:r>
        <w:t xml:space="preserve"> и </w:t>
      </w:r>
      <w:r>
        <w:rPr>
          <w:i/>
        </w:rPr>
        <w:t>высказывать</w:t>
      </w:r>
      <w:r>
        <w:t xml:space="preserve"> под руководством педагога самые простые общие для всех людей правила поведения при сотрудничестве (этические нормы).</w:t>
      </w:r>
    </w:p>
    <w:p w:rsidR="00361F7B" w:rsidRDefault="0079498F">
      <w:pPr>
        <w:numPr>
          <w:ilvl w:val="0"/>
          <w:numId w:val="6"/>
        </w:numPr>
        <w:ind w:left="567" w:firstLine="709"/>
        <w:contextualSpacing/>
        <w:jc w:val="both"/>
      </w:pPr>
      <w:r>
        <w:t xml:space="preserve">В предложенных педагогом ситуациях общения и сотрудничества, опираясь на общие для всех простые правила поведения,  </w:t>
      </w:r>
      <w:r>
        <w:rPr>
          <w:i/>
        </w:rPr>
        <w:t>делать выбор</w:t>
      </w:r>
      <w:r>
        <w:t>, при поддержке других участников группы и педагога, как поступить.</w:t>
      </w:r>
    </w:p>
    <w:p w:rsidR="00361F7B" w:rsidRDefault="00E26726">
      <w:pPr>
        <w:ind w:left="567" w:firstLine="709"/>
        <w:contextualSpacing/>
        <w:jc w:val="both"/>
      </w:pPr>
      <w:proofErr w:type="spellStart"/>
      <w:r>
        <w:t>Метапредметных</w:t>
      </w:r>
      <w:proofErr w:type="spellEnd"/>
      <w:r>
        <w:t xml:space="preserve"> </w:t>
      </w:r>
      <w:proofErr w:type="gramStart"/>
      <w:r>
        <w:t>результа</w:t>
      </w:r>
      <w:r w:rsidR="0079498F">
        <w:t>тов :</w:t>
      </w:r>
      <w:proofErr w:type="gramEnd"/>
      <w:r w:rsidR="0079498F">
        <w:t xml:space="preserve">  </w:t>
      </w:r>
    </w:p>
    <w:p w:rsidR="00361F7B" w:rsidRDefault="0079498F">
      <w:pPr>
        <w:ind w:left="567" w:firstLine="709"/>
        <w:contextualSpacing/>
        <w:jc w:val="both"/>
        <w:rPr>
          <w:b/>
        </w:rPr>
      </w:pPr>
      <w:r>
        <w:rPr>
          <w:b/>
          <w:i/>
        </w:rPr>
        <w:t>Регулятивные УУД</w:t>
      </w:r>
      <w:r>
        <w:rPr>
          <w:b/>
        </w:rPr>
        <w:t>:</w:t>
      </w:r>
    </w:p>
    <w:p w:rsidR="00361F7B" w:rsidRDefault="0079498F">
      <w:pPr>
        <w:numPr>
          <w:ilvl w:val="0"/>
          <w:numId w:val="7"/>
        </w:numPr>
        <w:ind w:left="567" w:firstLine="709"/>
        <w:contextualSpacing/>
        <w:jc w:val="both"/>
      </w:pPr>
      <w:r>
        <w:rPr>
          <w:i/>
        </w:rPr>
        <w:t>Определять</w:t>
      </w:r>
      <w:r>
        <w:t xml:space="preserve"> и </w:t>
      </w:r>
      <w:r>
        <w:rPr>
          <w:i/>
        </w:rPr>
        <w:t>формулировать</w:t>
      </w:r>
      <w:r>
        <w:t xml:space="preserve"> цель деятельности  с помощью учителя. </w:t>
      </w:r>
    </w:p>
    <w:p w:rsidR="00361F7B" w:rsidRDefault="0079498F">
      <w:pPr>
        <w:numPr>
          <w:ilvl w:val="0"/>
          <w:numId w:val="8"/>
        </w:numPr>
        <w:ind w:left="567" w:firstLine="709"/>
        <w:contextualSpacing/>
        <w:jc w:val="both"/>
        <w:rPr>
          <w:bCs/>
        </w:rPr>
      </w:pPr>
      <w:r>
        <w:rPr>
          <w:bCs/>
          <w:i/>
        </w:rPr>
        <w:t>Проговаривать</w:t>
      </w:r>
      <w:r>
        <w:rPr>
          <w:bCs/>
        </w:rPr>
        <w:t xml:space="preserve"> последовательность действий. </w:t>
      </w:r>
    </w:p>
    <w:p w:rsidR="00361F7B" w:rsidRDefault="0079498F">
      <w:pPr>
        <w:numPr>
          <w:ilvl w:val="0"/>
          <w:numId w:val="9"/>
        </w:numPr>
        <w:ind w:left="567" w:firstLine="709"/>
        <w:contextualSpacing/>
        <w:jc w:val="both"/>
      </w:pPr>
      <w:r>
        <w:t xml:space="preserve">Учиться </w:t>
      </w:r>
      <w:r>
        <w:rPr>
          <w:i/>
        </w:rPr>
        <w:t>высказывать</w:t>
      </w:r>
      <w:r>
        <w:t xml:space="preserve"> своё предположение (версию) на основе работы с иллюстрацией рабочей тетради.</w:t>
      </w:r>
    </w:p>
    <w:p w:rsidR="00361F7B" w:rsidRDefault="0079498F">
      <w:pPr>
        <w:numPr>
          <w:ilvl w:val="0"/>
          <w:numId w:val="10"/>
        </w:numPr>
        <w:ind w:left="567" w:firstLine="709"/>
        <w:contextualSpacing/>
        <w:jc w:val="both"/>
      </w:pPr>
      <w:r>
        <w:t xml:space="preserve">Учиться </w:t>
      </w:r>
      <w:r>
        <w:rPr>
          <w:i/>
        </w:rPr>
        <w:t>работать</w:t>
      </w:r>
      <w:r>
        <w:t xml:space="preserve"> по предложенному учителем плану.</w:t>
      </w:r>
    </w:p>
    <w:p w:rsidR="00361F7B" w:rsidRDefault="0079498F">
      <w:pPr>
        <w:numPr>
          <w:ilvl w:val="0"/>
          <w:numId w:val="11"/>
        </w:numPr>
        <w:ind w:left="567" w:firstLine="709"/>
        <w:contextualSpacing/>
        <w:jc w:val="both"/>
      </w:pPr>
      <w:r>
        <w:t xml:space="preserve">Учиться </w:t>
      </w:r>
      <w:r>
        <w:rPr>
          <w:i/>
        </w:rPr>
        <w:t>отличать</w:t>
      </w:r>
      <w:r>
        <w:t xml:space="preserve"> верно выполненное задание от неверного.</w:t>
      </w:r>
    </w:p>
    <w:p w:rsidR="00361F7B" w:rsidRDefault="0079498F">
      <w:pPr>
        <w:numPr>
          <w:ilvl w:val="0"/>
          <w:numId w:val="12"/>
        </w:numPr>
        <w:ind w:left="567" w:firstLine="709"/>
        <w:contextualSpacing/>
        <w:jc w:val="both"/>
      </w:pPr>
      <w:r>
        <w:t xml:space="preserve">Учиться совместно с учителем и другими учениками </w:t>
      </w:r>
      <w:r>
        <w:rPr>
          <w:i/>
        </w:rPr>
        <w:t>давать</w:t>
      </w:r>
      <w:r>
        <w:t xml:space="preserve"> эмоциональную </w:t>
      </w:r>
      <w:r>
        <w:rPr>
          <w:i/>
        </w:rPr>
        <w:t>оценку</w:t>
      </w:r>
      <w:r>
        <w:t xml:space="preserve"> деятельности товарищей. </w:t>
      </w:r>
    </w:p>
    <w:p w:rsidR="00361F7B" w:rsidRDefault="0079498F">
      <w:pPr>
        <w:ind w:left="567" w:firstLine="709"/>
        <w:contextualSpacing/>
        <w:jc w:val="both"/>
        <w:rPr>
          <w:b/>
        </w:rPr>
      </w:pPr>
      <w:r>
        <w:rPr>
          <w:b/>
          <w:i/>
        </w:rPr>
        <w:t>Познавательные УУД:</w:t>
      </w:r>
    </w:p>
    <w:p w:rsidR="00361F7B" w:rsidRDefault="0079498F">
      <w:pPr>
        <w:numPr>
          <w:ilvl w:val="0"/>
          <w:numId w:val="13"/>
        </w:numPr>
        <w:tabs>
          <w:tab w:val="left" w:pos="720"/>
        </w:tabs>
        <w:ind w:left="567" w:firstLine="709"/>
        <w:contextualSpacing/>
        <w:jc w:val="both"/>
      </w:pPr>
      <w:r>
        <w:t xml:space="preserve">Ориентироваться в своей системе знаний: </w:t>
      </w:r>
      <w:r>
        <w:rPr>
          <w:i/>
        </w:rPr>
        <w:t>отличать</w:t>
      </w:r>
      <w:r>
        <w:t xml:space="preserve"> новое от уже известного с помощью учителя. </w:t>
      </w:r>
    </w:p>
    <w:p w:rsidR="00361F7B" w:rsidRDefault="0079498F">
      <w:pPr>
        <w:numPr>
          <w:ilvl w:val="0"/>
          <w:numId w:val="14"/>
        </w:numPr>
        <w:tabs>
          <w:tab w:val="left" w:pos="720"/>
        </w:tabs>
        <w:ind w:left="567" w:firstLine="709"/>
        <w:contextualSpacing/>
        <w:jc w:val="both"/>
      </w:pPr>
      <w:r>
        <w:t>Добывать новые знания:</w:t>
      </w:r>
      <w:r>
        <w:rPr>
          <w:i/>
        </w:rPr>
        <w:t xml:space="preserve"> находить</w:t>
      </w:r>
      <w:r w:rsidR="00E26726">
        <w:rPr>
          <w:i/>
        </w:rPr>
        <w:t xml:space="preserve"> </w:t>
      </w:r>
      <w:r>
        <w:rPr>
          <w:i/>
        </w:rPr>
        <w:t>ответы</w:t>
      </w:r>
      <w:r>
        <w:t xml:space="preserve"> на вопросы, используя свой жизненный опыт и информацию, полученную от учителя. </w:t>
      </w:r>
    </w:p>
    <w:p w:rsidR="00361F7B" w:rsidRDefault="0079498F">
      <w:pPr>
        <w:numPr>
          <w:ilvl w:val="0"/>
          <w:numId w:val="15"/>
        </w:numPr>
        <w:tabs>
          <w:tab w:val="left" w:pos="720"/>
        </w:tabs>
        <w:ind w:left="567" w:firstLine="709"/>
        <w:contextualSpacing/>
        <w:jc w:val="both"/>
      </w:pPr>
      <w:r>
        <w:t>Перерабатывать полученную информацию:</w:t>
      </w:r>
      <w:r>
        <w:rPr>
          <w:i/>
        </w:rPr>
        <w:t xml:space="preserve"> делать выводы</w:t>
      </w:r>
      <w:r>
        <w:t xml:space="preserve"> в результате  совместной  работы всей группы.</w:t>
      </w:r>
    </w:p>
    <w:p w:rsidR="00361F7B" w:rsidRDefault="0079498F">
      <w:pPr>
        <w:numPr>
          <w:ilvl w:val="0"/>
          <w:numId w:val="16"/>
        </w:numPr>
        <w:tabs>
          <w:tab w:val="left" w:pos="720"/>
        </w:tabs>
        <w:ind w:left="567" w:firstLine="709"/>
        <w:contextualSpacing/>
        <w:jc w:val="both"/>
      </w:pPr>
      <w:r>
        <w:t xml:space="preserve">Перерабатывать полученную информацию: </w:t>
      </w:r>
      <w:r>
        <w:rPr>
          <w:i/>
        </w:rPr>
        <w:t>сравнивать</w:t>
      </w:r>
      <w:r>
        <w:t xml:space="preserve"> и </w:t>
      </w:r>
      <w:r>
        <w:rPr>
          <w:i/>
        </w:rPr>
        <w:t>группировать</w:t>
      </w:r>
      <w:r>
        <w:t xml:space="preserve"> такие шахматные объекты, как ходы шахматных фигур, сильная и слабая позиция, сила шахматных фигур.</w:t>
      </w:r>
    </w:p>
    <w:p w:rsidR="00361F7B" w:rsidRDefault="0079498F">
      <w:pPr>
        <w:numPr>
          <w:ilvl w:val="0"/>
          <w:numId w:val="17"/>
        </w:numPr>
        <w:tabs>
          <w:tab w:val="left" w:pos="720"/>
        </w:tabs>
        <w:ind w:left="567" w:firstLine="709"/>
        <w:contextualSpacing/>
        <w:jc w:val="both"/>
      </w:pPr>
      <w:r>
        <w:t>Преобразовывать информацию из одной формы в другую: находить и формулировать решение шахматных задачи с помощью простейших  моделей (предметных, рисунков, схематических рисунков, схем).</w:t>
      </w:r>
    </w:p>
    <w:p w:rsidR="00361F7B" w:rsidRDefault="0079498F">
      <w:pPr>
        <w:ind w:left="567" w:firstLine="709"/>
        <w:contextualSpacing/>
        <w:jc w:val="both"/>
        <w:rPr>
          <w:b/>
        </w:rPr>
      </w:pPr>
      <w:r>
        <w:rPr>
          <w:b/>
          <w:i/>
        </w:rPr>
        <w:t>Коммуникативные УУД</w:t>
      </w:r>
      <w:r>
        <w:rPr>
          <w:b/>
        </w:rPr>
        <w:t>:</w:t>
      </w:r>
    </w:p>
    <w:p w:rsidR="00361F7B" w:rsidRDefault="0079498F">
      <w:pPr>
        <w:numPr>
          <w:ilvl w:val="0"/>
          <w:numId w:val="17"/>
        </w:numPr>
        <w:tabs>
          <w:tab w:val="left" w:pos="720"/>
        </w:tabs>
        <w:ind w:left="567" w:firstLine="709"/>
        <w:contextualSpacing/>
        <w:jc w:val="both"/>
      </w:pPr>
      <w:r>
        <w:t>Донести свою позицию до других:</w:t>
      </w:r>
      <w:r>
        <w:rPr>
          <w:i/>
        </w:rPr>
        <w:t xml:space="preserve"> оформлять</w:t>
      </w:r>
      <w:r>
        <w:t xml:space="preserve"> свою мысль в устной и письменной речи (на уровне одного предложения или небольшого текста).</w:t>
      </w:r>
    </w:p>
    <w:p w:rsidR="00361F7B" w:rsidRDefault="0079498F">
      <w:pPr>
        <w:numPr>
          <w:ilvl w:val="0"/>
          <w:numId w:val="18"/>
        </w:numPr>
        <w:ind w:left="567" w:firstLine="709"/>
        <w:contextualSpacing/>
        <w:jc w:val="both"/>
      </w:pPr>
      <w:r>
        <w:rPr>
          <w:i/>
        </w:rPr>
        <w:lastRenderedPageBreak/>
        <w:t>Слушать</w:t>
      </w:r>
      <w:r>
        <w:t xml:space="preserve"> и </w:t>
      </w:r>
      <w:r>
        <w:rPr>
          <w:i/>
        </w:rPr>
        <w:t>понимать</w:t>
      </w:r>
      <w:r>
        <w:t xml:space="preserve"> речь других.</w:t>
      </w:r>
    </w:p>
    <w:p w:rsidR="00361F7B" w:rsidRDefault="0079498F">
      <w:pPr>
        <w:numPr>
          <w:ilvl w:val="0"/>
          <w:numId w:val="19"/>
        </w:numPr>
        <w:ind w:left="567" w:firstLine="709"/>
        <w:contextualSpacing/>
        <w:jc w:val="both"/>
      </w:pPr>
      <w:r>
        <w:t>Совместно договариваться о правилах общения и поведения в школе и следовать им.</w:t>
      </w:r>
    </w:p>
    <w:p w:rsidR="00361F7B" w:rsidRDefault="0079498F">
      <w:pPr>
        <w:numPr>
          <w:ilvl w:val="0"/>
          <w:numId w:val="20"/>
        </w:numPr>
        <w:ind w:left="567" w:firstLine="709"/>
        <w:contextualSpacing/>
        <w:jc w:val="both"/>
      </w:pPr>
      <w:r>
        <w:t>Учиться выполнять различные роли в группе (лидера, исполнителя, критика).</w:t>
      </w:r>
    </w:p>
    <w:p w:rsidR="00361F7B" w:rsidRDefault="0079498F">
      <w:pPr>
        <w:ind w:left="567" w:firstLine="709"/>
        <w:contextualSpacing/>
        <w:jc w:val="both"/>
        <w:rPr>
          <w:b/>
        </w:rPr>
      </w:pPr>
      <w:r>
        <w:rPr>
          <w:b/>
        </w:rPr>
        <w:t xml:space="preserve">Предметных результатов:  </w:t>
      </w:r>
    </w:p>
    <w:p w:rsidR="00361F7B" w:rsidRDefault="0079498F">
      <w:pPr>
        <w:ind w:left="567" w:firstLine="709"/>
        <w:contextualSpacing/>
        <w:jc w:val="both"/>
      </w:pPr>
      <w:r>
        <w:t xml:space="preserve">- знать шахматные термины: белое и черное поле, горизонталь, вертикаль, диагональ, центр, партнёры, начальное положение, белые, черные, ход, взятие, шах, мат, пат, ничья; </w:t>
      </w:r>
    </w:p>
    <w:p w:rsidR="00361F7B" w:rsidRDefault="0079498F">
      <w:pPr>
        <w:ind w:left="567" w:firstLine="709"/>
        <w:contextualSpacing/>
        <w:jc w:val="both"/>
      </w:pPr>
      <w:r>
        <w:t>- знать названия шахматных фигур: ладья, слон, ферзь, конь, пешка, король,</w:t>
      </w:r>
    </w:p>
    <w:p w:rsidR="00361F7B" w:rsidRDefault="0079498F">
      <w:pPr>
        <w:ind w:left="567" w:firstLine="709"/>
        <w:contextualSpacing/>
        <w:jc w:val="both"/>
      </w:pPr>
      <w:r>
        <w:t>- знать правила хода и взятия каждой фигурой;</w:t>
      </w:r>
    </w:p>
    <w:p w:rsidR="00361F7B" w:rsidRDefault="0079498F">
      <w:pPr>
        <w:ind w:left="567" w:firstLine="709"/>
        <w:contextualSpacing/>
        <w:jc w:val="both"/>
      </w:pPr>
      <w:r>
        <w:t>- различать диагональ, вертикаль, горизонталь;</w:t>
      </w:r>
    </w:p>
    <w:p w:rsidR="00361F7B" w:rsidRDefault="0079498F">
      <w:pPr>
        <w:ind w:left="567" w:firstLine="709"/>
        <w:contextualSpacing/>
        <w:jc w:val="both"/>
      </w:pPr>
      <w:r>
        <w:t>-сравнивать между собой предметы, явления;</w:t>
      </w:r>
    </w:p>
    <w:p w:rsidR="00361F7B" w:rsidRDefault="0079498F">
      <w:pPr>
        <w:ind w:left="567" w:firstLine="709"/>
        <w:contextualSpacing/>
        <w:jc w:val="both"/>
      </w:pPr>
      <w:r>
        <w:t>-обобщать, делать несложные выводы;</w:t>
      </w:r>
    </w:p>
    <w:p w:rsidR="00361F7B" w:rsidRDefault="0079498F">
      <w:pPr>
        <w:ind w:left="567" w:firstLine="709"/>
        <w:contextualSpacing/>
        <w:jc w:val="both"/>
      </w:pPr>
      <w:r>
        <w:t>- уметь проводить элементарные комбинации;</w:t>
      </w:r>
    </w:p>
    <w:p w:rsidR="00361F7B" w:rsidRDefault="0079498F">
      <w:pPr>
        <w:ind w:left="567" w:firstLine="709"/>
        <w:contextualSpacing/>
        <w:jc w:val="both"/>
      </w:pPr>
      <w:r>
        <w:t>- уметь планировать нападение на фигуры противника, организовать защиту</w:t>
      </w:r>
    </w:p>
    <w:p w:rsidR="00361F7B" w:rsidRDefault="0079498F">
      <w:pPr>
        <w:ind w:left="567" w:firstLine="709"/>
        <w:contextualSpacing/>
        <w:jc w:val="both"/>
      </w:pPr>
      <w:r>
        <w:t>своих фигур;</w:t>
      </w:r>
    </w:p>
    <w:p w:rsidR="00361F7B" w:rsidRDefault="0079498F">
      <w:pPr>
        <w:ind w:left="567" w:firstLine="709"/>
        <w:contextualSpacing/>
        <w:jc w:val="both"/>
      </w:pPr>
      <w:r>
        <w:t>- уметь ориентироваться на шахматной доске, в шахматной нотации;</w:t>
      </w:r>
    </w:p>
    <w:p w:rsidR="00361F7B" w:rsidRDefault="0079498F">
      <w:pPr>
        <w:ind w:left="567" w:firstLine="709"/>
        <w:contextualSpacing/>
        <w:jc w:val="both"/>
      </w:pPr>
      <w:r>
        <w:t>-определять последовательность событий;</w:t>
      </w:r>
    </w:p>
    <w:p w:rsidR="00361F7B" w:rsidRDefault="0079498F">
      <w:pPr>
        <w:ind w:left="567" w:firstLine="709"/>
        <w:contextualSpacing/>
        <w:jc w:val="both"/>
      </w:pPr>
      <w:r>
        <w:t xml:space="preserve">-выявлять закономерности и проводить аналогии.  </w:t>
      </w:r>
    </w:p>
    <w:p w:rsidR="00361F7B" w:rsidRDefault="00361F7B">
      <w:pPr>
        <w:ind w:left="567" w:firstLine="709"/>
        <w:contextualSpacing/>
        <w:jc w:val="both"/>
        <w:rPr>
          <w:b/>
          <w:bCs/>
        </w:rPr>
      </w:pPr>
    </w:p>
    <w:p w:rsidR="00361F7B" w:rsidRDefault="0079498F">
      <w:pPr>
        <w:ind w:left="567" w:firstLine="709"/>
        <w:contextualSpacing/>
        <w:jc w:val="both"/>
        <w:rPr>
          <w:b/>
          <w:bCs/>
        </w:rPr>
      </w:pPr>
      <w:r>
        <w:rPr>
          <w:b/>
          <w:bCs/>
        </w:rPr>
        <w:t>Ожидаемые результаты</w:t>
      </w:r>
    </w:p>
    <w:p w:rsidR="00361F7B" w:rsidRDefault="0079498F">
      <w:pPr>
        <w:numPr>
          <w:ilvl w:val="0"/>
          <w:numId w:val="22"/>
        </w:numPr>
        <w:tabs>
          <w:tab w:val="left" w:pos="0"/>
        </w:tabs>
        <w:ind w:left="567" w:firstLine="709"/>
        <w:contextualSpacing/>
        <w:jc w:val="both"/>
        <w:rPr>
          <w:bCs/>
        </w:rPr>
      </w:pPr>
      <w:r>
        <w:rPr>
          <w:bCs/>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361F7B" w:rsidRDefault="0079498F">
      <w:pPr>
        <w:numPr>
          <w:ilvl w:val="0"/>
          <w:numId w:val="22"/>
        </w:numPr>
        <w:tabs>
          <w:tab w:val="left" w:pos="0"/>
        </w:tabs>
        <w:ind w:left="567" w:firstLine="709"/>
        <w:contextualSpacing/>
        <w:jc w:val="both"/>
        <w:rPr>
          <w:bCs/>
        </w:rPr>
      </w:pPr>
      <w:r>
        <w:rPr>
          <w:bCs/>
        </w:rPr>
        <w:t>Приобретение теоретических знаний и практических навыков в шахматной игре.</w:t>
      </w:r>
    </w:p>
    <w:p w:rsidR="00361F7B" w:rsidRDefault="0079498F">
      <w:pPr>
        <w:numPr>
          <w:ilvl w:val="0"/>
          <w:numId w:val="22"/>
        </w:numPr>
        <w:tabs>
          <w:tab w:val="left" w:pos="0"/>
        </w:tabs>
        <w:ind w:left="567" w:firstLine="709"/>
        <w:contextualSpacing/>
        <w:jc w:val="both"/>
        <w:rPr>
          <w:bCs/>
        </w:rPr>
      </w:pPr>
      <w:r>
        <w:rPr>
          <w:bCs/>
        </w:rPr>
        <w:t>Освоение новых видов деятельности (дидактические игры и задания, игровые упражнения, соревнования).</w:t>
      </w:r>
    </w:p>
    <w:p w:rsidR="00361F7B" w:rsidRDefault="0079498F">
      <w:pPr>
        <w:ind w:left="567" w:firstLine="709"/>
        <w:contextualSpacing/>
        <w:jc w:val="both"/>
        <w:rPr>
          <w:b/>
        </w:rPr>
      </w:pPr>
      <w:r>
        <w:rPr>
          <w:b/>
        </w:rPr>
        <w:t>Контроль и оценка планируемых результатов</w:t>
      </w:r>
    </w:p>
    <w:p w:rsidR="00361F7B" w:rsidRDefault="0079498F">
      <w:pPr>
        <w:ind w:left="567" w:firstLine="709"/>
        <w:contextualSpacing/>
        <w:jc w:val="both"/>
      </w:pPr>
      <w:r>
        <w:t>В основу изучения программы  положены ценностные ориентиры, достижение которых определяются воспитательными результатами. Воспитательные результаты внеурочной деятельности   оцениваются  по трём уровням.</w:t>
      </w:r>
    </w:p>
    <w:p w:rsidR="00361F7B" w:rsidRDefault="0079498F">
      <w:pPr>
        <w:ind w:left="567" w:firstLine="709"/>
        <w:contextualSpacing/>
        <w:jc w:val="both"/>
      </w:pPr>
      <w:r>
        <w:rPr>
          <w:b/>
          <w:i/>
          <w:iCs/>
        </w:rPr>
        <w:t xml:space="preserve">Первый уровень результатов </w:t>
      </w:r>
      <w:r>
        <w:rPr>
          <w:i/>
          <w:iCs/>
        </w:rPr>
        <w:t xml:space="preserve">— </w:t>
      </w:r>
      <w: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361F7B" w:rsidRDefault="0079498F">
      <w:pPr>
        <w:ind w:left="567" w:firstLine="709"/>
        <w:contextualSpacing/>
        <w:jc w:val="both"/>
      </w:pPr>
      <w:r>
        <w:t>Для достижения данного уровня результатов особое значе</w:t>
      </w:r>
      <w:r>
        <w:softHyphen/>
        <w:t>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361F7B" w:rsidRDefault="0079498F">
      <w:pPr>
        <w:ind w:left="567" w:firstLine="709"/>
        <w:contextualSpacing/>
        <w:jc w:val="both"/>
      </w:pPr>
      <w:r>
        <w:rPr>
          <w:b/>
          <w:i/>
          <w:iCs/>
        </w:rPr>
        <w:t xml:space="preserve">Второй уровень результатов </w:t>
      </w:r>
      <w: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361F7B" w:rsidRDefault="0079498F">
      <w:pPr>
        <w:ind w:left="567" w:firstLine="709"/>
        <w:contextualSpacing/>
        <w:jc w:val="both"/>
        <w:rPr>
          <w:i/>
          <w:iCs/>
        </w:rPr>
      </w:pPr>
      <w:r>
        <w:lastRenderedPageBreak/>
        <w:t>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361F7B" w:rsidRDefault="0079498F">
      <w:pPr>
        <w:ind w:left="567" w:firstLine="709"/>
        <w:contextualSpacing/>
        <w:jc w:val="both"/>
      </w:pPr>
      <w:r>
        <w:rPr>
          <w:b/>
          <w:i/>
          <w:iCs/>
        </w:rPr>
        <w:t>Третий уровень результато</w:t>
      </w:r>
      <w:r>
        <w:rPr>
          <w:i/>
          <w:iCs/>
        </w:rPr>
        <w:t xml:space="preserve">в </w:t>
      </w:r>
      <w:r>
        <w:t>— получение школьником опыта самостоятельного общественного действия. Только в са</w:t>
      </w:r>
      <w:r>
        <w:softHyphen/>
        <w:t>мостоятельном общественном действии, действии в открытом социуме, за пределами дружественной среды школы, для дру</w:t>
      </w:r>
      <w:r>
        <w:softHyphen/>
        <w:t>гих, зачастую незнакомых людей, которые вовсе не обязатель</w:t>
      </w:r>
      <w:r>
        <w:softHyphen/>
        <w:t>но положительно к нему настроены, юный человек действи</w:t>
      </w:r>
      <w: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361F7B" w:rsidRDefault="00361F7B">
      <w:pPr>
        <w:ind w:left="567" w:firstLine="709"/>
        <w:contextualSpacing/>
        <w:jc w:val="both"/>
        <w:rPr>
          <w:i/>
          <w:iCs/>
        </w:rPr>
      </w:pPr>
    </w:p>
    <w:p w:rsidR="00361F7B" w:rsidRDefault="0079498F">
      <w:pPr>
        <w:ind w:left="567" w:firstLine="709"/>
        <w:contextualSpacing/>
        <w:jc w:val="both"/>
        <w:rPr>
          <w:b/>
        </w:rPr>
      </w:pPr>
      <w:r>
        <w:rPr>
          <w:b/>
        </w:rPr>
        <w:t>Для отслеживания результатов  предусматриваются в следующие формы контроля:</w:t>
      </w:r>
    </w:p>
    <w:p w:rsidR="00361F7B" w:rsidRDefault="0079498F">
      <w:pPr>
        <w:numPr>
          <w:ilvl w:val="0"/>
          <w:numId w:val="21"/>
        </w:numPr>
        <w:ind w:left="567" w:firstLine="709"/>
        <w:contextualSpacing/>
        <w:jc w:val="both"/>
      </w:pPr>
      <w:r>
        <w:t xml:space="preserve">Текущий: </w:t>
      </w:r>
    </w:p>
    <w:p w:rsidR="00361F7B" w:rsidRDefault="0079498F">
      <w:pPr>
        <w:ind w:left="567" w:firstLine="709"/>
        <w:contextualSpacing/>
        <w:jc w:val="both"/>
      </w:pPr>
      <w:r>
        <w:t>- оценка усвоения изучаемого материала осуществляется педагогом в форме наблюдения;</w:t>
      </w:r>
    </w:p>
    <w:p w:rsidR="00361F7B" w:rsidRDefault="0079498F">
      <w:pPr>
        <w:ind w:left="567" w:firstLine="709"/>
        <w:contextualSpacing/>
        <w:jc w:val="both"/>
      </w:pPr>
      <w:r>
        <w:t>- прогностический, то есть проигрывание всех операций учебного действия до начала его реального выполнения;</w:t>
      </w:r>
    </w:p>
    <w:p w:rsidR="00361F7B" w:rsidRDefault="0079498F">
      <w:pPr>
        <w:ind w:left="567" w:firstLine="709"/>
        <w:contextualSpacing/>
        <w:jc w:val="both"/>
      </w:pPr>
      <w:r>
        <w:t xml:space="preserve">- пооперационный, то есть контроль за правильностью, полнотой и последовательностью выполнения операций, входящих в состав действия; </w:t>
      </w:r>
    </w:p>
    <w:p w:rsidR="00361F7B" w:rsidRDefault="0079498F">
      <w:pPr>
        <w:ind w:left="567" w:firstLine="709"/>
        <w:contextualSpacing/>
        <w:jc w:val="both"/>
      </w:pPr>
      <w:r>
        <w:t>- рефлексивный, контроль, обращенный на ориентировочную основу, «план» действия и опирающийся на понимание принципов его построения;</w:t>
      </w:r>
    </w:p>
    <w:p w:rsidR="00361F7B" w:rsidRDefault="0079498F">
      <w:pPr>
        <w:numPr>
          <w:ilvl w:val="0"/>
          <w:numId w:val="21"/>
        </w:numPr>
        <w:ind w:left="567" w:firstLine="709"/>
        <w:contextualSpacing/>
        <w:jc w:val="both"/>
      </w:pPr>
      <w:r>
        <w:t>Итоговый контроль   в формах</w:t>
      </w:r>
    </w:p>
    <w:p w:rsidR="00361F7B" w:rsidRDefault="0079498F">
      <w:pPr>
        <w:ind w:left="567" w:firstLine="709"/>
        <w:contextualSpacing/>
        <w:jc w:val="both"/>
      </w:pPr>
      <w:r>
        <w:t>-тестирование;</w:t>
      </w:r>
    </w:p>
    <w:p w:rsidR="00361F7B" w:rsidRDefault="0079498F">
      <w:pPr>
        <w:ind w:left="567" w:firstLine="709"/>
        <w:contextualSpacing/>
        <w:jc w:val="both"/>
      </w:pPr>
      <w:r>
        <w:t>-практические работы;</w:t>
      </w:r>
    </w:p>
    <w:p w:rsidR="00361F7B" w:rsidRDefault="0079498F">
      <w:pPr>
        <w:ind w:left="567" w:firstLine="709"/>
        <w:contextualSpacing/>
        <w:jc w:val="both"/>
      </w:pPr>
      <w:r>
        <w:t>-турниры;</w:t>
      </w:r>
    </w:p>
    <w:p w:rsidR="00361F7B" w:rsidRDefault="0079498F">
      <w:pPr>
        <w:numPr>
          <w:ilvl w:val="0"/>
          <w:numId w:val="21"/>
        </w:numPr>
        <w:ind w:left="567" w:firstLine="709"/>
        <w:contextualSpacing/>
        <w:jc w:val="both"/>
      </w:pPr>
      <w:r>
        <w:t xml:space="preserve">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 </w:t>
      </w:r>
    </w:p>
    <w:p w:rsidR="00361F7B" w:rsidRDefault="0079498F">
      <w:pPr>
        <w:ind w:left="567" w:firstLine="709"/>
        <w:contextualSpacing/>
        <w:jc w:val="both"/>
      </w:pPr>
      <w:r>
        <w:t>Содержательный контроль и оценка  результатов  обучающихся предусматривает выявление индивидуальной динамики качества усвоения программы ребёнком и не допускает сравнения его с другими детьми. Данные по уровню усвоения программы обучающимся заносятся в таблицу, где основными критериями диагностики являются: знание истории шахмат и правил проведения соревнований, владение тактическими приемами и умение комбинировать, умение строить стратегические планы, знание основных принципов разыгрывания дебюта и эндшпиля, умение анализировать позиции, участие в мероприятиях, умение работать самостоятельно, соблюдение правил этикета.</w:t>
      </w:r>
    </w:p>
    <w:p w:rsidR="00361F7B" w:rsidRDefault="00361F7B">
      <w:pPr>
        <w:ind w:left="567" w:firstLine="709"/>
        <w:contextualSpacing/>
        <w:jc w:val="both"/>
      </w:pPr>
    </w:p>
    <w:p w:rsidR="00361F7B" w:rsidRDefault="0079498F">
      <w:pPr>
        <w:ind w:left="567" w:firstLine="709"/>
        <w:contextualSpacing/>
        <w:jc w:val="both"/>
        <w:rPr>
          <w:b/>
        </w:rPr>
      </w:pPr>
      <w:r>
        <w:t xml:space="preserve">Для </w:t>
      </w:r>
      <w:r>
        <w:rPr>
          <w:b/>
        </w:rPr>
        <w:t xml:space="preserve">оценки </w:t>
      </w:r>
      <w:r>
        <w:t xml:space="preserve">эффективности занятий можно использовать </w:t>
      </w:r>
      <w:r>
        <w:rPr>
          <w:b/>
        </w:rPr>
        <w:t>следующие показатели:</w:t>
      </w:r>
    </w:p>
    <w:p w:rsidR="00361F7B" w:rsidRDefault="0079498F">
      <w:pPr>
        <w:ind w:left="567" w:firstLine="709"/>
        <w:contextualSpacing/>
        <w:jc w:val="both"/>
      </w:pPr>
      <w:r>
        <w:t>– степень помощи, которую оказывает учитель обучающимся при выполнении заданий: чем помощь учителя меньше, тем выше самостоятельность учеников и, следовательно, выше развивающий эффект занятий;</w:t>
      </w:r>
    </w:p>
    <w:p w:rsidR="00361F7B" w:rsidRDefault="0079498F">
      <w:pPr>
        <w:ind w:left="567" w:firstLine="709"/>
        <w:contextualSpacing/>
        <w:jc w:val="both"/>
      </w:pPr>
      <w:r>
        <w:lastRenderedPageBreak/>
        <w:t>– поведение обучающихся на занятиях: живость, активность, заинтересованность школьников обеспечивают положительные результаты занятий;</w:t>
      </w:r>
    </w:p>
    <w:p w:rsidR="00361F7B" w:rsidRDefault="0079498F">
      <w:pPr>
        <w:ind w:left="567" w:firstLine="709"/>
        <w:contextualSpacing/>
        <w:jc w:val="both"/>
      </w:pPr>
      <w:r>
        <w:t>– результаты выполнения тестовых заданий, при выполнении которых выявляется, справляются ли ученики с этими заданиями самостоятельно;</w:t>
      </w:r>
    </w:p>
    <w:p w:rsidR="00361F7B" w:rsidRDefault="00361F7B">
      <w:pPr>
        <w:ind w:left="567" w:firstLine="709"/>
        <w:contextualSpacing/>
        <w:jc w:val="both"/>
      </w:pPr>
    </w:p>
    <w:p w:rsidR="00361F7B" w:rsidRDefault="0079498F">
      <w:pPr>
        <w:ind w:left="567" w:firstLine="709"/>
        <w:contextualSpacing/>
        <w:jc w:val="both"/>
      </w:pPr>
      <w:r>
        <w:rPr>
          <w:b/>
        </w:rPr>
        <w:t>Методы обучения</w:t>
      </w:r>
      <w:r>
        <w:t>. 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w:t>
      </w:r>
    </w:p>
    <w:p w:rsidR="00361F7B" w:rsidRDefault="0079498F">
      <w:pPr>
        <w:ind w:left="567" w:firstLine="709"/>
        <w:contextualSpacing/>
        <w:jc w:val="both"/>
      </w:pPr>
      <w:r>
        <w:t>На начальном этапе преобладают игровой, наглядный и репродуктивный методы. Они применяется:</w:t>
      </w:r>
    </w:p>
    <w:p w:rsidR="00361F7B" w:rsidRDefault="0079498F">
      <w:pPr>
        <w:ind w:left="567" w:firstLine="709"/>
        <w:contextualSpacing/>
        <w:jc w:val="both"/>
      </w:pPr>
      <w:r>
        <w:t>1. При знакомстве с шахматными фигурами.</w:t>
      </w:r>
    </w:p>
    <w:p w:rsidR="00361F7B" w:rsidRDefault="0079498F">
      <w:pPr>
        <w:ind w:left="567" w:firstLine="709"/>
        <w:contextualSpacing/>
        <w:jc w:val="both"/>
      </w:pPr>
      <w:r>
        <w:t>2. При изучении шахматной доски.</w:t>
      </w:r>
    </w:p>
    <w:p w:rsidR="00361F7B" w:rsidRDefault="0079498F">
      <w:pPr>
        <w:ind w:left="567" w:firstLine="709"/>
        <w:contextualSpacing/>
        <w:jc w:val="both"/>
      </w:pPr>
      <w:r>
        <w:t>3. При обучении правилам игры;</w:t>
      </w:r>
    </w:p>
    <w:p w:rsidR="00361F7B" w:rsidRDefault="0079498F">
      <w:pPr>
        <w:ind w:left="567" w:firstLine="709"/>
        <w:contextualSpacing/>
        <w:jc w:val="both"/>
      </w:pPr>
      <w:r>
        <w:t>4. При реализации материального перевеса.</w:t>
      </w:r>
    </w:p>
    <w:p w:rsidR="00361F7B" w:rsidRDefault="0079498F">
      <w:pPr>
        <w:ind w:left="567" w:firstLine="709"/>
        <w:contextualSpacing/>
        <w:jc w:val="both"/>
      </w:pPr>
      <w:r>
        <w:t>Большую роль играют общие принципы ведения игры на различных этапах шахматной партии, где основным методом становится продуктивный. Для того чтобы реализовать на доске свой замысел, обучающийся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w:t>
      </w:r>
    </w:p>
    <w:p w:rsidR="00361F7B" w:rsidRDefault="0079498F">
      <w:pPr>
        <w:ind w:left="567" w:firstLine="709"/>
        <w:contextualSpacing/>
        <w:jc w:val="both"/>
      </w:pPr>
      <w:r>
        <w:t>При изучении дебютной теории основным методом является частично-поисковый. Наиболее эффективно изучение дебютной теории осуществляется в том случае, когда большую часть работы ребенок проделывает самостоятельно.</w:t>
      </w:r>
    </w:p>
    <w:p w:rsidR="00361F7B" w:rsidRDefault="0079498F">
      <w:pPr>
        <w:ind w:left="567" w:firstLine="709"/>
        <w:contextualSpacing/>
        <w:jc w:val="both"/>
      </w:pPr>
      <w:r>
        <w:t>На более поздних этапах в обучении применяется творческий метод, для совершенствования тактического мастерства обучающихся (самостоятельное составление позиций, предусматривающих определенные тактические удары, мат в определенное количество ходов и т.д.).</w:t>
      </w:r>
    </w:p>
    <w:p w:rsidR="00361F7B" w:rsidRDefault="0079498F">
      <w:pPr>
        <w:ind w:left="567" w:firstLine="709"/>
        <w:contextualSpacing/>
        <w:jc w:val="both"/>
      </w:pPr>
      <w:r>
        <w:t xml:space="preserve">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 </w:t>
      </w:r>
    </w:p>
    <w:p w:rsidR="00361F7B" w:rsidRDefault="0079498F">
      <w:pPr>
        <w:ind w:left="567" w:firstLine="709"/>
        <w:contextualSpacing/>
        <w:jc w:val="both"/>
      </w:pPr>
      <w: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361F7B" w:rsidRDefault="00361F7B">
      <w:pPr>
        <w:ind w:left="567" w:firstLine="709"/>
        <w:contextualSpacing/>
        <w:jc w:val="both"/>
      </w:pPr>
    </w:p>
    <w:p w:rsidR="00361F7B" w:rsidRDefault="0079498F">
      <w:pPr>
        <w:ind w:left="567" w:firstLine="709"/>
        <w:contextualSpacing/>
        <w:jc w:val="both"/>
      </w:pPr>
      <w:r>
        <w:rPr>
          <w:b/>
          <w:bCs/>
        </w:rPr>
        <w:t>Особенности организации внеурочного занятия.</w:t>
      </w:r>
      <w:r w:rsidR="00A51EB3">
        <w:t xml:space="preserve"> Начальные занятия </w:t>
      </w:r>
      <w:r>
        <w:t>по обучению игре в шахматы максимально прост</w:t>
      </w:r>
      <w:r w:rsidR="00A51EB3">
        <w:t>ы</w:t>
      </w:r>
      <w:r>
        <w:t xml:space="preserve"> и доступ</w:t>
      </w:r>
      <w:r w:rsidR="00A51EB3">
        <w:t>ны</w:t>
      </w:r>
      <w:r>
        <w:t xml:space="preserve"> младшим школьникам. Большое з</w:t>
      </w:r>
      <w:r w:rsidR="00A51EB3">
        <w:t xml:space="preserve">начение при изучении шахмат </w:t>
      </w:r>
      <w:r>
        <w:t>имеет специально организованная игровая деятельность, использование приема обыгрывания учебных заданий, создания игровых ситуаций.</w:t>
      </w:r>
    </w:p>
    <w:p w:rsidR="00361F7B" w:rsidRDefault="0079498F">
      <w:pPr>
        <w:ind w:left="567" w:firstLine="709"/>
        <w:contextualSpacing/>
        <w:jc w:val="both"/>
      </w:pPr>
      <w:r>
        <w:t>В программе приводится примерный перечень различных дидактических игр и заданий, дается вариант примерного распределения программного материала, приводится перечень шахматных игр. Предлагается также рекомендательный список художественной литературы и список методической литературы для учителя.</w:t>
      </w:r>
    </w:p>
    <w:p w:rsidR="00361F7B" w:rsidRDefault="0079498F">
      <w:pPr>
        <w:ind w:left="567" w:firstLine="709"/>
        <w:contextualSpacing/>
        <w:jc w:val="both"/>
      </w:pPr>
      <w:r>
        <w:lastRenderedPageBreak/>
        <w:t>На первом году обучения ребенок делает первые шаги в мире шахмат. Обучающиеся знакомятся с историей возникновения шахматной игры, шахматной доской, фигурами, учатся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w:t>
      </w:r>
      <w:proofErr w:type="spellStart"/>
      <w:r>
        <w:t>доматового</w:t>
      </w:r>
      <w:proofErr w:type="spellEnd"/>
      <w:r>
        <w:t>" периода игры.</w:t>
      </w:r>
    </w:p>
    <w:p w:rsidR="00361F7B" w:rsidRDefault="0079498F">
      <w:pPr>
        <w:ind w:left="567" w:firstLine="709"/>
        <w:contextualSpacing/>
        <w:jc w:val="both"/>
      </w:pPr>
      <w: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w:t>
      </w:r>
    </w:p>
    <w:p w:rsidR="00361F7B" w:rsidRDefault="0079498F">
      <w:pPr>
        <w:ind w:left="567" w:firstLine="709"/>
        <w:contextualSpacing/>
        <w:jc w:val="both"/>
      </w:pPr>
      <w:r>
        <w:t xml:space="preserve">На занятиях используются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занимательные рассказы из истории шахмат, тесты для проверки полученных знаний. </w:t>
      </w:r>
    </w:p>
    <w:p w:rsidR="00361F7B" w:rsidRDefault="00361F7B">
      <w:pPr>
        <w:ind w:left="567" w:firstLine="709"/>
        <w:contextualSpacing/>
      </w:pPr>
    </w:p>
    <w:p w:rsidR="00361F7B" w:rsidRDefault="0079498F">
      <w:pPr>
        <w:shd w:val="clear" w:color="auto" w:fill="FFFFFF"/>
        <w:ind w:left="567" w:firstLine="709"/>
        <w:jc w:val="center"/>
        <w:rPr>
          <w:b/>
          <w:color w:val="000000"/>
        </w:rPr>
      </w:pPr>
      <w:r>
        <w:rPr>
          <w:b/>
          <w:color w:val="000000"/>
        </w:rPr>
        <w:t xml:space="preserve">Содержание </w:t>
      </w:r>
      <w:proofErr w:type="gramStart"/>
      <w:r>
        <w:rPr>
          <w:b/>
          <w:color w:val="000000"/>
        </w:rPr>
        <w:t>п</w:t>
      </w:r>
      <w:r w:rsidR="000679FC">
        <w:rPr>
          <w:b/>
          <w:color w:val="000000"/>
        </w:rPr>
        <w:t>рограммы  «</w:t>
      </w:r>
      <w:proofErr w:type="gramEnd"/>
      <w:r w:rsidR="000679FC">
        <w:rPr>
          <w:b/>
          <w:color w:val="000000"/>
        </w:rPr>
        <w:t>Азбука шахмат</w:t>
      </w:r>
      <w:r>
        <w:rPr>
          <w:b/>
          <w:color w:val="000000"/>
        </w:rPr>
        <w:t>»</w:t>
      </w:r>
    </w:p>
    <w:p w:rsidR="00361F7B" w:rsidRDefault="0079498F">
      <w:pPr>
        <w:shd w:val="clear" w:color="auto" w:fill="FFFFFF"/>
        <w:tabs>
          <w:tab w:val="left" w:pos="6425"/>
        </w:tabs>
        <w:spacing w:before="96"/>
        <w:ind w:left="567" w:firstLine="709"/>
        <w:jc w:val="center"/>
        <w:rPr>
          <w:b/>
          <w:bCs/>
          <w:color w:val="000000"/>
          <w:u w:val="single"/>
        </w:rPr>
      </w:pPr>
      <w:r>
        <w:rPr>
          <w:b/>
          <w:bCs/>
          <w:color w:val="000000"/>
          <w:u w:val="single"/>
        </w:rPr>
        <w:t>Первый год обучения</w:t>
      </w:r>
    </w:p>
    <w:p w:rsidR="00361F7B" w:rsidRDefault="0079498F">
      <w:pPr>
        <w:shd w:val="clear" w:color="auto" w:fill="FFFFFF"/>
        <w:spacing w:before="60"/>
        <w:ind w:left="567" w:firstLine="709"/>
        <w:jc w:val="both"/>
        <w:rPr>
          <w:color w:val="000000"/>
        </w:rPr>
      </w:pPr>
      <w:r>
        <w:rPr>
          <w:color w:val="000000"/>
        </w:rPr>
        <w:t xml:space="preserve">Программой предусматривается </w:t>
      </w:r>
      <w:r w:rsidR="00A51EB3">
        <w:rPr>
          <w:color w:val="000000"/>
        </w:rPr>
        <w:t>33</w:t>
      </w:r>
      <w:r>
        <w:rPr>
          <w:color w:val="000000"/>
        </w:rPr>
        <w:t xml:space="preserve"> шахматных занятия (</w:t>
      </w:r>
      <w:r w:rsidR="00A51EB3">
        <w:rPr>
          <w:color w:val="000000"/>
        </w:rPr>
        <w:t>одно занятие</w:t>
      </w:r>
      <w:r>
        <w:rPr>
          <w:color w:val="000000"/>
        </w:rPr>
        <w:t xml:space="preserve"> в неделю). </w:t>
      </w:r>
    </w:p>
    <w:p w:rsidR="00361F7B" w:rsidRDefault="0079498F">
      <w:pPr>
        <w:shd w:val="clear" w:color="auto" w:fill="FFFFFF"/>
        <w:spacing w:before="60"/>
        <w:ind w:left="567" w:firstLine="709"/>
        <w:jc w:val="both"/>
        <w:rPr>
          <w:color w:val="000000"/>
        </w:rPr>
      </w:pPr>
      <w:r>
        <w:rPr>
          <w:color w:val="000000"/>
        </w:rPr>
        <w:t xml:space="preserve">Программа включает в себя шесть тем. </w:t>
      </w:r>
      <w:r>
        <w:rPr>
          <w:color w:val="000000"/>
          <w:lang w:val="en-US"/>
        </w:rPr>
        <w:t>Ha</w:t>
      </w:r>
      <w:r>
        <w:rPr>
          <w:color w:val="000000"/>
        </w:rPr>
        <w:t xml:space="preserve"> каждом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w:t>
      </w:r>
      <w:r>
        <w:rPr>
          <w:color w:val="000000"/>
        </w:rPr>
        <w:softHyphen/>
        <w:t>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361F7B" w:rsidRDefault="0079498F">
      <w:pPr>
        <w:shd w:val="clear" w:color="auto" w:fill="FFFFFF"/>
        <w:ind w:left="567" w:firstLine="709"/>
        <w:jc w:val="both"/>
        <w:rPr>
          <w:color w:val="000000"/>
        </w:rPr>
      </w:pPr>
      <w:r>
        <w:rPr>
          <w:color w:val="000000"/>
        </w:rPr>
        <w:t>Программа разработана для детей первых классов, но она может быть использована на начальном этапе обучения во вторых классах. Это обеспечивается применением на занятиях доступных заданий по каждой теме для каждой возрастной группы детей. К примеру, при изучении игровых возможностей ладьи шестилетним детям предлагаются более легкие дидактические задания, чем детям восьми лет, при этом последовательность изложения материала остается прежней.</w:t>
      </w:r>
      <w:r>
        <w:rPr>
          <w:color w:val="000000"/>
        </w:rPr>
        <w:tab/>
      </w:r>
    </w:p>
    <w:p w:rsidR="00361F7B" w:rsidRDefault="0079498F">
      <w:pPr>
        <w:shd w:val="clear" w:color="auto" w:fill="FFFFFF"/>
        <w:ind w:left="567" w:firstLine="709"/>
        <w:jc w:val="both"/>
        <w:rPr>
          <w:b/>
          <w:bCs/>
          <w:color w:val="000000"/>
        </w:rPr>
      </w:pPr>
      <w:r>
        <w:rPr>
          <w:b/>
          <w:bCs/>
          <w:color w:val="000000"/>
        </w:rPr>
        <w:t>К концу учебного года дети должны знать:</w:t>
      </w:r>
    </w:p>
    <w:p w:rsidR="00361F7B" w:rsidRDefault="0079498F">
      <w:pPr>
        <w:shd w:val="clear" w:color="auto" w:fill="FFFFFF"/>
        <w:ind w:left="567" w:right="34" w:firstLine="709"/>
        <w:jc w:val="both"/>
        <w:rPr>
          <w:color w:val="000000"/>
        </w:rPr>
      </w:pPr>
      <w:r>
        <w:rPr>
          <w:bCs/>
          <w:color w:val="000000"/>
        </w:rPr>
        <w:t>шахматные термины: белое и черное поле, горизонталь, верти</w:t>
      </w:r>
      <w:r>
        <w:rPr>
          <w:bCs/>
          <w:color w:val="000000"/>
        </w:rPr>
        <w:softHyphen/>
        <w:t>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361F7B" w:rsidRDefault="0079498F">
      <w:pPr>
        <w:shd w:val="clear" w:color="auto" w:fill="FFFFFF"/>
        <w:ind w:left="567" w:firstLine="709"/>
        <w:jc w:val="both"/>
        <w:rPr>
          <w:color w:val="000000"/>
        </w:rPr>
      </w:pPr>
      <w:r>
        <w:rPr>
          <w:color w:val="000000"/>
        </w:rPr>
        <w:t>названия шахматных фигур: ладья, слон, ферзь, конь, пешка, король; правила хода и взятия каждой фигуры.</w:t>
      </w:r>
    </w:p>
    <w:p w:rsidR="00361F7B" w:rsidRDefault="00361F7B">
      <w:pPr>
        <w:shd w:val="clear" w:color="auto" w:fill="FFFFFF"/>
        <w:ind w:left="567" w:firstLine="709"/>
        <w:jc w:val="both"/>
        <w:rPr>
          <w:color w:val="000000"/>
        </w:rPr>
      </w:pPr>
    </w:p>
    <w:p w:rsidR="00361F7B" w:rsidRDefault="0079498F">
      <w:pPr>
        <w:shd w:val="clear" w:color="auto" w:fill="FFFFFF"/>
        <w:ind w:left="567" w:firstLine="709"/>
        <w:jc w:val="both"/>
        <w:rPr>
          <w:b/>
          <w:bCs/>
          <w:color w:val="000000"/>
        </w:rPr>
      </w:pPr>
      <w:r>
        <w:rPr>
          <w:b/>
          <w:bCs/>
          <w:color w:val="000000"/>
        </w:rPr>
        <w:t>К концу учебного года дети должны уметь:</w:t>
      </w:r>
    </w:p>
    <w:p w:rsidR="00361F7B" w:rsidRDefault="0079498F">
      <w:pPr>
        <w:shd w:val="clear" w:color="auto" w:fill="FFFFFF"/>
        <w:spacing w:before="2"/>
        <w:ind w:left="567" w:firstLine="709"/>
        <w:jc w:val="both"/>
        <w:rPr>
          <w:color w:val="000000"/>
        </w:rPr>
      </w:pPr>
      <w:r>
        <w:rPr>
          <w:color w:val="000000"/>
        </w:rPr>
        <w:t>ориентироваться на шахматной доске;</w:t>
      </w:r>
    </w:p>
    <w:p w:rsidR="00361F7B" w:rsidRDefault="0079498F">
      <w:pPr>
        <w:shd w:val="clear" w:color="auto" w:fill="FFFFFF"/>
        <w:ind w:left="567" w:right="7" w:firstLine="709"/>
        <w:jc w:val="both"/>
        <w:rPr>
          <w:color w:val="000000"/>
        </w:rPr>
      </w:pPr>
      <w:r>
        <w:rPr>
          <w:color w:val="000000"/>
        </w:rPr>
        <w:t>играть каждой фигурой в отдельности и в совокупности с дру</w:t>
      </w:r>
      <w:r>
        <w:rPr>
          <w:color w:val="000000"/>
        </w:rPr>
        <w:softHyphen/>
        <w:t>гими фигурами без нарушений правил шахматного кодекса;</w:t>
      </w:r>
    </w:p>
    <w:p w:rsidR="00361F7B" w:rsidRDefault="0079498F">
      <w:pPr>
        <w:shd w:val="clear" w:color="auto" w:fill="FFFFFF"/>
        <w:ind w:left="567" w:firstLine="709"/>
        <w:jc w:val="both"/>
        <w:rPr>
          <w:color w:val="000000"/>
        </w:rPr>
      </w:pPr>
      <w:r>
        <w:rPr>
          <w:color w:val="000000"/>
        </w:rPr>
        <w:t>правильно помещать шахматную доску между партнерами;</w:t>
      </w:r>
    </w:p>
    <w:p w:rsidR="00361F7B" w:rsidRDefault="0079498F">
      <w:pPr>
        <w:shd w:val="clear" w:color="auto" w:fill="FFFFFF"/>
        <w:ind w:left="567" w:firstLine="709"/>
        <w:jc w:val="both"/>
        <w:rPr>
          <w:color w:val="000000"/>
        </w:rPr>
      </w:pPr>
      <w:r>
        <w:rPr>
          <w:color w:val="000000"/>
        </w:rPr>
        <w:t>правильно расставлять фигуры перед игрой;</w:t>
      </w:r>
    </w:p>
    <w:p w:rsidR="00361F7B" w:rsidRDefault="0079498F">
      <w:pPr>
        <w:shd w:val="clear" w:color="auto" w:fill="FFFFFF"/>
        <w:ind w:left="567" w:firstLine="709"/>
        <w:jc w:val="both"/>
        <w:rPr>
          <w:color w:val="000000"/>
        </w:rPr>
      </w:pPr>
      <w:r>
        <w:rPr>
          <w:color w:val="000000"/>
        </w:rPr>
        <w:lastRenderedPageBreak/>
        <w:t>различать горизонталь, вертикаль, диагональ;</w:t>
      </w:r>
    </w:p>
    <w:p w:rsidR="00361F7B" w:rsidRDefault="0079498F">
      <w:pPr>
        <w:shd w:val="clear" w:color="auto" w:fill="FFFFFF"/>
        <w:ind w:left="567" w:firstLine="709"/>
        <w:jc w:val="both"/>
        <w:rPr>
          <w:color w:val="000000"/>
        </w:rPr>
      </w:pPr>
      <w:r>
        <w:rPr>
          <w:color w:val="000000"/>
        </w:rPr>
        <w:t>рокировать;</w:t>
      </w:r>
    </w:p>
    <w:p w:rsidR="00361F7B" w:rsidRDefault="0079498F">
      <w:pPr>
        <w:shd w:val="clear" w:color="auto" w:fill="FFFFFF"/>
        <w:ind w:left="567" w:firstLine="709"/>
        <w:jc w:val="both"/>
        <w:rPr>
          <w:color w:val="000000"/>
        </w:rPr>
      </w:pPr>
      <w:r>
        <w:rPr>
          <w:color w:val="000000"/>
        </w:rPr>
        <w:t>объявлять шах;</w:t>
      </w:r>
    </w:p>
    <w:p w:rsidR="00361F7B" w:rsidRDefault="0079498F">
      <w:pPr>
        <w:shd w:val="clear" w:color="auto" w:fill="FFFFFF"/>
        <w:spacing w:before="2"/>
        <w:ind w:left="567" w:firstLine="709"/>
        <w:jc w:val="both"/>
        <w:rPr>
          <w:color w:val="000000"/>
        </w:rPr>
      </w:pPr>
      <w:r>
        <w:rPr>
          <w:color w:val="000000"/>
        </w:rPr>
        <w:t>ставить мат;</w:t>
      </w:r>
    </w:p>
    <w:p w:rsidR="00361F7B" w:rsidRPr="000743EE" w:rsidRDefault="0079498F" w:rsidP="000743EE">
      <w:pPr>
        <w:shd w:val="clear" w:color="auto" w:fill="FFFFFF"/>
        <w:spacing w:before="5"/>
        <w:ind w:left="567" w:firstLine="709"/>
        <w:jc w:val="both"/>
        <w:rPr>
          <w:color w:val="000000"/>
        </w:rPr>
      </w:pPr>
      <w:r>
        <w:rPr>
          <w:color w:val="000000"/>
        </w:rPr>
        <w:t>решать элементарные задачи на мат в один ход.</w:t>
      </w:r>
    </w:p>
    <w:p w:rsidR="00361F7B" w:rsidRDefault="0079498F">
      <w:pPr>
        <w:shd w:val="clear" w:color="auto" w:fill="FFFFFF"/>
        <w:spacing w:before="106"/>
        <w:ind w:left="567" w:right="7" w:firstLine="709"/>
        <w:jc w:val="center"/>
        <w:rPr>
          <w:b/>
          <w:bCs/>
          <w:color w:val="000000"/>
        </w:rPr>
      </w:pPr>
      <w:r>
        <w:rPr>
          <w:b/>
          <w:bCs/>
          <w:color w:val="000000"/>
        </w:rPr>
        <w:t>Содержание программы</w:t>
      </w:r>
    </w:p>
    <w:p w:rsidR="00361F7B" w:rsidRDefault="0079498F">
      <w:pPr>
        <w:shd w:val="clear" w:color="auto" w:fill="FFFFFF"/>
        <w:tabs>
          <w:tab w:val="left" w:pos="581"/>
        </w:tabs>
        <w:spacing w:before="79"/>
        <w:ind w:left="567" w:right="70" w:firstLine="709"/>
        <w:jc w:val="both"/>
        <w:rPr>
          <w:b/>
          <w:color w:val="000000"/>
        </w:rPr>
      </w:pPr>
      <w:r>
        <w:rPr>
          <w:b/>
          <w:bCs/>
          <w:color w:val="000000"/>
        </w:rPr>
        <w:t>1.</w:t>
      </w:r>
      <w:r>
        <w:rPr>
          <w:b/>
          <w:color w:val="000000"/>
        </w:rPr>
        <w:t>ШАХМАТНАЯ ДОСКА</w:t>
      </w:r>
    </w:p>
    <w:p w:rsidR="00361F7B" w:rsidRDefault="0079498F">
      <w:pPr>
        <w:shd w:val="clear" w:color="auto" w:fill="FFFFFF"/>
        <w:tabs>
          <w:tab w:val="left" w:pos="581"/>
        </w:tabs>
        <w:spacing w:before="79"/>
        <w:ind w:left="567" w:right="70" w:firstLine="709"/>
        <w:jc w:val="both"/>
        <w:rPr>
          <w:color w:val="000000"/>
        </w:rPr>
      </w:pPr>
      <w:r>
        <w:rPr>
          <w:color w:val="000000"/>
        </w:rPr>
        <w:t>Шахматная доска, белые и черные поля, горизонталь, вертикаль, диагональ, центр.</w:t>
      </w:r>
    </w:p>
    <w:p w:rsidR="00361F7B" w:rsidRDefault="0079498F">
      <w:pPr>
        <w:shd w:val="clear" w:color="auto" w:fill="FFFFFF"/>
        <w:spacing w:before="58"/>
        <w:ind w:left="567" w:right="41" w:firstLine="709"/>
        <w:jc w:val="center"/>
        <w:rPr>
          <w:i/>
          <w:iCs/>
          <w:color w:val="000000"/>
        </w:rPr>
      </w:pPr>
      <w:r>
        <w:rPr>
          <w:i/>
          <w:iCs/>
          <w:color w:val="000000"/>
        </w:rPr>
        <w:t>Дидактические игры и задания</w:t>
      </w:r>
    </w:p>
    <w:p w:rsidR="00361F7B" w:rsidRDefault="0079498F">
      <w:pPr>
        <w:shd w:val="clear" w:color="auto" w:fill="FFFFFF"/>
        <w:spacing w:before="29"/>
        <w:ind w:left="567" w:right="72" w:firstLine="709"/>
        <w:jc w:val="both"/>
        <w:rPr>
          <w:color w:val="000000"/>
        </w:rPr>
      </w:pPr>
      <w:r>
        <w:rPr>
          <w:b/>
          <w:bCs/>
          <w:color w:val="000000"/>
        </w:rPr>
        <w:t>«Горизонталь».</w:t>
      </w:r>
      <w:r>
        <w:rPr>
          <w:bCs/>
          <w:color w:val="000000"/>
        </w:rPr>
        <w:t xml:space="preserve"> Двое играющих по очереди заполняют одну из горизонтальных линий шахматной доски кубиками (фишками, пешками и т. п.).</w:t>
      </w:r>
    </w:p>
    <w:p w:rsidR="00361F7B" w:rsidRDefault="0079498F">
      <w:pPr>
        <w:shd w:val="clear" w:color="auto" w:fill="FFFFFF"/>
        <w:ind w:left="567" w:right="84" w:firstLine="709"/>
        <w:jc w:val="both"/>
        <w:rPr>
          <w:color w:val="000000"/>
        </w:rPr>
      </w:pPr>
      <w:r>
        <w:rPr>
          <w:b/>
          <w:bCs/>
          <w:color w:val="000000"/>
        </w:rPr>
        <w:t>«Вертикаль».</w:t>
      </w:r>
      <w:r>
        <w:rPr>
          <w:bCs/>
          <w:color w:val="000000"/>
        </w:rPr>
        <w:t xml:space="preserve"> То же самое, но заполняется одна из вертикальных линий шах</w:t>
      </w:r>
      <w:r>
        <w:rPr>
          <w:bCs/>
          <w:color w:val="000000"/>
        </w:rPr>
        <w:softHyphen/>
        <w:t>матной доски.</w:t>
      </w:r>
    </w:p>
    <w:p w:rsidR="00361F7B" w:rsidRDefault="0079498F">
      <w:pPr>
        <w:shd w:val="clear" w:color="auto" w:fill="FFFFFF"/>
        <w:ind w:left="567" w:firstLine="709"/>
        <w:jc w:val="both"/>
        <w:rPr>
          <w:bCs/>
          <w:color w:val="000000"/>
        </w:rPr>
      </w:pPr>
      <w:r>
        <w:rPr>
          <w:b/>
          <w:bCs/>
          <w:color w:val="000000"/>
        </w:rPr>
        <w:t>«Диагональ».</w:t>
      </w:r>
      <w:r>
        <w:rPr>
          <w:bCs/>
          <w:color w:val="000000"/>
        </w:rPr>
        <w:t xml:space="preserve"> То же самое, но заполняется одна из диагоналей шахматной доски.</w:t>
      </w:r>
    </w:p>
    <w:p w:rsidR="00361F7B" w:rsidRDefault="00361F7B">
      <w:pPr>
        <w:shd w:val="clear" w:color="auto" w:fill="FFFFFF"/>
        <w:ind w:left="567" w:firstLine="709"/>
        <w:jc w:val="both"/>
        <w:rPr>
          <w:color w:val="000000"/>
        </w:rPr>
      </w:pPr>
    </w:p>
    <w:p w:rsidR="00361F7B" w:rsidRDefault="00361F7B">
      <w:pPr>
        <w:shd w:val="clear" w:color="auto" w:fill="FFFFFF"/>
        <w:tabs>
          <w:tab w:val="left" w:pos="581"/>
        </w:tabs>
        <w:ind w:left="567" w:right="84" w:firstLine="709"/>
        <w:jc w:val="both"/>
        <w:rPr>
          <w:b/>
          <w:color w:val="000000"/>
        </w:rPr>
      </w:pPr>
    </w:p>
    <w:p w:rsidR="00361F7B" w:rsidRDefault="0079498F">
      <w:pPr>
        <w:shd w:val="clear" w:color="auto" w:fill="FFFFFF"/>
        <w:tabs>
          <w:tab w:val="left" w:pos="581"/>
        </w:tabs>
        <w:ind w:left="567" w:right="84" w:firstLine="709"/>
        <w:jc w:val="both"/>
        <w:rPr>
          <w:color w:val="000000"/>
        </w:rPr>
      </w:pPr>
      <w:r>
        <w:rPr>
          <w:b/>
          <w:color w:val="000000"/>
        </w:rPr>
        <w:t>2. ШАХМАТНЫЕ ФИГУРЫ</w:t>
      </w:r>
    </w:p>
    <w:p w:rsidR="00361F7B" w:rsidRDefault="0079498F">
      <w:pPr>
        <w:shd w:val="clear" w:color="auto" w:fill="FFFFFF"/>
        <w:tabs>
          <w:tab w:val="left" w:pos="581"/>
        </w:tabs>
        <w:ind w:left="567" w:right="84" w:firstLine="709"/>
        <w:jc w:val="both"/>
        <w:rPr>
          <w:color w:val="000000"/>
        </w:rPr>
      </w:pPr>
      <w:r>
        <w:rPr>
          <w:color w:val="000000"/>
        </w:rPr>
        <w:t>Белые, черные, ладья, слон, ферзь, конь, пешка, король.</w:t>
      </w:r>
    </w:p>
    <w:p w:rsidR="00361F7B" w:rsidRDefault="0079498F">
      <w:pPr>
        <w:shd w:val="clear" w:color="auto" w:fill="FFFFFF"/>
        <w:spacing w:before="106"/>
        <w:ind w:left="567" w:right="48" w:firstLine="709"/>
        <w:jc w:val="center"/>
        <w:rPr>
          <w:i/>
          <w:iCs/>
          <w:color w:val="000000"/>
        </w:rPr>
      </w:pPr>
      <w:r>
        <w:rPr>
          <w:i/>
          <w:iCs/>
          <w:color w:val="000000"/>
        </w:rPr>
        <w:t>Дидактические игры и задания</w:t>
      </w:r>
    </w:p>
    <w:p w:rsidR="00361F7B" w:rsidRDefault="0079498F">
      <w:pPr>
        <w:shd w:val="clear" w:color="auto" w:fill="FFFFFF"/>
        <w:tabs>
          <w:tab w:val="left" w:pos="5059"/>
        </w:tabs>
        <w:spacing w:before="41"/>
        <w:ind w:left="567" w:right="84" w:firstLine="709"/>
        <w:jc w:val="both"/>
        <w:rPr>
          <w:color w:val="000000"/>
        </w:rPr>
      </w:pPr>
      <w:r>
        <w:rPr>
          <w:b/>
          <w:bCs/>
          <w:color w:val="000000"/>
        </w:rPr>
        <w:t>«Волшебный мешочек».</w:t>
      </w:r>
      <w:r>
        <w:rPr>
          <w:bCs/>
          <w:color w:val="000000"/>
        </w:rPr>
        <w:t xml:space="preserve"> В непрозрачном мешочке по очереди прячутся все шах</w:t>
      </w:r>
      <w:r>
        <w:rPr>
          <w:bCs/>
          <w:color w:val="000000"/>
        </w:rPr>
        <w:softHyphen/>
        <w:t>матные фигуры, каждый из учеников на ощупь пытается определить, какая фигура спрятана.</w:t>
      </w:r>
      <w:r>
        <w:rPr>
          <w:bCs/>
          <w:color w:val="000000"/>
        </w:rPr>
        <w:tab/>
      </w:r>
    </w:p>
    <w:p w:rsidR="00361F7B" w:rsidRDefault="0079498F">
      <w:pPr>
        <w:shd w:val="clear" w:color="auto" w:fill="FFFFFF"/>
        <w:tabs>
          <w:tab w:val="left" w:pos="6374"/>
        </w:tabs>
        <w:ind w:left="567" w:right="38" w:firstLine="709"/>
        <w:jc w:val="both"/>
        <w:rPr>
          <w:color w:val="000000"/>
        </w:rPr>
      </w:pPr>
      <w:r>
        <w:rPr>
          <w:b/>
          <w:bCs/>
          <w:color w:val="000000"/>
        </w:rPr>
        <w:t>«Угадай-ка».</w:t>
      </w:r>
      <w:r>
        <w:rPr>
          <w:bCs/>
          <w:color w:val="000000"/>
        </w:rPr>
        <w:t xml:space="preserve"> Педагог словесно описывает одну из шахматных фигур, дети долж</w:t>
      </w:r>
      <w:r>
        <w:rPr>
          <w:bCs/>
          <w:color w:val="000000"/>
        </w:rPr>
        <w:softHyphen/>
        <w:t>ны догадаться, что это за фигура.</w:t>
      </w:r>
      <w:r>
        <w:rPr>
          <w:bCs/>
          <w:color w:val="000000"/>
        </w:rPr>
        <w:tab/>
      </w:r>
    </w:p>
    <w:p w:rsidR="00361F7B" w:rsidRDefault="0079498F">
      <w:pPr>
        <w:shd w:val="clear" w:color="auto" w:fill="FFFFFF"/>
        <w:ind w:left="567" w:right="2" w:firstLine="709"/>
        <w:jc w:val="both"/>
        <w:rPr>
          <w:color w:val="000000"/>
        </w:rPr>
      </w:pPr>
      <w:r>
        <w:rPr>
          <w:b/>
          <w:bCs/>
          <w:color w:val="000000"/>
        </w:rPr>
        <w:t>«Секретная фигура».</w:t>
      </w:r>
      <w:r>
        <w:rPr>
          <w:bCs/>
          <w:color w:val="000000"/>
        </w:rPr>
        <w:t xml:space="preserve">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361F7B" w:rsidRDefault="0079498F">
      <w:pPr>
        <w:shd w:val="clear" w:color="auto" w:fill="FFFFFF"/>
        <w:ind w:left="567" w:right="2" w:firstLine="709"/>
        <w:jc w:val="both"/>
        <w:rPr>
          <w:bCs/>
          <w:color w:val="000000"/>
        </w:rPr>
      </w:pPr>
      <w:r>
        <w:rPr>
          <w:b/>
          <w:bCs/>
          <w:color w:val="000000"/>
        </w:rPr>
        <w:t>«Угадай».</w:t>
      </w:r>
      <w:r>
        <w:rPr>
          <w:bCs/>
          <w:color w:val="000000"/>
        </w:rPr>
        <w:t xml:space="preserve"> Педагог загадывает про себя одну из фигур, а дети по очереди пы</w:t>
      </w:r>
      <w:r>
        <w:rPr>
          <w:bCs/>
          <w:color w:val="000000"/>
        </w:rPr>
        <w:softHyphen/>
        <w:t>таются угадать,    какая фигура загадана.</w:t>
      </w:r>
      <w:r>
        <w:rPr>
          <w:bCs/>
          <w:color w:val="000000"/>
        </w:rPr>
        <w:tab/>
      </w:r>
    </w:p>
    <w:p w:rsidR="00361F7B" w:rsidRDefault="0079498F">
      <w:pPr>
        <w:shd w:val="clear" w:color="auto" w:fill="FFFFFF"/>
        <w:ind w:left="567" w:right="2" w:firstLine="709"/>
        <w:jc w:val="both"/>
        <w:rPr>
          <w:color w:val="000000"/>
        </w:rPr>
      </w:pPr>
      <w:r>
        <w:rPr>
          <w:b/>
          <w:bCs/>
          <w:color w:val="000000"/>
        </w:rPr>
        <w:t>«Что общего?»</w:t>
      </w:r>
      <w:r>
        <w:rPr>
          <w:bCs/>
          <w:color w:val="000000"/>
        </w:rPr>
        <w:t xml:space="preserve"> Педагог берет две шахматные фигуры и спрашивает учеников, чем они похожи друг на друга. Чем отличаются? (Цветом, формой.)</w:t>
      </w:r>
    </w:p>
    <w:p w:rsidR="00361F7B" w:rsidRDefault="0079498F">
      <w:pPr>
        <w:shd w:val="clear" w:color="auto" w:fill="FFFFFF"/>
        <w:ind w:left="567" w:right="2" w:firstLine="709"/>
        <w:jc w:val="both"/>
        <w:rPr>
          <w:bCs/>
          <w:color w:val="000000"/>
        </w:rPr>
      </w:pPr>
      <w:r>
        <w:rPr>
          <w:b/>
          <w:bCs/>
          <w:color w:val="000000"/>
        </w:rPr>
        <w:t>«Большая и маленькая».</w:t>
      </w:r>
      <w:r>
        <w:rPr>
          <w:bCs/>
          <w:color w:val="000000"/>
        </w:rPr>
        <w:t xml:space="preserve"> На столе шесть разных фигур. Дети называют самую высокую фигуру и ставят ее в сторону. Задача: поставить все фигуры по высоте.</w:t>
      </w:r>
    </w:p>
    <w:p w:rsidR="00361F7B" w:rsidRDefault="00361F7B">
      <w:pPr>
        <w:shd w:val="clear" w:color="auto" w:fill="FFFFFF"/>
        <w:tabs>
          <w:tab w:val="left" w:pos="583"/>
        </w:tabs>
        <w:ind w:left="567" w:firstLine="709"/>
        <w:jc w:val="both"/>
        <w:rPr>
          <w:b/>
          <w:color w:val="000000"/>
        </w:rPr>
      </w:pPr>
    </w:p>
    <w:p w:rsidR="00361F7B" w:rsidRDefault="0079498F">
      <w:pPr>
        <w:shd w:val="clear" w:color="auto" w:fill="FFFFFF"/>
        <w:tabs>
          <w:tab w:val="left" w:pos="583"/>
        </w:tabs>
        <w:ind w:left="567" w:firstLine="709"/>
        <w:jc w:val="both"/>
        <w:rPr>
          <w:b/>
          <w:color w:val="000000"/>
        </w:rPr>
      </w:pPr>
      <w:r>
        <w:rPr>
          <w:b/>
          <w:color w:val="000000"/>
        </w:rPr>
        <w:t>3. НАЧАЛЬНАЯ РАССТАНОВКА ФИГУР</w:t>
      </w:r>
    </w:p>
    <w:p w:rsidR="00361F7B" w:rsidRDefault="0079498F">
      <w:pPr>
        <w:shd w:val="clear" w:color="auto" w:fill="FFFFFF"/>
        <w:tabs>
          <w:tab w:val="left" w:pos="583"/>
        </w:tabs>
        <w:ind w:left="567" w:firstLine="709"/>
        <w:jc w:val="both"/>
        <w:rPr>
          <w:color w:val="000000"/>
        </w:rPr>
      </w:pPr>
      <w:r>
        <w:rPr>
          <w:color w:val="000000"/>
        </w:rPr>
        <w:t>Начальное положе</w:t>
      </w:r>
      <w:r>
        <w:rPr>
          <w:color w:val="000000"/>
        </w:rPr>
        <w:softHyphen/>
        <w:t>ние (начальная позиция); расположение каждой из фигур в на</w:t>
      </w:r>
      <w:r>
        <w:rPr>
          <w:color w:val="000000"/>
        </w:rPr>
        <w:softHyphen/>
        <w:t>чальной позиции; правило «ферзь любит свой цвет»; связь между горизонталями, вертикалями, диагоналями и начальной расстанов</w:t>
      </w:r>
      <w:r>
        <w:rPr>
          <w:color w:val="000000"/>
        </w:rPr>
        <w:softHyphen/>
        <w:t>кой фигур.</w:t>
      </w:r>
    </w:p>
    <w:p w:rsidR="00361F7B" w:rsidRDefault="0079498F">
      <w:pPr>
        <w:shd w:val="clear" w:color="auto" w:fill="FFFFFF"/>
        <w:spacing w:before="113"/>
        <w:ind w:left="567" w:firstLine="709"/>
        <w:jc w:val="center"/>
        <w:rPr>
          <w:i/>
          <w:iCs/>
          <w:color w:val="000000"/>
        </w:rPr>
      </w:pPr>
      <w:r>
        <w:rPr>
          <w:i/>
          <w:iCs/>
          <w:color w:val="000000"/>
        </w:rPr>
        <w:t>Дидактические игры и задания</w:t>
      </w:r>
    </w:p>
    <w:p w:rsidR="00361F7B" w:rsidRDefault="0079498F">
      <w:pPr>
        <w:shd w:val="clear" w:color="auto" w:fill="FFFFFF"/>
        <w:spacing w:before="113"/>
        <w:ind w:left="567" w:firstLine="709"/>
        <w:jc w:val="both"/>
        <w:rPr>
          <w:color w:val="000000"/>
        </w:rPr>
      </w:pPr>
      <w:r>
        <w:rPr>
          <w:b/>
          <w:bCs/>
          <w:color w:val="000000"/>
        </w:rPr>
        <w:lastRenderedPageBreak/>
        <w:t>«Мешочек».</w:t>
      </w:r>
      <w:r>
        <w:rPr>
          <w:bCs/>
          <w:color w:val="000000"/>
        </w:rPr>
        <w:t xml:space="preserve"> Ученики по одной вынимают из мешочка шахматные фигуры и постепенно расставляют начальную позицию.</w:t>
      </w:r>
    </w:p>
    <w:p w:rsidR="00361F7B" w:rsidRDefault="0079498F">
      <w:pPr>
        <w:shd w:val="clear" w:color="auto" w:fill="FFFFFF"/>
        <w:ind w:left="567" w:right="2" w:firstLine="709"/>
        <w:jc w:val="both"/>
        <w:rPr>
          <w:color w:val="000000"/>
        </w:rPr>
      </w:pPr>
      <w:r>
        <w:rPr>
          <w:b/>
          <w:bCs/>
          <w:color w:val="000000"/>
        </w:rPr>
        <w:t>«Да и нет».</w:t>
      </w:r>
      <w:r>
        <w:rPr>
          <w:bCs/>
          <w:color w:val="000000"/>
        </w:rPr>
        <w:t xml:space="preserve"> Педагог берет две шахматные фигурки и спрашивает детей, стоят ли эти фигуры рядом в начальном положении.</w:t>
      </w:r>
    </w:p>
    <w:p w:rsidR="00361F7B" w:rsidRDefault="0079498F">
      <w:pPr>
        <w:shd w:val="clear" w:color="auto" w:fill="FFFFFF"/>
        <w:spacing w:before="5"/>
        <w:ind w:left="567" w:right="2" w:firstLine="709"/>
        <w:jc w:val="both"/>
        <w:rPr>
          <w:bCs/>
          <w:color w:val="000000"/>
        </w:rPr>
      </w:pPr>
      <w:r>
        <w:rPr>
          <w:b/>
          <w:bCs/>
          <w:color w:val="000000"/>
        </w:rPr>
        <w:t>«Мяч».</w:t>
      </w:r>
      <w:r>
        <w:rPr>
          <w:bCs/>
          <w:color w:val="000000"/>
        </w:rPr>
        <w:t xml:space="preserve"> Педагог произносит какую-нибудь фразу о начальном положении, к примеру: «Ладья стоит в углу», и бросает мяч кому-то из учеников. Если утвержде</w:t>
      </w:r>
      <w:r>
        <w:rPr>
          <w:bCs/>
          <w:color w:val="000000"/>
        </w:rPr>
        <w:softHyphen/>
        <w:t>ние верно, то мяч следует поймать.</w:t>
      </w:r>
    </w:p>
    <w:p w:rsidR="00361F7B" w:rsidRDefault="00361F7B">
      <w:pPr>
        <w:shd w:val="clear" w:color="auto" w:fill="FFFFFF"/>
        <w:spacing w:before="5"/>
        <w:ind w:left="567" w:right="2" w:firstLine="709"/>
        <w:jc w:val="both"/>
        <w:rPr>
          <w:color w:val="000000"/>
        </w:rPr>
      </w:pPr>
    </w:p>
    <w:p w:rsidR="00361F7B" w:rsidRDefault="0079498F">
      <w:pPr>
        <w:shd w:val="clear" w:color="auto" w:fill="FFFFFF"/>
        <w:tabs>
          <w:tab w:val="left" w:pos="583"/>
        </w:tabs>
        <w:ind w:left="567" w:right="5" w:firstLine="709"/>
        <w:jc w:val="both"/>
        <w:rPr>
          <w:b/>
          <w:color w:val="000000"/>
        </w:rPr>
      </w:pPr>
      <w:r>
        <w:rPr>
          <w:b/>
          <w:color w:val="000000"/>
        </w:rPr>
        <w:t>4. ХОДЫ И ВЗЯТИЕ ФИГУР</w:t>
      </w:r>
    </w:p>
    <w:p w:rsidR="00361F7B" w:rsidRDefault="0079498F">
      <w:pPr>
        <w:shd w:val="clear" w:color="auto" w:fill="FFFFFF"/>
        <w:tabs>
          <w:tab w:val="left" w:pos="583"/>
        </w:tabs>
        <w:ind w:left="567" w:right="5" w:firstLine="709"/>
        <w:jc w:val="both"/>
        <w:rPr>
          <w:color w:val="000000"/>
        </w:rPr>
      </w:pPr>
      <w:r>
        <w:rPr>
          <w:color w:val="000000"/>
        </w:rPr>
        <w:t>(основная тема учебного клуба).</w:t>
      </w:r>
    </w:p>
    <w:p w:rsidR="00361F7B" w:rsidRDefault="0079498F">
      <w:pPr>
        <w:shd w:val="clear" w:color="auto" w:fill="FFFFFF"/>
        <w:tabs>
          <w:tab w:val="left" w:pos="583"/>
        </w:tabs>
        <w:ind w:left="567" w:right="5" w:firstLine="709"/>
        <w:jc w:val="both"/>
        <w:rPr>
          <w:color w:val="000000"/>
        </w:rPr>
      </w:pPr>
      <w:r>
        <w:rPr>
          <w:color w:val="000000"/>
        </w:rPr>
        <w:t>Правила хода и взятия каждой из фигур, игра «на уничтожение</w:t>
      </w:r>
      <w:proofErr w:type="gramStart"/>
      <w:r>
        <w:rPr>
          <w:color w:val="000000"/>
        </w:rPr>
        <w:t>»,</w:t>
      </w:r>
      <w:proofErr w:type="spellStart"/>
      <w:r>
        <w:rPr>
          <w:color w:val="000000"/>
        </w:rPr>
        <w:t>белопольные</w:t>
      </w:r>
      <w:proofErr w:type="spellEnd"/>
      <w:proofErr w:type="gramEnd"/>
      <w:r>
        <w:rPr>
          <w:color w:val="000000"/>
        </w:rPr>
        <w:t xml:space="preserve"> и </w:t>
      </w:r>
      <w:proofErr w:type="spellStart"/>
      <w:r>
        <w:rPr>
          <w:color w:val="000000"/>
        </w:rPr>
        <w:t>чернопольные</w:t>
      </w:r>
      <w:proofErr w:type="spellEnd"/>
      <w:r>
        <w:rPr>
          <w:color w:val="000000"/>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w:t>
      </w:r>
      <w:r>
        <w:rPr>
          <w:color w:val="000000"/>
        </w:rPr>
        <w:softHyphen/>
        <w:t>вращение пешки.</w:t>
      </w:r>
    </w:p>
    <w:p w:rsidR="00361F7B" w:rsidRDefault="0079498F">
      <w:pPr>
        <w:shd w:val="clear" w:color="auto" w:fill="FFFFFF"/>
        <w:spacing w:before="96"/>
        <w:ind w:left="567" w:firstLine="709"/>
        <w:jc w:val="center"/>
        <w:rPr>
          <w:color w:val="000000"/>
        </w:rPr>
      </w:pPr>
      <w:r>
        <w:rPr>
          <w:i/>
          <w:iCs/>
          <w:color w:val="000000"/>
        </w:rPr>
        <w:t>Дидактические игры и задания</w:t>
      </w:r>
    </w:p>
    <w:p w:rsidR="00361F7B" w:rsidRDefault="0079498F">
      <w:pPr>
        <w:shd w:val="clear" w:color="auto" w:fill="FFFFFF"/>
        <w:spacing w:before="29"/>
        <w:ind w:left="567" w:right="7" w:firstLine="709"/>
        <w:jc w:val="both"/>
        <w:rPr>
          <w:color w:val="000000"/>
        </w:rPr>
      </w:pPr>
      <w:r>
        <w:rPr>
          <w:b/>
          <w:bCs/>
          <w:color w:val="000000"/>
        </w:rPr>
        <w:t>«Игра на уничтожение»</w:t>
      </w:r>
      <w:r>
        <w:rPr>
          <w:bCs/>
          <w:color w:val="000000"/>
        </w:rPr>
        <w:t xml:space="preserve"> — важнейшая игра клуба. У ребенка формируется внутренний план действий, развивается аналитико-синтетическая функция мышле</w:t>
      </w:r>
      <w:r>
        <w:rPr>
          <w:bCs/>
          <w:color w:val="000000"/>
        </w:rPr>
        <w:softHyphen/>
        <w:t>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361F7B" w:rsidRDefault="0079498F">
      <w:pPr>
        <w:shd w:val="clear" w:color="auto" w:fill="FFFFFF"/>
        <w:ind w:left="567" w:right="10" w:firstLine="709"/>
        <w:jc w:val="both"/>
        <w:rPr>
          <w:color w:val="000000"/>
        </w:rPr>
      </w:pPr>
      <w:r>
        <w:rPr>
          <w:b/>
          <w:bCs/>
          <w:color w:val="000000"/>
        </w:rPr>
        <w:t>«Один в поле воин».</w:t>
      </w:r>
      <w:r>
        <w:rPr>
          <w:bCs/>
          <w:color w:val="000000"/>
        </w:rPr>
        <w:t xml:space="preserve"> Белая фигура должна побить все черные фигуры, располо</w:t>
      </w:r>
      <w:r>
        <w:rPr>
          <w:bCs/>
          <w:color w:val="000000"/>
        </w:rPr>
        <w:softHyphen/>
        <w:t>женные на шахматной доске, уничтожая каждым ходом по фигуре (черные фигуры считаются заколдованными, недвижимыми).</w:t>
      </w:r>
    </w:p>
    <w:p w:rsidR="00361F7B" w:rsidRDefault="0079498F">
      <w:pPr>
        <w:shd w:val="clear" w:color="auto" w:fill="FFFFFF"/>
        <w:ind w:left="567" w:right="10" w:firstLine="709"/>
        <w:jc w:val="both"/>
        <w:rPr>
          <w:color w:val="000000"/>
        </w:rPr>
      </w:pPr>
      <w:r>
        <w:rPr>
          <w:b/>
          <w:bCs/>
          <w:color w:val="000000"/>
        </w:rPr>
        <w:t>«Лабиринт».</w:t>
      </w:r>
      <w:r>
        <w:rPr>
          <w:bCs/>
          <w:color w:val="000000"/>
        </w:rPr>
        <w:t xml:space="preserve"> Белая фигура должна достичь определенной клетки шахматной доски, не становясь на «заминированные» поля и не перепрыгивая их.</w:t>
      </w:r>
    </w:p>
    <w:p w:rsidR="00361F7B" w:rsidRDefault="0079498F">
      <w:pPr>
        <w:shd w:val="clear" w:color="auto" w:fill="FFFFFF"/>
        <w:ind w:left="567" w:right="5" w:firstLine="709"/>
        <w:jc w:val="both"/>
        <w:rPr>
          <w:color w:val="000000"/>
        </w:rPr>
      </w:pPr>
      <w:r>
        <w:rPr>
          <w:b/>
          <w:bCs/>
          <w:color w:val="000000"/>
        </w:rPr>
        <w:t>«Перехитри часовых».</w:t>
      </w:r>
      <w:r>
        <w:rPr>
          <w:bCs/>
          <w:color w:val="000000"/>
        </w:rPr>
        <w:t xml:space="preserve"> Белая фигура должна достичь определенной клетки шах</w:t>
      </w:r>
      <w:r>
        <w:rPr>
          <w:bCs/>
          <w:color w:val="000000"/>
        </w:rPr>
        <w:softHyphen/>
        <w:t>матной доски, не становясь на «заминированные» поля и на поля, находящиеся под ударом черных фигур.</w:t>
      </w:r>
    </w:p>
    <w:p w:rsidR="00361F7B" w:rsidRDefault="0079498F">
      <w:pPr>
        <w:shd w:val="clear" w:color="auto" w:fill="FFFFFF"/>
        <w:ind w:left="567" w:right="14" w:firstLine="709"/>
        <w:jc w:val="both"/>
        <w:rPr>
          <w:color w:val="000000"/>
        </w:rPr>
      </w:pPr>
      <w:r>
        <w:rPr>
          <w:b/>
          <w:bCs/>
          <w:color w:val="000000"/>
        </w:rPr>
        <w:t>«Сними часовых».</w:t>
      </w:r>
      <w:r>
        <w:rPr>
          <w:bCs/>
          <w:color w:val="000000"/>
        </w:rPr>
        <w:t xml:space="preserve"> Белая фигура должна побить все черные фигуры, избирает</w:t>
      </w:r>
      <w:r>
        <w:rPr>
          <w:bCs/>
          <w:color w:val="000000"/>
        </w:rPr>
        <w:softHyphen/>
        <w:t>ся такой маршрут передвижения по шахматной доске, чтобы белая фигура ни разу не оказалась под ударом черных фигур.</w:t>
      </w:r>
    </w:p>
    <w:p w:rsidR="00361F7B" w:rsidRDefault="0079498F">
      <w:pPr>
        <w:shd w:val="clear" w:color="auto" w:fill="FFFFFF"/>
        <w:ind w:left="567" w:right="22" w:firstLine="709"/>
        <w:jc w:val="both"/>
        <w:rPr>
          <w:color w:val="000000"/>
        </w:rPr>
      </w:pPr>
      <w:r>
        <w:rPr>
          <w:b/>
          <w:bCs/>
          <w:color w:val="000000"/>
        </w:rPr>
        <w:t>«Кратчайший путь».</w:t>
      </w:r>
      <w:r>
        <w:rPr>
          <w:bCs/>
          <w:color w:val="000000"/>
        </w:rPr>
        <w:t xml:space="preserve"> За минимальное число ходов белая фигура должна до</w:t>
      </w:r>
      <w:r>
        <w:rPr>
          <w:bCs/>
          <w:color w:val="000000"/>
        </w:rPr>
        <w:softHyphen/>
        <w:t>стичь определенной клетки шахматной доски.</w:t>
      </w:r>
    </w:p>
    <w:p w:rsidR="00361F7B" w:rsidRDefault="0079498F">
      <w:pPr>
        <w:shd w:val="clear" w:color="auto" w:fill="FFFFFF"/>
        <w:ind w:left="567" w:right="17" w:firstLine="709"/>
        <w:jc w:val="both"/>
        <w:rPr>
          <w:color w:val="000000"/>
        </w:rPr>
      </w:pPr>
      <w:r>
        <w:rPr>
          <w:b/>
          <w:bCs/>
          <w:color w:val="000000"/>
        </w:rPr>
        <w:t>«Захват контрольного поля».</w:t>
      </w:r>
      <w:r>
        <w:rPr>
          <w:bCs/>
          <w:color w:val="000000"/>
        </w:rPr>
        <w:t xml:space="preserve">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361F7B" w:rsidRDefault="0079498F">
      <w:pPr>
        <w:shd w:val="clear" w:color="auto" w:fill="FFFFFF"/>
        <w:ind w:left="567" w:right="12" w:firstLine="709"/>
        <w:jc w:val="both"/>
        <w:rPr>
          <w:color w:val="000000"/>
        </w:rPr>
      </w:pPr>
      <w:r>
        <w:rPr>
          <w:b/>
          <w:bCs/>
          <w:color w:val="000000"/>
        </w:rPr>
        <w:t>«Защита контрольного поля».</w:t>
      </w:r>
      <w:r>
        <w:rPr>
          <w:bCs/>
          <w:color w:val="000000"/>
        </w:rPr>
        <w:t xml:space="preserve"> Эта игра подобна предыдущей, но при точной игре обеих сторон не имеет победителя.</w:t>
      </w:r>
    </w:p>
    <w:p w:rsidR="00361F7B" w:rsidRDefault="0079498F">
      <w:pPr>
        <w:shd w:val="clear" w:color="auto" w:fill="FFFFFF"/>
        <w:ind w:left="567" w:right="22" w:firstLine="709"/>
        <w:jc w:val="both"/>
        <w:rPr>
          <w:color w:val="000000"/>
        </w:rPr>
      </w:pPr>
      <w:r>
        <w:rPr>
          <w:b/>
          <w:bCs/>
          <w:color w:val="000000"/>
        </w:rPr>
        <w:t>«Атака неприятельской фигуры».</w:t>
      </w:r>
      <w:r>
        <w:rPr>
          <w:bCs/>
          <w:color w:val="000000"/>
        </w:rPr>
        <w:t xml:space="preserve"> Белая фигура должна за один ход напасть на черную фигуру, но так, чтобы не оказаться под боем.</w:t>
      </w:r>
    </w:p>
    <w:p w:rsidR="00361F7B" w:rsidRDefault="0079498F">
      <w:pPr>
        <w:shd w:val="clear" w:color="auto" w:fill="FFFFFF"/>
        <w:ind w:left="567" w:firstLine="709"/>
        <w:jc w:val="both"/>
        <w:rPr>
          <w:color w:val="000000"/>
        </w:rPr>
      </w:pPr>
      <w:r>
        <w:rPr>
          <w:b/>
          <w:bCs/>
          <w:color w:val="000000"/>
        </w:rPr>
        <w:t>«Двойной удар».</w:t>
      </w:r>
      <w:r>
        <w:rPr>
          <w:bCs/>
          <w:color w:val="000000"/>
        </w:rPr>
        <w:t xml:space="preserve"> Белой фигурой надо напасть одновременно на две черные фигуры.</w:t>
      </w:r>
    </w:p>
    <w:p w:rsidR="00361F7B" w:rsidRDefault="0079498F">
      <w:pPr>
        <w:shd w:val="clear" w:color="auto" w:fill="FFFFFF"/>
        <w:ind w:left="567" w:right="5" w:firstLine="709"/>
        <w:jc w:val="both"/>
        <w:rPr>
          <w:color w:val="000000"/>
        </w:rPr>
      </w:pPr>
      <w:r>
        <w:rPr>
          <w:b/>
          <w:bCs/>
          <w:color w:val="000000"/>
        </w:rPr>
        <w:t>«Взятие».</w:t>
      </w:r>
      <w:r>
        <w:rPr>
          <w:bCs/>
          <w:color w:val="000000"/>
        </w:rPr>
        <w:t xml:space="preserve"> Из нескольких возможных взятий надо выбрать лучшее — побить незащищенную фигуру.</w:t>
      </w:r>
    </w:p>
    <w:p w:rsidR="00361F7B" w:rsidRDefault="0079498F">
      <w:pPr>
        <w:shd w:val="clear" w:color="auto" w:fill="FFFFFF"/>
        <w:ind w:left="567" w:right="5" w:firstLine="709"/>
        <w:jc w:val="both"/>
        <w:rPr>
          <w:color w:val="000000"/>
        </w:rPr>
      </w:pPr>
      <w:r>
        <w:rPr>
          <w:b/>
          <w:bCs/>
          <w:color w:val="000000"/>
        </w:rPr>
        <w:t>«Защита».</w:t>
      </w:r>
      <w:r>
        <w:rPr>
          <w:bCs/>
          <w:color w:val="000000"/>
        </w:rPr>
        <w:t xml:space="preserve"> Здесь нужно одной белой фигурой защитить другую, стоящую под боем.</w:t>
      </w:r>
    </w:p>
    <w:p w:rsidR="00361F7B" w:rsidRDefault="0079498F">
      <w:pPr>
        <w:shd w:val="clear" w:color="auto" w:fill="FFFFFF"/>
        <w:ind w:left="567" w:right="5" w:firstLine="709"/>
        <w:jc w:val="both"/>
        <w:rPr>
          <w:color w:val="000000"/>
        </w:rPr>
      </w:pPr>
      <w:r>
        <w:rPr>
          <w:b/>
          <w:bCs/>
          <w:color w:val="000000"/>
        </w:rPr>
        <w:t>«Выиграй фигуру».</w:t>
      </w:r>
      <w:r>
        <w:rPr>
          <w:bCs/>
          <w:color w:val="000000"/>
        </w:rPr>
        <w:t xml:space="preserve"> Белые должны сделать такой ход, чтобы при любом ответе черных они проиграли одну из своих фигур.</w:t>
      </w:r>
    </w:p>
    <w:p w:rsidR="00361F7B" w:rsidRDefault="0079498F">
      <w:pPr>
        <w:shd w:val="clear" w:color="auto" w:fill="FFFFFF"/>
        <w:ind w:left="567" w:right="2" w:firstLine="709"/>
        <w:jc w:val="both"/>
        <w:rPr>
          <w:rStyle w:val="a4"/>
        </w:rPr>
      </w:pPr>
      <w:r>
        <w:rPr>
          <w:b/>
          <w:bCs/>
          <w:color w:val="000000"/>
        </w:rPr>
        <w:t>«Ограничение подвижности».</w:t>
      </w:r>
      <w:r>
        <w:rPr>
          <w:bCs/>
          <w:color w:val="000000"/>
        </w:rPr>
        <w:t xml:space="preserve"> Это разновидность «игры на уничтожение», но с «заминированными» полями. Выигрывает тот, кто побьет все фигуры против</w:t>
      </w:r>
      <w:r>
        <w:rPr>
          <w:bCs/>
          <w:color w:val="000000"/>
        </w:rPr>
        <w:softHyphen/>
        <w:t>ника.</w:t>
      </w:r>
    </w:p>
    <w:p w:rsidR="00361F7B" w:rsidRDefault="00361F7B">
      <w:pPr>
        <w:shd w:val="clear" w:color="auto" w:fill="FFFFFF"/>
        <w:ind w:right="2"/>
        <w:jc w:val="both"/>
        <w:rPr>
          <w:color w:val="000000"/>
        </w:rPr>
      </w:pPr>
    </w:p>
    <w:p w:rsidR="00361F7B" w:rsidRDefault="0079498F">
      <w:pPr>
        <w:shd w:val="clear" w:color="auto" w:fill="FFFFFF"/>
        <w:ind w:left="567" w:right="7" w:firstLine="709"/>
        <w:jc w:val="both"/>
        <w:rPr>
          <w:bCs/>
          <w:color w:val="000000"/>
        </w:rPr>
      </w:pPr>
      <w:r>
        <w:rPr>
          <w:bCs/>
          <w:color w:val="000000"/>
          <w:spacing w:val="54"/>
        </w:rPr>
        <w:lastRenderedPageBreak/>
        <w:t>Примечание.</w:t>
      </w:r>
      <w:r>
        <w:rPr>
          <w:bCs/>
          <w:color w:val="000000"/>
        </w:rPr>
        <w:t xml:space="preserve"> 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эффективно способствуют тренингу образного и логического мыш</w:t>
      </w:r>
      <w:r>
        <w:rPr>
          <w:bCs/>
          <w:color w:val="000000"/>
        </w:rPr>
        <w:softHyphen/>
        <w:t>ления.</w:t>
      </w:r>
    </w:p>
    <w:p w:rsidR="00361F7B" w:rsidRDefault="00361F7B">
      <w:pPr>
        <w:shd w:val="clear" w:color="auto" w:fill="FFFFFF"/>
        <w:ind w:left="567" w:right="7" w:firstLine="709"/>
        <w:jc w:val="both"/>
        <w:rPr>
          <w:color w:val="000000"/>
        </w:rPr>
      </w:pPr>
    </w:p>
    <w:p w:rsidR="00361F7B" w:rsidRDefault="0079498F">
      <w:pPr>
        <w:shd w:val="clear" w:color="auto" w:fill="FFFFFF"/>
        <w:tabs>
          <w:tab w:val="left" w:pos="574"/>
        </w:tabs>
        <w:ind w:left="567" w:right="5" w:firstLine="709"/>
        <w:jc w:val="both"/>
        <w:rPr>
          <w:b/>
          <w:bCs/>
          <w:color w:val="000000"/>
        </w:rPr>
      </w:pPr>
      <w:r>
        <w:rPr>
          <w:b/>
          <w:bCs/>
          <w:color w:val="000000"/>
        </w:rPr>
        <w:t>5. ЦЕЛЬ ШАХМАТНОЙ ПАРТИИ</w:t>
      </w:r>
    </w:p>
    <w:p w:rsidR="00361F7B" w:rsidRDefault="0079498F">
      <w:pPr>
        <w:shd w:val="clear" w:color="auto" w:fill="FFFFFF"/>
        <w:tabs>
          <w:tab w:val="left" w:pos="574"/>
        </w:tabs>
        <w:ind w:left="567" w:right="5" w:firstLine="709"/>
        <w:jc w:val="both"/>
        <w:rPr>
          <w:bCs/>
          <w:color w:val="000000"/>
        </w:rPr>
      </w:pPr>
      <w:r>
        <w:rPr>
          <w:bCs/>
          <w:color w:val="000000"/>
        </w:rPr>
        <w:t>Шах, мат, пат, ничья, мат в один ход, длинная и короткая рокировка и ее правила.</w:t>
      </w:r>
    </w:p>
    <w:p w:rsidR="00361F7B" w:rsidRDefault="0079498F">
      <w:pPr>
        <w:shd w:val="clear" w:color="auto" w:fill="FFFFFF"/>
        <w:spacing w:before="60"/>
        <w:ind w:left="567" w:firstLine="709"/>
        <w:jc w:val="center"/>
        <w:rPr>
          <w:color w:val="000000"/>
        </w:rPr>
      </w:pPr>
      <w:r>
        <w:rPr>
          <w:bCs/>
          <w:i/>
          <w:iCs/>
          <w:color w:val="000000"/>
        </w:rPr>
        <w:t>Дидактические игры и задания</w:t>
      </w:r>
    </w:p>
    <w:p w:rsidR="00361F7B" w:rsidRDefault="0079498F">
      <w:pPr>
        <w:shd w:val="clear" w:color="auto" w:fill="FFFFFF"/>
        <w:spacing w:before="31"/>
        <w:ind w:left="567" w:right="14" w:firstLine="709"/>
        <w:jc w:val="both"/>
        <w:rPr>
          <w:color w:val="000000"/>
        </w:rPr>
      </w:pPr>
      <w:r>
        <w:rPr>
          <w:b/>
          <w:bCs/>
          <w:color w:val="000000"/>
        </w:rPr>
        <w:t>«Шах или не шах».</w:t>
      </w:r>
      <w:r>
        <w:rPr>
          <w:bCs/>
          <w:color w:val="000000"/>
        </w:rPr>
        <w:t xml:space="preserve"> Приводится ряд положений, в которых ученики должны определить: стоит ли король под шахом или нет.</w:t>
      </w:r>
    </w:p>
    <w:p w:rsidR="00361F7B" w:rsidRDefault="0079498F">
      <w:pPr>
        <w:shd w:val="clear" w:color="auto" w:fill="FFFFFF"/>
        <w:ind w:left="567" w:firstLine="709"/>
        <w:jc w:val="both"/>
        <w:rPr>
          <w:color w:val="000000"/>
        </w:rPr>
      </w:pPr>
      <w:r>
        <w:rPr>
          <w:b/>
          <w:bCs/>
          <w:color w:val="000000"/>
        </w:rPr>
        <w:t>«Дай шах».</w:t>
      </w:r>
      <w:r>
        <w:rPr>
          <w:bCs/>
          <w:color w:val="000000"/>
        </w:rPr>
        <w:t xml:space="preserve"> Требуется объявить шах неприятельскому королю.</w:t>
      </w:r>
    </w:p>
    <w:p w:rsidR="00361F7B" w:rsidRDefault="0079498F">
      <w:pPr>
        <w:shd w:val="clear" w:color="auto" w:fill="FFFFFF"/>
        <w:ind w:left="567" w:right="12" w:firstLine="709"/>
        <w:jc w:val="both"/>
        <w:rPr>
          <w:color w:val="000000"/>
        </w:rPr>
      </w:pPr>
      <w:r>
        <w:rPr>
          <w:b/>
          <w:bCs/>
          <w:color w:val="000000"/>
        </w:rPr>
        <w:t>«Пять шахов».</w:t>
      </w:r>
      <w:r>
        <w:rPr>
          <w:bCs/>
          <w:color w:val="000000"/>
        </w:rPr>
        <w:t xml:space="preserve"> Каждой из пяти белых фигур нужно объявить шах черному королю.</w:t>
      </w:r>
    </w:p>
    <w:p w:rsidR="00361F7B" w:rsidRDefault="0079498F">
      <w:pPr>
        <w:shd w:val="clear" w:color="auto" w:fill="FFFFFF"/>
        <w:ind w:left="567" w:firstLine="709"/>
        <w:jc w:val="both"/>
        <w:rPr>
          <w:color w:val="000000"/>
        </w:rPr>
      </w:pPr>
      <w:r>
        <w:rPr>
          <w:b/>
          <w:bCs/>
          <w:color w:val="000000"/>
        </w:rPr>
        <w:t>«Защита от шаха».</w:t>
      </w:r>
      <w:r>
        <w:rPr>
          <w:bCs/>
          <w:color w:val="000000"/>
        </w:rPr>
        <w:t xml:space="preserve"> Белый король должен защититься от шаха.</w:t>
      </w:r>
    </w:p>
    <w:p w:rsidR="00361F7B" w:rsidRDefault="0079498F">
      <w:pPr>
        <w:shd w:val="clear" w:color="auto" w:fill="FFFFFF"/>
        <w:ind w:left="567" w:right="19" w:firstLine="709"/>
        <w:jc w:val="both"/>
        <w:rPr>
          <w:color w:val="000000"/>
        </w:rPr>
      </w:pPr>
      <w:r>
        <w:rPr>
          <w:b/>
          <w:bCs/>
          <w:color w:val="000000"/>
        </w:rPr>
        <w:t>«Мат или не мат».</w:t>
      </w:r>
      <w:r>
        <w:rPr>
          <w:bCs/>
          <w:color w:val="000000"/>
        </w:rPr>
        <w:t xml:space="preserve"> Приводится ряд положений, в которых ученики должны определить: дан ли мат черному королю.</w:t>
      </w:r>
    </w:p>
    <w:p w:rsidR="00361F7B" w:rsidRDefault="0079498F">
      <w:pPr>
        <w:shd w:val="clear" w:color="auto" w:fill="FFFFFF"/>
        <w:ind w:left="567" w:right="24" w:firstLine="709"/>
        <w:jc w:val="both"/>
        <w:rPr>
          <w:color w:val="000000"/>
        </w:rPr>
      </w:pPr>
      <w:r>
        <w:rPr>
          <w:b/>
          <w:bCs/>
          <w:color w:val="000000"/>
        </w:rPr>
        <w:t>«Первый шах».</w:t>
      </w:r>
      <w:r>
        <w:rPr>
          <w:bCs/>
          <w:color w:val="000000"/>
        </w:rPr>
        <w:t xml:space="preserve"> Игра проводится всеми фигурами из начального положения. Выигрывает тот, кто объявит первый шах.</w:t>
      </w:r>
    </w:p>
    <w:p w:rsidR="00361F7B" w:rsidRDefault="0079498F">
      <w:pPr>
        <w:shd w:val="clear" w:color="auto" w:fill="FFFFFF"/>
        <w:ind w:left="567" w:right="22" w:firstLine="709"/>
        <w:jc w:val="both"/>
        <w:rPr>
          <w:bCs/>
          <w:color w:val="000000"/>
        </w:rPr>
      </w:pPr>
      <w:r>
        <w:rPr>
          <w:b/>
          <w:bCs/>
          <w:color w:val="000000"/>
        </w:rPr>
        <w:t>«Рокировка».</w:t>
      </w:r>
      <w:r>
        <w:rPr>
          <w:bCs/>
          <w:color w:val="000000"/>
        </w:rPr>
        <w:t xml:space="preserve"> Ученики должны определить, можно ли рокировать в тех или иных случаях.</w:t>
      </w:r>
    </w:p>
    <w:p w:rsidR="00361F7B" w:rsidRDefault="00361F7B">
      <w:pPr>
        <w:shd w:val="clear" w:color="auto" w:fill="FFFFFF"/>
        <w:ind w:left="567" w:right="22" w:firstLine="709"/>
        <w:jc w:val="both"/>
        <w:rPr>
          <w:color w:val="000000"/>
        </w:rPr>
      </w:pPr>
    </w:p>
    <w:p w:rsidR="00361F7B" w:rsidRDefault="0079498F">
      <w:pPr>
        <w:shd w:val="clear" w:color="auto" w:fill="FFFFFF"/>
        <w:tabs>
          <w:tab w:val="left" w:pos="574"/>
        </w:tabs>
        <w:spacing w:before="7"/>
        <w:ind w:left="567" w:right="29" w:firstLine="709"/>
        <w:jc w:val="both"/>
        <w:rPr>
          <w:b/>
          <w:bCs/>
          <w:color w:val="000000"/>
        </w:rPr>
      </w:pPr>
      <w:r>
        <w:rPr>
          <w:b/>
          <w:bCs/>
          <w:color w:val="000000"/>
        </w:rPr>
        <w:t>6. ИГРА ВСЕМИ ФИГУРАМИ ИЗ НАЧАЛЬНОГО ПОЛОЖЕ</w:t>
      </w:r>
      <w:r>
        <w:rPr>
          <w:b/>
          <w:bCs/>
          <w:color w:val="000000"/>
        </w:rPr>
        <w:softHyphen/>
        <w:t>НИЯ</w:t>
      </w:r>
    </w:p>
    <w:p w:rsidR="00361F7B" w:rsidRDefault="0079498F">
      <w:pPr>
        <w:shd w:val="clear" w:color="auto" w:fill="FFFFFF"/>
        <w:tabs>
          <w:tab w:val="left" w:pos="574"/>
        </w:tabs>
        <w:spacing w:before="7"/>
        <w:ind w:left="567" w:right="29" w:firstLine="709"/>
        <w:jc w:val="both"/>
        <w:rPr>
          <w:bCs/>
          <w:color w:val="000000"/>
        </w:rPr>
      </w:pPr>
      <w:r>
        <w:rPr>
          <w:bCs/>
          <w:color w:val="000000"/>
        </w:rPr>
        <w:t>Самые общие представления о том, как начинать шахмат</w:t>
      </w:r>
      <w:r>
        <w:rPr>
          <w:bCs/>
          <w:color w:val="000000"/>
        </w:rPr>
        <w:softHyphen/>
        <w:t>ную партию.</w:t>
      </w:r>
    </w:p>
    <w:p w:rsidR="00361F7B" w:rsidRDefault="0079498F">
      <w:pPr>
        <w:shd w:val="clear" w:color="auto" w:fill="FFFFFF"/>
        <w:spacing w:before="103"/>
        <w:ind w:left="567" w:right="5" w:firstLine="709"/>
        <w:jc w:val="center"/>
        <w:rPr>
          <w:color w:val="000000"/>
        </w:rPr>
      </w:pPr>
      <w:r>
        <w:rPr>
          <w:bCs/>
          <w:i/>
          <w:iCs/>
          <w:color w:val="000000"/>
        </w:rPr>
        <w:t>Дидактические игры и задания</w:t>
      </w:r>
    </w:p>
    <w:p w:rsidR="00361F7B" w:rsidRDefault="0079498F">
      <w:pPr>
        <w:shd w:val="clear" w:color="auto" w:fill="FFFFFF"/>
        <w:spacing w:before="67"/>
        <w:ind w:left="567" w:right="24" w:firstLine="709"/>
        <w:jc w:val="both"/>
        <w:rPr>
          <w:bCs/>
          <w:color w:val="000000"/>
        </w:rPr>
      </w:pPr>
      <w:r>
        <w:rPr>
          <w:b/>
          <w:bCs/>
          <w:color w:val="000000"/>
        </w:rPr>
        <w:t>«Два хода».</w:t>
      </w:r>
      <w:r>
        <w:rPr>
          <w:bCs/>
          <w:color w:val="000000"/>
        </w:rPr>
        <w:t xml:space="preserve"> Для того чтобы ученик научился создавать и реализовывать угро</w:t>
      </w:r>
      <w:r>
        <w:rPr>
          <w:bCs/>
          <w:color w:val="000000"/>
        </w:rPr>
        <w:softHyphen/>
        <w:t>зы, он играет с педагогом следующим образом: на каждый ход учителя ученик отвечает двумя своими ходами</w:t>
      </w:r>
    </w:p>
    <w:p w:rsidR="00361F7B" w:rsidRDefault="00361F7B">
      <w:pPr>
        <w:shd w:val="clear" w:color="auto" w:fill="FFFFFF"/>
        <w:spacing w:before="67"/>
        <w:ind w:right="24"/>
        <w:rPr>
          <w:b/>
          <w:bCs/>
          <w:color w:val="000000"/>
        </w:rPr>
      </w:pPr>
    </w:p>
    <w:p w:rsidR="00361F7B" w:rsidRDefault="0093790C" w:rsidP="0093790C">
      <w:pPr>
        <w:shd w:val="clear" w:color="auto" w:fill="FFFFFF"/>
        <w:spacing w:before="67"/>
        <w:ind w:right="24" w:firstLine="1440"/>
        <w:jc w:val="center"/>
        <w:rPr>
          <w:b/>
          <w:bCs/>
          <w:color w:val="000000"/>
        </w:rPr>
      </w:pPr>
      <w:r w:rsidRPr="002D7BED">
        <w:rPr>
          <w:b/>
          <w:color w:val="000000"/>
        </w:rPr>
        <w:t>Учебно-тематический план первого года обучения</w:t>
      </w:r>
      <w:r>
        <w:rPr>
          <w:b/>
          <w:bCs/>
          <w:color w:val="000000"/>
        </w:rPr>
        <w:t xml:space="preserve"> </w:t>
      </w:r>
    </w:p>
    <w:p w:rsidR="0093790C" w:rsidRPr="0093790C" w:rsidRDefault="0093790C" w:rsidP="0093790C">
      <w:pPr>
        <w:shd w:val="clear" w:color="auto" w:fill="FFFFFF"/>
        <w:spacing w:before="67"/>
        <w:ind w:right="24" w:firstLine="1440"/>
        <w:jc w:val="center"/>
        <w:rPr>
          <w:b/>
          <w:bCs/>
          <w:color w:val="000000"/>
        </w:rPr>
      </w:pPr>
      <w:r>
        <w:rPr>
          <w:b/>
          <w:bCs/>
          <w:color w:val="000000"/>
        </w:rPr>
        <w:t>(33 часа)</w:t>
      </w:r>
    </w:p>
    <w:tbl>
      <w:tblPr>
        <w:tblW w:w="4893" w:type="pct"/>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87"/>
        <w:gridCol w:w="2953"/>
        <w:gridCol w:w="8445"/>
        <w:gridCol w:w="1400"/>
        <w:gridCol w:w="1262"/>
      </w:tblGrid>
      <w:tr w:rsidR="00723F80" w:rsidTr="00723F80">
        <w:trPr>
          <w:trHeight w:val="244"/>
        </w:trPr>
        <w:tc>
          <w:tcPr>
            <w:tcW w:w="693" w:type="dxa"/>
            <w:vMerge w:val="restart"/>
            <w:tcBorders>
              <w:top w:val="single" w:sz="4" w:space="0" w:color="00000A"/>
              <w:left w:val="single" w:sz="4" w:space="0" w:color="00000A"/>
              <w:right w:val="single" w:sz="4" w:space="0" w:color="00000A"/>
            </w:tcBorders>
            <w:shd w:val="clear" w:color="auto" w:fill="auto"/>
            <w:tcMar>
              <w:left w:w="108" w:type="dxa"/>
            </w:tcMar>
          </w:tcPr>
          <w:p w:rsidR="00723F80" w:rsidRDefault="00723F80">
            <w:pPr>
              <w:rPr>
                <w:b/>
                <w:color w:val="000000"/>
              </w:rPr>
            </w:pPr>
            <w:r>
              <w:rPr>
                <w:b/>
                <w:color w:val="000000"/>
              </w:rPr>
              <w:t>№</w:t>
            </w:r>
          </w:p>
        </w:tc>
        <w:tc>
          <w:tcPr>
            <w:tcW w:w="2993" w:type="dxa"/>
            <w:vMerge w:val="restart"/>
            <w:tcBorders>
              <w:top w:val="single" w:sz="4" w:space="0" w:color="00000A"/>
              <w:left w:val="single" w:sz="4" w:space="0" w:color="00000A"/>
              <w:right w:val="single" w:sz="4" w:space="0" w:color="00000A"/>
            </w:tcBorders>
            <w:shd w:val="clear" w:color="auto" w:fill="auto"/>
            <w:tcMar>
              <w:left w:w="108" w:type="dxa"/>
            </w:tcMar>
          </w:tcPr>
          <w:p w:rsidR="00723F80" w:rsidRDefault="00723F80">
            <w:pPr>
              <w:jc w:val="center"/>
              <w:rPr>
                <w:b/>
                <w:color w:val="000000"/>
              </w:rPr>
            </w:pPr>
            <w:r>
              <w:rPr>
                <w:b/>
                <w:color w:val="000000"/>
              </w:rPr>
              <w:t>Тема занятия</w:t>
            </w:r>
          </w:p>
        </w:tc>
        <w:tc>
          <w:tcPr>
            <w:tcW w:w="8646" w:type="dxa"/>
            <w:vMerge w:val="restart"/>
            <w:tcBorders>
              <w:top w:val="single" w:sz="4" w:space="0" w:color="00000A"/>
              <w:left w:val="single" w:sz="4" w:space="0" w:color="00000A"/>
              <w:right w:val="single" w:sz="4" w:space="0" w:color="00000A"/>
            </w:tcBorders>
            <w:shd w:val="clear" w:color="auto" w:fill="auto"/>
            <w:tcMar>
              <w:left w:w="108" w:type="dxa"/>
            </w:tcMar>
          </w:tcPr>
          <w:p w:rsidR="00723F80" w:rsidRDefault="00723F80">
            <w:pPr>
              <w:jc w:val="center"/>
              <w:rPr>
                <w:b/>
                <w:color w:val="000000"/>
              </w:rPr>
            </w:pPr>
            <w:r>
              <w:rPr>
                <w:b/>
                <w:color w:val="000000"/>
              </w:rPr>
              <w:t>Педагогические условия</w:t>
            </w:r>
          </w:p>
          <w:p w:rsidR="00723F80" w:rsidRDefault="00723F80">
            <w:pPr>
              <w:jc w:val="center"/>
              <w:rPr>
                <w:b/>
                <w:color w:val="000000"/>
              </w:rPr>
            </w:pPr>
            <w:r>
              <w:rPr>
                <w:b/>
                <w:color w:val="000000"/>
              </w:rPr>
              <w:t>Интеграция</w:t>
            </w:r>
          </w:p>
        </w:tc>
        <w:tc>
          <w:tcPr>
            <w:tcW w:w="2693" w:type="dxa"/>
            <w:gridSpan w:val="2"/>
            <w:tcBorders>
              <w:top w:val="single" w:sz="4" w:space="0" w:color="00000A"/>
              <w:left w:val="single" w:sz="4" w:space="0" w:color="00000A"/>
              <w:bottom w:val="single" w:sz="4" w:space="0" w:color="00000A"/>
              <w:right w:val="single" w:sz="4" w:space="0" w:color="00000A"/>
            </w:tcBorders>
          </w:tcPr>
          <w:p w:rsidR="00723F80" w:rsidRDefault="00723F80">
            <w:pPr>
              <w:jc w:val="center"/>
              <w:rPr>
                <w:b/>
                <w:color w:val="000000"/>
              </w:rPr>
            </w:pPr>
            <w:r>
              <w:rPr>
                <w:b/>
                <w:color w:val="000000"/>
              </w:rPr>
              <w:t>Дата</w:t>
            </w:r>
            <w:r>
              <w:rPr>
                <w:b/>
                <w:color w:val="000000"/>
              </w:rPr>
              <w:tab/>
            </w:r>
          </w:p>
        </w:tc>
      </w:tr>
      <w:tr w:rsidR="00723F80" w:rsidTr="00723F80">
        <w:trPr>
          <w:trHeight w:val="244"/>
        </w:trPr>
        <w:tc>
          <w:tcPr>
            <w:tcW w:w="693" w:type="dxa"/>
            <w:vMerge/>
            <w:tcBorders>
              <w:left w:val="single" w:sz="4" w:space="0" w:color="00000A"/>
              <w:bottom w:val="single" w:sz="4" w:space="0" w:color="00000A"/>
              <w:right w:val="single" w:sz="4" w:space="0" w:color="00000A"/>
            </w:tcBorders>
            <w:shd w:val="clear" w:color="auto" w:fill="auto"/>
            <w:tcMar>
              <w:left w:w="108" w:type="dxa"/>
            </w:tcMar>
          </w:tcPr>
          <w:p w:rsidR="00723F80" w:rsidRDefault="00723F80">
            <w:pPr>
              <w:rPr>
                <w:b/>
                <w:color w:val="000000"/>
              </w:rPr>
            </w:pPr>
          </w:p>
        </w:tc>
        <w:tc>
          <w:tcPr>
            <w:tcW w:w="2993" w:type="dxa"/>
            <w:vMerge/>
            <w:tcBorders>
              <w:left w:val="single" w:sz="4" w:space="0" w:color="00000A"/>
              <w:bottom w:val="single" w:sz="4" w:space="0" w:color="00000A"/>
              <w:right w:val="single" w:sz="4" w:space="0" w:color="00000A"/>
            </w:tcBorders>
            <w:shd w:val="clear" w:color="auto" w:fill="auto"/>
            <w:tcMar>
              <w:left w:w="108" w:type="dxa"/>
            </w:tcMar>
          </w:tcPr>
          <w:p w:rsidR="00723F80" w:rsidRDefault="00723F80">
            <w:pPr>
              <w:jc w:val="center"/>
              <w:rPr>
                <w:b/>
                <w:color w:val="000000"/>
              </w:rPr>
            </w:pPr>
          </w:p>
        </w:tc>
        <w:tc>
          <w:tcPr>
            <w:tcW w:w="8646" w:type="dxa"/>
            <w:vMerge/>
            <w:tcBorders>
              <w:left w:val="single" w:sz="4" w:space="0" w:color="00000A"/>
              <w:bottom w:val="single" w:sz="4" w:space="0" w:color="00000A"/>
              <w:right w:val="single" w:sz="4" w:space="0" w:color="00000A"/>
            </w:tcBorders>
            <w:shd w:val="clear" w:color="auto" w:fill="auto"/>
            <w:tcMar>
              <w:left w:w="108" w:type="dxa"/>
            </w:tcMar>
          </w:tcPr>
          <w:p w:rsidR="00723F80" w:rsidRDefault="00723F80">
            <w:pPr>
              <w:jc w:val="center"/>
              <w:rPr>
                <w:b/>
                <w:color w:val="000000"/>
              </w:rPr>
            </w:pP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rsidP="00E26726">
            <w:pPr>
              <w:jc w:val="center"/>
              <w:rPr>
                <w:b/>
                <w:color w:val="000000"/>
              </w:rPr>
            </w:pPr>
            <w:r>
              <w:rPr>
                <w:b/>
                <w:color w:val="000000"/>
              </w:rPr>
              <w:t xml:space="preserve">По плану </w:t>
            </w: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rsidP="00E26726">
            <w:pPr>
              <w:jc w:val="center"/>
              <w:rPr>
                <w:b/>
                <w:color w:val="000000"/>
              </w:rPr>
            </w:pPr>
            <w:r>
              <w:rPr>
                <w:b/>
                <w:color w:val="000000"/>
              </w:rPr>
              <w:t>По факту</w:t>
            </w:r>
          </w:p>
        </w:tc>
      </w:tr>
      <w:tr w:rsidR="00723F80" w:rsidTr="00723F80">
        <w:trPr>
          <w:trHeight w:val="468"/>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b/>
                <w:color w:val="000000"/>
              </w:rPr>
            </w:pPr>
            <w:r>
              <w:rPr>
                <w:b/>
                <w:color w:val="000000"/>
              </w:rPr>
              <w:t>1. Шахматная доска</w:t>
            </w:r>
          </w:p>
        </w:tc>
        <w:tc>
          <w:tcPr>
            <w:tcW w:w="864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 xml:space="preserve">Чтение и </w:t>
            </w:r>
            <w:proofErr w:type="spellStart"/>
            <w:r>
              <w:rPr>
                <w:color w:val="000000"/>
              </w:rPr>
              <w:t>инсценирование</w:t>
            </w:r>
            <w:proofErr w:type="spellEnd"/>
            <w:r>
              <w:rPr>
                <w:color w:val="000000"/>
              </w:rPr>
              <w:t xml:space="preserve">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Расположение доски между партнерами.</w:t>
            </w:r>
          </w:p>
          <w:p w:rsidR="00723F80" w:rsidRDefault="00723F80">
            <w:pPr>
              <w:rPr>
                <w:color w:val="000000"/>
              </w:rPr>
            </w:pPr>
            <w:r>
              <w:rPr>
                <w:color w:val="000000"/>
              </w:rPr>
              <w:t xml:space="preserve"> (Белые и черные поля. Вертикаль, горизонталь)</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468"/>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rsidP="00322128">
            <w:pPr>
              <w:rPr>
                <w:color w:val="000000"/>
              </w:rPr>
            </w:pPr>
            <w:r>
              <w:rPr>
                <w:color w:val="000000"/>
              </w:rPr>
              <w:t>1-2</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rsidP="00723F80">
            <w:pPr>
              <w:rPr>
                <w:color w:val="000000"/>
              </w:rPr>
            </w:pPr>
            <w:r>
              <w:rPr>
                <w:color w:val="000000"/>
              </w:rPr>
              <w:t xml:space="preserve">Знакомство с шахматной доской. </w:t>
            </w:r>
          </w:p>
        </w:tc>
        <w:tc>
          <w:tcPr>
            <w:tcW w:w="86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468"/>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3-4</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Шахматная доска</w:t>
            </w:r>
          </w:p>
          <w:p w:rsidR="00723F80" w:rsidRDefault="00723F80">
            <w:pPr>
              <w:rPr>
                <w:color w:val="000000"/>
              </w:rPr>
            </w:pPr>
            <w:r>
              <w:rPr>
                <w:color w:val="000000"/>
              </w:rPr>
              <w:t>Диагональ</w:t>
            </w:r>
          </w:p>
          <w:p w:rsidR="00723F80" w:rsidRDefault="00723F80">
            <w:pPr>
              <w:rPr>
                <w:color w:val="000000"/>
              </w:rPr>
            </w:pPr>
            <w:r>
              <w:rPr>
                <w:color w:val="000000"/>
              </w:rPr>
              <w:lastRenderedPageBreak/>
              <w:t>Центр</w:t>
            </w: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lastRenderedPageBreak/>
              <w:t xml:space="preserve">Чтение и инсценировка дидактической сказки «Котята – хвастунишки». Горизонтальная линия. Количество полей в горизонтали. Количество </w:t>
            </w:r>
            <w:r>
              <w:rPr>
                <w:color w:val="000000"/>
              </w:rPr>
              <w:lastRenderedPageBreak/>
              <w:t>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Диагональ. Отличие диагонали от горизонтали и вертикали. Количество полей в диагонали. Короткие диагонали. Центр. Форма центра. Количество полей в центре. Дидактические задания и игры «Горизонталь», «Вертикаль», «Диагональ».</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466"/>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b/>
                <w:color w:val="000000"/>
              </w:rPr>
            </w:pPr>
            <w:r>
              <w:rPr>
                <w:b/>
                <w:color w:val="000000"/>
              </w:rPr>
              <w:t>2. Шахматные фигуры.</w:t>
            </w:r>
          </w:p>
          <w:p w:rsidR="00723F80" w:rsidRDefault="00723F80">
            <w:pPr>
              <w:rPr>
                <w:b/>
                <w:color w:val="000000"/>
              </w:rPr>
            </w:pPr>
          </w:p>
        </w:tc>
        <w:tc>
          <w:tcPr>
            <w:tcW w:w="864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 xml:space="preserve">Белые и черные. Ладья, слон, ферзь, конь, пешка, король. (правило «ферзь любит свой цвет»). Чтение и инсценировка дидактической сказки И.Г. </w:t>
            </w:r>
            <w:proofErr w:type="spellStart"/>
            <w:r>
              <w:rPr>
                <w:color w:val="000000"/>
              </w:rPr>
              <w:t>Сухина</w:t>
            </w:r>
            <w:proofErr w:type="spellEnd"/>
            <w:r>
              <w:rPr>
                <w:color w:val="000000"/>
              </w:rPr>
              <w:t xml:space="preserve"> «Приключения в шахматной стране». Дидактические задания и игры «Волшебный мешочек», «Угадай-ка», «Секретная фигура», «Угадай», «Что общего?», «Большая или маленькая».</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465"/>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5-12</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rsidP="00723F80">
            <w:pPr>
              <w:rPr>
                <w:color w:val="000000"/>
              </w:rPr>
            </w:pPr>
            <w:r>
              <w:rPr>
                <w:color w:val="000000"/>
              </w:rPr>
              <w:t xml:space="preserve">Знакомство с шахматными фигурами. Белые, черные. </w:t>
            </w:r>
          </w:p>
        </w:tc>
        <w:tc>
          <w:tcPr>
            <w:tcW w:w="86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465"/>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13</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Закрепление пройденного. Шахматная доска и фигуры</w:t>
            </w:r>
          </w:p>
        </w:tc>
        <w:tc>
          <w:tcPr>
            <w:tcW w:w="86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496"/>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b/>
                <w:color w:val="000000"/>
              </w:rPr>
            </w:pPr>
            <w:r>
              <w:rPr>
                <w:b/>
                <w:color w:val="000000"/>
              </w:rPr>
              <w:t>3. Начальная расстановка фигур.</w:t>
            </w:r>
          </w:p>
        </w:tc>
        <w:tc>
          <w:tcPr>
            <w:tcW w:w="864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rsidP="00723F80">
            <w:pPr>
              <w:rPr>
                <w:color w:val="000000"/>
              </w:rPr>
            </w:pPr>
            <w:r>
              <w:rPr>
                <w:color w:val="000000"/>
              </w:rPr>
              <w:t>Связь между горизонталями, вертикалями</w:t>
            </w:r>
          </w:p>
          <w:p w:rsidR="00723F80" w:rsidRDefault="00723F80" w:rsidP="00723F80">
            <w:pPr>
              <w:rPr>
                <w:color w:val="000000"/>
              </w:rPr>
            </w:pPr>
            <w:r>
              <w:rPr>
                <w:color w:val="000000"/>
              </w:rPr>
              <w:t>Расположение каждой из фигур в начальной позиции.</w:t>
            </w:r>
          </w:p>
          <w:p w:rsidR="00723F80" w:rsidRPr="00723F80" w:rsidRDefault="00723F80" w:rsidP="00F40CE2">
            <w:pPr>
              <w:rPr>
                <w:color w:val="000000"/>
              </w:rPr>
            </w:pPr>
            <w:r>
              <w:rPr>
                <w:color w:val="000000"/>
              </w:rPr>
              <w:t>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rsidP="00F40CE2">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rsidP="00F40CE2">
            <w:pPr>
              <w:rPr>
                <w:color w:val="000000"/>
              </w:rPr>
            </w:pPr>
          </w:p>
        </w:tc>
      </w:tr>
      <w:tr w:rsidR="00723F80" w:rsidTr="00723F80">
        <w:trPr>
          <w:trHeight w:val="1146"/>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12-15</w:t>
            </w:r>
          </w:p>
          <w:p w:rsidR="00723F80" w:rsidRPr="00F40CE2" w:rsidRDefault="00723F80" w:rsidP="00F40CE2"/>
          <w:p w:rsidR="00723F80" w:rsidRPr="00F40CE2" w:rsidRDefault="00723F80" w:rsidP="00F40CE2"/>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Pr="00F40CE2" w:rsidRDefault="00723F80" w:rsidP="00723F80">
            <w:pPr>
              <w:rPr>
                <w:color w:val="000000"/>
              </w:rPr>
            </w:pPr>
            <w:r>
              <w:rPr>
                <w:color w:val="000000"/>
              </w:rPr>
              <w:t xml:space="preserve">Начальное положение. </w:t>
            </w:r>
          </w:p>
          <w:p w:rsidR="00723F80" w:rsidRPr="00F40CE2" w:rsidRDefault="00723F80" w:rsidP="00F40CE2">
            <w:pPr>
              <w:rPr>
                <w:color w:val="000000"/>
              </w:rPr>
            </w:pPr>
          </w:p>
        </w:tc>
        <w:tc>
          <w:tcPr>
            <w:tcW w:w="86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325"/>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b/>
                <w:color w:val="000000"/>
              </w:rPr>
            </w:pPr>
            <w:r>
              <w:rPr>
                <w:b/>
                <w:color w:val="000000"/>
              </w:rPr>
              <w:t>4. Ходы и взятие фигур.</w:t>
            </w:r>
          </w:p>
          <w:p w:rsidR="00723F80" w:rsidRDefault="00723F80">
            <w:pPr>
              <w:rPr>
                <w:b/>
                <w:color w:val="000000"/>
              </w:rPr>
            </w:pPr>
          </w:p>
          <w:p w:rsidR="00723F80" w:rsidRDefault="00723F80">
            <w:pPr>
              <w:rPr>
                <w:b/>
                <w:color w:val="000000"/>
              </w:rPr>
            </w:pPr>
          </w:p>
        </w:tc>
        <w:tc>
          <w:tcPr>
            <w:tcW w:w="864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316"/>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rsidP="00F40CE2">
            <w:pPr>
              <w:rPr>
                <w:color w:val="000000"/>
              </w:rPr>
            </w:pPr>
            <w:r>
              <w:rPr>
                <w:color w:val="000000"/>
              </w:rPr>
              <w:t>16</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rsidP="00723F80">
            <w:pPr>
              <w:rPr>
                <w:color w:val="000000"/>
              </w:rPr>
            </w:pPr>
            <w:r>
              <w:rPr>
                <w:color w:val="000000"/>
              </w:rPr>
              <w:t xml:space="preserve">Знакомство с шахматной фигурой. Ладья. </w:t>
            </w:r>
          </w:p>
        </w:tc>
        <w:tc>
          <w:tcPr>
            <w:tcW w:w="86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316"/>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17</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Знакомство с шахматной фигурой. Слон.</w:t>
            </w:r>
          </w:p>
          <w:p w:rsidR="00723F80" w:rsidRDefault="00723F80">
            <w:pPr>
              <w:rPr>
                <w:color w:val="000000"/>
              </w:rPr>
            </w:pP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rsidP="00723F80">
            <w:pPr>
              <w:rPr>
                <w:color w:val="000000"/>
              </w:rPr>
            </w:pPr>
            <w:r>
              <w:rPr>
                <w:color w:val="000000"/>
              </w:rPr>
              <w:t xml:space="preserve">(Слон в игре. </w:t>
            </w:r>
            <w:proofErr w:type="spellStart"/>
            <w:r>
              <w:rPr>
                <w:color w:val="000000"/>
              </w:rPr>
              <w:t>Белопольные</w:t>
            </w:r>
            <w:proofErr w:type="spellEnd"/>
            <w:r>
              <w:rPr>
                <w:color w:val="000000"/>
              </w:rPr>
              <w:t xml:space="preserve"> и </w:t>
            </w:r>
            <w:proofErr w:type="spellStart"/>
            <w:r>
              <w:rPr>
                <w:color w:val="000000"/>
              </w:rPr>
              <w:t>чернопольные</w:t>
            </w:r>
            <w:proofErr w:type="spellEnd"/>
            <w:r>
              <w:rPr>
                <w:color w:val="000000"/>
              </w:rPr>
              <w:t xml:space="preserve"> </w:t>
            </w:r>
            <w:proofErr w:type="gramStart"/>
            <w:r>
              <w:rPr>
                <w:color w:val="000000"/>
              </w:rPr>
              <w:t>слоны .</w:t>
            </w:r>
            <w:proofErr w:type="gramEnd"/>
            <w:r>
              <w:rPr>
                <w:color w:val="000000"/>
              </w:rPr>
              <w:t xml:space="preserve"> Одноцветные и разноцветные слоны ). Дидактические задания и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316"/>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18</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 xml:space="preserve">Правила хода и взятия каждой из фигур </w:t>
            </w:r>
          </w:p>
          <w:p w:rsidR="00723F80" w:rsidRDefault="00723F80">
            <w:pPr>
              <w:rPr>
                <w:color w:val="000000"/>
              </w:rPr>
            </w:pPr>
            <w:r>
              <w:rPr>
                <w:color w:val="000000"/>
              </w:rPr>
              <w:t>Ладья против слона.</w:t>
            </w: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 xml:space="preserve">Место слона в начальном положении. Ход слона, взятие. </w:t>
            </w:r>
            <w:proofErr w:type="spellStart"/>
            <w:r>
              <w:rPr>
                <w:color w:val="000000"/>
              </w:rPr>
              <w:t>Белопольные</w:t>
            </w:r>
            <w:proofErr w:type="spellEnd"/>
            <w:r>
              <w:rPr>
                <w:color w:val="000000"/>
              </w:rPr>
              <w:t xml:space="preserve"> и </w:t>
            </w:r>
            <w:proofErr w:type="spellStart"/>
            <w:r>
              <w:rPr>
                <w:color w:val="000000"/>
              </w:rPr>
              <w:t>чернопольнын</w:t>
            </w:r>
            <w:proofErr w:type="spellEnd"/>
            <w:r>
              <w:rPr>
                <w:color w:val="000000"/>
              </w:rPr>
              <w:t xml:space="preserve"> слоны. Разноцветные и одноцветные слоны. Качество. Легкая и тяжелая фигура. Дидактические задания и игры «Лабиринт», «Перехитри часовых», «Один в поле воин», «Кратчайший путь».</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3864"/>
        </w:trPr>
        <w:tc>
          <w:tcPr>
            <w:tcW w:w="693" w:type="dxa"/>
            <w:tcBorders>
              <w:top w:val="single" w:sz="4" w:space="0" w:color="00000A"/>
              <w:left w:val="single" w:sz="4" w:space="0" w:color="00000A"/>
              <w:right w:val="single" w:sz="4" w:space="0" w:color="00000A"/>
            </w:tcBorders>
            <w:shd w:val="clear" w:color="auto" w:fill="auto"/>
            <w:tcMar>
              <w:left w:w="108" w:type="dxa"/>
            </w:tcMar>
          </w:tcPr>
          <w:p w:rsidR="00723F80" w:rsidRDefault="00723F80" w:rsidP="00E26726">
            <w:pPr>
              <w:rPr>
                <w:color w:val="000000"/>
              </w:rPr>
            </w:pPr>
            <w:r>
              <w:rPr>
                <w:color w:val="000000"/>
              </w:rPr>
              <w:lastRenderedPageBreak/>
              <w:t>19</w:t>
            </w:r>
          </w:p>
          <w:p w:rsidR="00723F80" w:rsidRDefault="00723F80" w:rsidP="00E26726">
            <w:pPr>
              <w:rPr>
                <w:color w:val="000000"/>
              </w:rPr>
            </w:pPr>
          </w:p>
        </w:tc>
        <w:tc>
          <w:tcPr>
            <w:tcW w:w="2993" w:type="dxa"/>
            <w:tcBorders>
              <w:top w:val="single" w:sz="4" w:space="0" w:color="00000A"/>
              <w:left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 xml:space="preserve">Знакомство с шахматной фигурой. Ферзь. </w:t>
            </w:r>
          </w:p>
          <w:p w:rsidR="00723F80" w:rsidRDefault="00723F80" w:rsidP="00E26726">
            <w:pPr>
              <w:rPr>
                <w:color w:val="000000"/>
              </w:rPr>
            </w:pPr>
          </w:p>
        </w:tc>
        <w:tc>
          <w:tcPr>
            <w:tcW w:w="8646" w:type="dxa"/>
            <w:tcBorders>
              <w:top w:val="single" w:sz="4" w:space="0" w:color="00000A"/>
              <w:left w:val="single" w:sz="4" w:space="0" w:color="00000A"/>
              <w:right w:val="single" w:sz="4" w:space="0" w:color="00000A"/>
            </w:tcBorders>
            <w:shd w:val="clear" w:color="auto" w:fill="auto"/>
            <w:tcMar>
              <w:left w:w="108" w:type="dxa"/>
            </w:tcMar>
          </w:tcPr>
          <w:p w:rsidR="00723F80" w:rsidRDefault="00723F80" w:rsidP="00723F80">
            <w:pPr>
              <w:rPr>
                <w:color w:val="000000"/>
              </w:rPr>
            </w:pPr>
            <w:r>
              <w:rPr>
                <w:color w:val="000000"/>
              </w:rPr>
              <w:t>(Ферзевые, королевские пешки. Ферзь в игре. Игра «на уничтожение» Легкие и тяжелые фигуры, ладейные, коневые, слоновые. Взятие на проходе, превращение пешки. Ферзь против ладьи и слона</w:t>
            </w:r>
            <w:proofErr w:type="gramStart"/>
            <w:r>
              <w:rPr>
                <w:color w:val="000000"/>
              </w:rPr>
              <w:t>.)Дидактические</w:t>
            </w:r>
            <w:proofErr w:type="gramEnd"/>
            <w:r>
              <w:rPr>
                <w:color w:val="000000"/>
              </w:rPr>
              <w:t xml:space="preserve">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p w:rsidR="00723F80" w:rsidRDefault="00723F80" w:rsidP="00E26726">
            <w:pPr>
              <w:rPr>
                <w:color w:val="000000"/>
              </w:rPr>
            </w:pPr>
            <w:r>
              <w:rPr>
                <w:color w:val="000000"/>
              </w:rPr>
              <w:t>Дидактические задания и игры «Перехитри часовых», «Сними часовых», «Атака неприятельской фигуры», «Двойной удар», «Взятие», «Защита», «Выиграй фигуру». Термин «стоять под боем». Дидактические задания и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p w:rsidR="00723F80" w:rsidRDefault="00723F80">
            <w:pPr>
              <w:rPr>
                <w:color w:val="000000"/>
              </w:rPr>
            </w:pPr>
            <w:r>
              <w:rPr>
                <w:color w:val="000000"/>
              </w:rPr>
              <w:t>Место ферзя в начальном положении. Ход ферзя, взятие. Ферзь – тяжелая фигура. Дидактические задания и игры «Лабиринт», «Перехитри часовых», «Один в поле воин», «Кратчайший путь».</w:t>
            </w:r>
          </w:p>
          <w:p w:rsidR="00723F80" w:rsidRDefault="00723F80" w:rsidP="00E26726">
            <w:pPr>
              <w:rPr>
                <w:color w:val="000000"/>
              </w:rPr>
            </w:pPr>
            <w:r>
              <w:rPr>
                <w:color w:val="000000"/>
              </w:rPr>
              <w:t>Дидактические задания и игры «Захват контрольного поля», «Защита контрольного поля», «Игра на уничтожение» (ферзь против ферзя), «Ограничение подвижности».</w:t>
            </w:r>
          </w:p>
        </w:tc>
        <w:tc>
          <w:tcPr>
            <w:tcW w:w="1418" w:type="dxa"/>
            <w:tcBorders>
              <w:top w:val="single" w:sz="4" w:space="0" w:color="00000A"/>
              <w:left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right w:val="single" w:sz="4" w:space="0" w:color="00000A"/>
            </w:tcBorders>
          </w:tcPr>
          <w:p w:rsidR="00723F80" w:rsidRDefault="00723F80">
            <w:pPr>
              <w:rPr>
                <w:color w:val="000000"/>
              </w:rPr>
            </w:pPr>
          </w:p>
        </w:tc>
      </w:tr>
      <w:tr w:rsidR="00723F80" w:rsidTr="00723F80">
        <w:trPr>
          <w:trHeight w:val="3056"/>
        </w:trPr>
        <w:tc>
          <w:tcPr>
            <w:tcW w:w="693" w:type="dxa"/>
            <w:tcBorders>
              <w:top w:val="single" w:sz="4" w:space="0" w:color="00000A"/>
              <w:left w:val="single" w:sz="4" w:space="0" w:color="00000A"/>
              <w:right w:val="single" w:sz="4" w:space="0" w:color="00000A"/>
            </w:tcBorders>
            <w:shd w:val="clear" w:color="auto" w:fill="auto"/>
            <w:tcMar>
              <w:left w:w="108" w:type="dxa"/>
            </w:tcMar>
          </w:tcPr>
          <w:p w:rsidR="00723F80" w:rsidRDefault="00723F80" w:rsidP="00E26726">
            <w:pPr>
              <w:rPr>
                <w:color w:val="000000"/>
              </w:rPr>
            </w:pPr>
            <w:r>
              <w:rPr>
                <w:color w:val="000000"/>
              </w:rPr>
              <w:t>20</w:t>
            </w:r>
          </w:p>
        </w:tc>
        <w:tc>
          <w:tcPr>
            <w:tcW w:w="2993" w:type="dxa"/>
            <w:tcBorders>
              <w:top w:val="single" w:sz="4" w:space="0" w:color="00000A"/>
              <w:left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Знакомство с шахматной фигурой. Конь.</w:t>
            </w:r>
          </w:p>
          <w:p w:rsidR="00723F80" w:rsidRDefault="00723F80" w:rsidP="00E26726">
            <w:pPr>
              <w:rPr>
                <w:color w:val="000000"/>
              </w:rPr>
            </w:pPr>
          </w:p>
        </w:tc>
        <w:tc>
          <w:tcPr>
            <w:tcW w:w="8646" w:type="dxa"/>
            <w:tcBorders>
              <w:top w:val="single" w:sz="4" w:space="0" w:color="00000A"/>
              <w:left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(Конь в игре. Конь против ферзя, ладьи слона</w:t>
            </w:r>
            <w:proofErr w:type="gramStart"/>
            <w:r>
              <w:rPr>
                <w:color w:val="000000"/>
              </w:rPr>
              <w:t>.)Дидактические</w:t>
            </w:r>
            <w:proofErr w:type="gramEnd"/>
            <w:r>
              <w:rPr>
                <w:color w:val="000000"/>
              </w:rPr>
              <w:t xml:space="preserve">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p w:rsidR="00723F80" w:rsidRDefault="00723F80">
            <w:pPr>
              <w:rPr>
                <w:color w:val="000000"/>
              </w:rPr>
            </w:pPr>
            <w:r>
              <w:rPr>
                <w:color w:val="000000"/>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p w:rsidR="00723F80" w:rsidRDefault="00723F80" w:rsidP="00E26726">
            <w:pPr>
              <w:rPr>
                <w:color w:val="000000"/>
              </w:rPr>
            </w:pPr>
            <w:r>
              <w:rPr>
                <w:color w:val="000000"/>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c>
          <w:tcPr>
            <w:tcW w:w="1418" w:type="dxa"/>
            <w:tcBorders>
              <w:top w:val="single" w:sz="4" w:space="0" w:color="00000A"/>
              <w:left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right w:val="single" w:sz="4" w:space="0" w:color="00000A"/>
            </w:tcBorders>
          </w:tcPr>
          <w:p w:rsidR="00723F80" w:rsidRDefault="00723F80">
            <w:pPr>
              <w:rPr>
                <w:color w:val="000000"/>
              </w:rPr>
            </w:pPr>
          </w:p>
        </w:tc>
      </w:tr>
      <w:tr w:rsidR="00723F80" w:rsidTr="00723F80">
        <w:trPr>
          <w:trHeight w:val="3036"/>
        </w:trPr>
        <w:tc>
          <w:tcPr>
            <w:tcW w:w="693" w:type="dxa"/>
            <w:tcBorders>
              <w:top w:val="single" w:sz="4" w:space="0" w:color="00000A"/>
              <w:left w:val="single" w:sz="4" w:space="0" w:color="00000A"/>
              <w:right w:val="single" w:sz="4" w:space="0" w:color="00000A"/>
            </w:tcBorders>
            <w:shd w:val="clear" w:color="auto" w:fill="auto"/>
            <w:tcMar>
              <w:left w:w="108" w:type="dxa"/>
            </w:tcMar>
          </w:tcPr>
          <w:p w:rsidR="00723F80" w:rsidRDefault="00723F80" w:rsidP="00E26726">
            <w:pPr>
              <w:rPr>
                <w:color w:val="000000"/>
              </w:rPr>
            </w:pPr>
            <w:r>
              <w:rPr>
                <w:color w:val="000000"/>
              </w:rPr>
              <w:lastRenderedPageBreak/>
              <w:t>21</w:t>
            </w:r>
          </w:p>
        </w:tc>
        <w:tc>
          <w:tcPr>
            <w:tcW w:w="2993" w:type="dxa"/>
            <w:tcBorders>
              <w:top w:val="single" w:sz="4" w:space="0" w:color="00000A"/>
              <w:left w:val="single" w:sz="4" w:space="0" w:color="00000A"/>
              <w:right w:val="single" w:sz="4" w:space="0" w:color="00000A"/>
            </w:tcBorders>
            <w:shd w:val="clear" w:color="auto" w:fill="auto"/>
            <w:tcMar>
              <w:left w:w="108" w:type="dxa"/>
            </w:tcMar>
          </w:tcPr>
          <w:p w:rsidR="00723F80" w:rsidRDefault="00723F80" w:rsidP="00723F80">
            <w:pPr>
              <w:rPr>
                <w:color w:val="000000"/>
              </w:rPr>
            </w:pPr>
            <w:r>
              <w:rPr>
                <w:color w:val="000000"/>
              </w:rPr>
              <w:t xml:space="preserve">Знакомство с пешкой. </w:t>
            </w:r>
          </w:p>
          <w:p w:rsidR="00723F80" w:rsidRDefault="00723F80" w:rsidP="00E26726">
            <w:pPr>
              <w:rPr>
                <w:color w:val="000000"/>
              </w:rPr>
            </w:pPr>
          </w:p>
        </w:tc>
        <w:tc>
          <w:tcPr>
            <w:tcW w:w="8646" w:type="dxa"/>
            <w:tcBorders>
              <w:top w:val="single" w:sz="4" w:space="0" w:color="00000A"/>
              <w:left w:val="single" w:sz="4" w:space="0" w:color="00000A"/>
              <w:right w:val="single" w:sz="4" w:space="0" w:color="00000A"/>
            </w:tcBorders>
            <w:shd w:val="clear" w:color="auto" w:fill="auto"/>
            <w:tcMar>
              <w:left w:w="108" w:type="dxa"/>
            </w:tcMar>
          </w:tcPr>
          <w:p w:rsidR="00723F80" w:rsidRDefault="00723F80" w:rsidP="00723F80">
            <w:pPr>
              <w:rPr>
                <w:color w:val="000000"/>
              </w:rPr>
            </w:pPr>
            <w:r>
              <w:rPr>
                <w:color w:val="000000"/>
              </w:rPr>
              <w:t xml:space="preserve">(Пешка в </w:t>
            </w:r>
            <w:proofErr w:type="spellStart"/>
            <w:r>
              <w:rPr>
                <w:color w:val="000000"/>
              </w:rPr>
              <w:t>игре.Пешка</w:t>
            </w:r>
            <w:proofErr w:type="spellEnd"/>
            <w:r>
              <w:rPr>
                <w:color w:val="000000"/>
              </w:rPr>
              <w:t xml:space="preserve"> против ферзя, ладьи, коня, слона</w:t>
            </w:r>
            <w:proofErr w:type="gramStart"/>
            <w:r>
              <w:rPr>
                <w:color w:val="000000"/>
              </w:rPr>
              <w:t>.)Дидактические</w:t>
            </w:r>
            <w:proofErr w:type="gramEnd"/>
            <w:r>
              <w:rPr>
                <w:color w:val="000000"/>
              </w:rPr>
              <w:t xml:space="preserve">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
          <w:p w:rsidR="00723F80" w:rsidRDefault="00723F80">
            <w:pPr>
              <w:rPr>
                <w:color w:val="000000"/>
              </w:rPr>
            </w:pPr>
            <w:r>
              <w:rPr>
                <w:color w:val="000000"/>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p w:rsidR="00723F80" w:rsidRDefault="00723F80" w:rsidP="00E26726">
            <w:pPr>
              <w:rPr>
                <w:color w:val="000000"/>
              </w:rPr>
            </w:pPr>
            <w:r>
              <w:rPr>
                <w:color w:val="000000"/>
              </w:rPr>
              <w:t xml:space="preserve">Дидактические задания и игры «Игра на уничтожение» (пешка против пешки, две пешки против одной, одна пешка против двух, </w:t>
            </w:r>
            <w:proofErr w:type="spellStart"/>
            <w:r>
              <w:rPr>
                <w:color w:val="000000"/>
              </w:rPr>
              <w:t>многопешечные</w:t>
            </w:r>
            <w:proofErr w:type="spellEnd"/>
            <w:r>
              <w:rPr>
                <w:color w:val="000000"/>
              </w:rPr>
              <w:t xml:space="preserve"> положения), «Ограничение подвижности».</w:t>
            </w:r>
          </w:p>
        </w:tc>
        <w:tc>
          <w:tcPr>
            <w:tcW w:w="1418" w:type="dxa"/>
            <w:tcBorders>
              <w:top w:val="single" w:sz="4" w:space="0" w:color="00000A"/>
              <w:left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right w:val="single" w:sz="4" w:space="0" w:color="00000A"/>
            </w:tcBorders>
          </w:tcPr>
          <w:p w:rsidR="00723F80" w:rsidRDefault="00723F80">
            <w:pPr>
              <w:rPr>
                <w:color w:val="000000"/>
              </w:rPr>
            </w:pPr>
          </w:p>
        </w:tc>
      </w:tr>
      <w:tr w:rsidR="00723F80" w:rsidTr="00723F80">
        <w:trPr>
          <w:trHeight w:val="1793"/>
        </w:trPr>
        <w:tc>
          <w:tcPr>
            <w:tcW w:w="693" w:type="dxa"/>
            <w:tcBorders>
              <w:top w:val="single" w:sz="4" w:space="0" w:color="00000A"/>
              <w:left w:val="single" w:sz="4" w:space="0" w:color="00000A"/>
              <w:right w:val="single" w:sz="4" w:space="0" w:color="00000A"/>
            </w:tcBorders>
            <w:shd w:val="clear" w:color="auto" w:fill="auto"/>
            <w:tcMar>
              <w:left w:w="108" w:type="dxa"/>
            </w:tcMar>
          </w:tcPr>
          <w:p w:rsidR="00723F80" w:rsidRDefault="00723F80" w:rsidP="00E26726">
            <w:pPr>
              <w:rPr>
                <w:color w:val="000000"/>
              </w:rPr>
            </w:pPr>
            <w:r>
              <w:rPr>
                <w:color w:val="000000"/>
              </w:rPr>
              <w:t>22</w:t>
            </w:r>
          </w:p>
        </w:tc>
        <w:tc>
          <w:tcPr>
            <w:tcW w:w="2993" w:type="dxa"/>
            <w:tcBorders>
              <w:top w:val="single" w:sz="4" w:space="0" w:color="00000A"/>
              <w:left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Знакомство с шахматной фигурой. Король.</w:t>
            </w:r>
          </w:p>
          <w:p w:rsidR="00723F80" w:rsidRDefault="00723F80" w:rsidP="00723F80">
            <w:pPr>
              <w:rPr>
                <w:color w:val="000000"/>
              </w:rPr>
            </w:pPr>
          </w:p>
        </w:tc>
        <w:tc>
          <w:tcPr>
            <w:tcW w:w="8646" w:type="dxa"/>
            <w:vMerge w:val="restart"/>
            <w:tcBorders>
              <w:top w:val="single" w:sz="4" w:space="0" w:color="00000A"/>
              <w:left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(Король против других фигур). 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подвижности».</w:t>
            </w:r>
          </w:p>
          <w:p w:rsidR="00723F80" w:rsidRDefault="00723F80" w:rsidP="00E26726">
            <w:pPr>
              <w:rPr>
                <w:color w:val="000000"/>
              </w:rPr>
            </w:pPr>
            <w:r>
              <w:rPr>
                <w:color w:val="00000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
        </w:tc>
        <w:tc>
          <w:tcPr>
            <w:tcW w:w="1418" w:type="dxa"/>
            <w:tcBorders>
              <w:top w:val="single" w:sz="4" w:space="0" w:color="00000A"/>
              <w:left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right w:val="single" w:sz="4" w:space="0" w:color="00000A"/>
            </w:tcBorders>
          </w:tcPr>
          <w:p w:rsidR="00723F80" w:rsidRDefault="00723F80">
            <w:pPr>
              <w:rPr>
                <w:color w:val="000000"/>
              </w:rPr>
            </w:pPr>
          </w:p>
        </w:tc>
      </w:tr>
      <w:tr w:rsidR="00723F80" w:rsidTr="00723F80">
        <w:trPr>
          <w:trHeight w:val="567"/>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23</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Закрепление пройденного</w:t>
            </w:r>
          </w:p>
          <w:p w:rsidR="00723F80" w:rsidRDefault="00723F80">
            <w:pPr>
              <w:rPr>
                <w:color w:val="000000"/>
              </w:rPr>
            </w:pPr>
            <w:r>
              <w:rPr>
                <w:color w:val="000000"/>
              </w:rPr>
              <w:t>Ходы и взятие фигур</w:t>
            </w:r>
          </w:p>
        </w:tc>
        <w:tc>
          <w:tcPr>
            <w:tcW w:w="8646" w:type="dxa"/>
            <w:vMerge/>
            <w:tcBorders>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1418" w:type="dxa"/>
            <w:tcBorders>
              <w:left w:val="single" w:sz="4" w:space="0" w:color="00000A"/>
              <w:bottom w:val="single" w:sz="4" w:space="0" w:color="00000A"/>
              <w:right w:val="single" w:sz="4" w:space="0" w:color="00000A"/>
            </w:tcBorders>
          </w:tcPr>
          <w:p w:rsidR="00723F80" w:rsidRDefault="00723F80">
            <w:pPr>
              <w:rPr>
                <w:color w:val="000000"/>
              </w:rPr>
            </w:pPr>
          </w:p>
        </w:tc>
        <w:tc>
          <w:tcPr>
            <w:tcW w:w="1275" w:type="dxa"/>
            <w:tcBorders>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75"/>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b/>
                <w:color w:val="000000"/>
              </w:rPr>
            </w:pPr>
            <w:r>
              <w:rPr>
                <w:b/>
                <w:color w:val="000000"/>
              </w:rPr>
              <w:t>5. Цель шахматной партии.</w:t>
            </w: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72"/>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24</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Шах.</w:t>
            </w: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Шах ферзем, ладьей, слоном, конем, пешкой. Защита от шаха. Открытый шах. Двойной шах. Дидактические задания «Шах или не шах», «Дай шах», «Пять шахов», «Защита от шаха». Дидактическая игра «Первый шах».</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72"/>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25</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Мат.</w:t>
            </w: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72"/>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26</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Ставим мат.</w:t>
            </w: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Мат в один ход: сложные примеры с большим числом шахматных фигур. Дидактическое задание «Дай мат в один ход».</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72"/>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27</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Ничья, пат.</w:t>
            </w: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Отличие пата от мата. Варианты ничьей. Примеры на пат. Дидактическое задание «Пат или на пат».</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72"/>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lastRenderedPageBreak/>
              <w:t>28</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 xml:space="preserve">Рокировка. </w:t>
            </w:r>
          </w:p>
          <w:p w:rsidR="00723F80" w:rsidRDefault="00723F80">
            <w:pPr>
              <w:rPr>
                <w:color w:val="000000"/>
              </w:rPr>
            </w:pPr>
            <w:r>
              <w:rPr>
                <w:color w:val="000000"/>
              </w:rPr>
              <w:t>Длинная и короткая рокировка и ее правила.</w:t>
            </w:r>
          </w:p>
        </w:tc>
        <w:tc>
          <w:tcPr>
            <w:tcW w:w="864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Длинная и короткая рокировка. Правила рокировки. Дидактическое задание «Рокировка».</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72"/>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29</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Закрепление пройденного</w:t>
            </w:r>
          </w:p>
          <w:p w:rsidR="00723F80" w:rsidRDefault="00723F80">
            <w:pPr>
              <w:rPr>
                <w:color w:val="000000"/>
              </w:rPr>
            </w:pPr>
            <w:r>
              <w:rPr>
                <w:color w:val="000000"/>
              </w:rPr>
              <w:t>Цель шахматной партии.</w:t>
            </w:r>
          </w:p>
        </w:tc>
        <w:tc>
          <w:tcPr>
            <w:tcW w:w="86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96"/>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b/>
                <w:color w:val="000000"/>
              </w:rPr>
            </w:pPr>
            <w:r>
              <w:rPr>
                <w:b/>
                <w:color w:val="000000"/>
              </w:rPr>
              <w:t>6. Игра всеми фигурами из начального положения.</w:t>
            </w: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93"/>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30</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Представление о начале шахматной партии.</w:t>
            </w: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Игра всеми фигурами из начального положения (без пояснения о том, как лучше начинать шахматную партию). Дидактическая игра «Два хода».</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93"/>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31</w:t>
            </w: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 xml:space="preserve">Шахматная партия. </w:t>
            </w:r>
          </w:p>
        </w:tc>
        <w:tc>
          <w:tcPr>
            <w:tcW w:w="8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 xml:space="preserve">Самые общие рекомендации о принципах разыгрывания дебюта. Игра всеми фигурами из начального положения. Демонстрация коротких партий. </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293"/>
        </w:trPr>
        <w:tc>
          <w:tcPr>
            <w:tcW w:w="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32</w:t>
            </w:r>
          </w:p>
          <w:p w:rsidR="00723F80" w:rsidRDefault="00723F80">
            <w:pPr>
              <w:rPr>
                <w:color w:val="000000"/>
              </w:rPr>
            </w:pPr>
          </w:p>
        </w:tc>
        <w:tc>
          <w:tcPr>
            <w:tcW w:w="2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shd w:val="clear" w:color="auto" w:fill="FFFFFF"/>
              <w:tabs>
                <w:tab w:val="left" w:pos="1211"/>
              </w:tabs>
              <w:rPr>
                <w:bCs/>
                <w:color w:val="000000"/>
              </w:rPr>
            </w:pPr>
            <w:r>
              <w:rPr>
                <w:bCs/>
                <w:color w:val="000000"/>
              </w:rPr>
              <w:t xml:space="preserve">Практическая работа: отработка </w:t>
            </w:r>
            <w:proofErr w:type="gramStart"/>
            <w:r>
              <w:rPr>
                <w:bCs/>
                <w:color w:val="000000"/>
              </w:rPr>
              <w:t>пройденного  на</w:t>
            </w:r>
            <w:proofErr w:type="gramEnd"/>
            <w:r>
              <w:rPr>
                <w:bCs/>
                <w:color w:val="000000"/>
              </w:rPr>
              <w:t xml:space="preserve"> практике </w:t>
            </w:r>
          </w:p>
        </w:tc>
        <w:tc>
          <w:tcPr>
            <w:tcW w:w="864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Повторение программного материала – викторина «В стране шахмат». Игра всеми фигурами из начального положения.</w:t>
            </w:r>
            <w:r>
              <w:rPr>
                <w:bCs/>
                <w:color w:val="000000"/>
              </w:rPr>
              <w:t xml:space="preserve"> Шахматный вернисаж (выставка картин школьников на шахматные темы).</w:t>
            </w: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r w:rsidR="00723F80" w:rsidTr="00723F80">
        <w:trPr>
          <w:trHeight w:val="693"/>
        </w:trPr>
        <w:tc>
          <w:tcPr>
            <w:tcW w:w="693" w:type="dxa"/>
            <w:tcBorders>
              <w:top w:val="single" w:sz="4" w:space="0" w:color="00000A"/>
              <w:left w:val="single" w:sz="4" w:space="0" w:color="00000A"/>
              <w:right w:val="single" w:sz="4" w:space="0" w:color="00000A"/>
            </w:tcBorders>
            <w:shd w:val="clear" w:color="auto" w:fill="auto"/>
            <w:tcMar>
              <w:left w:w="108" w:type="dxa"/>
            </w:tcMar>
          </w:tcPr>
          <w:p w:rsidR="00723F80" w:rsidRDefault="00723F80">
            <w:pPr>
              <w:rPr>
                <w:color w:val="000000"/>
              </w:rPr>
            </w:pPr>
            <w:r>
              <w:rPr>
                <w:color w:val="000000"/>
              </w:rPr>
              <w:t>33</w:t>
            </w:r>
          </w:p>
          <w:p w:rsidR="00723F80" w:rsidRDefault="00723F80" w:rsidP="00E26726">
            <w:pPr>
              <w:rPr>
                <w:color w:val="000000"/>
              </w:rPr>
            </w:pPr>
          </w:p>
        </w:tc>
        <w:tc>
          <w:tcPr>
            <w:tcW w:w="2993" w:type="dxa"/>
            <w:tcBorders>
              <w:top w:val="single" w:sz="4" w:space="0" w:color="00000A"/>
              <w:left w:val="single" w:sz="4" w:space="0" w:color="00000A"/>
              <w:right w:val="single" w:sz="4" w:space="0" w:color="00000A"/>
            </w:tcBorders>
            <w:shd w:val="clear" w:color="auto" w:fill="auto"/>
            <w:tcMar>
              <w:left w:w="108" w:type="dxa"/>
            </w:tcMar>
          </w:tcPr>
          <w:p w:rsidR="00723F80" w:rsidRDefault="00723F80">
            <w:pPr>
              <w:shd w:val="clear" w:color="auto" w:fill="FFFFFF"/>
              <w:tabs>
                <w:tab w:val="left" w:pos="1211"/>
              </w:tabs>
              <w:rPr>
                <w:bCs/>
                <w:color w:val="000000"/>
              </w:rPr>
            </w:pPr>
            <w:r>
              <w:rPr>
                <w:bCs/>
                <w:color w:val="000000"/>
              </w:rPr>
              <w:t xml:space="preserve">Подведение итогов года. </w:t>
            </w:r>
          </w:p>
          <w:p w:rsidR="00723F80" w:rsidRDefault="00723F80">
            <w:pPr>
              <w:shd w:val="clear" w:color="auto" w:fill="FFFFFF"/>
              <w:tabs>
                <w:tab w:val="left" w:pos="1211"/>
              </w:tabs>
              <w:rPr>
                <w:bCs/>
                <w:color w:val="000000"/>
              </w:rPr>
            </w:pPr>
            <w:proofErr w:type="spellStart"/>
            <w:r>
              <w:rPr>
                <w:bCs/>
                <w:color w:val="000000"/>
              </w:rPr>
              <w:t>Конклуб</w:t>
            </w:r>
            <w:proofErr w:type="spellEnd"/>
            <w:r>
              <w:rPr>
                <w:bCs/>
                <w:color w:val="000000"/>
              </w:rPr>
              <w:t xml:space="preserve"> на решение шахматных задач</w:t>
            </w:r>
          </w:p>
        </w:tc>
        <w:tc>
          <w:tcPr>
            <w:tcW w:w="86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3F80" w:rsidRDefault="00723F80">
            <w:pPr>
              <w:rPr>
                <w:color w:val="000000"/>
              </w:rPr>
            </w:pPr>
          </w:p>
        </w:tc>
        <w:tc>
          <w:tcPr>
            <w:tcW w:w="1418"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c>
          <w:tcPr>
            <w:tcW w:w="1275" w:type="dxa"/>
            <w:tcBorders>
              <w:top w:val="single" w:sz="4" w:space="0" w:color="00000A"/>
              <w:left w:val="single" w:sz="4" w:space="0" w:color="00000A"/>
              <w:bottom w:val="single" w:sz="4" w:space="0" w:color="00000A"/>
              <w:right w:val="single" w:sz="4" w:space="0" w:color="00000A"/>
            </w:tcBorders>
          </w:tcPr>
          <w:p w:rsidR="00723F80" w:rsidRDefault="00723F80">
            <w:pPr>
              <w:rPr>
                <w:color w:val="000000"/>
              </w:rPr>
            </w:pPr>
          </w:p>
        </w:tc>
      </w:tr>
    </w:tbl>
    <w:p w:rsidR="00361F7B" w:rsidRDefault="0079498F">
      <w:pPr>
        <w:shd w:val="clear" w:color="auto" w:fill="FFFFFF"/>
        <w:spacing w:before="223"/>
        <w:ind w:left="36" w:firstLine="1440"/>
        <w:jc w:val="center"/>
        <w:rPr>
          <w:b/>
          <w:bCs/>
          <w:color w:val="000000"/>
          <w:u w:val="single"/>
        </w:rPr>
      </w:pPr>
      <w:r>
        <w:rPr>
          <w:b/>
          <w:bCs/>
          <w:color w:val="000000"/>
          <w:u w:val="single"/>
        </w:rPr>
        <w:t>Второй год обучения</w:t>
      </w:r>
    </w:p>
    <w:p w:rsidR="00361F7B" w:rsidRDefault="0079498F">
      <w:pPr>
        <w:shd w:val="clear" w:color="auto" w:fill="FFFFFF"/>
        <w:ind w:left="17" w:right="22" w:firstLine="851"/>
        <w:jc w:val="both"/>
        <w:rPr>
          <w:color w:val="000000"/>
        </w:rPr>
      </w:pPr>
      <w:r>
        <w:rPr>
          <w:color w:val="000000"/>
        </w:rPr>
        <w:t xml:space="preserve">Программа второго года обучения предназначена для вторых классов начальной школы. Однако она может быть реализована в третьих классах, если программа первого года обучения была пройдена во </w:t>
      </w:r>
      <w:r>
        <w:rPr>
          <w:color w:val="000000"/>
          <w:lang w:val="en-US"/>
        </w:rPr>
        <w:t>II</w:t>
      </w:r>
      <w:r>
        <w:rPr>
          <w:color w:val="000000"/>
        </w:rPr>
        <w:t xml:space="preserve"> классе.</w:t>
      </w:r>
    </w:p>
    <w:p w:rsidR="00361F7B" w:rsidRDefault="0079498F">
      <w:pPr>
        <w:shd w:val="clear" w:color="auto" w:fill="FFFFFF"/>
        <w:ind w:left="19" w:right="14" w:firstLine="851"/>
        <w:jc w:val="both"/>
        <w:rPr>
          <w:color w:val="000000"/>
        </w:rPr>
      </w:pPr>
      <w:r>
        <w:rPr>
          <w:color w:val="000000"/>
        </w:rPr>
        <w:t xml:space="preserve">Программа предусматривает </w:t>
      </w:r>
      <w:r w:rsidR="00A51EB3">
        <w:rPr>
          <w:color w:val="000000"/>
        </w:rPr>
        <w:t>34 занятия</w:t>
      </w:r>
      <w:r>
        <w:rPr>
          <w:color w:val="000000"/>
        </w:rPr>
        <w:t xml:space="preserve"> (по </w:t>
      </w:r>
      <w:r w:rsidR="00A51EB3">
        <w:rPr>
          <w:color w:val="000000"/>
        </w:rPr>
        <w:t>одному</w:t>
      </w:r>
      <w:r>
        <w:rPr>
          <w:color w:val="000000"/>
        </w:rPr>
        <w:t xml:space="preserve"> в неделю). Если на первом году обучения большая часть времени отводилась изучению силы и слабости каждой шахматной фигуры, то теперь много занятий посвящено простейшим методам реализации материального и позиционного преимущества. Важным достижением в овладении шахматными основами явится умение малышей ставить мат.</w:t>
      </w:r>
    </w:p>
    <w:p w:rsidR="00361F7B" w:rsidRDefault="0079498F">
      <w:pPr>
        <w:shd w:val="clear" w:color="auto" w:fill="FFFFFF"/>
        <w:ind w:left="14" w:right="17" w:firstLine="851"/>
        <w:jc w:val="both"/>
        <w:rPr>
          <w:color w:val="000000"/>
        </w:rPr>
      </w:pPr>
      <w:r>
        <w:rPr>
          <w:color w:val="000000"/>
        </w:rPr>
        <w:t xml:space="preserve">Программа включает в себя шесть тем: «Краткая история шахмат», «Шахматная нотация», «Ценность шахматных фигур», «Техника </w:t>
      </w:r>
      <w:proofErr w:type="spellStart"/>
      <w:r>
        <w:rPr>
          <w:color w:val="000000"/>
        </w:rPr>
        <w:t>матования</w:t>
      </w:r>
      <w:proofErr w:type="spellEnd"/>
      <w:r>
        <w:rPr>
          <w:color w:val="000000"/>
        </w:rPr>
        <w:t xml:space="preserve"> одинокого короля», «Достижение мата без жертвы материала», «Шахматная комбинация».</w:t>
      </w:r>
    </w:p>
    <w:p w:rsidR="00361F7B" w:rsidRDefault="0079498F">
      <w:pPr>
        <w:shd w:val="clear" w:color="auto" w:fill="FFFFFF"/>
        <w:spacing w:before="10"/>
        <w:ind w:left="2" w:firstLine="851"/>
        <w:jc w:val="both"/>
        <w:rPr>
          <w:b/>
          <w:bCs/>
          <w:color w:val="000000"/>
        </w:rPr>
      </w:pPr>
      <w:r>
        <w:rPr>
          <w:b/>
          <w:bCs/>
          <w:color w:val="000000"/>
        </w:rPr>
        <w:t>К концу учебного года дети должны знать:</w:t>
      </w:r>
    </w:p>
    <w:p w:rsidR="00361F7B" w:rsidRDefault="0079498F">
      <w:pPr>
        <w:shd w:val="clear" w:color="auto" w:fill="FFFFFF"/>
        <w:ind w:right="19" w:firstLine="851"/>
        <w:jc w:val="both"/>
        <w:rPr>
          <w:color w:val="000000"/>
        </w:rPr>
      </w:pPr>
      <w:r>
        <w:rPr>
          <w:color w:val="000000"/>
        </w:rPr>
        <w:t>обозначение горизонталей, вертикалей, полей, шахматных фи</w:t>
      </w:r>
      <w:r>
        <w:rPr>
          <w:color w:val="000000"/>
        </w:rPr>
        <w:softHyphen/>
        <w:t>гур;</w:t>
      </w:r>
    </w:p>
    <w:p w:rsidR="00361F7B" w:rsidRDefault="0079498F">
      <w:pPr>
        <w:shd w:val="clear" w:color="auto" w:fill="FFFFFF"/>
        <w:ind w:firstLine="851"/>
        <w:jc w:val="both"/>
        <w:rPr>
          <w:color w:val="000000"/>
        </w:rPr>
      </w:pPr>
      <w:r>
        <w:rPr>
          <w:color w:val="000000"/>
        </w:rPr>
        <w:t>ценность шахматных фигур, сравнительную силу фигур.</w:t>
      </w:r>
    </w:p>
    <w:p w:rsidR="00361F7B" w:rsidRDefault="0079498F">
      <w:pPr>
        <w:shd w:val="clear" w:color="auto" w:fill="FFFFFF"/>
        <w:ind w:left="2" w:firstLine="851"/>
        <w:jc w:val="both"/>
        <w:rPr>
          <w:b/>
          <w:bCs/>
          <w:color w:val="000000"/>
        </w:rPr>
      </w:pPr>
      <w:r>
        <w:rPr>
          <w:b/>
          <w:bCs/>
          <w:color w:val="000000"/>
        </w:rPr>
        <w:t>К концу учебного года дети должны уметь:</w:t>
      </w:r>
    </w:p>
    <w:p w:rsidR="00361F7B" w:rsidRDefault="0079498F">
      <w:pPr>
        <w:shd w:val="clear" w:color="auto" w:fill="FFFFFF"/>
        <w:spacing w:before="2"/>
        <w:ind w:left="2" w:firstLine="851"/>
        <w:jc w:val="both"/>
        <w:rPr>
          <w:color w:val="000000"/>
        </w:rPr>
      </w:pPr>
      <w:r>
        <w:rPr>
          <w:color w:val="000000"/>
        </w:rPr>
        <w:t>записывать шахматную партию;</w:t>
      </w:r>
    </w:p>
    <w:p w:rsidR="00361F7B" w:rsidRDefault="0079498F">
      <w:pPr>
        <w:shd w:val="clear" w:color="auto" w:fill="FFFFFF"/>
        <w:spacing w:before="2"/>
        <w:ind w:left="2" w:right="12" w:firstLine="851"/>
        <w:jc w:val="both"/>
        <w:rPr>
          <w:color w:val="000000"/>
        </w:rPr>
      </w:pPr>
      <w:r>
        <w:rPr>
          <w:color w:val="000000"/>
        </w:rPr>
        <w:t>матовать одинокого короля двумя ладьями, ферзем и ладьей, королем и ферзем, королем и ладьей;</w:t>
      </w:r>
    </w:p>
    <w:p w:rsidR="00361F7B" w:rsidRDefault="0079498F">
      <w:pPr>
        <w:shd w:val="clear" w:color="auto" w:fill="FFFFFF"/>
        <w:ind w:left="2" w:firstLine="851"/>
        <w:jc w:val="both"/>
        <w:rPr>
          <w:color w:val="000000"/>
        </w:rPr>
      </w:pPr>
      <w:r>
        <w:rPr>
          <w:color w:val="000000"/>
        </w:rPr>
        <w:t>проводить элементарные комбинации.</w:t>
      </w:r>
    </w:p>
    <w:p w:rsidR="00361F7B" w:rsidRDefault="0079498F">
      <w:pPr>
        <w:shd w:val="clear" w:color="auto" w:fill="FFFFFF"/>
        <w:spacing w:before="106"/>
        <w:ind w:left="17" w:firstLine="1440"/>
        <w:jc w:val="center"/>
        <w:rPr>
          <w:b/>
          <w:bCs/>
          <w:color w:val="000000"/>
        </w:rPr>
      </w:pPr>
      <w:r>
        <w:rPr>
          <w:b/>
          <w:bCs/>
          <w:color w:val="000000"/>
        </w:rPr>
        <w:t>Содержание программы</w:t>
      </w:r>
    </w:p>
    <w:p w:rsidR="00361F7B" w:rsidRDefault="0079498F">
      <w:pPr>
        <w:widowControl w:val="0"/>
        <w:numPr>
          <w:ilvl w:val="0"/>
          <w:numId w:val="1"/>
        </w:numPr>
        <w:shd w:val="clear" w:color="auto" w:fill="FFFFFF"/>
        <w:tabs>
          <w:tab w:val="left" w:pos="564"/>
        </w:tabs>
        <w:spacing w:before="41"/>
        <w:ind w:right="34" w:firstLine="851"/>
        <w:jc w:val="both"/>
        <w:rPr>
          <w:bCs/>
          <w:color w:val="000000"/>
        </w:rPr>
      </w:pPr>
      <w:r>
        <w:rPr>
          <w:b/>
          <w:color w:val="000000"/>
        </w:rPr>
        <w:lastRenderedPageBreak/>
        <w:t>КРАТКАЯ ИСТОРИЯ ШАХМАТ</w:t>
      </w:r>
    </w:p>
    <w:p w:rsidR="00361F7B" w:rsidRDefault="0079498F">
      <w:pPr>
        <w:shd w:val="clear" w:color="auto" w:fill="FFFFFF"/>
        <w:tabs>
          <w:tab w:val="left" w:pos="564"/>
        </w:tabs>
        <w:spacing w:before="41"/>
        <w:ind w:left="2" w:right="34" w:firstLine="851"/>
        <w:jc w:val="both"/>
        <w:rPr>
          <w:color w:val="000000"/>
        </w:rPr>
      </w:pPr>
      <w:r>
        <w:rPr>
          <w:color w:val="000000"/>
        </w:rPr>
        <w:t xml:space="preserve">Рождение шахмат. От чатуранги к </w:t>
      </w:r>
      <w:proofErr w:type="spellStart"/>
      <w:r>
        <w:rPr>
          <w:color w:val="000000"/>
        </w:rPr>
        <w:t>шатранджу</w:t>
      </w:r>
      <w:proofErr w:type="spellEnd"/>
      <w:r>
        <w:rPr>
          <w:color w:val="000000"/>
        </w:rPr>
        <w:t>. Шахматы проникают в Европу. Чемпионы мира по шахматам.</w:t>
      </w:r>
    </w:p>
    <w:p w:rsidR="00361F7B" w:rsidRDefault="0079498F">
      <w:pPr>
        <w:widowControl w:val="0"/>
        <w:numPr>
          <w:ilvl w:val="0"/>
          <w:numId w:val="1"/>
        </w:numPr>
        <w:shd w:val="clear" w:color="auto" w:fill="FFFFFF"/>
        <w:tabs>
          <w:tab w:val="left" w:pos="564"/>
        </w:tabs>
        <w:spacing w:before="7"/>
        <w:ind w:right="34" w:firstLine="851"/>
        <w:jc w:val="both"/>
        <w:rPr>
          <w:b/>
          <w:color w:val="000000"/>
        </w:rPr>
      </w:pPr>
      <w:r>
        <w:rPr>
          <w:b/>
          <w:color w:val="000000"/>
        </w:rPr>
        <w:t>ШАХМАТНАЯ НОТАЦИЯ</w:t>
      </w:r>
    </w:p>
    <w:p w:rsidR="00361F7B" w:rsidRDefault="0079498F">
      <w:pPr>
        <w:shd w:val="clear" w:color="auto" w:fill="FFFFFF"/>
        <w:tabs>
          <w:tab w:val="left" w:pos="564"/>
        </w:tabs>
        <w:spacing w:before="7"/>
        <w:ind w:left="2" w:right="34" w:firstLine="851"/>
        <w:jc w:val="both"/>
        <w:rPr>
          <w:color w:val="000000"/>
        </w:rPr>
      </w:pPr>
      <w:r>
        <w:rPr>
          <w:color w:val="000000"/>
        </w:rPr>
        <w:t>Обозначение горизонталей и вер</w:t>
      </w:r>
      <w:r>
        <w:rPr>
          <w:color w:val="000000"/>
        </w:rPr>
        <w:softHyphen/>
        <w:t>тикалей, полей, шахматных фигур. Краткая и полная шахматная нотация. Запись шахматной партии. Запись начального положе</w:t>
      </w:r>
      <w:r>
        <w:rPr>
          <w:color w:val="000000"/>
        </w:rPr>
        <w:softHyphen/>
        <w:t>ния.</w:t>
      </w:r>
    </w:p>
    <w:p w:rsidR="00361F7B" w:rsidRDefault="0079498F">
      <w:pPr>
        <w:shd w:val="clear" w:color="auto" w:fill="FFFFFF"/>
        <w:spacing w:before="149"/>
        <w:ind w:right="22" w:firstLine="851"/>
        <w:jc w:val="center"/>
        <w:rPr>
          <w:color w:val="000000"/>
        </w:rPr>
      </w:pPr>
      <w:r>
        <w:rPr>
          <w:i/>
          <w:iCs/>
          <w:color w:val="000000"/>
        </w:rPr>
        <w:t>Дидактические игры и задания</w:t>
      </w:r>
    </w:p>
    <w:p w:rsidR="00361F7B" w:rsidRDefault="0079498F">
      <w:pPr>
        <w:shd w:val="clear" w:color="auto" w:fill="FFFFFF"/>
        <w:spacing w:before="70"/>
        <w:ind w:right="34" w:firstLine="851"/>
        <w:jc w:val="both"/>
        <w:rPr>
          <w:color w:val="000000"/>
        </w:rPr>
      </w:pPr>
      <w:r>
        <w:rPr>
          <w:b/>
          <w:bCs/>
          <w:color w:val="000000"/>
        </w:rPr>
        <w:t>«Назови вертикаль».</w:t>
      </w:r>
      <w:r>
        <w:rPr>
          <w:bCs/>
          <w:color w:val="000000"/>
        </w:rPr>
        <w:t xml:space="preserve"> Педагог показывает одну из вертикалей, ученики должны назвать ее (например: «Вертикаль «е»). Так школьники называют все вертикали.</w:t>
      </w:r>
    </w:p>
    <w:p w:rsidR="00361F7B" w:rsidRDefault="0079498F">
      <w:pPr>
        <w:shd w:val="clear" w:color="auto" w:fill="FFFFFF"/>
        <w:ind w:left="5" w:right="17" w:firstLine="851"/>
        <w:jc w:val="both"/>
        <w:rPr>
          <w:color w:val="000000"/>
        </w:rPr>
      </w:pPr>
      <w:r>
        <w:rPr>
          <w:bCs/>
          <w:color w:val="000000"/>
        </w:rPr>
        <w:t>Затем педагог спрашивает: «На какой вертикали в начальной позиции стоят коро</w:t>
      </w:r>
      <w:r>
        <w:rPr>
          <w:bCs/>
          <w:color w:val="000000"/>
        </w:rPr>
        <w:softHyphen/>
        <w:t>ли? Ферзи? Королевские слоны? Ферзевые ладьи?» И т. п.</w:t>
      </w:r>
    </w:p>
    <w:p w:rsidR="00361F7B" w:rsidRDefault="0079498F">
      <w:pPr>
        <w:shd w:val="clear" w:color="auto" w:fill="FFFFFF"/>
        <w:ind w:left="7" w:right="5" w:firstLine="851"/>
        <w:jc w:val="both"/>
        <w:rPr>
          <w:color w:val="000000"/>
        </w:rPr>
      </w:pPr>
      <w:r>
        <w:rPr>
          <w:b/>
          <w:bCs/>
          <w:color w:val="000000"/>
        </w:rPr>
        <w:t>«Назови горизонталь».</w:t>
      </w:r>
      <w:r>
        <w:rPr>
          <w:bCs/>
          <w:color w:val="000000"/>
        </w:rPr>
        <w:t xml:space="preserve"> Это задание подобно предыдущему, но дети выявляют горизонталь (например: «Вторая горизонталь»).</w:t>
      </w:r>
    </w:p>
    <w:p w:rsidR="00361F7B" w:rsidRDefault="0079498F">
      <w:pPr>
        <w:shd w:val="clear" w:color="auto" w:fill="FFFFFF"/>
        <w:ind w:left="7" w:right="7" w:firstLine="851"/>
        <w:jc w:val="both"/>
        <w:rPr>
          <w:color w:val="000000"/>
        </w:rPr>
      </w:pPr>
      <w:r>
        <w:rPr>
          <w:b/>
          <w:bCs/>
          <w:color w:val="000000"/>
        </w:rPr>
        <w:t>«Назови диагональ».</w:t>
      </w:r>
      <w:r>
        <w:rPr>
          <w:bCs/>
          <w:color w:val="000000"/>
        </w:rPr>
        <w:t xml:space="preserve"> А здесь определяется диагональ (например: «Диагональ </w:t>
      </w:r>
      <w:r>
        <w:rPr>
          <w:bCs/>
          <w:color w:val="000000"/>
          <w:lang w:val="en-US"/>
        </w:rPr>
        <w:t>el</w:t>
      </w:r>
      <w:r>
        <w:rPr>
          <w:bCs/>
          <w:color w:val="000000"/>
        </w:rPr>
        <w:t xml:space="preserve"> — а5»).</w:t>
      </w:r>
    </w:p>
    <w:p w:rsidR="00361F7B" w:rsidRDefault="0079498F">
      <w:pPr>
        <w:shd w:val="clear" w:color="auto" w:fill="FFFFFF"/>
        <w:ind w:left="7" w:right="5" w:firstLine="851"/>
        <w:jc w:val="both"/>
        <w:rPr>
          <w:color w:val="000000"/>
        </w:rPr>
      </w:pPr>
      <w:r>
        <w:rPr>
          <w:b/>
          <w:bCs/>
          <w:color w:val="000000"/>
        </w:rPr>
        <w:t>«Какого цвета поле?»</w:t>
      </w:r>
      <w:r>
        <w:rPr>
          <w:bCs/>
          <w:color w:val="000000"/>
        </w:rPr>
        <w:t xml:space="preserve"> Учитель называет какое-либо поле и просит определить его цвет.</w:t>
      </w:r>
    </w:p>
    <w:p w:rsidR="00361F7B" w:rsidRDefault="0079498F">
      <w:pPr>
        <w:shd w:val="clear" w:color="auto" w:fill="FFFFFF"/>
        <w:ind w:left="7" w:right="7" w:firstLine="851"/>
        <w:jc w:val="both"/>
        <w:rPr>
          <w:color w:val="000000"/>
        </w:rPr>
      </w:pPr>
      <w:r>
        <w:rPr>
          <w:b/>
          <w:bCs/>
          <w:color w:val="000000"/>
        </w:rPr>
        <w:t>«Кто быстрее».</w:t>
      </w:r>
      <w:r>
        <w:rPr>
          <w:bCs/>
          <w:color w:val="000000"/>
        </w:rPr>
        <w:t xml:space="preserve"> К доске вызываются два ученика, и педагог предлагает им найти на демонстрационной доске определенное поле. Выигрывает тот, кто сделает это быстрее.</w:t>
      </w:r>
    </w:p>
    <w:p w:rsidR="00361F7B" w:rsidRDefault="0079498F">
      <w:pPr>
        <w:shd w:val="clear" w:color="auto" w:fill="FFFFFF"/>
        <w:ind w:right="5"/>
        <w:jc w:val="both"/>
        <w:rPr>
          <w:bCs/>
          <w:color w:val="000000"/>
        </w:rPr>
      </w:pPr>
      <w:r>
        <w:rPr>
          <w:b/>
          <w:bCs/>
          <w:color w:val="000000"/>
        </w:rPr>
        <w:t>«Вижу цель».</w:t>
      </w:r>
      <w:r>
        <w:rPr>
          <w:bCs/>
          <w:color w:val="000000"/>
        </w:rPr>
        <w:t xml:space="preserve"> Учитель задумывает одно из полей и предлагает ребятам угадать его. Учитель уточняет ответы учащихся</w:t>
      </w:r>
    </w:p>
    <w:p w:rsidR="00361F7B" w:rsidRDefault="0079498F">
      <w:pPr>
        <w:shd w:val="clear" w:color="auto" w:fill="FFFFFF"/>
        <w:tabs>
          <w:tab w:val="left" w:pos="569"/>
        </w:tabs>
        <w:ind w:left="10" w:right="17" w:firstLine="851"/>
        <w:jc w:val="both"/>
        <w:rPr>
          <w:b/>
          <w:color w:val="000000"/>
        </w:rPr>
      </w:pPr>
      <w:r>
        <w:rPr>
          <w:b/>
          <w:color w:val="000000"/>
        </w:rPr>
        <w:t>3. ЦЕННОСТЬ ШАХМАТНЫХ ФИГУР</w:t>
      </w:r>
    </w:p>
    <w:p w:rsidR="00361F7B" w:rsidRDefault="0079498F">
      <w:pPr>
        <w:shd w:val="clear" w:color="auto" w:fill="FFFFFF"/>
        <w:tabs>
          <w:tab w:val="left" w:pos="569"/>
        </w:tabs>
        <w:ind w:left="10" w:right="17" w:firstLine="851"/>
        <w:jc w:val="both"/>
        <w:rPr>
          <w:color w:val="000000"/>
        </w:rPr>
      </w:pPr>
      <w:r>
        <w:rPr>
          <w:color w:val="000000"/>
        </w:rPr>
        <w:t>Ценность фигур. Срав</w:t>
      </w:r>
      <w:r>
        <w:rPr>
          <w:color w:val="000000"/>
        </w:rPr>
        <w:softHyphen/>
        <w:t>нительная сила фигур. Достижение материального перевеса. Спо</w:t>
      </w:r>
      <w:r>
        <w:rPr>
          <w:color w:val="000000"/>
        </w:rPr>
        <w:softHyphen/>
        <w:t>собы защиты.</w:t>
      </w:r>
    </w:p>
    <w:p w:rsidR="00361F7B" w:rsidRDefault="0079498F">
      <w:pPr>
        <w:shd w:val="clear" w:color="auto" w:fill="FFFFFF"/>
        <w:spacing w:before="137"/>
        <w:ind w:left="12" w:firstLine="1440"/>
        <w:jc w:val="center"/>
        <w:rPr>
          <w:color w:val="000000"/>
        </w:rPr>
      </w:pPr>
      <w:r>
        <w:rPr>
          <w:i/>
          <w:iCs/>
          <w:color w:val="000000"/>
        </w:rPr>
        <w:t>Дидактические игры и задания</w:t>
      </w:r>
    </w:p>
    <w:p w:rsidR="00361F7B" w:rsidRDefault="0079498F">
      <w:pPr>
        <w:shd w:val="clear" w:color="auto" w:fill="FFFFFF"/>
        <w:spacing w:before="74"/>
        <w:ind w:left="7" w:right="7" w:firstLine="851"/>
        <w:jc w:val="both"/>
        <w:rPr>
          <w:color w:val="000000"/>
        </w:rPr>
      </w:pPr>
      <w:r>
        <w:rPr>
          <w:b/>
          <w:bCs/>
          <w:color w:val="000000"/>
        </w:rPr>
        <w:t>«Кто сильнее».</w:t>
      </w:r>
      <w:r>
        <w:rPr>
          <w:bCs/>
          <w:color w:val="000000"/>
        </w:rPr>
        <w:t xml:space="preserve"> Педагог показывает детям две фигуры и спрашивает: «Какая фигура сильнее? На сколько очков?»</w:t>
      </w:r>
    </w:p>
    <w:p w:rsidR="00361F7B" w:rsidRDefault="0079498F">
      <w:pPr>
        <w:shd w:val="clear" w:color="auto" w:fill="FFFFFF"/>
        <w:ind w:left="5" w:right="5" w:firstLine="851"/>
        <w:jc w:val="both"/>
        <w:rPr>
          <w:color w:val="000000"/>
        </w:rPr>
      </w:pPr>
      <w:r>
        <w:rPr>
          <w:b/>
          <w:bCs/>
          <w:color w:val="000000"/>
        </w:rPr>
        <w:t>«Обе армии равны».</w:t>
      </w:r>
      <w:r>
        <w:rPr>
          <w:bCs/>
          <w:color w:val="000000"/>
        </w:rPr>
        <w:t xml:space="preserve">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rsidR="00361F7B" w:rsidRDefault="0079498F">
      <w:pPr>
        <w:shd w:val="clear" w:color="auto" w:fill="FFFFFF"/>
        <w:ind w:left="10" w:right="12" w:firstLine="851"/>
        <w:jc w:val="both"/>
        <w:rPr>
          <w:color w:val="000000"/>
        </w:rPr>
      </w:pPr>
      <w:r>
        <w:rPr>
          <w:b/>
          <w:bCs/>
          <w:color w:val="000000"/>
        </w:rPr>
        <w:t>«Выигрыш материала».</w:t>
      </w:r>
      <w:r>
        <w:rPr>
          <w:bCs/>
          <w:color w:val="000000"/>
        </w:rPr>
        <w:t xml:space="preserve"> Педагог расставляет на демонстрационной доске учеб</w:t>
      </w:r>
      <w:r>
        <w:rPr>
          <w:bCs/>
          <w:color w:val="000000"/>
        </w:rPr>
        <w:softHyphen/>
        <w:t>ные положения, в которых белые должны достичь материального перевеса.</w:t>
      </w:r>
    </w:p>
    <w:p w:rsidR="00361F7B" w:rsidRDefault="0079498F">
      <w:pPr>
        <w:shd w:val="clear" w:color="auto" w:fill="FFFFFF"/>
        <w:ind w:left="12" w:right="14" w:firstLine="851"/>
        <w:jc w:val="both"/>
        <w:rPr>
          <w:bCs/>
          <w:color w:val="000000"/>
        </w:rPr>
      </w:pPr>
      <w:r>
        <w:rPr>
          <w:b/>
          <w:bCs/>
          <w:color w:val="000000"/>
        </w:rPr>
        <w:t>«Защита».</w:t>
      </w:r>
      <w:r>
        <w:rPr>
          <w:bCs/>
          <w:color w:val="000000"/>
        </w:rPr>
        <w:t xml:space="preserve"> В учебных положениях требуется найти ход, позволяющий сохра</w:t>
      </w:r>
      <w:r>
        <w:rPr>
          <w:bCs/>
          <w:color w:val="000000"/>
        </w:rPr>
        <w:softHyphen/>
        <w:t>нить материальное равенство.</w:t>
      </w:r>
    </w:p>
    <w:p w:rsidR="00361F7B" w:rsidRDefault="0079498F">
      <w:pPr>
        <w:shd w:val="clear" w:color="auto" w:fill="FFFFFF"/>
        <w:tabs>
          <w:tab w:val="left" w:pos="631"/>
        </w:tabs>
        <w:spacing w:before="5"/>
        <w:ind w:left="2" w:firstLine="851"/>
        <w:jc w:val="both"/>
        <w:rPr>
          <w:b/>
          <w:color w:val="000000"/>
        </w:rPr>
      </w:pPr>
      <w:r>
        <w:rPr>
          <w:b/>
          <w:color w:val="000000"/>
        </w:rPr>
        <w:t>4. ТЕХНИКА МАТОВАНИЯ ОДИНОКОГО КОРОЛЯ</w:t>
      </w:r>
    </w:p>
    <w:p w:rsidR="00361F7B" w:rsidRDefault="0079498F">
      <w:pPr>
        <w:shd w:val="clear" w:color="auto" w:fill="FFFFFF"/>
        <w:tabs>
          <w:tab w:val="left" w:pos="631"/>
        </w:tabs>
        <w:spacing w:before="5"/>
        <w:ind w:left="2" w:firstLine="851"/>
        <w:jc w:val="both"/>
        <w:rPr>
          <w:color w:val="000000"/>
        </w:rPr>
      </w:pPr>
      <w:r>
        <w:rPr>
          <w:color w:val="000000"/>
        </w:rPr>
        <w:t>Две ладьи против короля. Ферзь и ладья против короля. Король и ферзь против короля. Король и ладья против короля.</w:t>
      </w:r>
    </w:p>
    <w:p w:rsidR="00361F7B" w:rsidRDefault="0079498F">
      <w:pPr>
        <w:shd w:val="clear" w:color="auto" w:fill="FFFFFF"/>
        <w:spacing w:before="103"/>
        <w:ind w:left="10" w:firstLine="851"/>
        <w:jc w:val="center"/>
        <w:rPr>
          <w:color w:val="000000"/>
        </w:rPr>
      </w:pPr>
      <w:r>
        <w:rPr>
          <w:i/>
          <w:iCs/>
          <w:color w:val="000000"/>
        </w:rPr>
        <w:t>Дидактические игры и задания</w:t>
      </w:r>
    </w:p>
    <w:p w:rsidR="00361F7B" w:rsidRDefault="0079498F">
      <w:pPr>
        <w:shd w:val="clear" w:color="auto" w:fill="FFFFFF"/>
        <w:spacing w:before="72"/>
        <w:ind w:firstLine="851"/>
        <w:jc w:val="both"/>
        <w:rPr>
          <w:color w:val="000000"/>
        </w:rPr>
      </w:pPr>
      <w:r>
        <w:rPr>
          <w:b/>
          <w:bCs/>
          <w:color w:val="000000"/>
        </w:rPr>
        <w:t>«Шах или мат».</w:t>
      </w:r>
      <w:r>
        <w:rPr>
          <w:bCs/>
          <w:color w:val="000000"/>
        </w:rPr>
        <w:t xml:space="preserve"> Шах или мат черному королю?</w:t>
      </w:r>
    </w:p>
    <w:p w:rsidR="00361F7B" w:rsidRDefault="0079498F">
      <w:pPr>
        <w:shd w:val="clear" w:color="auto" w:fill="FFFFFF"/>
        <w:ind w:firstLine="851"/>
        <w:jc w:val="both"/>
        <w:rPr>
          <w:color w:val="000000"/>
        </w:rPr>
      </w:pPr>
      <w:r>
        <w:rPr>
          <w:b/>
          <w:bCs/>
          <w:color w:val="000000"/>
        </w:rPr>
        <w:t>«Мат или пат».</w:t>
      </w:r>
      <w:r>
        <w:rPr>
          <w:bCs/>
          <w:color w:val="000000"/>
        </w:rPr>
        <w:t xml:space="preserve"> Нужно определить, мат или пат на шахматной доске.</w:t>
      </w:r>
    </w:p>
    <w:p w:rsidR="00361F7B" w:rsidRDefault="0079498F">
      <w:pPr>
        <w:shd w:val="clear" w:color="auto" w:fill="FFFFFF"/>
        <w:ind w:firstLine="851"/>
        <w:jc w:val="both"/>
        <w:rPr>
          <w:color w:val="000000"/>
        </w:rPr>
      </w:pPr>
      <w:r>
        <w:rPr>
          <w:b/>
          <w:bCs/>
          <w:color w:val="000000"/>
        </w:rPr>
        <w:t>«Мат в один ход».</w:t>
      </w:r>
      <w:r>
        <w:rPr>
          <w:bCs/>
          <w:color w:val="000000"/>
        </w:rPr>
        <w:t xml:space="preserve"> Требуется объявить мат в один ход черному королю.</w:t>
      </w:r>
    </w:p>
    <w:p w:rsidR="00361F7B" w:rsidRDefault="0079498F">
      <w:pPr>
        <w:shd w:val="clear" w:color="auto" w:fill="FFFFFF"/>
        <w:ind w:right="7" w:firstLine="851"/>
        <w:jc w:val="both"/>
        <w:rPr>
          <w:color w:val="000000"/>
        </w:rPr>
      </w:pPr>
      <w:r>
        <w:rPr>
          <w:b/>
          <w:bCs/>
          <w:color w:val="000000"/>
        </w:rPr>
        <w:t>«На крайнюю линию».</w:t>
      </w:r>
      <w:r>
        <w:rPr>
          <w:bCs/>
          <w:color w:val="000000"/>
        </w:rPr>
        <w:t xml:space="preserve"> Белыми надо сделать такой ход, чтобы черный король отступил на одну из крайних вертикалей или горизонталей.</w:t>
      </w:r>
    </w:p>
    <w:p w:rsidR="00361F7B" w:rsidRDefault="0079498F">
      <w:pPr>
        <w:shd w:val="clear" w:color="auto" w:fill="FFFFFF"/>
        <w:ind w:right="14" w:firstLine="851"/>
        <w:jc w:val="both"/>
        <w:rPr>
          <w:color w:val="000000"/>
        </w:rPr>
      </w:pPr>
      <w:r>
        <w:rPr>
          <w:b/>
          <w:bCs/>
          <w:color w:val="000000"/>
        </w:rPr>
        <w:lastRenderedPageBreak/>
        <w:t>«В угол».</w:t>
      </w:r>
      <w:r>
        <w:rPr>
          <w:bCs/>
          <w:color w:val="000000"/>
        </w:rPr>
        <w:t xml:space="preserve"> Требуется сделать такой ход, чтобы черным пришлось отойти коро</w:t>
      </w:r>
      <w:r>
        <w:rPr>
          <w:bCs/>
          <w:color w:val="000000"/>
        </w:rPr>
        <w:softHyphen/>
        <w:t>лем на угловое поле.</w:t>
      </w:r>
    </w:p>
    <w:p w:rsidR="00361F7B" w:rsidRDefault="0079498F">
      <w:pPr>
        <w:shd w:val="clear" w:color="auto" w:fill="FFFFFF"/>
        <w:ind w:right="7" w:firstLine="851"/>
        <w:jc w:val="both"/>
        <w:rPr>
          <w:bCs/>
          <w:color w:val="000000"/>
        </w:rPr>
      </w:pPr>
      <w:r>
        <w:rPr>
          <w:b/>
          <w:bCs/>
          <w:color w:val="000000"/>
        </w:rPr>
        <w:t>«Ограниченный король».</w:t>
      </w:r>
      <w:r>
        <w:rPr>
          <w:bCs/>
          <w:color w:val="000000"/>
        </w:rPr>
        <w:t xml:space="preserve"> Надо сделать ход, после которого у черного короля останется наименьшее количество полей для отхода.</w:t>
      </w:r>
    </w:p>
    <w:p w:rsidR="00361F7B" w:rsidRDefault="00361F7B">
      <w:pPr>
        <w:shd w:val="clear" w:color="auto" w:fill="FFFFFF"/>
        <w:ind w:right="7" w:firstLine="1440"/>
        <w:jc w:val="both"/>
        <w:rPr>
          <w:color w:val="000000"/>
        </w:rPr>
      </w:pPr>
    </w:p>
    <w:p w:rsidR="00361F7B" w:rsidRDefault="0079498F">
      <w:pPr>
        <w:shd w:val="clear" w:color="auto" w:fill="FFFFFF"/>
        <w:tabs>
          <w:tab w:val="left" w:pos="557"/>
        </w:tabs>
        <w:spacing w:before="2"/>
        <w:ind w:left="7" w:right="17" w:firstLine="1440"/>
        <w:jc w:val="both"/>
        <w:rPr>
          <w:b/>
          <w:color w:val="000000"/>
        </w:rPr>
      </w:pPr>
      <w:r>
        <w:rPr>
          <w:b/>
          <w:color w:val="000000"/>
        </w:rPr>
        <w:t>5. ДОСТИЖЕНИЕ МАТА БЕЗ ЖЕРТВЫ МАТЕРИАЛА</w:t>
      </w:r>
    </w:p>
    <w:p w:rsidR="00361F7B" w:rsidRDefault="00361F7B">
      <w:pPr>
        <w:shd w:val="clear" w:color="auto" w:fill="FFFFFF"/>
        <w:tabs>
          <w:tab w:val="left" w:pos="557"/>
        </w:tabs>
        <w:spacing w:before="2"/>
        <w:ind w:left="7" w:right="17" w:firstLine="1440"/>
        <w:jc w:val="both"/>
        <w:rPr>
          <w:b/>
          <w:color w:val="000000"/>
        </w:rPr>
      </w:pPr>
    </w:p>
    <w:p w:rsidR="00361F7B" w:rsidRDefault="0079498F">
      <w:pPr>
        <w:shd w:val="clear" w:color="auto" w:fill="FFFFFF"/>
        <w:tabs>
          <w:tab w:val="left" w:pos="557"/>
        </w:tabs>
        <w:spacing w:before="2"/>
        <w:ind w:left="7" w:right="17" w:firstLine="851"/>
        <w:jc w:val="both"/>
        <w:rPr>
          <w:color w:val="000000"/>
        </w:rPr>
      </w:pPr>
      <w:r>
        <w:rPr>
          <w:color w:val="000000"/>
        </w:rPr>
        <w:t>Учебные положения на мат в два хода в дебюте, миттельшпиле и энд</w:t>
      </w:r>
      <w:r>
        <w:rPr>
          <w:color w:val="000000"/>
        </w:rPr>
        <w:softHyphen/>
        <w:t>шпиле (начале, середине и конце игры). Защита от мата.</w:t>
      </w:r>
    </w:p>
    <w:p w:rsidR="00361F7B" w:rsidRDefault="0079498F">
      <w:pPr>
        <w:shd w:val="clear" w:color="auto" w:fill="FFFFFF"/>
        <w:spacing w:before="65"/>
        <w:ind w:firstLine="851"/>
        <w:jc w:val="center"/>
        <w:rPr>
          <w:color w:val="000000"/>
        </w:rPr>
      </w:pPr>
      <w:r>
        <w:rPr>
          <w:i/>
          <w:iCs/>
          <w:color w:val="000000"/>
        </w:rPr>
        <w:t>Дидактические игры и задания</w:t>
      </w:r>
    </w:p>
    <w:p w:rsidR="00361F7B" w:rsidRDefault="0079498F">
      <w:pPr>
        <w:shd w:val="clear" w:color="auto" w:fill="FFFFFF"/>
        <w:spacing w:before="38"/>
        <w:ind w:right="10" w:firstLine="851"/>
        <w:jc w:val="both"/>
        <w:rPr>
          <w:color w:val="000000"/>
        </w:rPr>
      </w:pPr>
      <w:r>
        <w:rPr>
          <w:b/>
          <w:bCs/>
          <w:color w:val="000000"/>
        </w:rPr>
        <w:t>«Объяви мат в два хода».</w:t>
      </w:r>
      <w:r>
        <w:rPr>
          <w:bCs/>
          <w:color w:val="000000"/>
        </w:rPr>
        <w:t xml:space="preserve"> В учебных положениях белые начинают и дают мат в два хода.</w:t>
      </w:r>
    </w:p>
    <w:p w:rsidR="00361F7B" w:rsidRDefault="0079498F">
      <w:pPr>
        <w:shd w:val="clear" w:color="auto" w:fill="FFFFFF"/>
        <w:spacing w:before="7"/>
        <w:ind w:left="2" w:right="12" w:firstLine="851"/>
        <w:jc w:val="both"/>
        <w:rPr>
          <w:color w:val="000000"/>
        </w:rPr>
      </w:pPr>
      <w:r>
        <w:rPr>
          <w:b/>
          <w:bCs/>
          <w:color w:val="000000"/>
        </w:rPr>
        <w:t>«Защитись от мата».</w:t>
      </w:r>
      <w:r>
        <w:rPr>
          <w:bCs/>
          <w:color w:val="000000"/>
        </w:rPr>
        <w:t xml:space="preserve"> Требуется найти ход, позволяющий избежать мага в один ход.</w:t>
      </w:r>
    </w:p>
    <w:p w:rsidR="00361F7B" w:rsidRDefault="00361F7B">
      <w:pPr>
        <w:shd w:val="clear" w:color="auto" w:fill="FFFFFF"/>
        <w:ind w:right="22" w:firstLine="1440"/>
        <w:jc w:val="both"/>
        <w:rPr>
          <w:color w:val="000000"/>
        </w:rPr>
      </w:pPr>
    </w:p>
    <w:p w:rsidR="00361F7B" w:rsidRDefault="0079498F">
      <w:pPr>
        <w:shd w:val="clear" w:color="auto" w:fill="FFFFFF"/>
        <w:ind w:left="2" w:right="2" w:firstLine="1440"/>
        <w:jc w:val="both"/>
        <w:rPr>
          <w:b/>
          <w:color w:val="000000"/>
        </w:rPr>
      </w:pPr>
      <w:r>
        <w:rPr>
          <w:b/>
          <w:color w:val="000000"/>
        </w:rPr>
        <w:t>6. ШАХМАТНАЯ КОМБИНАЦИЯ</w:t>
      </w:r>
    </w:p>
    <w:p w:rsidR="00361F7B" w:rsidRDefault="00361F7B">
      <w:pPr>
        <w:shd w:val="clear" w:color="auto" w:fill="FFFFFF"/>
        <w:ind w:left="2" w:right="2" w:firstLine="1440"/>
        <w:jc w:val="both"/>
        <w:rPr>
          <w:b/>
          <w:color w:val="000000"/>
        </w:rPr>
      </w:pPr>
    </w:p>
    <w:p w:rsidR="00361F7B" w:rsidRDefault="0079498F">
      <w:pPr>
        <w:shd w:val="clear" w:color="auto" w:fill="FFFFFF"/>
        <w:ind w:left="2" w:right="2" w:firstLine="1440"/>
        <w:jc w:val="both"/>
        <w:rPr>
          <w:color w:val="000000"/>
        </w:rPr>
      </w:pPr>
      <w:r>
        <w:rPr>
          <w:color w:val="000000"/>
        </w:rPr>
        <w:t>Достижение мата путем жертвы шахматного материала (матовые комбинации). Типы ма</w:t>
      </w:r>
      <w:r>
        <w:rPr>
          <w:color w:val="000000"/>
        </w:rPr>
        <w:softHyphen/>
        <w:t>товых комбинаций: темы разрушения королевского прикрытия, от</w:t>
      </w:r>
      <w:r>
        <w:rPr>
          <w:color w:val="000000"/>
        </w:rPr>
        <w:softHyphen/>
        <w:t>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w:t>
      </w:r>
      <w:r>
        <w:rPr>
          <w:color w:val="000000"/>
        </w:rPr>
        <w:softHyphen/>
        <w:t>ния ничьей (комбинации на вечный шах, патовые комбинации и ДР).</w:t>
      </w:r>
    </w:p>
    <w:p w:rsidR="00361F7B" w:rsidRDefault="0079498F">
      <w:pPr>
        <w:shd w:val="clear" w:color="auto" w:fill="FFFFFF"/>
        <w:spacing w:before="19"/>
        <w:ind w:left="10" w:firstLine="1440"/>
        <w:jc w:val="center"/>
        <w:rPr>
          <w:color w:val="000000"/>
        </w:rPr>
      </w:pPr>
      <w:r>
        <w:rPr>
          <w:i/>
          <w:iCs/>
          <w:color w:val="000000"/>
        </w:rPr>
        <w:t>Дидактические игры и задания</w:t>
      </w:r>
    </w:p>
    <w:p w:rsidR="00361F7B" w:rsidRDefault="0079498F">
      <w:pPr>
        <w:shd w:val="clear" w:color="auto" w:fill="FFFFFF"/>
        <w:spacing w:before="36"/>
        <w:ind w:left="2" w:right="17" w:firstLine="1440"/>
        <w:jc w:val="both"/>
        <w:rPr>
          <w:color w:val="000000"/>
        </w:rPr>
      </w:pPr>
      <w:r>
        <w:rPr>
          <w:b/>
          <w:bCs/>
          <w:color w:val="000000"/>
        </w:rPr>
        <w:t>«Объяви мат в два хода».</w:t>
      </w:r>
      <w:r>
        <w:rPr>
          <w:bCs/>
          <w:color w:val="000000"/>
        </w:rPr>
        <w:t xml:space="preserve"> Требуется пожертвовать материал и дать мат в два хода.</w:t>
      </w:r>
    </w:p>
    <w:p w:rsidR="00361F7B" w:rsidRDefault="0079498F">
      <w:pPr>
        <w:shd w:val="clear" w:color="auto" w:fill="FFFFFF"/>
        <w:ind w:left="2" w:firstLine="1440"/>
        <w:jc w:val="both"/>
        <w:rPr>
          <w:color w:val="000000"/>
        </w:rPr>
      </w:pPr>
      <w:r>
        <w:rPr>
          <w:b/>
          <w:bCs/>
          <w:color w:val="000000"/>
        </w:rPr>
        <w:t>«Сделай ничью».</w:t>
      </w:r>
      <w:r>
        <w:rPr>
          <w:bCs/>
          <w:color w:val="000000"/>
        </w:rPr>
        <w:t xml:space="preserve"> Требуется пожертвовать материал и достичь ничьей.</w:t>
      </w:r>
    </w:p>
    <w:p w:rsidR="00361F7B" w:rsidRDefault="0079498F">
      <w:pPr>
        <w:shd w:val="clear" w:color="auto" w:fill="FFFFFF"/>
        <w:ind w:left="2" w:right="12" w:firstLine="1440"/>
        <w:jc w:val="both"/>
        <w:rPr>
          <w:bCs/>
          <w:color w:val="000000"/>
        </w:rPr>
      </w:pPr>
      <w:r>
        <w:rPr>
          <w:b/>
          <w:bCs/>
          <w:color w:val="000000"/>
        </w:rPr>
        <w:t>«Выигрыш материала».</w:t>
      </w:r>
      <w:r>
        <w:rPr>
          <w:bCs/>
          <w:color w:val="000000"/>
        </w:rPr>
        <w:t xml:space="preserve"> Надо провести простейшую двухходовую комбинацию и добиться материального перевеса.</w:t>
      </w:r>
    </w:p>
    <w:p w:rsidR="00361F7B" w:rsidRDefault="00361F7B">
      <w:pPr>
        <w:shd w:val="clear" w:color="auto" w:fill="FFFFFF"/>
        <w:spacing w:before="67"/>
        <w:ind w:right="24" w:firstLine="1440"/>
        <w:jc w:val="center"/>
        <w:rPr>
          <w:b/>
          <w:bCs/>
          <w:color w:val="000000"/>
        </w:rPr>
      </w:pPr>
    </w:p>
    <w:p w:rsidR="00361F7B" w:rsidRDefault="0093790C" w:rsidP="0093790C">
      <w:pPr>
        <w:shd w:val="clear" w:color="auto" w:fill="FFFFFF"/>
        <w:ind w:left="2" w:firstLine="1440"/>
        <w:jc w:val="center"/>
        <w:rPr>
          <w:b/>
          <w:color w:val="000000"/>
        </w:rPr>
      </w:pPr>
      <w:r w:rsidRPr="002D7BED">
        <w:rPr>
          <w:b/>
          <w:color w:val="000000"/>
        </w:rPr>
        <w:t xml:space="preserve">Учебно-тематический план </w:t>
      </w:r>
      <w:r>
        <w:rPr>
          <w:b/>
          <w:color w:val="000000"/>
        </w:rPr>
        <w:t>втор</w:t>
      </w:r>
      <w:r w:rsidRPr="002D7BED">
        <w:rPr>
          <w:b/>
          <w:color w:val="000000"/>
        </w:rPr>
        <w:t>ого года обучения</w:t>
      </w:r>
    </w:p>
    <w:p w:rsidR="0093790C" w:rsidRDefault="0093790C" w:rsidP="0093790C">
      <w:pPr>
        <w:shd w:val="clear" w:color="auto" w:fill="FFFFFF"/>
        <w:ind w:left="2" w:firstLine="1440"/>
        <w:jc w:val="center"/>
        <w:rPr>
          <w:color w:val="000000"/>
        </w:rPr>
      </w:pPr>
      <w:r>
        <w:rPr>
          <w:b/>
          <w:color w:val="000000"/>
        </w:rPr>
        <w:t>(34 часа)</w:t>
      </w:r>
    </w:p>
    <w:tbl>
      <w:tblPr>
        <w:tblW w:w="4750" w:type="pct"/>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04"/>
        <w:gridCol w:w="4183"/>
        <w:gridCol w:w="9429"/>
      </w:tblGrid>
      <w:tr w:rsidR="00361F7B" w:rsidTr="00746A92">
        <w:trPr>
          <w:trHeight w:val="276"/>
        </w:trPr>
        <w:tc>
          <w:tcPr>
            <w:tcW w:w="70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rPr>
                <w:b/>
                <w:color w:val="000000"/>
              </w:rPr>
              <w:t>№</w:t>
            </w:r>
          </w:p>
        </w:tc>
        <w:tc>
          <w:tcPr>
            <w:tcW w:w="424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center"/>
              <w:rPr>
                <w:b/>
                <w:color w:val="000000"/>
              </w:rPr>
            </w:pPr>
            <w:r>
              <w:rPr>
                <w:b/>
                <w:color w:val="000000"/>
              </w:rPr>
              <w:t>Тема занятия</w:t>
            </w:r>
          </w:p>
        </w:tc>
        <w:tc>
          <w:tcPr>
            <w:tcW w:w="96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center"/>
              <w:rPr>
                <w:b/>
                <w:color w:val="000000"/>
              </w:rPr>
            </w:pPr>
            <w:r>
              <w:rPr>
                <w:b/>
                <w:color w:val="000000"/>
              </w:rPr>
              <w:t>Педагогические условия</w:t>
            </w:r>
          </w:p>
          <w:p w:rsidR="00361F7B" w:rsidRDefault="0079498F">
            <w:pPr>
              <w:jc w:val="center"/>
              <w:rPr>
                <w:b/>
                <w:color w:val="000000"/>
              </w:rPr>
            </w:pPr>
            <w:r>
              <w:rPr>
                <w:b/>
                <w:color w:val="000000"/>
              </w:rPr>
              <w:t>Интеграция</w:t>
            </w:r>
          </w:p>
        </w:tc>
      </w:tr>
      <w:tr w:rsidR="00361F7B" w:rsidTr="00746A92">
        <w:trPr>
          <w:trHeight w:val="276"/>
        </w:trPr>
        <w:tc>
          <w:tcPr>
            <w:tcW w:w="70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24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962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746A92">
        <w:trPr>
          <w:trHeight w:val="276"/>
        </w:trPr>
        <w:tc>
          <w:tcPr>
            <w:tcW w:w="70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24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962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746A92">
        <w:trPr>
          <w:trHeight w:val="145"/>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u w:val="single"/>
              </w:rPr>
            </w:pPr>
            <w:r>
              <w:rPr>
                <w:b/>
                <w:color w:val="000000"/>
                <w:u w:val="single"/>
              </w:rPr>
              <w:t>Повторение изученного материала.</w:t>
            </w:r>
          </w:p>
        </w:tc>
        <w:tc>
          <w:tcPr>
            <w:tcW w:w="96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both"/>
              <w:rPr>
                <w:color w:val="000000"/>
              </w:rPr>
            </w:pPr>
            <w:r>
              <w:rPr>
                <w:color w:val="000000"/>
              </w:rPr>
              <w:t>Просмотр диафильма «Приключения в Шахматной стране. Первый шаг в мире шахмат». Поля, горизонталь, вертикаль, диагональ, центр. Ходы шахматных фигур.  Шах, мат, пат. Начальное положение.  Игровая практика (игра всеми фигурами из начального положения).</w:t>
            </w:r>
          </w:p>
        </w:tc>
      </w:tr>
      <w:tr w:rsidR="00361F7B" w:rsidTr="00746A92">
        <w:trPr>
          <w:trHeight w:val="145"/>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Повторение изученного материала.</w:t>
            </w:r>
          </w:p>
        </w:tc>
        <w:tc>
          <w:tcPr>
            <w:tcW w:w="962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jc w:val="both"/>
              <w:rPr>
                <w:color w:val="000000"/>
              </w:rPr>
            </w:pPr>
          </w:p>
        </w:tc>
      </w:tr>
      <w:tr w:rsidR="00361F7B" w:rsidTr="00746A92">
        <w:trPr>
          <w:trHeight w:val="145"/>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Повторение изученного материала.</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both"/>
              <w:rPr>
                <w:color w:val="000000"/>
              </w:rPr>
            </w:pPr>
            <w:r>
              <w:rPr>
                <w:color w:val="000000"/>
              </w:rPr>
              <w:t xml:space="preserve">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w:t>
            </w:r>
            <w:r>
              <w:rPr>
                <w:color w:val="000000"/>
              </w:rPr>
              <w:lastRenderedPageBreak/>
              <w:t>Игровая практика.</w:t>
            </w:r>
          </w:p>
          <w:p w:rsidR="00361F7B" w:rsidRDefault="00361F7B">
            <w:pPr>
              <w:jc w:val="both"/>
              <w:rPr>
                <w:color w:val="000000"/>
              </w:rPr>
            </w:pPr>
          </w:p>
        </w:tc>
      </w:tr>
      <w:tr w:rsidR="00361F7B" w:rsidTr="00746A92">
        <w:trPr>
          <w:trHeight w:val="800"/>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rPr>
                <w:b/>
                <w:color w:val="000000"/>
                <w:u w:val="single"/>
              </w:rPr>
              <w:t>1. Краткая история шахмат.</w:t>
            </w:r>
          </w:p>
        </w:tc>
        <w:tc>
          <w:tcPr>
            <w:tcW w:w="96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both"/>
              <w:rPr>
                <w:color w:val="000000"/>
              </w:rPr>
            </w:pPr>
            <w:r>
              <w:rPr>
                <w:color w:val="000000"/>
              </w:rPr>
              <w:t xml:space="preserve">Происхождение шахмат. Легенды о шахматах. Чатуранга и </w:t>
            </w:r>
            <w:proofErr w:type="spellStart"/>
            <w:r>
              <w:rPr>
                <w:color w:val="000000"/>
              </w:rPr>
              <w:t>шатрандж</w:t>
            </w:r>
            <w:proofErr w:type="spellEnd"/>
            <w:r>
              <w:rPr>
                <w:color w:val="000000"/>
              </w:rPr>
              <w:t>. Шахматы проникают в Европу. Просмотр диафильма «Книга шахматной мудрости. Второй шаг в мир шахмат». Чемпионы мира  по шахматам. Игровая практика.</w:t>
            </w:r>
          </w:p>
        </w:tc>
      </w:tr>
      <w:tr w:rsidR="00361F7B" w:rsidTr="00E26726">
        <w:trPr>
          <w:trHeight w:val="271"/>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51EB3">
            <w:pPr>
              <w:rPr>
                <w:color w:val="000000"/>
              </w:rPr>
            </w:pPr>
            <w:r>
              <w:rPr>
                <w:color w:val="000000"/>
              </w:rPr>
              <w:t>3</w:t>
            </w:r>
            <w:r w:rsidR="0079498F">
              <w:rPr>
                <w:color w:val="000000"/>
              </w:rPr>
              <w:t>-5</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Краткая история шахмат.</w:t>
            </w:r>
          </w:p>
        </w:tc>
        <w:tc>
          <w:tcPr>
            <w:tcW w:w="962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jc w:val="both"/>
              <w:rPr>
                <w:color w:val="000000"/>
              </w:rPr>
            </w:pPr>
          </w:p>
        </w:tc>
      </w:tr>
      <w:tr w:rsidR="00361F7B" w:rsidTr="00746A92">
        <w:trPr>
          <w:trHeight w:val="628"/>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rPr>
                <w:b/>
                <w:color w:val="000000"/>
                <w:u w:val="single"/>
              </w:rPr>
              <w:t>2. Шахматная нотация.</w:t>
            </w:r>
          </w:p>
        </w:tc>
        <w:tc>
          <w:tcPr>
            <w:tcW w:w="96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both"/>
              <w:rPr>
                <w:color w:val="000000"/>
              </w:rPr>
            </w:pPr>
            <w:r>
              <w:rPr>
                <w:color w:val="000000"/>
              </w:rPr>
              <w:t>Обозначение горизонталей, вертикалей, полей. Дидактические игры и задания «Назови вертикаль», «Назови горизонталь», «Назови диагональ», «Какого цвета поле», «Кто быстрее», «Вижу цель». Игровая практика. На этом занятии дети, делая ход, проговаривают, какая фигура с какого поля на какое идет. Например: «Король с е1 – на е2».</w:t>
            </w:r>
          </w:p>
        </w:tc>
      </w:tr>
      <w:tr w:rsidR="00361F7B" w:rsidTr="00746A92">
        <w:trPr>
          <w:trHeight w:val="628"/>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6-</w:t>
            </w:r>
            <w:r w:rsidR="00A51EB3">
              <w:rPr>
                <w:color w:val="000000"/>
              </w:rPr>
              <w:t>8</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Шахматная нотация. Обозначение горизонталей, вертикалей, полей.</w:t>
            </w:r>
          </w:p>
        </w:tc>
        <w:tc>
          <w:tcPr>
            <w:tcW w:w="962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jc w:val="both"/>
              <w:rPr>
                <w:color w:val="000000"/>
              </w:rPr>
            </w:pPr>
          </w:p>
        </w:tc>
      </w:tr>
      <w:tr w:rsidR="00361F7B" w:rsidTr="00746A92">
        <w:trPr>
          <w:trHeight w:val="628"/>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51EB3">
            <w:pPr>
              <w:rPr>
                <w:color w:val="000000"/>
              </w:rPr>
            </w:pPr>
            <w:r>
              <w:rPr>
                <w:color w:val="000000"/>
              </w:rPr>
              <w:t>9</w:t>
            </w:r>
            <w:r w:rsidR="0079498F">
              <w:rPr>
                <w:color w:val="000000"/>
              </w:rPr>
              <w:t>-</w:t>
            </w:r>
            <w:r>
              <w:rPr>
                <w:color w:val="000000"/>
              </w:rPr>
              <w:t>10</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Шахматная нотация. Обозначение шахматных фигур и терминов.</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Обозначение шахматных фигур и терминов. Запись начального положения. Краткая  и полная шахматная нотация. Запись шахматной партии. Игровая практика (с записью шахматной партии или фрагмента шахматной партии).</w:t>
            </w:r>
          </w:p>
        </w:tc>
      </w:tr>
      <w:tr w:rsidR="00361F7B" w:rsidTr="00746A92">
        <w:trPr>
          <w:trHeight w:val="233"/>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rPr>
                <w:b/>
                <w:color w:val="000000"/>
                <w:u w:val="single"/>
              </w:rPr>
              <w:t>3. Ценность шахматных фигур.</w:t>
            </w:r>
          </w:p>
        </w:tc>
        <w:tc>
          <w:tcPr>
            <w:tcW w:w="96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Ценность фигур. Сравнительная сила фигур. Дидактические игры и задания» Кто сильнее», «Обе армии равны». Достижение материального перевеса. Дидактические игры и задания «Выигрыш материала» (выигрыш ферзя). Игровая практика.</w:t>
            </w:r>
          </w:p>
          <w:p w:rsidR="00361F7B" w:rsidRDefault="00361F7B">
            <w:pPr>
              <w:rPr>
                <w:color w:val="000000"/>
              </w:rPr>
            </w:pPr>
          </w:p>
        </w:tc>
      </w:tr>
      <w:tr w:rsidR="00361F7B" w:rsidTr="00746A92">
        <w:trPr>
          <w:trHeight w:val="233"/>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51EB3">
            <w:pPr>
              <w:rPr>
                <w:color w:val="000000"/>
              </w:rPr>
            </w:pPr>
            <w:r>
              <w:rPr>
                <w:color w:val="000000"/>
              </w:rPr>
              <w:t>11-12</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Ценность шахматных фигур. Ценность фигур. Сравнительная сила фигур.</w:t>
            </w:r>
          </w:p>
        </w:tc>
        <w:tc>
          <w:tcPr>
            <w:tcW w:w="962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746A92">
        <w:trPr>
          <w:trHeight w:val="233"/>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51EB3">
            <w:pPr>
              <w:rPr>
                <w:color w:val="000000"/>
              </w:rPr>
            </w:pPr>
            <w:r>
              <w:rPr>
                <w:color w:val="000000"/>
              </w:rPr>
              <w:t>13-15</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Ценность шахматных фигур. Достижение материального перевеса.</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Достижение материального перевеса. Дидактические игры и задания» Выигрыш материала» (выигрыш ладьи, слона, коня). Игровая практика.</w:t>
            </w:r>
          </w:p>
        </w:tc>
      </w:tr>
      <w:tr w:rsidR="00361F7B" w:rsidTr="00746A92">
        <w:trPr>
          <w:trHeight w:val="233"/>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51EB3">
            <w:pPr>
              <w:rPr>
                <w:color w:val="000000"/>
              </w:rPr>
            </w:pPr>
            <w:r>
              <w:rPr>
                <w:color w:val="000000"/>
              </w:rPr>
              <w:t>16-18</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Ценность шахматных фигур. Способы защиты.</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Достижение материального перевеса. Дидактические игры и задания «Выигрыш материала» (выигрыш пешки). Способы защиты. Дидактические игры и задания «Защита» (уничтожение атакующей фигуры, уход из-под боя).  Игровая практика.</w:t>
            </w:r>
          </w:p>
        </w:tc>
      </w:tr>
      <w:tr w:rsidR="00361F7B" w:rsidTr="00746A92">
        <w:trPr>
          <w:trHeight w:val="233"/>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51EB3">
            <w:pPr>
              <w:rPr>
                <w:color w:val="000000"/>
              </w:rPr>
            </w:pPr>
            <w:r>
              <w:rPr>
                <w:color w:val="000000"/>
              </w:rPr>
              <w:t>19-20</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Ценность шахматных фигур. Защита.</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Защита. Дидактические игры и задания «Защита» (защита атакованной фигуры другой своей фигурой, перекрытие, контратака). Игровая практика.</w:t>
            </w:r>
          </w:p>
        </w:tc>
      </w:tr>
      <w:tr w:rsidR="00361F7B" w:rsidTr="00746A92">
        <w:trPr>
          <w:trHeight w:val="261"/>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rPr>
                <w:b/>
                <w:color w:val="000000"/>
                <w:u w:val="single"/>
              </w:rPr>
              <w:t xml:space="preserve">4. Техника </w:t>
            </w:r>
            <w:proofErr w:type="spellStart"/>
            <w:r>
              <w:rPr>
                <w:b/>
                <w:color w:val="000000"/>
                <w:u w:val="single"/>
              </w:rPr>
              <w:t>матования</w:t>
            </w:r>
            <w:proofErr w:type="spellEnd"/>
            <w:r>
              <w:rPr>
                <w:b/>
                <w:color w:val="000000"/>
                <w:u w:val="single"/>
              </w:rPr>
              <w:t xml:space="preserve"> одинокого короля.</w:t>
            </w:r>
          </w:p>
        </w:tc>
        <w:tc>
          <w:tcPr>
            <w:tcW w:w="96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Две ладьи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p w:rsidR="00361F7B" w:rsidRDefault="00361F7B">
            <w:pPr>
              <w:rPr>
                <w:color w:val="000000"/>
              </w:rPr>
            </w:pPr>
          </w:p>
        </w:tc>
      </w:tr>
      <w:tr w:rsidR="00361F7B" w:rsidTr="00746A92">
        <w:trPr>
          <w:trHeight w:val="261"/>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51EB3">
            <w:pPr>
              <w:rPr>
                <w:color w:val="000000"/>
              </w:rPr>
            </w:pPr>
            <w:r>
              <w:rPr>
                <w:color w:val="000000"/>
              </w:rPr>
              <w:t>21</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 xml:space="preserve">Техника </w:t>
            </w:r>
            <w:proofErr w:type="spellStart"/>
            <w:r>
              <w:rPr>
                <w:color w:val="000000"/>
              </w:rPr>
              <w:t>матования</w:t>
            </w:r>
            <w:proofErr w:type="spellEnd"/>
            <w:r>
              <w:rPr>
                <w:color w:val="000000"/>
              </w:rPr>
              <w:t xml:space="preserve"> одинокого короля. Две ладьи против короля.</w:t>
            </w:r>
          </w:p>
        </w:tc>
        <w:tc>
          <w:tcPr>
            <w:tcW w:w="962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746A92">
        <w:trPr>
          <w:trHeight w:val="261"/>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51EB3">
            <w:pPr>
              <w:rPr>
                <w:color w:val="000000"/>
              </w:rPr>
            </w:pPr>
            <w:r>
              <w:rPr>
                <w:color w:val="000000"/>
              </w:rPr>
              <w:t>22-23</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 xml:space="preserve">Техника </w:t>
            </w:r>
            <w:proofErr w:type="spellStart"/>
            <w:r>
              <w:rPr>
                <w:color w:val="000000"/>
              </w:rPr>
              <w:t>матования</w:t>
            </w:r>
            <w:proofErr w:type="spellEnd"/>
            <w:r>
              <w:rPr>
                <w:color w:val="000000"/>
              </w:rPr>
              <w:t xml:space="preserve"> одинокого короля. Ферзь и ладья против короля.</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Ферзь и ладья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r>
      <w:tr w:rsidR="00361F7B" w:rsidTr="00746A92">
        <w:trPr>
          <w:trHeight w:val="261"/>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51EB3">
            <w:pPr>
              <w:rPr>
                <w:color w:val="000000"/>
              </w:rPr>
            </w:pPr>
            <w:r>
              <w:rPr>
                <w:color w:val="000000"/>
              </w:rPr>
              <w:t>24-25</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 xml:space="preserve">Техника </w:t>
            </w:r>
            <w:proofErr w:type="spellStart"/>
            <w:r>
              <w:rPr>
                <w:color w:val="000000"/>
              </w:rPr>
              <w:t>матования</w:t>
            </w:r>
            <w:proofErr w:type="spellEnd"/>
            <w:r>
              <w:rPr>
                <w:color w:val="000000"/>
              </w:rPr>
              <w:t xml:space="preserve"> одинокого короля. Ферзь и король против короля.</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Ферзь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r>
      <w:tr w:rsidR="00361F7B" w:rsidTr="00746A92">
        <w:trPr>
          <w:trHeight w:val="261"/>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51EB3">
            <w:pPr>
              <w:rPr>
                <w:color w:val="000000"/>
              </w:rPr>
            </w:pPr>
            <w:r>
              <w:rPr>
                <w:color w:val="000000"/>
              </w:rPr>
              <w:lastRenderedPageBreak/>
              <w:t>26-27</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 xml:space="preserve">Техника </w:t>
            </w:r>
            <w:proofErr w:type="spellStart"/>
            <w:r>
              <w:rPr>
                <w:color w:val="000000"/>
              </w:rPr>
              <w:t>матования</w:t>
            </w:r>
            <w:proofErr w:type="spellEnd"/>
            <w:r>
              <w:rPr>
                <w:color w:val="000000"/>
              </w:rPr>
              <w:t xml:space="preserve"> одинокого короля. Ладья и король против короля.</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Ладья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r>
      <w:tr w:rsidR="00361F7B" w:rsidTr="00746A92">
        <w:trPr>
          <w:trHeight w:val="363"/>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rPr>
                <w:b/>
                <w:color w:val="000000"/>
                <w:u w:val="single"/>
              </w:rPr>
              <w:t>5. Достижение мата без жертвы материала</w:t>
            </w:r>
          </w:p>
        </w:tc>
        <w:tc>
          <w:tcPr>
            <w:tcW w:w="96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Учебные положения на мат в два хода в эндшпиле. Цугцванг. Дидактические игры и задания «Объяви мат в два хода». Защита от мата. Дидактические игры и задания «Защитись от мата». Игровая практика.</w:t>
            </w:r>
          </w:p>
        </w:tc>
      </w:tr>
      <w:tr w:rsidR="00361F7B" w:rsidTr="00746A92">
        <w:trPr>
          <w:trHeight w:val="361"/>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46A92">
            <w:pPr>
              <w:rPr>
                <w:color w:val="000000"/>
              </w:rPr>
            </w:pPr>
            <w:r>
              <w:rPr>
                <w:color w:val="000000"/>
              </w:rPr>
              <w:t>28-29</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Достижение мата без жертвы материала. Учебные положения на мат в два хода в эндшпиле.</w:t>
            </w:r>
          </w:p>
        </w:tc>
        <w:tc>
          <w:tcPr>
            <w:tcW w:w="962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746A92">
        <w:trPr>
          <w:trHeight w:val="361"/>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46A92">
            <w:pPr>
              <w:rPr>
                <w:color w:val="000000"/>
              </w:rPr>
            </w:pPr>
            <w:r>
              <w:rPr>
                <w:color w:val="000000"/>
              </w:rPr>
              <w:t>30-31</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 xml:space="preserve">Достижение мата без жертвы материала. Учебные положения на мат в два хода в миттельшпиле.  </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Учебные положения на мат в два хода в миттельшпиле.  Дидактические игры и задания «Объяви мат в два хода». Защита от мата. Дидактические игры и задания «Защитись от мата». Игровая практика.</w:t>
            </w:r>
          </w:p>
        </w:tc>
      </w:tr>
      <w:tr w:rsidR="00361F7B" w:rsidTr="00746A92">
        <w:trPr>
          <w:trHeight w:val="361"/>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46A92">
            <w:pPr>
              <w:rPr>
                <w:color w:val="000000"/>
              </w:rPr>
            </w:pPr>
            <w:r>
              <w:rPr>
                <w:color w:val="000000"/>
              </w:rPr>
              <w:t>32-33</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Достижение мата без жертвы материала. Учебные положения на мат в два хода в дебюте.</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Учебные положения на мат в два хода в дебюте. Дидактические игры и задания «Объяви мат в два хода». Защита от мата. Дидактические игры и задания «Защитись от мата». Игровая практика.</w:t>
            </w:r>
          </w:p>
        </w:tc>
      </w:tr>
      <w:tr w:rsidR="00746A92" w:rsidTr="00746A92">
        <w:trPr>
          <w:trHeight w:val="361"/>
        </w:trPr>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46A92" w:rsidRDefault="00746A92">
            <w:pPr>
              <w:rPr>
                <w:color w:val="000000"/>
              </w:rPr>
            </w:pPr>
            <w:r>
              <w:rPr>
                <w:color w:val="000000"/>
              </w:rPr>
              <w:t>34</w:t>
            </w:r>
          </w:p>
        </w:tc>
        <w:tc>
          <w:tcPr>
            <w:tcW w:w="42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46A92" w:rsidRDefault="00746A92" w:rsidP="00E26726">
            <w:pPr>
              <w:rPr>
                <w:bCs/>
                <w:color w:val="000000"/>
              </w:rPr>
            </w:pPr>
            <w:r>
              <w:rPr>
                <w:bCs/>
                <w:color w:val="000000"/>
              </w:rPr>
              <w:t xml:space="preserve">Подведение итогов года. </w:t>
            </w:r>
          </w:p>
          <w:p w:rsidR="00746A92" w:rsidRDefault="00746A92" w:rsidP="00E26726">
            <w:pPr>
              <w:rPr>
                <w:color w:val="000000"/>
              </w:rPr>
            </w:pPr>
            <w:proofErr w:type="spellStart"/>
            <w:r>
              <w:rPr>
                <w:bCs/>
                <w:color w:val="000000"/>
              </w:rPr>
              <w:t>Конклуб</w:t>
            </w:r>
            <w:proofErr w:type="spellEnd"/>
            <w:r>
              <w:rPr>
                <w:bCs/>
                <w:color w:val="000000"/>
              </w:rPr>
              <w:t xml:space="preserve"> на решение шахматных задач</w:t>
            </w:r>
          </w:p>
        </w:tc>
        <w:tc>
          <w:tcPr>
            <w:tcW w:w="96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46A92" w:rsidRDefault="00746A92" w:rsidP="00E26726">
            <w:pPr>
              <w:rPr>
                <w:color w:val="000000"/>
              </w:rPr>
            </w:pPr>
            <w:r>
              <w:rPr>
                <w:color w:val="000000"/>
              </w:rPr>
              <w:t>Дидактические игры и задания. Игровая практика.</w:t>
            </w:r>
          </w:p>
        </w:tc>
      </w:tr>
    </w:tbl>
    <w:p w:rsidR="00361F7B" w:rsidRDefault="00361F7B">
      <w:pPr>
        <w:shd w:val="clear" w:color="auto" w:fill="FFFFFF"/>
        <w:rPr>
          <w:b/>
          <w:color w:val="000000"/>
          <w:u w:val="single"/>
        </w:rPr>
      </w:pPr>
    </w:p>
    <w:p w:rsidR="00361F7B" w:rsidRDefault="0079498F">
      <w:pPr>
        <w:shd w:val="clear" w:color="auto" w:fill="FFFFFF"/>
        <w:ind w:firstLine="1440"/>
        <w:jc w:val="center"/>
        <w:rPr>
          <w:b/>
          <w:color w:val="000000"/>
          <w:u w:val="single"/>
        </w:rPr>
      </w:pPr>
      <w:r>
        <w:rPr>
          <w:b/>
          <w:color w:val="000000"/>
          <w:u w:val="single"/>
        </w:rPr>
        <w:t>Третий год обучения</w:t>
      </w:r>
    </w:p>
    <w:p w:rsidR="00361F7B" w:rsidRDefault="00361F7B">
      <w:pPr>
        <w:shd w:val="clear" w:color="auto" w:fill="FFFFFF"/>
        <w:ind w:firstLine="1440"/>
        <w:jc w:val="center"/>
        <w:rPr>
          <w:b/>
          <w:color w:val="000000"/>
          <w:u w:val="single"/>
        </w:rPr>
      </w:pPr>
    </w:p>
    <w:p w:rsidR="001C4F40" w:rsidRPr="00A72BF8" w:rsidRDefault="002770CF" w:rsidP="001C4F40">
      <w:pPr>
        <w:tabs>
          <w:tab w:val="left" w:pos="8460"/>
          <w:tab w:val="left" w:pos="9900"/>
        </w:tabs>
        <w:ind w:firstLine="851"/>
      </w:pPr>
      <w:proofErr w:type="gramStart"/>
      <w:r>
        <w:t xml:space="preserve">Программа </w:t>
      </w:r>
      <w:r w:rsidR="000679FC">
        <w:t xml:space="preserve"> «</w:t>
      </w:r>
      <w:proofErr w:type="gramEnd"/>
      <w:r w:rsidR="000679FC">
        <w:t>Азбука шахмат</w:t>
      </w:r>
      <w:r w:rsidR="0079498F">
        <w:t>», третий год” предназначена для III класса начальной школы. Однако она может быть реализована и во II классе, если программа первого и второго года обучения была пройдена в I классе.</w:t>
      </w:r>
      <w:r w:rsidR="001C4F40" w:rsidRPr="001C4F40">
        <w:t xml:space="preserve">  </w:t>
      </w:r>
    </w:p>
    <w:p w:rsidR="00361F7B" w:rsidRDefault="0079498F" w:rsidP="001C4F40">
      <w:pPr>
        <w:tabs>
          <w:tab w:val="left" w:pos="8460"/>
          <w:tab w:val="left" w:pos="9900"/>
        </w:tabs>
        <w:ind w:firstLine="851"/>
      </w:pPr>
      <w:r>
        <w:t>Материал третьего года обучения сложнее материала первых лет обучения. На основе ранее приобретенных знаний и умений ребята углубляют представления во всех трех стадиях шахматной партии. При этом из всего обилия шахматного ма</w:t>
      </w:r>
      <w:r w:rsidR="001C4F40">
        <w:t>териала заботливо отбирается не</w:t>
      </w:r>
      <w:r w:rsidR="001C4F40" w:rsidRPr="001C4F40">
        <w:t xml:space="preserve"> </w:t>
      </w:r>
      <w:r>
        <w:t>только доступный, но и максимально ориентированный на развитие материал.</w:t>
      </w:r>
    </w:p>
    <w:p w:rsidR="00361F7B" w:rsidRDefault="0079498F">
      <w:pPr>
        <w:pStyle w:val="af6"/>
        <w:ind w:firstLine="851"/>
        <w:jc w:val="center"/>
        <w:rPr>
          <w:b/>
          <w:bCs/>
        </w:rPr>
      </w:pPr>
      <w:r>
        <w:rPr>
          <w:b/>
          <w:bCs/>
        </w:rPr>
        <w:t>Содержание программы</w:t>
      </w:r>
    </w:p>
    <w:p w:rsidR="00361F7B" w:rsidRDefault="0079498F">
      <w:pPr>
        <w:pStyle w:val="af6"/>
        <w:spacing w:beforeAutospacing="0" w:afterAutospacing="0"/>
        <w:ind w:firstLine="851"/>
      </w:pPr>
      <w:r>
        <w:t xml:space="preserve">1. </w:t>
      </w:r>
      <w:r>
        <w:rPr>
          <w:b/>
        </w:rPr>
        <w:t>ОСНОВЫ ДЕБЮТА.</w:t>
      </w:r>
      <w:r>
        <w:t xml:space="preserve"> Двух- и трехходовые партии. Невыгодность раннего ввода в игру ладей и ферзя. Игра на мат с первых ходов. Детский мат и защита от него. Игра против “</w:t>
      </w:r>
      <w:proofErr w:type="spellStart"/>
      <w:r>
        <w:t>повторюшки</w:t>
      </w:r>
      <w:proofErr w:type="spellEnd"/>
      <w:r>
        <w:t>-хрюшки”. Принципы игры в дебюте. Быстрейшее развитие фигур. Понятие о темпе. Гамбиты. Наказание “</w:t>
      </w:r>
      <w:proofErr w:type="spellStart"/>
      <w:r>
        <w:t>пешкоедов</w:t>
      </w:r>
      <w:proofErr w:type="spellEnd"/>
      <w:r>
        <w:t>”. Борьба за центр. Безопасная позиция короля. Гармоничное пешечное расположение. Связка в дебюте. Коротко о дебютах.</w:t>
      </w:r>
    </w:p>
    <w:p w:rsidR="00361F7B" w:rsidRDefault="0079498F">
      <w:pPr>
        <w:pStyle w:val="af6"/>
        <w:spacing w:beforeAutospacing="0" w:afterAutospacing="0"/>
        <w:ind w:firstLine="851"/>
        <w:jc w:val="center"/>
        <w:rPr>
          <w:i/>
          <w:iCs/>
        </w:rPr>
      </w:pPr>
      <w:r>
        <w:rPr>
          <w:i/>
          <w:iCs/>
        </w:rPr>
        <w:t>Дидактические задания</w:t>
      </w:r>
    </w:p>
    <w:p w:rsidR="00361F7B" w:rsidRDefault="0079498F">
      <w:pPr>
        <w:pStyle w:val="af6"/>
        <w:spacing w:beforeAutospacing="0" w:afterAutospacing="0"/>
        <w:ind w:firstLine="851"/>
        <w:contextualSpacing/>
      </w:pPr>
      <w:r>
        <w:rPr>
          <w:b/>
        </w:rPr>
        <w:t xml:space="preserve">“Мат в 1 ход”, “Поставь мат в 1 ход </w:t>
      </w:r>
      <w:proofErr w:type="spellStart"/>
      <w:r>
        <w:rPr>
          <w:b/>
        </w:rPr>
        <w:t>нерокированному</w:t>
      </w:r>
      <w:proofErr w:type="spellEnd"/>
      <w:r>
        <w:rPr>
          <w:b/>
        </w:rPr>
        <w:t xml:space="preserve"> королю”, “Поставь детский мат” </w:t>
      </w:r>
      <w:r>
        <w:t>Белые или черные начинают и объявляют противнику мат в 1 ход.</w:t>
      </w:r>
    </w:p>
    <w:p w:rsidR="00361F7B" w:rsidRDefault="0079498F">
      <w:pPr>
        <w:pStyle w:val="af6"/>
        <w:spacing w:before="280" w:after="280"/>
        <w:ind w:firstLine="851"/>
        <w:contextualSpacing/>
      </w:pPr>
      <w:r>
        <w:rPr>
          <w:b/>
        </w:rPr>
        <w:lastRenderedPageBreak/>
        <w:t>“Поймай ладью”, “Поймай ферзя”.</w:t>
      </w:r>
      <w:r>
        <w:t xml:space="preserve"> Здесь надо найти ход, после которого рано введенная в игру фигура противника неизбежно теряется или проигрывается за более слабую фигуру.</w:t>
      </w:r>
    </w:p>
    <w:p w:rsidR="00361F7B" w:rsidRDefault="0079498F">
      <w:pPr>
        <w:pStyle w:val="af6"/>
        <w:spacing w:before="280" w:after="280"/>
        <w:ind w:firstLine="851"/>
        <w:contextualSpacing/>
      </w:pPr>
      <w:r>
        <w:t>“</w:t>
      </w:r>
      <w:r>
        <w:rPr>
          <w:b/>
        </w:rPr>
        <w:t>Защита от мата”</w:t>
      </w:r>
      <w:r>
        <w:t xml:space="preserve"> Требуется найти ход, позволяющий избежать мата в 1 ход (как правило, в данном разделе в отличие от второго года обучения таких ходов несколько).</w:t>
      </w:r>
    </w:p>
    <w:p w:rsidR="00361F7B" w:rsidRDefault="0079498F">
      <w:pPr>
        <w:pStyle w:val="af6"/>
        <w:spacing w:before="280" w:after="280"/>
        <w:ind w:firstLine="851"/>
        <w:contextualSpacing/>
      </w:pPr>
      <w:r>
        <w:rPr>
          <w:b/>
        </w:rPr>
        <w:t>“Выведи фигуру”</w:t>
      </w:r>
      <w:r>
        <w:t xml:space="preserve"> Здесь определяется, какую фигуру на какое поле лучше развить.</w:t>
      </w:r>
    </w:p>
    <w:p w:rsidR="00361F7B" w:rsidRDefault="0079498F">
      <w:pPr>
        <w:pStyle w:val="af6"/>
        <w:spacing w:before="280" w:after="280"/>
        <w:ind w:firstLine="851"/>
        <w:contextualSpacing/>
      </w:pPr>
      <w:r>
        <w:rPr>
          <w:b/>
        </w:rPr>
        <w:t>“Поставить мат в 1 ход “</w:t>
      </w:r>
      <w:proofErr w:type="spellStart"/>
      <w:r>
        <w:rPr>
          <w:b/>
        </w:rPr>
        <w:t>повторюшке</w:t>
      </w:r>
      <w:proofErr w:type="spellEnd"/>
      <w:r>
        <w:t>”. Требуется объявить мат противнику, который слепо копирует ваши ходы.</w:t>
      </w:r>
    </w:p>
    <w:p w:rsidR="00361F7B" w:rsidRDefault="0079498F">
      <w:pPr>
        <w:pStyle w:val="af6"/>
        <w:spacing w:before="280" w:after="280"/>
        <w:ind w:firstLine="851"/>
        <w:contextualSpacing/>
      </w:pPr>
      <w:r>
        <w:rPr>
          <w:b/>
        </w:rPr>
        <w:t>“Мат в 2 хода”.</w:t>
      </w:r>
      <w:r>
        <w:t xml:space="preserve"> В учебных положениях белые начинают и дают черным мат в 2 хода.</w:t>
      </w:r>
    </w:p>
    <w:p w:rsidR="00361F7B" w:rsidRDefault="0079498F">
      <w:pPr>
        <w:pStyle w:val="af6"/>
        <w:spacing w:before="280" w:after="280"/>
        <w:ind w:firstLine="851"/>
        <w:contextualSpacing/>
      </w:pPr>
      <w:r>
        <w:rPr>
          <w:b/>
        </w:rPr>
        <w:t>“Выигрыш материала”, “Накажи “</w:t>
      </w:r>
      <w:proofErr w:type="spellStart"/>
      <w:r>
        <w:rPr>
          <w:b/>
        </w:rPr>
        <w:t>пешкоеда</w:t>
      </w:r>
      <w:proofErr w:type="spellEnd"/>
      <w:r>
        <w:rPr>
          <w:b/>
        </w:rPr>
        <w:t>”.</w:t>
      </w:r>
      <w:r>
        <w:t xml:space="preserve"> Надо провести маневр, позволяющий получить материальное преимущество.</w:t>
      </w:r>
    </w:p>
    <w:p w:rsidR="00361F7B" w:rsidRDefault="0079498F">
      <w:pPr>
        <w:pStyle w:val="af6"/>
        <w:spacing w:before="280" w:after="280"/>
        <w:ind w:firstLine="851"/>
        <w:contextualSpacing/>
      </w:pPr>
      <w:r>
        <w:rPr>
          <w:b/>
        </w:rPr>
        <w:t>“Можно ли побить пешку?”.</w:t>
      </w:r>
      <w:r>
        <w:t xml:space="preserve"> Требуется определить, не приведет ли выигрыш пешки к проигрышу материала или мату.</w:t>
      </w:r>
    </w:p>
    <w:p w:rsidR="00361F7B" w:rsidRDefault="0079498F">
      <w:pPr>
        <w:pStyle w:val="af6"/>
        <w:spacing w:before="280" w:after="280"/>
        <w:ind w:firstLine="851"/>
        <w:contextualSpacing/>
      </w:pPr>
      <w:r>
        <w:rPr>
          <w:b/>
        </w:rPr>
        <w:t>“Захвати центр”.</w:t>
      </w:r>
      <w:r>
        <w:t xml:space="preserve"> Надо найти ход, ведущий к захвату центра.</w:t>
      </w:r>
    </w:p>
    <w:p w:rsidR="00361F7B" w:rsidRDefault="0079498F">
      <w:pPr>
        <w:pStyle w:val="af6"/>
        <w:spacing w:before="280" w:after="280"/>
        <w:ind w:firstLine="851"/>
        <w:contextualSpacing/>
      </w:pPr>
      <w:r>
        <w:rPr>
          <w:b/>
        </w:rPr>
        <w:t>“Можно ли сделать рокировку?”.</w:t>
      </w:r>
      <w:r>
        <w:t xml:space="preserve"> Тут надо определить, не нарушат ли белые правила игры, если рокируют.</w:t>
      </w:r>
    </w:p>
    <w:p w:rsidR="00361F7B" w:rsidRDefault="0079498F">
      <w:pPr>
        <w:pStyle w:val="af6"/>
        <w:spacing w:before="280" w:after="280"/>
        <w:ind w:firstLine="851"/>
        <w:contextualSpacing/>
      </w:pPr>
      <w:r>
        <w:rPr>
          <w:b/>
        </w:rPr>
        <w:t>“В какую сторону можно рокировать?”.</w:t>
      </w:r>
      <w:r>
        <w:t xml:space="preserve"> В этом задании определяется сторона, рокируя в которую белые не нарушают правил игры.</w:t>
      </w:r>
    </w:p>
    <w:p w:rsidR="00361F7B" w:rsidRDefault="0079498F">
      <w:pPr>
        <w:pStyle w:val="af6"/>
        <w:spacing w:before="280" w:after="280"/>
        <w:ind w:firstLine="851"/>
        <w:contextualSpacing/>
      </w:pPr>
      <w:r>
        <w:rPr>
          <w:b/>
        </w:rPr>
        <w:t>“Чем бить черную фигуру?”.</w:t>
      </w:r>
      <w:r>
        <w:t xml:space="preserve"> Здесь надо выполнить взятие, позволяющее избежать сдвоения пешек.</w:t>
      </w:r>
    </w:p>
    <w:p w:rsidR="00361F7B" w:rsidRDefault="0079498F">
      <w:pPr>
        <w:pStyle w:val="af6"/>
        <w:ind w:firstLine="851"/>
      </w:pPr>
      <w:r>
        <w:rPr>
          <w:b/>
        </w:rPr>
        <w:t>“</w:t>
      </w:r>
      <w:proofErr w:type="spellStart"/>
      <w:r>
        <w:rPr>
          <w:b/>
        </w:rPr>
        <w:t>Сдвой</w:t>
      </w:r>
      <w:proofErr w:type="spellEnd"/>
      <w:r>
        <w:rPr>
          <w:b/>
        </w:rPr>
        <w:t xml:space="preserve"> противнику пешки”.</w:t>
      </w:r>
      <w:r>
        <w:t xml:space="preserve"> Тут требуется так побить неприятельскую фигуру, чтобы у противника образовались сдвоенные пешки.</w:t>
      </w:r>
    </w:p>
    <w:p w:rsidR="00361F7B" w:rsidRDefault="0079498F">
      <w:pPr>
        <w:pStyle w:val="af6"/>
        <w:ind w:firstLine="851"/>
        <w:rPr>
          <w:b/>
          <w:bCs/>
          <w:i/>
          <w:iCs/>
        </w:rPr>
      </w:pPr>
      <w:r>
        <w:rPr>
          <w:b/>
          <w:bCs/>
          <w:i/>
          <w:iCs/>
        </w:rPr>
        <w:t>К концу учебного года дети должны знать:</w:t>
      </w:r>
    </w:p>
    <w:p w:rsidR="00361F7B" w:rsidRDefault="0079498F">
      <w:pPr>
        <w:pStyle w:val="af6"/>
        <w:spacing w:before="280" w:after="280"/>
        <w:ind w:firstLine="851"/>
        <w:contextualSpacing/>
      </w:pPr>
      <w:r>
        <w:t>принципы игры в дебюте;</w:t>
      </w:r>
    </w:p>
    <w:p w:rsidR="00361F7B" w:rsidRDefault="0079498F">
      <w:pPr>
        <w:pStyle w:val="af6"/>
        <w:tabs>
          <w:tab w:val="center" w:pos="5387"/>
        </w:tabs>
        <w:spacing w:before="280" w:after="280"/>
        <w:ind w:firstLine="851"/>
        <w:contextualSpacing/>
      </w:pPr>
      <w:r>
        <w:t>основные тактические приемы;</w:t>
      </w:r>
      <w:r>
        <w:tab/>
      </w:r>
    </w:p>
    <w:p w:rsidR="00361F7B" w:rsidRDefault="0079498F">
      <w:pPr>
        <w:pStyle w:val="af6"/>
        <w:spacing w:before="280" w:after="280"/>
        <w:ind w:firstLine="851"/>
        <w:contextualSpacing/>
      </w:pPr>
      <w:r>
        <w:t>что означают термины: дебют, темп, оппозиция, ключевые поля.</w:t>
      </w:r>
    </w:p>
    <w:p w:rsidR="00361F7B" w:rsidRDefault="0079498F">
      <w:pPr>
        <w:pStyle w:val="af6"/>
        <w:spacing w:before="280" w:after="280"/>
        <w:ind w:firstLine="851"/>
        <w:contextualSpacing/>
        <w:rPr>
          <w:b/>
          <w:bCs/>
          <w:i/>
          <w:iCs/>
        </w:rPr>
      </w:pPr>
      <w:r>
        <w:rPr>
          <w:b/>
          <w:bCs/>
          <w:i/>
          <w:iCs/>
        </w:rPr>
        <w:t>К концу учебного года дети должны уметь:</w:t>
      </w:r>
    </w:p>
    <w:p w:rsidR="00361F7B" w:rsidRDefault="0079498F">
      <w:pPr>
        <w:pStyle w:val="af6"/>
        <w:spacing w:before="280" w:after="280"/>
        <w:ind w:firstLine="851"/>
        <w:contextualSpacing/>
      </w:pPr>
      <w:r>
        <w:t>грамотно располагать шахматные фигуры в дебюте; находить несложные тактические удары и проводить комбинации;</w:t>
      </w:r>
    </w:p>
    <w:p w:rsidR="00361F7B" w:rsidRPr="00A72BF8" w:rsidRDefault="0079498F" w:rsidP="00DE615B">
      <w:pPr>
        <w:pStyle w:val="af6"/>
        <w:spacing w:before="100" w:after="100"/>
        <w:ind w:firstLine="851"/>
        <w:contextualSpacing/>
      </w:pPr>
      <w:r>
        <w:t>точно разыгрывать простейшие окончания.</w:t>
      </w:r>
    </w:p>
    <w:p w:rsidR="00361F7B" w:rsidRDefault="0093790C">
      <w:pPr>
        <w:shd w:val="clear" w:color="auto" w:fill="FFFFFF"/>
        <w:spacing w:before="67"/>
        <w:ind w:right="24" w:firstLine="1440"/>
        <w:jc w:val="center"/>
        <w:rPr>
          <w:b/>
          <w:bCs/>
          <w:color w:val="000000"/>
        </w:rPr>
      </w:pPr>
      <w:r>
        <w:rPr>
          <w:b/>
          <w:color w:val="000000"/>
        </w:rPr>
        <w:t>Учебно-тематический план третье</w:t>
      </w:r>
      <w:r w:rsidRPr="002D7BED">
        <w:rPr>
          <w:b/>
          <w:color w:val="000000"/>
        </w:rPr>
        <w:t>го года обучения</w:t>
      </w:r>
      <w:r>
        <w:rPr>
          <w:b/>
          <w:bCs/>
          <w:color w:val="000000"/>
        </w:rPr>
        <w:t xml:space="preserve"> </w:t>
      </w:r>
    </w:p>
    <w:p w:rsidR="0093790C" w:rsidRDefault="0093790C">
      <w:pPr>
        <w:shd w:val="clear" w:color="auto" w:fill="FFFFFF"/>
        <w:spacing w:before="67"/>
        <w:ind w:right="24" w:firstLine="1440"/>
        <w:jc w:val="center"/>
        <w:rPr>
          <w:b/>
          <w:bCs/>
          <w:color w:val="000000"/>
        </w:rPr>
      </w:pPr>
      <w:r>
        <w:rPr>
          <w:b/>
          <w:bCs/>
          <w:color w:val="000000"/>
        </w:rPr>
        <w:t>(34 часа)</w:t>
      </w:r>
    </w:p>
    <w:p w:rsidR="00361F7B" w:rsidRDefault="00361F7B">
      <w:pPr>
        <w:shd w:val="clear" w:color="auto" w:fill="FFFFFF"/>
        <w:ind w:left="2" w:firstLine="1440"/>
        <w:jc w:val="both"/>
        <w:rPr>
          <w:color w:val="000000"/>
        </w:rPr>
      </w:pPr>
    </w:p>
    <w:tbl>
      <w:tblPr>
        <w:tblW w:w="4700" w:type="pct"/>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07"/>
        <w:gridCol w:w="4349"/>
        <w:gridCol w:w="2591"/>
        <w:gridCol w:w="6118"/>
      </w:tblGrid>
      <w:tr w:rsidR="00361F7B" w:rsidTr="00DE615B">
        <w:trPr>
          <w:trHeight w:val="284"/>
        </w:trPr>
        <w:tc>
          <w:tcPr>
            <w:tcW w:w="11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rPr>
                <w:b/>
                <w:color w:val="000000"/>
              </w:rPr>
              <w:t>№</w:t>
            </w:r>
          </w:p>
        </w:tc>
        <w:tc>
          <w:tcPr>
            <w:tcW w:w="434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center"/>
              <w:rPr>
                <w:b/>
                <w:color w:val="000000"/>
              </w:rPr>
            </w:pPr>
            <w:r>
              <w:rPr>
                <w:b/>
                <w:color w:val="000000"/>
              </w:rPr>
              <w:t>Тема занятия</w:t>
            </w:r>
          </w:p>
        </w:tc>
        <w:tc>
          <w:tcPr>
            <w:tcW w:w="259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rPr>
                <w:b/>
                <w:color w:val="000000"/>
              </w:rPr>
              <w:t>Содержание</w:t>
            </w:r>
          </w:p>
        </w:tc>
        <w:tc>
          <w:tcPr>
            <w:tcW w:w="61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center"/>
              <w:rPr>
                <w:b/>
                <w:color w:val="000000"/>
              </w:rPr>
            </w:pPr>
            <w:r>
              <w:rPr>
                <w:b/>
                <w:color w:val="000000"/>
              </w:rPr>
              <w:t>Педагогические условия</w:t>
            </w:r>
          </w:p>
          <w:p w:rsidR="00361F7B" w:rsidRDefault="0079498F">
            <w:pPr>
              <w:jc w:val="center"/>
              <w:rPr>
                <w:b/>
                <w:color w:val="000000"/>
              </w:rPr>
            </w:pPr>
            <w:r>
              <w:rPr>
                <w:b/>
                <w:color w:val="000000"/>
              </w:rPr>
              <w:t>Интеграция</w:t>
            </w:r>
          </w:p>
        </w:tc>
      </w:tr>
      <w:tr w:rsidR="00361F7B" w:rsidTr="00DE615B">
        <w:trPr>
          <w:trHeight w:val="277"/>
        </w:trPr>
        <w:tc>
          <w:tcPr>
            <w:tcW w:w="11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34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276"/>
        </w:trPr>
        <w:tc>
          <w:tcPr>
            <w:tcW w:w="11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34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231"/>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rsidP="00A14B70">
            <w:pPr>
              <w:rPr>
                <w:color w:val="000000"/>
              </w:rPr>
            </w:pP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u w:val="single"/>
              </w:rPr>
            </w:pPr>
            <w:r>
              <w:rPr>
                <w:b/>
                <w:color w:val="000000"/>
                <w:u w:val="single"/>
              </w:rPr>
              <w:t>Повторение изученного материала.</w:t>
            </w:r>
          </w:p>
        </w:tc>
        <w:tc>
          <w:tcPr>
            <w:tcW w:w="259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Повторение программного материала, изученного за год обучения</w:t>
            </w:r>
          </w:p>
        </w:tc>
        <w:tc>
          <w:tcPr>
            <w:tcW w:w="61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sidP="00A14B70">
            <w:pPr>
              <w:pStyle w:val="af6"/>
              <w:spacing w:before="280" w:after="280"/>
              <w:rPr>
                <w:color w:val="000000"/>
              </w:rPr>
            </w:pPr>
            <w:r>
              <w:t xml:space="preserve"> Просмотр диафильмов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w:t>
            </w:r>
            <w:r>
              <w:lastRenderedPageBreak/>
              <w:t>проходе. Шах, мат, пат. Начальное положение.</w:t>
            </w:r>
          </w:p>
        </w:tc>
      </w:tr>
      <w:tr w:rsidR="00361F7B" w:rsidTr="00DE615B">
        <w:trPr>
          <w:trHeight w:val="231"/>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1-2</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Игровая практика</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jc w:val="both"/>
              <w:rPr>
                <w:color w:val="000000"/>
              </w:rPr>
            </w:pPr>
          </w:p>
        </w:tc>
      </w:tr>
      <w:tr w:rsidR="00361F7B" w:rsidTr="00DE615B">
        <w:trPr>
          <w:trHeight w:val="231"/>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lastRenderedPageBreak/>
              <w:t>3</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Повторение изученного материала.</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sidP="00A14B70">
            <w:pPr>
              <w:pStyle w:val="af6"/>
              <w:spacing w:before="280" w:after="280"/>
              <w:rPr>
                <w:color w:val="000000"/>
              </w:rPr>
            </w:pPr>
            <w:r>
              <w:t xml:space="preserve">Шахматная нотация. Обозначение горизонталей, вертикалей, полей. Обозначение шахматных фигур и терминов. Запись начального положения. Краткая и полная шахматная нотация. Запись шахматной партии. Ценность шахматных фигур. Пример </w:t>
            </w:r>
            <w:proofErr w:type="spellStart"/>
            <w:r>
              <w:t>матования</w:t>
            </w:r>
            <w:proofErr w:type="spellEnd"/>
            <w:r>
              <w:t xml:space="preserve"> одинокого короля. Решение учебных положений на мат в два хода без жертвы материала и с жертвой материала (из учебника второго года обучения).</w:t>
            </w:r>
          </w:p>
        </w:tc>
      </w:tr>
      <w:tr w:rsidR="00361F7B" w:rsidTr="00DE615B">
        <w:trPr>
          <w:trHeight w:val="1347"/>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4</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t xml:space="preserve">Практика </w:t>
            </w:r>
            <w:proofErr w:type="spellStart"/>
            <w:r>
              <w:t>матования</w:t>
            </w:r>
            <w:proofErr w:type="spellEnd"/>
            <w:r>
              <w:t xml:space="preserve"> одинокого короля (дети играют попарно). </w:t>
            </w:r>
          </w:p>
        </w:tc>
        <w:tc>
          <w:tcPr>
            <w:tcW w:w="25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Игровая практика с записью шахматной партии</w:t>
            </w: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jc w:val="both"/>
              <w:rPr>
                <w:color w:val="000000"/>
              </w:rPr>
            </w:pPr>
          </w:p>
        </w:tc>
      </w:tr>
      <w:tr w:rsidR="00361F7B" w:rsidTr="00DE615B">
        <w:trPr>
          <w:trHeight w:val="613"/>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rPr>
                <w:b/>
              </w:rPr>
              <w:t>ОСНОВЫ ДЕБЮТА.</w:t>
            </w:r>
            <w:r>
              <w:t xml:space="preserve"> Двух- и трехходовые партии. </w:t>
            </w:r>
          </w:p>
        </w:tc>
        <w:tc>
          <w:tcPr>
            <w:tcW w:w="259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
              <w:t>Игровая практика</w:t>
            </w:r>
          </w:p>
          <w:p w:rsidR="00361F7B" w:rsidRDefault="00361F7B">
            <w:pPr>
              <w:rPr>
                <w:color w:val="000000"/>
              </w:rPr>
            </w:pPr>
          </w:p>
        </w:tc>
        <w:tc>
          <w:tcPr>
            <w:tcW w:w="61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Pr="00A72BF8" w:rsidRDefault="0079498F" w:rsidP="00DE615B">
            <w:pPr>
              <w:pStyle w:val="af6"/>
              <w:spacing w:before="100" w:after="100"/>
            </w:pPr>
            <w:r>
              <w:t>Выявление причин поражения в них одной из сторон. Дидактическое задание “Мат в 1 ход” (на втором либо третьем ходу партии)</w:t>
            </w:r>
          </w:p>
        </w:tc>
      </w:tr>
      <w:tr w:rsidR="00361F7B" w:rsidTr="00DE615B">
        <w:trPr>
          <w:trHeight w:val="457"/>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5</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Решение задания “Мат в 1 ход”</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jc w:val="both"/>
              <w:rPr>
                <w:color w:val="000000"/>
              </w:rPr>
            </w:pPr>
          </w:p>
        </w:tc>
      </w:tr>
      <w:tr w:rsidR="00361F7B" w:rsidTr="00DE615B">
        <w:trPr>
          <w:trHeight w:val="562"/>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6</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 xml:space="preserve">Невыгодность раннего ввода в игру ладей и ферзя. </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Дидактические задания “Поймай ладью”, “Поймай ферзя”.</w:t>
            </w:r>
          </w:p>
        </w:tc>
      </w:tr>
      <w:tr w:rsidR="00361F7B" w:rsidTr="00DE615B">
        <w:trPr>
          <w:trHeight w:val="370"/>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7</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t xml:space="preserve">Решение заданий “Поймай ладью”, “Поймай ферзя”. </w:t>
            </w:r>
          </w:p>
        </w:tc>
        <w:tc>
          <w:tcPr>
            <w:tcW w:w="259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Игровая практика</w:t>
            </w:r>
          </w:p>
        </w:tc>
        <w:tc>
          <w:tcPr>
            <w:tcW w:w="61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Дидактические задания “Поставь детский мат”, “Защитись от мата</w:t>
            </w:r>
          </w:p>
        </w:tc>
      </w:tr>
      <w:tr w:rsidR="00361F7B" w:rsidTr="00DE615B">
        <w:trPr>
          <w:trHeight w:val="370"/>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8</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 xml:space="preserve">Игра “на мат” с первых ходов партии. Детский мат. Защита. </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322"/>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9</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 xml:space="preserve">Решение заданий. </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415"/>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10</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t xml:space="preserve">Вариации на тему детского мата. Другие угрозы быстрого мата в дебюте. Защита. Как отражать скороспелый дебютный наскок противника. </w:t>
            </w:r>
          </w:p>
        </w:tc>
        <w:tc>
          <w:tcPr>
            <w:tcW w:w="259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Игровая практика</w:t>
            </w:r>
          </w:p>
        </w:tc>
        <w:tc>
          <w:tcPr>
            <w:tcW w:w="61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Дидактические задания “Поставь детский мат”, “Мат в 1 ход”, “Защитись от мата”.</w:t>
            </w:r>
          </w:p>
        </w:tc>
      </w:tr>
      <w:tr w:rsidR="00361F7B" w:rsidTr="00DE615B">
        <w:trPr>
          <w:trHeight w:val="415"/>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11</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415"/>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12</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w:t>
            </w:r>
            <w:proofErr w:type="spellStart"/>
            <w:r>
              <w:t>Повторюшка</w:t>
            </w:r>
            <w:proofErr w:type="spellEnd"/>
            <w:r>
              <w:t>-хрюшка” (черные копируют ходы белых). Наказание “</w:t>
            </w:r>
            <w:proofErr w:type="spellStart"/>
            <w:r>
              <w:t>повторюшек</w:t>
            </w:r>
            <w:proofErr w:type="spellEnd"/>
            <w:r>
              <w:t xml:space="preserve">”. </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Дидактические задания “Поставь мат в 1 ход “</w:t>
            </w:r>
            <w:proofErr w:type="spellStart"/>
            <w:r>
              <w:t>повторюшке</w:t>
            </w:r>
            <w:proofErr w:type="spellEnd"/>
            <w:r>
              <w:t>”, “Выиграй фигуру у “</w:t>
            </w:r>
            <w:proofErr w:type="spellStart"/>
            <w:r>
              <w:t>повторюшки</w:t>
            </w:r>
            <w:proofErr w:type="spellEnd"/>
            <w:r>
              <w:t>”.</w:t>
            </w:r>
          </w:p>
        </w:tc>
      </w:tr>
      <w:tr w:rsidR="00361F7B" w:rsidTr="00DE615B">
        <w:trPr>
          <w:trHeight w:val="456"/>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13</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577"/>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lastRenderedPageBreak/>
              <w:t>14</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b/>
                <w:color w:val="000000"/>
              </w:rPr>
            </w:pPr>
            <w:r>
              <w:t xml:space="preserve">Принципы игры в дебюте. Быстрейшее развитие фигур. Темпы. Гамбиты. </w:t>
            </w:r>
          </w:p>
        </w:tc>
        <w:tc>
          <w:tcPr>
            <w:tcW w:w="259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Игровая практика</w:t>
            </w:r>
          </w:p>
        </w:tc>
        <w:tc>
          <w:tcPr>
            <w:tcW w:w="61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Дидактическое задание “Выведи фигуру”.</w:t>
            </w:r>
          </w:p>
          <w:p w:rsidR="00361F7B" w:rsidRDefault="00361F7B">
            <w:pPr>
              <w:rPr>
                <w:color w:val="000000"/>
              </w:rPr>
            </w:pPr>
          </w:p>
        </w:tc>
      </w:tr>
      <w:tr w:rsidR="00361F7B" w:rsidTr="00DE615B">
        <w:trPr>
          <w:trHeight w:val="309"/>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15</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Решение задания “Выведи фигуру</w:t>
            </w:r>
            <w:proofErr w:type="gramStart"/>
            <w:r>
              <w:t>”..</w:t>
            </w:r>
            <w:proofErr w:type="gramEnd"/>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574"/>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16</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Наказание за несоблюдение принципа быстрейшего развития фигур. “</w:t>
            </w:r>
            <w:proofErr w:type="spellStart"/>
            <w:r>
              <w:t>Пешкоедство</w:t>
            </w:r>
            <w:proofErr w:type="spellEnd"/>
            <w:r>
              <w:t xml:space="preserve">”. Неразумность игры в дебюте одними пешками (с исключениями из правила). </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Дидактические задания “Мат в два хода”, “Выигрыш материала”, “Накажи “</w:t>
            </w:r>
            <w:proofErr w:type="spellStart"/>
            <w:r>
              <w:t>пешкоеда</w:t>
            </w:r>
            <w:proofErr w:type="spellEnd"/>
            <w:r>
              <w:t>”, “Можно ли побить пешку?”.</w:t>
            </w:r>
          </w:p>
          <w:p w:rsidR="00361F7B" w:rsidRDefault="00361F7B">
            <w:pPr>
              <w:rPr>
                <w:color w:val="000000"/>
              </w:rPr>
            </w:pPr>
          </w:p>
        </w:tc>
      </w:tr>
      <w:tr w:rsidR="00361F7B" w:rsidTr="00DE615B">
        <w:trPr>
          <w:trHeight w:val="286"/>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17</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DE615B" w:rsidTr="0097244D">
        <w:trPr>
          <w:trHeight w:val="481"/>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r>
              <w:rPr>
                <w:color w:val="000000"/>
              </w:rPr>
              <w:t>18</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b/>
                <w:color w:val="000000"/>
              </w:rPr>
            </w:pPr>
            <w:r>
              <w:t xml:space="preserve">Принципы игры в дебюте. Борьба за центр. Гамбит Эванса. Королевский гамбит. Ферзевый гамбит. </w:t>
            </w:r>
          </w:p>
        </w:tc>
        <w:tc>
          <w:tcPr>
            <w:tcW w:w="259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r>
              <w:t>Игровая практика</w:t>
            </w:r>
          </w:p>
        </w:tc>
        <w:tc>
          <w:tcPr>
            <w:tcW w:w="6118" w:type="dxa"/>
            <w:vMerge w:val="restart"/>
            <w:tcBorders>
              <w:top w:val="single" w:sz="4" w:space="0" w:color="00000A"/>
              <w:left w:val="single" w:sz="4" w:space="0" w:color="00000A"/>
              <w:right w:val="single" w:sz="4" w:space="0" w:color="00000A"/>
            </w:tcBorders>
            <w:shd w:val="clear" w:color="auto" w:fill="auto"/>
            <w:tcMar>
              <w:left w:w="108" w:type="dxa"/>
            </w:tcMar>
          </w:tcPr>
          <w:p w:rsidR="00DE615B" w:rsidRPr="00DE615B" w:rsidRDefault="00DE615B" w:rsidP="00DE615B">
            <w:r>
              <w:t>Дидактические задания “Захвати центр”, “Выиграй фигуру”.</w:t>
            </w:r>
          </w:p>
          <w:p w:rsidR="00DE615B" w:rsidRPr="00A72BF8" w:rsidRDefault="00DE615B" w:rsidP="00DE615B"/>
          <w:p w:rsidR="00DE615B" w:rsidRDefault="00DE615B" w:rsidP="00DE615B">
            <w:pPr>
              <w:rPr>
                <w:color w:val="000000"/>
              </w:rPr>
            </w:pPr>
            <w:r>
              <w:t xml:space="preserve">Дидактические задания “Можно ли сделать рокировку?”, “В какую сторону можно рокировать?”, “Поставь мат в 1 ход </w:t>
            </w:r>
            <w:proofErr w:type="spellStart"/>
            <w:r>
              <w:t>нерокированному</w:t>
            </w:r>
            <w:proofErr w:type="spellEnd"/>
            <w:r>
              <w:t xml:space="preserve"> королю”, “Поставь мат в 2 хода </w:t>
            </w:r>
            <w:proofErr w:type="spellStart"/>
            <w:r>
              <w:t>нерокированному</w:t>
            </w:r>
            <w:proofErr w:type="spellEnd"/>
            <w:r>
              <w:t xml:space="preserve"> королю”, “Не получат ли белые мат в 1 ход, если рокируют?”.</w:t>
            </w:r>
          </w:p>
        </w:tc>
      </w:tr>
      <w:tr w:rsidR="00DE615B" w:rsidTr="0097244D">
        <w:trPr>
          <w:trHeight w:val="475"/>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r>
              <w:rPr>
                <w:color w:val="000000"/>
              </w:rPr>
              <w:t>19</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r>
              <w:t>Решение заданий.</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p>
        </w:tc>
        <w:tc>
          <w:tcPr>
            <w:tcW w:w="6118" w:type="dxa"/>
            <w:vMerge/>
            <w:tcBorders>
              <w:left w:val="single" w:sz="4" w:space="0" w:color="00000A"/>
              <w:right w:val="single" w:sz="4" w:space="0" w:color="00000A"/>
            </w:tcBorders>
            <w:shd w:val="clear" w:color="auto" w:fill="auto"/>
            <w:tcMar>
              <w:left w:w="108" w:type="dxa"/>
            </w:tcMar>
          </w:tcPr>
          <w:p w:rsidR="00DE615B" w:rsidRDefault="00DE615B" w:rsidP="00DE615B">
            <w:pPr>
              <w:pStyle w:val="af6"/>
              <w:spacing w:before="100" w:after="100"/>
              <w:rPr>
                <w:color w:val="000000"/>
              </w:rPr>
            </w:pPr>
          </w:p>
        </w:tc>
      </w:tr>
      <w:tr w:rsidR="00DE615B" w:rsidTr="0097244D">
        <w:trPr>
          <w:trHeight w:val="475"/>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r>
              <w:rPr>
                <w:color w:val="000000"/>
              </w:rPr>
              <w:t>20</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pStyle w:val="af6"/>
              <w:rPr>
                <w:color w:val="000000"/>
              </w:rPr>
            </w:pPr>
            <w:r>
              <w:t xml:space="preserve">Принципы игры в дебюте. Безопасное положение короля. Рокировка. </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p>
        </w:tc>
        <w:tc>
          <w:tcPr>
            <w:tcW w:w="6118" w:type="dxa"/>
            <w:vMerge/>
            <w:tcBorders>
              <w:left w:val="single" w:sz="4" w:space="0" w:color="00000A"/>
              <w:right w:val="single" w:sz="4" w:space="0" w:color="00000A"/>
            </w:tcBorders>
            <w:shd w:val="clear" w:color="auto" w:fill="auto"/>
            <w:tcMar>
              <w:left w:w="108" w:type="dxa"/>
            </w:tcMar>
          </w:tcPr>
          <w:p w:rsidR="00DE615B" w:rsidRDefault="00DE615B" w:rsidP="00DE615B">
            <w:pPr>
              <w:pStyle w:val="af6"/>
              <w:spacing w:before="100" w:after="100"/>
              <w:rPr>
                <w:color w:val="000000"/>
              </w:rPr>
            </w:pPr>
          </w:p>
        </w:tc>
      </w:tr>
      <w:tr w:rsidR="00DE615B" w:rsidTr="00DE615B">
        <w:trPr>
          <w:trHeight w:val="475"/>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r>
              <w:rPr>
                <w:color w:val="000000"/>
              </w:rPr>
              <w:t>21</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r>
              <w:t>Решение заданий.</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p>
        </w:tc>
        <w:tc>
          <w:tcPr>
            <w:tcW w:w="6118" w:type="dxa"/>
            <w:vMerge/>
            <w:tcBorders>
              <w:left w:val="single" w:sz="4" w:space="0" w:color="00000A"/>
              <w:bottom w:val="single" w:sz="4" w:space="0" w:color="00000A"/>
              <w:right w:val="single" w:sz="4" w:space="0" w:color="00000A"/>
            </w:tcBorders>
            <w:shd w:val="clear" w:color="auto" w:fill="auto"/>
            <w:tcMar>
              <w:left w:w="108" w:type="dxa"/>
            </w:tcMar>
          </w:tcPr>
          <w:p w:rsidR="00DE615B" w:rsidRDefault="00DE615B">
            <w:pPr>
              <w:rPr>
                <w:color w:val="000000"/>
              </w:rPr>
            </w:pPr>
          </w:p>
        </w:tc>
      </w:tr>
      <w:tr w:rsidR="00361F7B" w:rsidTr="00DE615B">
        <w:trPr>
          <w:trHeight w:val="475"/>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22-23</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 xml:space="preserve">Принципы игры в дебюте. Гармоничное пешечное расположение. Какие бывают пешки. </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Дидактические задания “Чем бить черную фигуру?”, “</w:t>
            </w:r>
            <w:proofErr w:type="spellStart"/>
            <w:r>
              <w:t>Сдвой</w:t>
            </w:r>
            <w:proofErr w:type="spellEnd"/>
            <w:r>
              <w:t xml:space="preserve"> противнику пешки”.</w:t>
            </w:r>
          </w:p>
        </w:tc>
      </w:tr>
      <w:tr w:rsidR="00361F7B" w:rsidTr="00DE615B">
        <w:trPr>
          <w:trHeight w:val="325"/>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24</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475"/>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25</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 xml:space="preserve">Связка в дебюте. Полная и неполная связка. </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Дидактические задания “Выиграй фигуру”, “</w:t>
            </w:r>
            <w:proofErr w:type="spellStart"/>
            <w:r>
              <w:t>Сдвой</w:t>
            </w:r>
            <w:proofErr w:type="spellEnd"/>
            <w:r>
              <w:t xml:space="preserve"> противнику пешки”, “Успешное развязывание”.</w:t>
            </w:r>
          </w:p>
        </w:tc>
      </w:tr>
      <w:tr w:rsidR="00361F7B" w:rsidTr="00DE615B">
        <w:trPr>
          <w:trHeight w:val="281"/>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26</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475"/>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27</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Очень коротко о дебютах. Открытые, полуоткрытые и закрытые дебюты.</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293"/>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28</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231"/>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29</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Типичные комбинации в дебюте.</w:t>
            </w:r>
          </w:p>
        </w:tc>
        <w:tc>
          <w:tcPr>
            <w:tcW w:w="259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Повторение программного материала, изученного за второй и третий год обучения</w:t>
            </w:r>
          </w:p>
          <w:p w:rsidR="00361F7B" w:rsidRDefault="00361F7B">
            <w:pPr>
              <w:rPr>
                <w:color w:val="000000"/>
              </w:rPr>
            </w:pPr>
          </w:p>
        </w:tc>
        <w:tc>
          <w:tcPr>
            <w:tcW w:w="61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Дидактические игры и задания. Игровая практика.</w:t>
            </w:r>
          </w:p>
        </w:tc>
      </w:tr>
      <w:tr w:rsidR="00361F7B" w:rsidTr="00DE615B">
        <w:trPr>
          <w:trHeight w:val="231"/>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30</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Типичные комбинации в дебюте (более сложные примеры).</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346"/>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u w:val="single"/>
              </w:rPr>
            </w:pPr>
            <w:r>
              <w:rPr>
                <w:b/>
                <w:color w:val="000000"/>
                <w:u w:val="single"/>
              </w:rPr>
              <w:t>Повторение программного материала</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428"/>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t>31-32</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Повторение программного материала</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DE615B">
        <w:trPr>
          <w:trHeight w:val="346"/>
        </w:trPr>
        <w:tc>
          <w:tcPr>
            <w:tcW w:w="11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A14B70">
            <w:pPr>
              <w:rPr>
                <w:color w:val="000000"/>
              </w:rPr>
            </w:pPr>
            <w:r>
              <w:rPr>
                <w:color w:val="000000"/>
              </w:rPr>
              <w:lastRenderedPageBreak/>
              <w:t>33-34</w:t>
            </w:r>
          </w:p>
        </w:tc>
        <w:tc>
          <w:tcPr>
            <w:tcW w:w="43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Cs/>
                <w:color w:val="000000"/>
              </w:rPr>
            </w:pPr>
            <w:r>
              <w:rPr>
                <w:bCs/>
                <w:color w:val="000000"/>
              </w:rPr>
              <w:t xml:space="preserve">Подведение итогов года. </w:t>
            </w:r>
          </w:p>
          <w:p w:rsidR="00361F7B" w:rsidRDefault="0079498F">
            <w:pPr>
              <w:rPr>
                <w:color w:val="000000"/>
              </w:rPr>
            </w:pPr>
            <w:proofErr w:type="spellStart"/>
            <w:r>
              <w:rPr>
                <w:bCs/>
                <w:color w:val="000000"/>
              </w:rPr>
              <w:t>Конклуб</w:t>
            </w:r>
            <w:proofErr w:type="spellEnd"/>
            <w:r>
              <w:rPr>
                <w:bCs/>
                <w:color w:val="000000"/>
              </w:rPr>
              <w:t xml:space="preserve"> на решение шахматных задач</w:t>
            </w:r>
          </w:p>
        </w:tc>
        <w:tc>
          <w:tcPr>
            <w:tcW w:w="259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61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bl>
    <w:p w:rsidR="00361F7B" w:rsidRDefault="0079498F" w:rsidP="00DE615B">
      <w:pPr>
        <w:shd w:val="clear" w:color="auto" w:fill="FFFFFF"/>
        <w:jc w:val="center"/>
        <w:rPr>
          <w:b/>
          <w:color w:val="000000"/>
          <w:u w:val="single"/>
        </w:rPr>
      </w:pPr>
      <w:r>
        <w:rPr>
          <w:b/>
          <w:color w:val="000000"/>
          <w:u w:val="single"/>
        </w:rPr>
        <w:t>Четвертый год обучения</w:t>
      </w:r>
    </w:p>
    <w:p w:rsidR="00361F7B" w:rsidRDefault="0079498F" w:rsidP="00DE615B">
      <w:pPr>
        <w:pStyle w:val="af6"/>
        <w:spacing w:before="100" w:after="100"/>
        <w:ind w:firstLine="851"/>
      </w:pPr>
      <w:r>
        <w:t>Материал четвертого года обучения сложнее материала предыдущих лет обучения. На основе ранее приобретенных знаний и умений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w:t>
      </w:r>
    </w:p>
    <w:p w:rsidR="00361F7B" w:rsidRDefault="0079498F">
      <w:pPr>
        <w:pStyle w:val="af6"/>
        <w:ind w:firstLine="851"/>
        <w:jc w:val="center"/>
        <w:rPr>
          <w:b/>
          <w:bCs/>
        </w:rPr>
      </w:pPr>
      <w:r>
        <w:rPr>
          <w:b/>
          <w:bCs/>
        </w:rPr>
        <w:t>Содержание программы</w:t>
      </w:r>
    </w:p>
    <w:p w:rsidR="00361F7B" w:rsidRDefault="0079498F">
      <w:pPr>
        <w:pStyle w:val="af6"/>
        <w:ind w:firstLine="851"/>
      </w:pPr>
      <w:r>
        <w:rPr>
          <w:b/>
        </w:rPr>
        <w:t>1. ОСНОВЫ МИТТЕЛЬШПИЛЯ.</w:t>
      </w:r>
      <w:r>
        <w:t xml:space="preserve">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rsidR="00361F7B" w:rsidRDefault="0079498F">
      <w:pPr>
        <w:pStyle w:val="af6"/>
        <w:ind w:firstLine="851"/>
        <w:jc w:val="center"/>
        <w:rPr>
          <w:i/>
          <w:iCs/>
        </w:rPr>
      </w:pPr>
      <w:r>
        <w:rPr>
          <w:i/>
          <w:iCs/>
        </w:rPr>
        <w:t>Дидактические задания</w:t>
      </w:r>
    </w:p>
    <w:p w:rsidR="00361F7B" w:rsidRDefault="0079498F">
      <w:pPr>
        <w:pStyle w:val="af6"/>
        <w:spacing w:before="280" w:after="280"/>
        <w:ind w:firstLine="851"/>
        <w:contextualSpacing/>
      </w:pPr>
      <w:r>
        <w:rPr>
          <w:b/>
        </w:rPr>
        <w:t>“Выигрыш материала”.</w:t>
      </w:r>
      <w:r>
        <w:t xml:space="preserve"> Надо провести типичный тактический прием, либо комбинацию, и остаться с лишним материалом.</w:t>
      </w:r>
    </w:p>
    <w:p w:rsidR="00361F7B" w:rsidRDefault="0079498F">
      <w:pPr>
        <w:pStyle w:val="af6"/>
        <w:spacing w:before="280" w:after="280"/>
        <w:ind w:firstLine="851"/>
        <w:contextualSpacing/>
      </w:pPr>
      <w:r>
        <w:rPr>
          <w:b/>
        </w:rPr>
        <w:t>“Мат в 3 хода”.</w:t>
      </w:r>
      <w:r>
        <w:t xml:space="preserve"> Здесь требуется пожертвовать материал и объявить красивый мат в 3 хода.</w:t>
      </w:r>
    </w:p>
    <w:p w:rsidR="00361F7B" w:rsidRDefault="0079498F">
      <w:pPr>
        <w:pStyle w:val="af6"/>
        <w:spacing w:before="280" w:after="280"/>
        <w:ind w:firstLine="851"/>
        <w:contextualSpacing/>
      </w:pPr>
      <w:r>
        <w:rPr>
          <w:b/>
        </w:rPr>
        <w:t>“Сделай ничью”</w:t>
      </w:r>
      <w:r>
        <w:t xml:space="preserve"> Нужно пожертвовать материал и добиться ничьей.</w:t>
      </w:r>
    </w:p>
    <w:p w:rsidR="00361F7B" w:rsidRDefault="0079498F">
      <w:pPr>
        <w:pStyle w:val="af6"/>
        <w:ind w:firstLine="851"/>
      </w:pPr>
      <w:r>
        <w:rPr>
          <w:b/>
        </w:rPr>
        <w:t>2. ОСНОВЫ ЭНДШПИЛЯ.</w:t>
      </w:r>
      <w:r>
        <w:t xml:space="preserve">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w:t>
      </w:r>
      <w:proofErr w:type="spellStart"/>
      <w:r>
        <w:t>Матование</w:t>
      </w:r>
      <w:proofErr w:type="spellEnd"/>
      <w:r>
        <w:t xml:space="preserve"> двумя слонами (простые случаи). </w:t>
      </w:r>
      <w:proofErr w:type="spellStart"/>
      <w:r>
        <w:t>Матование</w:t>
      </w:r>
      <w:proofErr w:type="spellEnd"/>
      <w:r>
        <w:t xml:space="preserve">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361F7B" w:rsidRDefault="0079498F">
      <w:pPr>
        <w:pStyle w:val="af6"/>
        <w:ind w:firstLine="851"/>
        <w:jc w:val="center"/>
        <w:rPr>
          <w:i/>
          <w:iCs/>
        </w:rPr>
      </w:pPr>
      <w:r>
        <w:rPr>
          <w:i/>
          <w:iCs/>
        </w:rPr>
        <w:t>Дидактические задания</w:t>
      </w:r>
    </w:p>
    <w:p w:rsidR="00361F7B" w:rsidRDefault="0079498F">
      <w:pPr>
        <w:pStyle w:val="af6"/>
        <w:spacing w:before="280" w:after="280"/>
        <w:ind w:firstLine="851"/>
        <w:contextualSpacing/>
      </w:pPr>
      <w:r>
        <w:rPr>
          <w:b/>
        </w:rPr>
        <w:t>“Мат в 2 хода”.</w:t>
      </w:r>
      <w:r>
        <w:t xml:space="preserve"> Белые начинают и дают черным мат в 2 хода. “Мат в 3 хода”. Белые начинают и дают черным мат в 3 хода. “Выигрыш фигуры”. Белые проводят тактический удар и выигрывают фигуру.</w:t>
      </w:r>
    </w:p>
    <w:p w:rsidR="00361F7B" w:rsidRDefault="0079498F">
      <w:pPr>
        <w:pStyle w:val="af6"/>
        <w:spacing w:before="280" w:after="280"/>
        <w:ind w:firstLine="851"/>
        <w:contextualSpacing/>
      </w:pPr>
      <w:r>
        <w:t>“</w:t>
      </w:r>
      <w:r>
        <w:rPr>
          <w:b/>
        </w:rPr>
        <w:t>Квадрат”.</w:t>
      </w:r>
      <w:r>
        <w:t xml:space="preserve"> Надо определить, удастся ли провести пешку в ферзи.</w:t>
      </w:r>
    </w:p>
    <w:p w:rsidR="00361F7B" w:rsidRDefault="0079498F">
      <w:pPr>
        <w:pStyle w:val="af6"/>
        <w:spacing w:before="280" w:after="280"/>
        <w:ind w:firstLine="851"/>
        <w:contextualSpacing/>
      </w:pPr>
      <w:r>
        <w:rPr>
          <w:b/>
        </w:rPr>
        <w:t>“Проведи пешку в ферзи”.</w:t>
      </w:r>
      <w:r>
        <w:t xml:space="preserve"> Тут требуется провести пешку в ферзи.</w:t>
      </w:r>
    </w:p>
    <w:p w:rsidR="00361F7B" w:rsidRDefault="0079498F">
      <w:pPr>
        <w:pStyle w:val="af6"/>
        <w:spacing w:before="280" w:after="280"/>
        <w:ind w:firstLine="851"/>
        <w:contextualSpacing/>
      </w:pPr>
      <w:r>
        <w:rPr>
          <w:b/>
        </w:rPr>
        <w:t>“Выигрыш или ничья?”.</w:t>
      </w:r>
      <w:r>
        <w:t xml:space="preserve"> Здесь нужно определить, выиграно ли данное положение.</w:t>
      </w:r>
    </w:p>
    <w:p w:rsidR="00361F7B" w:rsidRDefault="0079498F">
      <w:pPr>
        <w:pStyle w:val="af6"/>
        <w:spacing w:before="280" w:after="280"/>
        <w:ind w:firstLine="851"/>
        <w:contextualSpacing/>
      </w:pPr>
      <w:r>
        <w:rPr>
          <w:b/>
        </w:rPr>
        <w:t>“Куда отступить королем?”.</w:t>
      </w:r>
      <w:r>
        <w:t xml:space="preserve"> Надо выяснить, на какое поле следует первым ходом отступить королем, чтобы добиться ничьей.</w:t>
      </w:r>
    </w:p>
    <w:p w:rsidR="00361F7B" w:rsidRDefault="0079498F">
      <w:pPr>
        <w:pStyle w:val="af6"/>
        <w:spacing w:before="280" w:after="280"/>
        <w:ind w:firstLine="851"/>
        <w:contextualSpacing/>
      </w:pPr>
      <w:r>
        <w:rPr>
          <w:b/>
        </w:rPr>
        <w:lastRenderedPageBreak/>
        <w:t>“Путь к ничьей”.</w:t>
      </w:r>
      <w:r>
        <w:t xml:space="preserve"> Точной игрой надо добиться ничьей.</w:t>
      </w:r>
    </w:p>
    <w:p w:rsidR="00361F7B" w:rsidRDefault="0079498F">
      <w:pPr>
        <w:pStyle w:val="af6"/>
        <w:spacing w:before="280" w:after="280"/>
        <w:ind w:firstLine="851"/>
        <w:contextualSpacing/>
        <w:rPr>
          <w:b/>
          <w:bCs/>
          <w:i/>
          <w:iCs/>
        </w:rPr>
      </w:pPr>
      <w:r>
        <w:rPr>
          <w:b/>
          <w:bCs/>
          <w:i/>
          <w:iCs/>
        </w:rPr>
        <w:t>К концу учебного года дети должны знать:</w:t>
      </w:r>
    </w:p>
    <w:p w:rsidR="00361F7B" w:rsidRDefault="0079498F">
      <w:pPr>
        <w:pStyle w:val="af6"/>
        <w:spacing w:before="280" w:after="280"/>
        <w:ind w:firstLine="851"/>
        <w:contextualSpacing/>
      </w:pPr>
      <w:r>
        <w:t>принципы игры в дебюте;</w:t>
      </w:r>
    </w:p>
    <w:p w:rsidR="00361F7B" w:rsidRDefault="0079498F">
      <w:pPr>
        <w:pStyle w:val="af6"/>
        <w:tabs>
          <w:tab w:val="center" w:pos="5387"/>
        </w:tabs>
        <w:spacing w:before="280" w:after="280"/>
        <w:ind w:firstLine="851"/>
        <w:contextualSpacing/>
      </w:pPr>
      <w:r>
        <w:t>основные тактические приемы;</w:t>
      </w:r>
      <w:r>
        <w:tab/>
      </w:r>
    </w:p>
    <w:p w:rsidR="00361F7B" w:rsidRDefault="0079498F">
      <w:pPr>
        <w:pStyle w:val="af6"/>
        <w:spacing w:before="280" w:after="280"/>
        <w:ind w:firstLine="851"/>
        <w:contextualSpacing/>
      </w:pPr>
      <w:r>
        <w:t>что означают термины: дебют, миттельшпиль, эндшпиль, темп, оппозиция, ключевые поля.</w:t>
      </w:r>
    </w:p>
    <w:p w:rsidR="00361F7B" w:rsidRDefault="0079498F">
      <w:pPr>
        <w:pStyle w:val="af6"/>
        <w:spacing w:before="280" w:after="280"/>
        <w:ind w:firstLine="851"/>
        <w:contextualSpacing/>
        <w:rPr>
          <w:b/>
          <w:bCs/>
          <w:i/>
          <w:iCs/>
        </w:rPr>
      </w:pPr>
      <w:r>
        <w:rPr>
          <w:b/>
          <w:bCs/>
          <w:i/>
          <w:iCs/>
        </w:rPr>
        <w:t>К концу учебного года дети должны уметь:</w:t>
      </w:r>
    </w:p>
    <w:p w:rsidR="00361F7B" w:rsidRDefault="0079498F">
      <w:pPr>
        <w:pStyle w:val="af6"/>
        <w:spacing w:before="280" w:after="280"/>
        <w:ind w:firstLine="851"/>
        <w:contextualSpacing/>
      </w:pPr>
      <w:r>
        <w:t>грамотно располагать шахматные фигуры в дебюте; находить несложные тактические удары и проводить комбинации;</w:t>
      </w:r>
    </w:p>
    <w:p w:rsidR="00361F7B" w:rsidRDefault="0079498F">
      <w:pPr>
        <w:pStyle w:val="af6"/>
        <w:spacing w:before="280" w:after="280"/>
        <w:ind w:firstLine="851"/>
        <w:contextualSpacing/>
      </w:pPr>
      <w:r>
        <w:t>точно разыгрывать простейшие окончания.</w:t>
      </w:r>
    </w:p>
    <w:p w:rsidR="00361F7B" w:rsidRDefault="0093790C" w:rsidP="0093790C">
      <w:pPr>
        <w:shd w:val="clear" w:color="auto" w:fill="FFFFFF"/>
        <w:ind w:left="2" w:firstLine="1440"/>
        <w:jc w:val="center"/>
        <w:rPr>
          <w:b/>
          <w:color w:val="000000"/>
        </w:rPr>
      </w:pPr>
      <w:r w:rsidRPr="002D7BED">
        <w:rPr>
          <w:b/>
          <w:color w:val="000000"/>
        </w:rPr>
        <w:t xml:space="preserve">Учебно-тематический план </w:t>
      </w:r>
      <w:r>
        <w:rPr>
          <w:b/>
          <w:color w:val="000000"/>
        </w:rPr>
        <w:t>четверт</w:t>
      </w:r>
      <w:r w:rsidRPr="002D7BED">
        <w:rPr>
          <w:b/>
          <w:color w:val="000000"/>
        </w:rPr>
        <w:t>ого года обучения</w:t>
      </w:r>
    </w:p>
    <w:p w:rsidR="0093790C" w:rsidRDefault="0093790C" w:rsidP="0093790C">
      <w:pPr>
        <w:shd w:val="clear" w:color="auto" w:fill="FFFFFF"/>
        <w:ind w:left="2" w:firstLine="1440"/>
        <w:jc w:val="center"/>
        <w:rPr>
          <w:color w:val="000000"/>
        </w:rPr>
      </w:pPr>
      <w:r>
        <w:rPr>
          <w:b/>
          <w:color w:val="000000"/>
        </w:rPr>
        <w:t>(34 часа)</w:t>
      </w:r>
    </w:p>
    <w:tbl>
      <w:tblPr>
        <w:tblW w:w="4700" w:type="pct"/>
        <w:tblInd w:w="81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7"/>
        <w:gridCol w:w="5531"/>
        <w:gridCol w:w="7667"/>
      </w:tblGrid>
      <w:tr w:rsidR="00361F7B">
        <w:trPr>
          <w:trHeight w:val="284"/>
        </w:trPr>
        <w:tc>
          <w:tcPr>
            <w:tcW w:w="97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rPr>
                <w:b/>
                <w:color w:val="000000"/>
              </w:rPr>
              <w:t>№</w:t>
            </w:r>
          </w:p>
        </w:tc>
        <w:tc>
          <w:tcPr>
            <w:tcW w:w="5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center"/>
              <w:rPr>
                <w:b/>
                <w:color w:val="000000"/>
              </w:rPr>
            </w:pPr>
            <w:r>
              <w:rPr>
                <w:b/>
                <w:color w:val="000000"/>
              </w:rPr>
              <w:t>Тема занятия</w:t>
            </w:r>
          </w:p>
        </w:tc>
        <w:tc>
          <w:tcPr>
            <w:tcW w:w="770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center"/>
              <w:rPr>
                <w:b/>
                <w:color w:val="000000"/>
              </w:rPr>
            </w:pPr>
            <w:r>
              <w:rPr>
                <w:b/>
                <w:color w:val="000000"/>
              </w:rPr>
              <w:t>Педагогические условия</w:t>
            </w:r>
          </w:p>
          <w:p w:rsidR="00361F7B" w:rsidRDefault="0079498F">
            <w:pPr>
              <w:jc w:val="center"/>
              <w:rPr>
                <w:b/>
                <w:color w:val="000000"/>
              </w:rPr>
            </w:pPr>
            <w:r>
              <w:rPr>
                <w:b/>
                <w:color w:val="000000"/>
              </w:rPr>
              <w:t>Интеграция</w:t>
            </w:r>
          </w:p>
        </w:tc>
      </w:tr>
      <w:tr w:rsidR="00361F7B">
        <w:trPr>
          <w:trHeight w:val="277"/>
        </w:trPr>
        <w:tc>
          <w:tcPr>
            <w:tcW w:w="97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555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77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trPr>
          <w:trHeight w:val="276"/>
        </w:trPr>
        <w:tc>
          <w:tcPr>
            <w:tcW w:w="97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555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77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trPr>
          <w:trHeight w:val="231"/>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u w:val="single"/>
              </w:rPr>
            </w:pPr>
            <w:r>
              <w:rPr>
                <w:b/>
                <w:color w:val="000000"/>
                <w:u w:val="single"/>
              </w:rPr>
              <w:t>Повторение изученного материала.</w:t>
            </w:r>
          </w:p>
        </w:tc>
        <w:tc>
          <w:tcPr>
            <w:tcW w:w="770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spacing w:before="280" w:after="280"/>
              <w:ind w:firstLine="851"/>
              <w:rPr>
                <w:color w:val="000000"/>
              </w:rPr>
            </w:pPr>
            <w:r>
              <w:t>. Просмотр диафильмов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проходе. Шах, мат, пат. Начальное положение.</w:t>
            </w:r>
          </w:p>
        </w:tc>
      </w:tr>
      <w:tr w:rsidR="00361F7B">
        <w:trPr>
          <w:trHeight w:val="231"/>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Игровая практика</w:t>
            </w:r>
          </w:p>
        </w:tc>
        <w:tc>
          <w:tcPr>
            <w:tcW w:w="77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jc w:val="both"/>
              <w:rPr>
                <w:color w:val="000000"/>
              </w:rPr>
            </w:pPr>
          </w:p>
        </w:tc>
      </w:tr>
      <w:tr w:rsidR="00361F7B">
        <w:trPr>
          <w:trHeight w:val="231"/>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3</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Повторение изученного материала.</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rPr>
                <w:color w:val="000000"/>
              </w:rPr>
              <w:t>Игровая практика</w:t>
            </w:r>
          </w:p>
        </w:tc>
      </w:tr>
      <w:tr w:rsidR="00361F7B" w:rsidTr="00723F80">
        <w:trPr>
          <w:trHeight w:val="637"/>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4</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b/>
                <w:color w:val="000000"/>
              </w:rPr>
            </w:pPr>
            <w:r>
              <w:rPr>
                <w:b/>
              </w:rPr>
              <w:t>ОСНОВЫ МИТТЕЛЬШПИЛЯ.</w:t>
            </w:r>
            <w:r>
              <w:t xml:space="preserve"> Самые общие рекомендации о том, как играть в миттельшпиле.</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jc w:val="both"/>
              <w:rPr>
                <w:color w:val="000000"/>
              </w:rPr>
            </w:pPr>
          </w:p>
        </w:tc>
      </w:tr>
      <w:tr w:rsidR="00361F7B">
        <w:trPr>
          <w:trHeight w:val="404"/>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5</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Игровая практика</w:t>
            </w:r>
          </w:p>
        </w:tc>
        <w:tc>
          <w:tcPr>
            <w:tcW w:w="770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jc w:val="both"/>
              <w:rPr>
                <w:color w:val="000000"/>
              </w:rPr>
            </w:pPr>
            <w:r>
              <w:t>Дидактическое задание “Выигрыш материала</w:t>
            </w:r>
          </w:p>
        </w:tc>
      </w:tr>
      <w:tr w:rsidR="00361F7B">
        <w:trPr>
          <w:trHeight w:val="687"/>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6</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Тактические приемы. Связка в миттельшпиле. Двойной удар</w:t>
            </w:r>
            <w:proofErr w:type="gramStart"/>
            <w:r>
              <w:t>. ”</w:t>
            </w:r>
            <w:proofErr w:type="gramEnd"/>
          </w:p>
        </w:tc>
        <w:tc>
          <w:tcPr>
            <w:tcW w:w="77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jc w:val="both"/>
              <w:rPr>
                <w:color w:val="000000"/>
              </w:rPr>
            </w:pPr>
          </w:p>
        </w:tc>
      </w:tr>
      <w:tr w:rsidR="00361F7B" w:rsidTr="00723F80">
        <w:trPr>
          <w:trHeight w:val="430"/>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7</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Тактические приемы. Открытое нападение. Открытый шах. Двойной шах.</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Дидактическое задание “Выигрыш материала”.</w:t>
            </w:r>
          </w:p>
        </w:tc>
      </w:tr>
      <w:tr w:rsidR="00361F7B">
        <w:trPr>
          <w:trHeight w:val="370"/>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8</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t>Решение задания “Выигрыш материала”.</w:t>
            </w:r>
          </w:p>
        </w:tc>
        <w:tc>
          <w:tcPr>
            <w:tcW w:w="770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Дидактические задания “Объяви мат в 3 хода”, “Выигрыш материала”.</w:t>
            </w:r>
          </w:p>
        </w:tc>
      </w:tr>
      <w:tr w:rsidR="00361F7B">
        <w:trPr>
          <w:trHeight w:val="370"/>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9</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 xml:space="preserve">Матовые комбинации (на мат в 3 хода) и комбинации, ведущие к достижению материального перевеса. Темы завлечения, отвлечения, блокировки. </w:t>
            </w:r>
          </w:p>
        </w:tc>
        <w:tc>
          <w:tcPr>
            <w:tcW w:w="77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trPr>
          <w:trHeight w:val="322"/>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10</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 xml:space="preserve">Решение заданий. </w:t>
            </w:r>
          </w:p>
        </w:tc>
        <w:tc>
          <w:tcPr>
            <w:tcW w:w="77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trPr>
          <w:trHeight w:val="415"/>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lastRenderedPageBreak/>
              <w:t>11</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b/>
                <w:color w:val="000000"/>
              </w:rPr>
            </w:pPr>
            <w:r>
              <w:t xml:space="preserve">Матовые комбинации и комбинации, ведущие к достижению материального перевеса. Темы разрушения королевского прикрытия, освобождения пространства, уничтожения защиты. </w:t>
            </w:r>
          </w:p>
        </w:tc>
        <w:tc>
          <w:tcPr>
            <w:tcW w:w="770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Pr="00723F80" w:rsidRDefault="0079498F" w:rsidP="00723F80">
            <w:pPr>
              <w:pStyle w:val="af6"/>
            </w:pPr>
            <w:r>
              <w:t>Дидактические задания “Объяви мат в 3 хода”, “Выигрыш материала”.</w:t>
            </w:r>
          </w:p>
        </w:tc>
      </w:tr>
      <w:tr w:rsidR="00361F7B">
        <w:trPr>
          <w:trHeight w:val="276"/>
        </w:trPr>
        <w:tc>
          <w:tcPr>
            <w:tcW w:w="97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12</w:t>
            </w:r>
          </w:p>
        </w:tc>
        <w:tc>
          <w:tcPr>
            <w:tcW w:w="5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77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trPr>
          <w:trHeight w:val="276"/>
        </w:trPr>
        <w:tc>
          <w:tcPr>
            <w:tcW w:w="97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c>
          <w:tcPr>
            <w:tcW w:w="555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pStyle w:val="af6"/>
              <w:spacing w:before="280" w:after="280"/>
              <w:rPr>
                <w:color w:val="000000"/>
              </w:rPr>
            </w:pPr>
          </w:p>
        </w:tc>
        <w:tc>
          <w:tcPr>
            <w:tcW w:w="770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Дидактические задания “Объяви мат в 3 хода”, “Выигрыш материала”.</w:t>
            </w:r>
          </w:p>
          <w:p w:rsidR="00361F7B" w:rsidRDefault="00361F7B">
            <w:pPr>
              <w:rPr>
                <w:color w:val="000000"/>
              </w:rPr>
            </w:pPr>
          </w:p>
        </w:tc>
      </w:tr>
      <w:tr w:rsidR="00361F7B">
        <w:trPr>
          <w:trHeight w:val="456"/>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13</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 xml:space="preserve">Матовые комбинации и комбинации, ведущие к достижению материального перевеса. Темы связки, “рентгена”, перекрытия. </w:t>
            </w:r>
          </w:p>
        </w:tc>
        <w:tc>
          <w:tcPr>
            <w:tcW w:w="77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723F80">
        <w:trPr>
          <w:trHeight w:val="387"/>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14</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b/>
                <w:color w:val="000000"/>
              </w:rPr>
            </w:pPr>
            <w:r>
              <w:t>Решение заданий.</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trPr>
          <w:trHeight w:val="481"/>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15</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b/>
                <w:color w:val="000000"/>
              </w:rPr>
            </w:pPr>
            <w:r>
              <w:t xml:space="preserve">Матовые комбинации и комбинации, ведущие к достижению материального перевеса. Другие темы комбинаций и сочетание тематических приемов. </w:t>
            </w:r>
          </w:p>
        </w:tc>
        <w:tc>
          <w:tcPr>
            <w:tcW w:w="770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Дидактические задания “Объяви мат в 3 хода”, “Выигрыш материала”.</w:t>
            </w:r>
          </w:p>
        </w:tc>
      </w:tr>
      <w:tr w:rsidR="00361F7B" w:rsidTr="00723F80">
        <w:trPr>
          <w:trHeight w:val="225"/>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16</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77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723F80">
        <w:trPr>
          <w:trHeight w:val="459"/>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17</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 xml:space="preserve">Комбинации для достижения ничьей. Патовые комбинации. Комбинации на вечный шах. </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Дидактическое задание “Сделай ничью”.</w:t>
            </w:r>
          </w:p>
        </w:tc>
      </w:tr>
      <w:tr w:rsidR="00361F7B" w:rsidTr="00723F80">
        <w:trPr>
          <w:trHeight w:val="343"/>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18</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 “Сделай ничью”.</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723F80">
        <w:trPr>
          <w:trHeight w:val="576"/>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19</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Классическое наследие. “Бессмертная” партия. “Вечнозеленая” партия.</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pStyle w:val="af6"/>
              <w:spacing w:before="280" w:after="280"/>
              <w:rPr>
                <w:color w:val="000000"/>
              </w:rPr>
            </w:pPr>
          </w:p>
        </w:tc>
      </w:tr>
      <w:tr w:rsidR="00361F7B" w:rsidTr="00723F80">
        <w:trPr>
          <w:trHeight w:val="305"/>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20</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trPr>
          <w:trHeight w:val="475"/>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21</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rPr>
                <w:b/>
              </w:rPr>
              <w:t>ОСНОВЫ ЭНДШПИЛЯ.</w:t>
            </w:r>
            <w:r>
              <w:t xml:space="preserve"> Ладья против ладьи. Ферзь против ферзя. Ферзь против ладьи (простые случаи). </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Дидактические задания “Мат в 2 хода”, “Мат в 3 хода”, “Выигрыш фигуры”.</w:t>
            </w:r>
          </w:p>
        </w:tc>
      </w:tr>
      <w:tr w:rsidR="00361F7B" w:rsidTr="00723F80">
        <w:trPr>
          <w:trHeight w:val="351"/>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22</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723F80">
        <w:trPr>
          <w:trHeight w:val="854"/>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23</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r>
              <w:t xml:space="preserve">Ферзь против слона. Ферзь против коня. Ладья против слона (простые случаи). Ладья против коня (простые случаи). </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Pr="00723F80" w:rsidRDefault="0079498F" w:rsidP="00723F80">
            <w:pPr>
              <w:pStyle w:val="af6"/>
            </w:pPr>
            <w:r>
              <w:t>Дидактические задания “Мат в 2 хода”, “Мат в 3 хода”, “Выигрыш фигуры”.</w:t>
            </w:r>
          </w:p>
        </w:tc>
      </w:tr>
      <w:tr w:rsidR="00361F7B" w:rsidTr="00723F80">
        <w:trPr>
          <w:trHeight w:val="303"/>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24</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t>Решение заданий</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rPr>
                <w:color w:val="000000"/>
              </w:rPr>
            </w:pPr>
          </w:p>
        </w:tc>
      </w:tr>
      <w:tr w:rsidR="00361F7B" w:rsidTr="00723F80">
        <w:trPr>
          <w:trHeight w:val="537"/>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25</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rPr>
                <w:color w:val="000000"/>
              </w:rPr>
            </w:pPr>
            <w:proofErr w:type="spellStart"/>
            <w:r>
              <w:t>Матование</w:t>
            </w:r>
            <w:proofErr w:type="spellEnd"/>
            <w:r>
              <w:t xml:space="preserve"> двумя слонами (простые случаи). </w:t>
            </w:r>
            <w:proofErr w:type="spellStart"/>
            <w:r>
              <w:t>Матование</w:t>
            </w:r>
            <w:proofErr w:type="spellEnd"/>
            <w:r>
              <w:t xml:space="preserve"> слоном и конем (простые случаи). </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Pr="00723F80" w:rsidRDefault="0079498F" w:rsidP="00723F80">
            <w:pPr>
              <w:pStyle w:val="af6"/>
            </w:pPr>
            <w:r>
              <w:t>Дидактические задания “Мат в 2 хода”, “Мат в 3 хода”.</w:t>
            </w:r>
          </w:p>
        </w:tc>
      </w:tr>
      <w:tr w:rsidR="00361F7B" w:rsidTr="00723F80">
        <w:trPr>
          <w:trHeight w:val="242"/>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26</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Решение заданий</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pStyle w:val="af6"/>
            </w:pPr>
          </w:p>
        </w:tc>
      </w:tr>
      <w:tr w:rsidR="00361F7B" w:rsidTr="00723F80">
        <w:trPr>
          <w:trHeight w:val="816"/>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lastRenderedPageBreak/>
              <w:t>27</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 xml:space="preserve">Пешка против короля. Когда пешка проходит в ферзи без помощи своего короля. Правило “квадрата”. </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Дидактическое задание “Квадрат”.</w:t>
            </w:r>
          </w:p>
          <w:p w:rsidR="00361F7B" w:rsidRDefault="00361F7B">
            <w:pPr>
              <w:pStyle w:val="af6"/>
            </w:pPr>
          </w:p>
        </w:tc>
      </w:tr>
      <w:tr w:rsidR="00361F7B" w:rsidTr="00723F80">
        <w:trPr>
          <w:trHeight w:val="403"/>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28</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Решение заданий</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pStyle w:val="af6"/>
            </w:pPr>
          </w:p>
        </w:tc>
      </w:tr>
      <w:tr w:rsidR="00361F7B" w:rsidTr="00723F80">
        <w:trPr>
          <w:trHeight w:val="798"/>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28</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 xml:space="preserve">Пешка против короля. Белая пешка на седьмой и шестой горизонталях. Король помогает своей пешке. Оппозиция. </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Дидактические задания “Мат в 2 хода”, “Мат в 3 хода”, “Проведи пешку в ферзи”, “Выигрыш или ничья?”, “Куда отступить королем?”.</w:t>
            </w:r>
          </w:p>
        </w:tc>
      </w:tr>
      <w:tr w:rsidR="00361F7B" w:rsidTr="00723F80">
        <w:trPr>
          <w:trHeight w:val="375"/>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30</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Решение заданий</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pStyle w:val="af6"/>
            </w:pPr>
          </w:p>
        </w:tc>
      </w:tr>
      <w:tr w:rsidR="00361F7B" w:rsidTr="00723F80">
        <w:trPr>
          <w:trHeight w:val="653"/>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31</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 xml:space="preserve">Пешка против короля. Белая пешка на пятой горизонтали. Король ведет свою пешку за собой. </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Дидактические задания “Мат в 3 хода”, “Проведи пешку в ферзи”, “Выигрыш или ничья?”, “Куда отступить королем?”.</w:t>
            </w:r>
          </w:p>
        </w:tc>
      </w:tr>
      <w:tr w:rsidR="00361F7B" w:rsidTr="00723F80">
        <w:trPr>
          <w:trHeight w:val="340"/>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32</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Решение заданий</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pStyle w:val="af6"/>
            </w:pPr>
          </w:p>
        </w:tc>
      </w:tr>
      <w:tr w:rsidR="00361F7B" w:rsidTr="00723F80">
        <w:trPr>
          <w:trHeight w:val="699"/>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33</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 xml:space="preserve">Удивительные ничейные положения. Два коня против короля. Слон и пешка против короля. Конь и пешка против короля. </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t>Дидактические задания “Куда отступить королем?”, “Путь к ничьей”.</w:t>
            </w:r>
          </w:p>
          <w:p w:rsidR="00361F7B" w:rsidRDefault="00361F7B">
            <w:pPr>
              <w:pStyle w:val="af6"/>
            </w:pPr>
          </w:p>
        </w:tc>
      </w:tr>
      <w:tr w:rsidR="00361F7B">
        <w:trPr>
          <w:trHeight w:val="588"/>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rPr>
                <w:color w:val="000000"/>
              </w:rPr>
            </w:pPr>
            <w:r>
              <w:rPr>
                <w:color w:val="000000"/>
              </w:rPr>
              <w:t>34</w:t>
            </w:r>
          </w:p>
        </w:tc>
        <w:tc>
          <w:tcPr>
            <w:tcW w:w="5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pPr>
              <w:pStyle w:val="af6"/>
            </w:pPr>
            <w:r>
              <w:rPr>
                <w:b/>
              </w:rPr>
              <w:t>Повторение программного материала.</w:t>
            </w:r>
            <w:r>
              <w:t xml:space="preserve"> Решение заданий</w:t>
            </w:r>
          </w:p>
        </w:tc>
        <w:tc>
          <w:tcPr>
            <w:tcW w:w="7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pPr>
              <w:pStyle w:val="af6"/>
            </w:pPr>
          </w:p>
        </w:tc>
      </w:tr>
    </w:tbl>
    <w:p w:rsidR="00361F7B" w:rsidRDefault="0079498F">
      <w:pPr>
        <w:shd w:val="clear" w:color="auto" w:fill="FFFFFF"/>
        <w:ind w:left="2" w:firstLine="1440"/>
        <w:jc w:val="both"/>
        <w:rPr>
          <w:b/>
          <w:color w:val="000000"/>
        </w:rPr>
      </w:pPr>
      <w:r>
        <w:rPr>
          <w:b/>
          <w:color w:val="000000"/>
        </w:rPr>
        <w:t>Дидактические игры и задания</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Все дидактические игры и задания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6–8 лет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эффективно способствуют тренингу образного и логического мышления.</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 xml:space="preserve">ШАХМАТНАЯ ДОСКА. </w:t>
      </w:r>
    </w:p>
    <w:p w:rsidR="00361F7B" w:rsidRDefault="00361F7B">
      <w:pPr>
        <w:shd w:val="clear" w:color="auto" w:fill="FFFFFF"/>
        <w:ind w:left="2" w:firstLine="1440"/>
        <w:jc w:val="both"/>
        <w:rPr>
          <w:color w:val="000000"/>
        </w:rPr>
      </w:pPr>
    </w:p>
    <w:p w:rsidR="00361F7B" w:rsidRDefault="0079498F" w:rsidP="00DE615B">
      <w:pPr>
        <w:shd w:val="clear" w:color="auto" w:fill="FFFFFF"/>
        <w:ind w:firstLine="1440"/>
        <w:jc w:val="both"/>
        <w:rPr>
          <w:color w:val="000000"/>
        </w:rPr>
      </w:pPr>
      <w:r>
        <w:rPr>
          <w:color w:val="000000"/>
        </w:rPr>
        <w:t>"Горизонталь". Двое играющих по очереди заполняют одну из горизонтальных линий шахматной доски кубиками (фишками, пешками и т. п.).</w:t>
      </w:r>
    </w:p>
    <w:p w:rsidR="00361F7B" w:rsidRDefault="00361F7B" w:rsidP="00DE615B">
      <w:pPr>
        <w:shd w:val="clear" w:color="auto" w:fill="FFFFFF"/>
        <w:ind w:firstLine="1440"/>
        <w:jc w:val="both"/>
        <w:rPr>
          <w:color w:val="000000"/>
        </w:rPr>
      </w:pPr>
    </w:p>
    <w:p w:rsidR="00361F7B" w:rsidRDefault="0079498F" w:rsidP="00DE615B">
      <w:pPr>
        <w:shd w:val="clear" w:color="auto" w:fill="FFFFFF"/>
        <w:ind w:firstLine="1440"/>
        <w:jc w:val="both"/>
        <w:rPr>
          <w:color w:val="000000"/>
        </w:rPr>
      </w:pPr>
      <w:r>
        <w:rPr>
          <w:color w:val="000000"/>
        </w:rPr>
        <w:t>"Вертикаль". То же самое, но заполняется одна из вертикальных линий шахматной доски.</w:t>
      </w:r>
    </w:p>
    <w:p w:rsidR="00361F7B" w:rsidRDefault="00361F7B" w:rsidP="00DE615B">
      <w:pPr>
        <w:shd w:val="clear" w:color="auto" w:fill="FFFFFF"/>
        <w:ind w:firstLine="1440"/>
        <w:jc w:val="both"/>
        <w:rPr>
          <w:color w:val="000000"/>
        </w:rPr>
      </w:pPr>
    </w:p>
    <w:p w:rsidR="00361F7B" w:rsidRDefault="0079498F" w:rsidP="00DE615B">
      <w:pPr>
        <w:shd w:val="clear" w:color="auto" w:fill="FFFFFF"/>
        <w:ind w:firstLine="1440"/>
        <w:jc w:val="both"/>
        <w:rPr>
          <w:color w:val="000000"/>
        </w:rPr>
      </w:pPr>
      <w:r>
        <w:rPr>
          <w:color w:val="000000"/>
        </w:rPr>
        <w:t>"Диагональ". То же самое, но заполняется одна из диагоналей шахматной доски.</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2. ШАХМАТНЫЕ ФИГУРЫ</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w:t>
      </w:r>
      <w:proofErr w:type="spellStart"/>
      <w:r>
        <w:rPr>
          <w:color w:val="000000"/>
        </w:rPr>
        <w:t>Угадайка</w:t>
      </w:r>
      <w:proofErr w:type="spellEnd"/>
      <w:r>
        <w:rPr>
          <w:color w:val="000000"/>
        </w:rPr>
        <w:t>". Педагог словесно описывает одну из шахматных фигур, дети должны догадаться, что это за фигура.</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"Угадай". Педагог загадывает про себя одну из фигур, а дети по очереди пытаются угадать, какая фигура загадана.</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"Что общего?" Педагог берет две шахматные фигуры и спрашивает учеников, чем они похожи друг на друга. Чем отличаются? (Цветом, формой.)</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 xml:space="preserve">НАЧАЛЬНАЯ РАССТАНОВКА ФИГУР. </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"Мешочек". Ученики по одной вынимают из мешочка шахматные фигуры и постепенно расставляют начальную позицию.</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"Да и нет". Педагог берет две шахматные фигурки и спрашивает детей, стоят ли эти фигуры рядом в начальном положении.</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 xml:space="preserve">ХОДЫ И ВЗЯТИЕ ФИГУР </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"Игра на уничтожение"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lastRenderedPageBreak/>
        <w:t>"Лабиринт". Белая фигура должна достичь определенной клетки шахматной доски, не становясь на "заминированные" поля и не перепрыгивая их.</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"Кратчайший путь". За минимальное число ходов белая фигура должна достичь определенной клетки шахматной доски.</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"Защита контрольного поля". Эта игра подобна предыдущей, но при точной игре обеих сторон не имеет победителя.</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"Атака неприятельской фигуры". Белая фигура должна за один ход напасть на черную фигуру, но так, чтобы не оказаться под боем.</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"Двойной удар". Белой фигурой надо напасть одновременно на две черные фигуры.</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"Взятие". Из нескольких возможных взятий надо выбрать лучшее – побить незащищенную фигуру.</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"Защита". Здесь нужно одной белой фигурой защитить другую, стоящую под боем.</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"Выиграй фигуру". Белые должны сделать такой ход, чтобы при любом ответе черных они проиграли одну из своих фигур.</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"Ограничение подвижности". Это разновидность "игры на уничтожение", но с "заминированными" полями. Выигрывает тот, кто побьет все фигуры противника.</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 xml:space="preserve">ЦЕЛЬ ШАХМАТНОЙ ПАРТИИ. </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"Шах или не шах". Приводится ряд положений, в которых ученики должны определить: стоит ли король под шахом или нет.</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"Дай шах". Требуется объявить шах неприятельскому королю.</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"Пять шахов". Каждой из пяти белых фигур нужно объявить шах черному королю.</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"Защита от шаха". Белый король должен защититься от шаха.</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"Мат или не мат". Приводится ряд положений, в которых ученики должны определить: дан ли мат черному королю.</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"Первый шах". Игра проводится всеми фигурами из начального положения. Выигрывает тот, кто объявит первый шах.</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 xml:space="preserve">"Рокировка". Ученики должны определить, можно ли рокировать в тех или иных случаях. </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ИГРА ВСЕМИ ФИГУРАМИ ИЗ НАЧАЛЬНОГО ПОЛОЖЕНИЯ</w:t>
      </w:r>
    </w:p>
    <w:p w:rsidR="00361F7B" w:rsidRDefault="00361F7B">
      <w:pPr>
        <w:shd w:val="clear" w:color="auto" w:fill="FFFFFF"/>
        <w:ind w:left="2" w:firstLine="1440"/>
        <w:jc w:val="both"/>
        <w:rPr>
          <w:color w:val="000000"/>
        </w:rPr>
      </w:pPr>
    </w:p>
    <w:p w:rsidR="00361F7B" w:rsidRDefault="0079498F">
      <w:pPr>
        <w:shd w:val="clear" w:color="auto" w:fill="FFFFFF"/>
        <w:ind w:left="2" w:firstLine="1440"/>
        <w:jc w:val="both"/>
        <w:rPr>
          <w:color w:val="000000"/>
        </w:rPr>
      </w:pPr>
      <w:r>
        <w:rPr>
          <w:color w:val="000000"/>
        </w:rPr>
        <w:t>"Два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rsidR="00361F7B" w:rsidRPr="00A72BF8" w:rsidRDefault="00361F7B" w:rsidP="00DE615B">
      <w:pPr>
        <w:shd w:val="clear" w:color="auto" w:fill="FFFFFF"/>
        <w:jc w:val="both"/>
        <w:rPr>
          <w:color w:val="000000"/>
        </w:rPr>
      </w:pPr>
    </w:p>
    <w:p w:rsidR="00361F7B" w:rsidRDefault="0079498F">
      <w:pPr>
        <w:jc w:val="center"/>
        <w:rPr>
          <w:b/>
        </w:rPr>
      </w:pPr>
      <w:r>
        <w:rPr>
          <w:b/>
        </w:rPr>
        <w:t>Ресурсное обеспечение</w:t>
      </w:r>
    </w:p>
    <w:p w:rsidR="00361F7B" w:rsidRDefault="00361F7B">
      <w:pPr>
        <w:jc w:val="both"/>
      </w:pPr>
    </w:p>
    <w:p w:rsidR="00361F7B" w:rsidRDefault="0079498F">
      <w:pPr>
        <w:jc w:val="center"/>
        <w:rPr>
          <w:b/>
        </w:rPr>
      </w:pPr>
      <w:proofErr w:type="spellStart"/>
      <w:r>
        <w:rPr>
          <w:b/>
        </w:rPr>
        <w:t>Учебно</w:t>
      </w:r>
      <w:proofErr w:type="spellEnd"/>
      <w:r>
        <w:rPr>
          <w:b/>
        </w:rPr>
        <w:t xml:space="preserve"> – методическая литература для учителя</w:t>
      </w:r>
    </w:p>
    <w:p w:rsidR="00361F7B" w:rsidRDefault="00361F7B"/>
    <w:tbl>
      <w:tblPr>
        <w:tblW w:w="14742"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98"/>
        <w:gridCol w:w="10641"/>
        <w:gridCol w:w="3403"/>
      </w:tblGrid>
      <w:tr w:rsidR="00361F7B">
        <w:trPr>
          <w:trHeight w:val="120"/>
        </w:trPr>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sidP="00DE615B">
            <w:pPr>
              <w:widowControl w:val="0"/>
              <w:jc w:val="center"/>
              <w:rPr>
                <w:b/>
              </w:rPr>
            </w:pPr>
            <w:r>
              <w:rPr>
                <w:b/>
              </w:rPr>
              <w:t>№</w:t>
            </w:r>
          </w:p>
        </w:tc>
        <w:tc>
          <w:tcPr>
            <w:tcW w:w="10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sidP="00DE615B">
            <w:pPr>
              <w:widowControl w:val="0"/>
              <w:jc w:val="center"/>
              <w:rPr>
                <w:b/>
              </w:rPr>
            </w:pPr>
            <w:r>
              <w:rPr>
                <w:b/>
              </w:rPr>
              <w:t>Автор, год издания</w:t>
            </w:r>
          </w:p>
          <w:p w:rsidR="00361F7B" w:rsidRDefault="0079498F" w:rsidP="00DE615B">
            <w:pPr>
              <w:widowControl w:val="0"/>
              <w:jc w:val="center"/>
              <w:rPr>
                <w:b/>
              </w:rPr>
            </w:pPr>
            <w:r>
              <w:rPr>
                <w:b/>
              </w:rPr>
              <w:t>Название пособия</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sidP="00DE615B">
            <w:pPr>
              <w:widowControl w:val="0"/>
              <w:jc w:val="center"/>
              <w:rPr>
                <w:b/>
              </w:rPr>
            </w:pPr>
            <w:r>
              <w:rPr>
                <w:b/>
              </w:rPr>
              <w:t>Вид пособия</w:t>
            </w:r>
          </w:p>
        </w:tc>
      </w:tr>
      <w:tr w:rsidR="00361F7B">
        <w:trPr>
          <w:trHeight w:val="120"/>
        </w:trPr>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rsidP="00DE615B">
            <w:pPr>
              <w:numPr>
                <w:ilvl w:val="0"/>
                <w:numId w:val="3"/>
              </w:numPr>
            </w:pPr>
          </w:p>
        </w:tc>
        <w:tc>
          <w:tcPr>
            <w:tcW w:w="10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Pr="00DE615B" w:rsidRDefault="0079498F" w:rsidP="00DE615B">
            <w:pPr>
              <w:rPr>
                <w:lang w:val="en-US"/>
              </w:rPr>
            </w:pPr>
            <w:r>
              <w:t xml:space="preserve">И.Г. </w:t>
            </w:r>
            <w:proofErr w:type="spellStart"/>
            <w:r>
              <w:t>Сухин</w:t>
            </w:r>
            <w:proofErr w:type="spellEnd"/>
            <w:r>
              <w:t xml:space="preserve"> </w:t>
            </w:r>
            <w:r>
              <w:rPr>
                <w:b/>
              </w:rPr>
              <w:t>«Шахматы первый год или Учусь и Учу».</w:t>
            </w:r>
            <w:r>
              <w:t xml:space="preserve"> Обнинск: «Духовное возрождение», 1999</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sidP="00DE615B">
            <w:r>
              <w:t>Пособие для учителя.</w:t>
            </w:r>
          </w:p>
        </w:tc>
      </w:tr>
      <w:tr w:rsidR="00361F7B">
        <w:trPr>
          <w:trHeight w:val="120"/>
        </w:trPr>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rsidP="00DE615B">
            <w:pPr>
              <w:numPr>
                <w:ilvl w:val="0"/>
                <w:numId w:val="3"/>
              </w:numPr>
            </w:pPr>
          </w:p>
        </w:tc>
        <w:tc>
          <w:tcPr>
            <w:tcW w:w="10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Pr="00A72BF8" w:rsidRDefault="0079498F" w:rsidP="00DE615B">
            <w:r>
              <w:rPr>
                <w:lang w:val="en-US"/>
              </w:rPr>
              <w:t>DVD</w:t>
            </w:r>
            <w:r>
              <w:t xml:space="preserve"> – диск «Шахматы в сказках» ЗАО «</w:t>
            </w:r>
            <w:proofErr w:type="spellStart"/>
            <w:r>
              <w:t>ИнформСистемы</w:t>
            </w:r>
            <w:proofErr w:type="spellEnd"/>
            <w:r>
              <w:t>»</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sidP="00DE615B">
            <w:r>
              <w:t>Пособие для учителя</w:t>
            </w:r>
          </w:p>
        </w:tc>
      </w:tr>
      <w:tr w:rsidR="00361F7B">
        <w:trPr>
          <w:trHeight w:val="120"/>
        </w:trPr>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rsidP="00DE615B">
            <w:pPr>
              <w:numPr>
                <w:ilvl w:val="0"/>
                <w:numId w:val="3"/>
              </w:numPr>
            </w:pPr>
          </w:p>
        </w:tc>
        <w:tc>
          <w:tcPr>
            <w:tcW w:w="10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Pr="00A72BF8" w:rsidRDefault="0079498F" w:rsidP="00DE615B">
            <w:r>
              <w:rPr>
                <w:lang w:val="en-US"/>
              </w:rPr>
              <w:t>DVD</w:t>
            </w:r>
            <w:r>
              <w:t xml:space="preserve"> – диск «Шахматная школа» ЗАО «</w:t>
            </w:r>
            <w:proofErr w:type="spellStart"/>
            <w:r>
              <w:t>ИнформСистемы</w:t>
            </w:r>
            <w:proofErr w:type="spellEnd"/>
            <w:r>
              <w:t>»</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sidP="00DE615B">
            <w:r>
              <w:t>Пособие для учителя</w:t>
            </w:r>
          </w:p>
        </w:tc>
      </w:tr>
      <w:tr w:rsidR="00361F7B">
        <w:trPr>
          <w:trHeight w:val="120"/>
        </w:trPr>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rsidP="00DE615B">
            <w:pPr>
              <w:numPr>
                <w:ilvl w:val="0"/>
                <w:numId w:val="3"/>
              </w:numPr>
            </w:pPr>
          </w:p>
        </w:tc>
        <w:tc>
          <w:tcPr>
            <w:tcW w:w="10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Pr="00A72BF8" w:rsidRDefault="0079498F" w:rsidP="00DE615B">
            <w:r>
              <w:rPr>
                <w:lang w:val="en-US"/>
              </w:rPr>
              <w:t>DVD</w:t>
            </w:r>
            <w:r>
              <w:t xml:space="preserve"> – диск «Шахматная школа» ЗАО «</w:t>
            </w:r>
            <w:proofErr w:type="spellStart"/>
            <w:r>
              <w:t>ИнформСистемы</w:t>
            </w:r>
            <w:proofErr w:type="spellEnd"/>
            <w:r>
              <w:t>»</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sidP="00DE615B">
            <w:r>
              <w:t>Пособие для учителя</w:t>
            </w:r>
          </w:p>
        </w:tc>
      </w:tr>
      <w:tr w:rsidR="00361F7B">
        <w:trPr>
          <w:trHeight w:val="120"/>
        </w:trPr>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361F7B" w:rsidP="00DE615B">
            <w:pPr>
              <w:numPr>
                <w:ilvl w:val="0"/>
                <w:numId w:val="3"/>
              </w:numPr>
            </w:pPr>
          </w:p>
        </w:tc>
        <w:tc>
          <w:tcPr>
            <w:tcW w:w="106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Pr="00A72BF8" w:rsidRDefault="000679FC" w:rsidP="00DE615B">
            <w:hyperlink r:id="rId9">
              <w:r w:rsidR="0079498F">
                <w:rPr>
                  <w:rStyle w:val="-"/>
                  <w:lang w:val="en-US"/>
                </w:rPr>
                <w:t>http</w:t>
              </w:r>
              <w:r w:rsidR="0079498F">
                <w:rPr>
                  <w:rStyle w:val="-"/>
                </w:rPr>
                <w:t>://</w:t>
              </w:r>
              <w:r w:rsidR="0079498F">
                <w:rPr>
                  <w:rStyle w:val="-"/>
                  <w:lang w:val="en-US"/>
                </w:rPr>
                <w:t>chess</w:t>
              </w:r>
              <w:r w:rsidR="0079498F">
                <w:rPr>
                  <w:rStyle w:val="-"/>
                </w:rPr>
                <w:t>.</w:t>
              </w:r>
              <w:proofErr w:type="spellStart"/>
              <w:r w:rsidR="0079498F">
                <w:rPr>
                  <w:rStyle w:val="-"/>
                  <w:lang w:val="en-US"/>
                </w:rPr>
                <w:t>cs</w:t>
              </w:r>
              <w:proofErr w:type="spellEnd"/>
              <w:r w:rsidR="0079498F">
                <w:rPr>
                  <w:rStyle w:val="-"/>
                </w:rPr>
                <w:t>.</w:t>
              </w:r>
              <w:proofErr w:type="spellStart"/>
              <w:r w:rsidR="0079498F">
                <w:rPr>
                  <w:rStyle w:val="-"/>
                  <w:lang w:val="en-US"/>
                </w:rPr>
                <w:t>msu</w:t>
              </w:r>
              <w:proofErr w:type="spellEnd"/>
              <w:r w:rsidR="0079498F">
                <w:rPr>
                  <w:rStyle w:val="-"/>
                </w:rPr>
                <w:t>.</w:t>
              </w:r>
              <w:proofErr w:type="spellStart"/>
              <w:r w:rsidR="0079498F">
                <w:rPr>
                  <w:rStyle w:val="-"/>
                  <w:lang w:val="en-US"/>
                </w:rPr>
                <w:t>su</w:t>
              </w:r>
              <w:proofErr w:type="spellEnd"/>
            </w:hyperlink>
            <w:r w:rsidR="0079498F">
              <w:t>.</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61F7B" w:rsidRDefault="0079498F" w:rsidP="00DE615B">
            <w:r>
              <w:t>Интернет – ресурс.</w:t>
            </w:r>
          </w:p>
        </w:tc>
      </w:tr>
    </w:tbl>
    <w:p w:rsidR="00361F7B" w:rsidRDefault="00361F7B">
      <w:pPr>
        <w:spacing w:beforeAutospacing="1" w:afterAutospacing="1"/>
        <w:jc w:val="center"/>
        <w:rPr>
          <w:rStyle w:val="a8"/>
        </w:rPr>
      </w:pPr>
    </w:p>
    <w:p w:rsidR="00361F7B" w:rsidRDefault="0079498F">
      <w:pPr>
        <w:spacing w:beforeAutospacing="1" w:afterAutospacing="1"/>
        <w:jc w:val="center"/>
      </w:pPr>
      <w:r>
        <w:rPr>
          <w:rStyle w:val="a8"/>
        </w:rPr>
        <w:t>Список литературы</w:t>
      </w:r>
    </w:p>
    <w:p w:rsidR="00361F7B" w:rsidRDefault="0079498F">
      <w:pPr>
        <w:numPr>
          <w:ilvl w:val="0"/>
          <w:numId w:val="2"/>
        </w:numPr>
        <w:shd w:val="clear" w:color="auto" w:fill="FFFFFF"/>
      </w:pPr>
      <w:r>
        <w:t>Примерные программы внеурочной деятельности. Начальное и основное образование / под ред. В.А.Горского – М.: Просвещение, 2011.</w:t>
      </w:r>
    </w:p>
    <w:p w:rsidR="00361F7B" w:rsidRDefault="0079498F">
      <w:pPr>
        <w:numPr>
          <w:ilvl w:val="0"/>
          <w:numId w:val="2"/>
        </w:numPr>
        <w:shd w:val="clear" w:color="auto" w:fill="FFFFFF"/>
      </w:pPr>
      <w:r>
        <w:t>Федеральный государственный образовательный стандарт начального общего образования / Министерство образования и науки Рос. Федерации. – М.: Просвещение,2011.</w:t>
      </w:r>
    </w:p>
    <w:p w:rsidR="00361F7B" w:rsidRDefault="0079498F">
      <w:pPr>
        <w:pStyle w:val="af6"/>
        <w:numPr>
          <w:ilvl w:val="0"/>
          <w:numId w:val="2"/>
        </w:numPr>
      </w:pPr>
      <w:proofErr w:type="spellStart"/>
      <w:r>
        <w:lastRenderedPageBreak/>
        <w:t>Сухин</w:t>
      </w:r>
      <w:proofErr w:type="spellEnd"/>
      <w:r>
        <w:t xml:space="preserve"> И. Волшебные фигуры, или Шахматы для детей 2–5 лет. – М.: Новая школа, 1994.</w:t>
      </w:r>
    </w:p>
    <w:p w:rsidR="00361F7B" w:rsidRDefault="0079498F">
      <w:pPr>
        <w:pStyle w:val="af6"/>
        <w:numPr>
          <w:ilvl w:val="0"/>
          <w:numId w:val="2"/>
        </w:numPr>
      </w:pPr>
      <w:proofErr w:type="spellStart"/>
      <w:r>
        <w:t>Сухин</w:t>
      </w:r>
      <w:proofErr w:type="spellEnd"/>
      <w:r>
        <w:t xml:space="preserve"> И. Волшебный шахматный мешочек. – Испания: Издательский центр </w:t>
      </w:r>
      <w:proofErr w:type="spellStart"/>
      <w:r>
        <w:t>Маркота</w:t>
      </w:r>
      <w:proofErr w:type="spellEnd"/>
      <w:r>
        <w:t>. Международная шахматная Академия Г. Каспарова, 1992.</w:t>
      </w:r>
    </w:p>
    <w:p w:rsidR="00361F7B" w:rsidRDefault="0079498F">
      <w:pPr>
        <w:pStyle w:val="af6"/>
        <w:numPr>
          <w:ilvl w:val="0"/>
          <w:numId w:val="2"/>
        </w:numPr>
      </w:pPr>
      <w:proofErr w:type="spellStart"/>
      <w:r>
        <w:t>Сухин</w:t>
      </w:r>
      <w:proofErr w:type="spellEnd"/>
      <w:r>
        <w:t xml:space="preserve"> И. Необыкновенные шахматные приключения. </w:t>
      </w:r>
    </w:p>
    <w:p w:rsidR="00361F7B" w:rsidRDefault="0079498F">
      <w:pPr>
        <w:pStyle w:val="af6"/>
        <w:numPr>
          <w:ilvl w:val="0"/>
          <w:numId w:val="2"/>
        </w:numPr>
      </w:pPr>
      <w:proofErr w:type="spellStart"/>
      <w:r>
        <w:t>Сухин</w:t>
      </w:r>
      <w:proofErr w:type="spellEnd"/>
      <w:r>
        <w:t xml:space="preserve"> И. Приключения в Шахматной стране. – М.: Педагогика, 1991.</w:t>
      </w:r>
    </w:p>
    <w:p w:rsidR="00361F7B" w:rsidRDefault="0079498F">
      <w:pPr>
        <w:pStyle w:val="af6"/>
        <w:numPr>
          <w:ilvl w:val="0"/>
          <w:numId w:val="2"/>
        </w:numPr>
      </w:pPr>
      <w:proofErr w:type="spellStart"/>
      <w:r>
        <w:t>Сухин</w:t>
      </w:r>
      <w:proofErr w:type="spellEnd"/>
      <w:r>
        <w:t xml:space="preserve"> И. Удивительные приключения в Шахматной стране. – М.: </w:t>
      </w:r>
      <w:proofErr w:type="spellStart"/>
      <w:r>
        <w:t>Поматур</w:t>
      </w:r>
      <w:proofErr w:type="spellEnd"/>
      <w:r>
        <w:t>, 2000.</w:t>
      </w:r>
    </w:p>
    <w:p w:rsidR="00361F7B" w:rsidRDefault="0079498F">
      <w:pPr>
        <w:pStyle w:val="af6"/>
        <w:numPr>
          <w:ilvl w:val="0"/>
          <w:numId w:val="2"/>
        </w:numPr>
      </w:pPr>
      <w:proofErr w:type="spellStart"/>
      <w:r>
        <w:t>Сухин</w:t>
      </w:r>
      <w:proofErr w:type="spellEnd"/>
      <w:r>
        <w:t xml:space="preserve"> И. Шахматы для самых маленьких. – М.: </w:t>
      </w:r>
      <w:proofErr w:type="spellStart"/>
      <w:r>
        <w:t>Астрель</w:t>
      </w:r>
      <w:proofErr w:type="spellEnd"/>
      <w:r>
        <w:t>, АСТ, 2000.</w:t>
      </w:r>
    </w:p>
    <w:p w:rsidR="00361F7B" w:rsidRDefault="0079498F">
      <w:pPr>
        <w:pStyle w:val="af6"/>
        <w:numPr>
          <w:ilvl w:val="0"/>
          <w:numId w:val="2"/>
        </w:numPr>
      </w:pPr>
      <w:proofErr w:type="spellStart"/>
      <w:r>
        <w:t>Сухин</w:t>
      </w:r>
      <w:proofErr w:type="spellEnd"/>
      <w:r>
        <w:t xml:space="preserve"> И. Шахматы, первый год, или Там клетки черно-белые чудес и тайн полны: Учебник для 1 класса четырёхлетней и трёхлетней начальной школы. – Обнинск: Духовное возрождение, 1998.</w:t>
      </w:r>
    </w:p>
    <w:p w:rsidR="00361F7B" w:rsidRDefault="0079498F">
      <w:pPr>
        <w:pStyle w:val="af6"/>
        <w:numPr>
          <w:ilvl w:val="0"/>
          <w:numId w:val="2"/>
        </w:numPr>
      </w:pPr>
      <w:proofErr w:type="spellStart"/>
      <w:r>
        <w:t>Сухин</w:t>
      </w:r>
      <w:proofErr w:type="spellEnd"/>
      <w:r>
        <w:t xml:space="preserve"> И. Шахматы, первый год, или Учусь и учу: Пособие для учителя – Обнинск: Духовное возрождение, 1999.</w:t>
      </w:r>
    </w:p>
    <w:p w:rsidR="00361F7B" w:rsidRDefault="0079498F">
      <w:pPr>
        <w:numPr>
          <w:ilvl w:val="0"/>
          <w:numId w:val="2"/>
        </w:numPr>
        <w:spacing w:beforeAutospacing="1" w:afterAutospacing="1"/>
        <w:jc w:val="both"/>
      </w:pPr>
      <w:r>
        <w:t xml:space="preserve">Сборник дидактического материала к поурочному планированию занятий по обучению игре в шахматы детей старшего дошкольного и младшего школьного возраста. Авторы-составители: педагоги д/о </w:t>
      </w:r>
      <w:proofErr w:type="spellStart"/>
      <w:r>
        <w:t>Зайкин</w:t>
      </w:r>
      <w:proofErr w:type="spellEnd"/>
      <w:r>
        <w:t xml:space="preserve"> В.В., </w:t>
      </w:r>
      <w:proofErr w:type="spellStart"/>
      <w:r>
        <w:t>Зайкина</w:t>
      </w:r>
      <w:proofErr w:type="spellEnd"/>
      <w:r>
        <w:t xml:space="preserve"> В.Л. - Норильск, МБОУ ДОД "Центр внешкольной работы" района </w:t>
      </w:r>
      <w:proofErr w:type="spellStart"/>
      <w:r>
        <w:t>Талнах</w:t>
      </w:r>
      <w:proofErr w:type="spellEnd"/>
      <w:r>
        <w:t xml:space="preserve">, 2010. - 57сАвербах Ю., Бейлин М. Путешествие в шахматное королевство. М., </w:t>
      </w:r>
      <w:proofErr w:type="spellStart"/>
      <w:r>
        <w:t>ФиС</w:t>
      </w:r>
      <w:proofErr w:type="spellEnd"/>
      <w:r>
        <w:t>, 1972 г.</w:t>
      </w:r>
    </w:p>
    <w:p w:rsidR="00361F7B" w:rsidRDefault="0079498F">
      <w:pPr>
        <w:numPr>
          <w:ilvl w:val="0"/>
          <w:numId w:val="2"/>
        </w:numPr>
        <w:spacing w:beforeAutospacing="1" w:afterAutospacing="1"/>
        <w:jc w:val="both"/>
      </w:pPr>
      <w:r>
        <w:t>Авербах Ю., Бейлин М. Шахматный самоучитель. М., Сов. Россия, 1970 г.</w:t>
      </w:r>
    </w:p>
    <w:p w:rsidR="00361F7B" w:rsidRDefault="0079498F">
      <w:pPr>
        <w:numPr>
          <w:ilvl w:val="0"/>
          <w:numId w:val="2"/>
        </w:numPr>
        <w:spacing w:beforeAutospacing="1" w:afterAutospacing="1"/>
        <w:jc w:val="both"/>
      </w:pPr>
      <w:proofErr w:type="spellStart"/>
      <w:r>
        <w:t>Бондаревский</w:t>
      </w:r>
      <w:proofErr w:type="spellEnd"/>
      <w:r>
        <w:t xml:space="preserve"> И. Учитесь играть в шахматы. М., </w:t>
      </w:r>
      <w:proofErr w:type="spellStart"/>
      <w:r>
        <w:t>ФиС</w:t>
      </w:r>
      <w:proofErr w:type="spellEnd"/>
      <w:r>
        <w:t>, 1999 г.</w:t>
      </w:r>
    </w:p>
    <w:p w:rsidR="00361F7B" w:rsidRDefault="0079498F">
      <w:pPr>
        <w:numPr>
          <w:ilvl w:val="0"/>
          <w:numId w:val="2"/>
        </w:numPr>
        <w:spacing w:beforeAutospacing="1" w:afterAutospacing="1"/>
        <w:jc w:val="both"/>
      </w:pPr>
      <w:r>
        <w:t xml:space="preserve">Бронштейн Д., Самоучитель шахматной игры. </w:t>
      </w:r>
      <w:proofErr w:type="spellStart"/>
      <w:r>
        <w:t>ФиС</w:t>
      </w:r>
      <w:proofErr w:type="spellEnd"/>
      <w:r>
        <w:t>, 1982.</w:t>
      </w:r>
    </w:p>
    <w:p w:rsidR="00361F7B" w:rsidRDefault="0079498F">
      <w:pPr>
        <w:numPr>
          <w:ilvl w:val="0"/>
          <w:numId w:val="2"/>
        </w:numPr>
        <w:spacing w:beforeAutospacing="1" w:afterAutospacing="1"/>
        <w:jc w:val="both"/>
      </w:pPr>
      <w:r>
        <w:t xml:space="preserve">Журавлев Н. Шаг за шагом. М., </w:t>
      </w:r>
      <w:proofErr w:type="spellStart"/>
      <w:r>
        <w:t>ФиС</w:t>
      </w:r>
      <w:proofErr w:type="spellEnd"/>
      <w:r>
        <w:t>, 1986 .</w:t>
      </w:r>
    </w:p>
    <w:p w:rsidR="00361F7B" w:rsidRDefault="0079498F">
      <w:pPr>
        <w:numPr>
          <w:ilvl w:val="0"/>
          <w:numId w:val="2"/>
        </w:numPr>
        <w:spacing w:beforeAutospacing="1" w:afterAutospacing="1"/>
        <w:jc w:val="both"/>
      </w:pPr>
      <w:r>
        <w:t xml:space="preserve">Капабланка Х.Р. Учебник шахматной игры. М., </w:t>
      </w:r>
      <w:proofErr w:type="spellStart"/>
      <w:r>
        <w:t>ФиС</w:t>
      </w:r>
      <w:proofErr w:type="spellEnd"/>
      <w:r>
        <w:t>, 1983.</w:t>
      </w:r>
    </w:p>
    <w:p w:rsidR="00361F7B" w:rsidRDefault="0079498F">
      <w:pPr>
        <w:numPr>
          <w:ilvl w:val="0"/>
          <w:numId w:val="2"/>
        </w:numPr>
        <w:spacing w:beforeAutospacing="1" w:afterAutospacing="1"/>
        <w:jc w:val="both"/>
      </w:pPr>
      <w:proofErr w:type="spellStart"/>
      <w:r>
        <w:t>Костьев</w:t>
      </w:r>
      <w:proofErr w:type="spellEnd"/>
      <w:r>
        <w:t xml:space="preserve"> А. Уроки шахмат. М., </w:t>
      </w:r>
      <w:proofErr w:type="spellStart"/>
      <w:r>
        <w:t>ФиС</w:t>
      </w:r>
      <w:proofErr w:type="spellEnd"/>
      <w:r>
        <w:t>, 1984.</w:t>
      </w:r>
    </w:p>
    <w:p w:rsidR="00361F7B" w:rsidRDefault="0079498F">
      <w:pPr>
        <w:numPr>
          <w:ilvl w:val="0"/>
          <w:numId w:val="2"/>
        </w:numPr>
        <w:shd w:val="clear" w:color="auto" w:fill="FFFFFF"/>
        <w:spacing w:beforeAutospacing="1" w:afterAutospacing="1"/>
      </w:pPr>
      <w:proofErr w:type="spellStart"/>
      <w:r>
        <w:t>Костьев</w:t>
      </w:r>
      <w:proofErr w:type="spellEnd"/>
      <w:r>
        <w:t xml:space="preserve"> А., Учителю о шахматах. М., Просвещение. 1999 .</w:t>
      </w:r>
    </w:p>
    <w:p w:rsidR="00361F7B" w:rsidRDefault="00361F7B">
      <w:pPr>
        <w:shd w:val="clear" w:color="auto" w:fill="FFFFFF"/>
        <w:spacing w:beforeAutospacing="1" w:afterAutospacing="1"/>
      </w:pPr>
    </w:p>
    <w:p w:rsidR="00361F7B" w:rsidRDefault="00361F7B">
      <w:pPr>
        <w:shd w:val="clear" w:color="auto" w:fill="FFFFFF"/>
        <w:spacing w:beforeAutospacing="1" w:afterAutospacing="1"/>
      </w:pPr>
    </w:p>
    <w:p w:rsidR="00361F7B" w:rsidRDefault="00361F7B">
      <w:pPr>
        <w:shd w:val="clear" w:color="auto" w:fill="FFFFFF"/>
        <w:spacing w:beforeAutospacing="1" w:afterAutospacing="1"/>
      </w:pPr>
    </w:p>
    <w:p w:rsidR="00361F7B" w:rsidRDefault="00361F7B">
      <w:pPr>
        <w:shd w:val="clear" w:color="auto" w:fill="FFFFFF"/>
        <w:spacing w:beforeAutospacing="1" w:afterAutospacing="1"/>
      </w:pPr>
    </w:p>
    <w:p w:rsidR="00181E16" w:rsidRDefault="00181E16">
      <w:pPr>
        <w:shd w:val="clear" w:color="auto" w:fill="FFFFFF"/>
        <w:spacing w:beforeAutospacing="1" w:afterAutospacing="1"/>
      </w:pPr>
    </w:p>
    <w:p w:rsidR="008232D7" w:rsidRDefault="008232D7">
      <w:pPr>
        <w:shd w:val="clear" w:color="auto" w:fill="FFFFFF"/>
        <w:spacing w:beforeAutospacing="1" w:afterAutospacing="1"/>
      </w:pPr>
    </w:p>
    <w:sectPr w:rsidR="008232D7" w:rsidSect="001C4F40">
      <w:headerReference w:type="default" r:id="rId10"/>
      <w:footerReference w:type="default" r:id="rId11"/>
      <w:pgSz w:w="16838" w:h="11906" w:orient="landscape"/>
      <w:pgMar w:top="777" w:right="1134" w:bottom="777" w:left="851" w:header="720" w:footer="72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943" w:rsidRDefault="00081943" w:rsidP="00361F7B">
      <w:r>
        <w:separator/>
      </w:r>
    </w:p>
  </w:endnote>
  <w:endnote w:type="continuationSeparator" w:id="0">
    <w:p w:rsidR="00081943" w:rsidRDefault="00081943" w:rsidP="0036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2"/>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FC" w:rsidRDefault="000679FC">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943" w:rsidRDefault="00081943" w:rsidP="00361F7B">
      <w:r>
        <w:separator/>
      </w:r>
    </w:p>
  </w:footnote>
  <w:footnote w:type="continuationSeparator" w:id="0">
    <w:p w:rsidR="00081943" w:rsidRDefault="00081943" w:rsidP="00361F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FC" w:rsidRDefault="000679FC">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45" style="width:6.35pt;height:6.35pt" coordsize="" o:spt="100" o:bullet="t" adj="0,,0" path="" stroked="f">
        <v:stroke joinstyle="miter"/>
        <v:imagedata r:id="rId1" o:title=""/>
        <v:formulas/>
        <v:path o:connecttype="segments"/>
      </v:shape>
    </w:pict>
  </w:numPicBullet>
  <w:abstractNum w:abstractNumId="0">
    <w:nsid w:val="00BB23CF"/>
    <w:multiLevelType w:val="multilevel"/>
    <w:tmpl w:val="CD9C544E"/>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
    <w:nsid w:val="057876B6"/>
    <w:multiLevelType w:val="multilevel"/>
    <w:tmpl w:val="E22094DC"/>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
    <w:nsid w:val="07032C74"/>
    <w:multiLevelType w:val="multilevel"/>
    <w:tmpl w:val="3FF4FA0E"/>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
    <w:nsid w:val="12E639C8"/>
    <w:multiLevelType w:val="multilevel"/>
    <w:tmpl w:val="C9E6132C"/>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4">
    <w:nsid w:val="1579712B"/>
    <w:multiLevelType w:val="multilevel"/>
    <w:tmpl w:val="BD1C54EA"/>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
    <w:nsid w:val="16765D46"/>
    <w:multiLevelType w:val="multilevel"/>
    <w:tmpl w:val="0F9E6972"/>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6">
    <w:nsid w:val="1BFE0E47"/>
    <w:multiLevelType w:val="multilevel"/>
    <w:tmpl w:val="C7F4622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7">
    <w:nsid w:val="238279CF"/>
    <w:multiLevelType w:val="multilevel"/>
    <w:tmpl w:val="918AED28"/>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23D72A29"/>
    <w:multiLevelType w:val="multilevel"/>
    <w:tmpl w:val="2DDCAAA0"/>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9">
    <w:nsid w:val="24F44B34"/>
    <w:multiLevelType w:val="multilevel"/>
    <w:tmpl w:val="7DDA887A"/>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26D75161"/>
    <w:multiLevelType w:val="multilevel"/>
    <w:tmpl w:val="6C266A88"/>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1">
    <w:nsid w:val="28F57C85"/>
    <w:multiLevelType w:val="multilevel"/>
    <w:tmpl w:val="ACD0459C"/>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2">
    <w:nsid w:val="2C713885"/>
    <w:multiLevelType w:val="multilevel"/>
    <w:tmpl w:val="28082D6C"/>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3">
    <w:nsid w:val="35A94343"/>
    <w:multiLevelType w:val="multilevel"/>
    <w:tmpl w:val="2A24FC1C"/>
    <w:lvl w:ilvl="0">
      <w:start w:val="1"/>
      <w:numFmt w:val="bullet"/>
      <w:lvlText w:val=""/>
      <w:lvlJc w:val="left"/>
      <w:pPr>
        <w:tabs>
          <w:tab w:val="num" w:pos="3705"/>
        </w:tabs>
        <w:ind w:left="3705" w:hanging="283"/>
      </w:pPr>
      <w:rPr>
        <w:rFonts w:ascii="Symbol" w:hAnsi="Symbol" w:cs="Symbol" w:hint="default"/>
      </w:rPr>
    </w:lvl>
    <w:lvl w:ilvl="1">
      <w:start w:val="1"/>
      <w:numFmt w:val="bullet"/>
      <w:suff w:val="nothing"/>
      <w:lvlText w:val=""/>
      <w:lvlJc w:val="left"/>
      <w:pPr>
        <w:tabs>
          <w:tab w:val="num" w:pos="4412"/>
        </w:tabs>
        <w:ind w:left="4412" w:firstLine="0"/>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4">
    <w:nsid w:val="42DC30FD"/>
    <w:multiLevelType w:val="multilevel"/>
    <w:tmpl w:val="37F66906"/>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4B0959BD"/>
    <w:multiLevelType w:val="multilevel"/>
    <w:tmpl w:val="DD2208AA"/>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6">
    <w:nsid w:val="4F5A6CF9"/>
    <w:multiLevelType w:val="multilevel"/>
    <w:tmpl w:val="92684CDA"/>
    <w:lvl w:ilvl="0">
      <w:start w:val="1"/>
      <w:numFmt w:val="decimal"/>
      <w:lvlText w:val="%1."/>
      <w:lvlJc w:val="left"/>
      <w:pPr>
        <w:ind w:left="644"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FF40D95"/>
    <w:multiLevelType w:val="multilevel"/>
    <w:tmpl w:val="8024767C"/>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771596D"/>
    <w:multiLevelType w:val="multilevel"/>
    <w:tmpl w:val="0D4C779E"/>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635A36C7"/>
    <w:multiLevelType w:val="multilevel"/>
    <w:tmpl w:val="715EAB8E"/>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0">
    <w:nsid w:val="671308DF"/>
    <w:multiLevelType w:val="multilevel"/>
    <w:tmpl w:val="22F099A2"/>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1">
    <w:nsid w:val="679E6544"/>
    <w:multiLevelType w:val="multilevel"/>
    <w:tmpl w:val="47B45946"/>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6EA45475"/>
    <w:multiLevelType w:val="multilevel"/>
    <w:tmpl w:val="8938BC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ED70D87"/>
    <w:multiLevelType w:val="multilevel"/>
    <w:tmpl w:val="47ECB18C"/>
    <w:lvl w:ilvl="0">
      <w:start w:val="1"/>
      <w:numFmt w:val="bullet"/>
      <w:lvlText w:val=""/>
      <w:lvlJc w:val="left"/>
      <w:pPr>
        <w:ind w:left="1230" w:hanging="360"/>
      </w:pPr>
      <w:rPr>
        <w:rFonts w:ascii="Symbol" w:hAnsi="Symbol" w:cs="Symbol" w:hint="default"/>
      </w:rPr>
    </w:lvl>
    <w:lvl w:ilvl="1">
      <w:start w:val="1"/>
      <w:numFmt w:val="bullet"/>
      <w:lvlText w:val="o"/>
      <w:lvlJc w:val="left"/>
      <w:pPr>
        <w:ind w:left="1950" w:hanging="360"/>
      </w:pPr>
      <w:rPr>
        <w:rFonts w:ascii="Courier New" w:hAnsi="Courier New" w:cs="Courier New" w:hint="default"/>
      </w:rPr>
    </w:lvl>
    <w:lvl w:ilvl="2">
      <w:start w:val="1"/>
      <w:numFmt w:val="bullet"/>
      <w:lvlText w:val=""/>
      <w:lvlJc w:val="left"/>
      <w:pPr>
        <w:ind w:left="2670" w:hanging="360"/>
      </w:pPr>
      <w:rPr>
        <w:rFonts w:ascii="Wingdings" w:hAnsi="Wingdings" w:cs="Wingdings" w:hint="default"/>
      </w:rPr>
    </w:lvl>
    <w:lvl w:ilvl="3">
      <w:start w:val="1"/>
      <w:numFmt w:val="bullet"/>
      <w:lvlText w:val=""/>
      <w:lvlJc w:val="left"/>
      <w:pPr>
        <w:ind w:left="3390" w:hanging="360"/>
      </w:pPr>
      <w:rPr>
        <w:rFonts w:ascii="Symbol" w:hAnsi="Symbol" w:cs="Symbol" w:hint="default"/>
      </w:rPr>
    </w:lvl>
    <w:lvl w:ilvl="4">
      <w:start w:val="1"/>
      <w:numFmt w:val="bullet"/>
      <w:lvlText w:val="o"/>
      <w:lvlJc w:val="left"/>
      <w:pPr>
        <w:ind w:left="4110" w:hanging="360"/>
      </w:pPr>
      <w:rPr>
        <w:rFonts w:ascii="Courier New" w:hAnsi="Courier New" w:cs="Courier New" w:hint="default"/>
      </w:rPr>
    </w:lvl>
    <w:lvl w:ilvl="5">
      <w:start w:val="1"/>
      <w:numFmt w:val="bullet"/>
      <w:lvlText w:val=""/>
      <w:lvlJc w:val="left"/>
      <w:pPr>
        <w:ind w:left="4830" w:hanging="360"/>
      </w:pPr>
      <w:rPr>
        <w:rFonts w:ascii="Wingdings" w:hAnsi="Wingdings" w:cs="Wingdings" w:hint="default"/>
      </w:rPr>
    </w:lvl>
    <w:lvl w:ilvl="6">
      <w:start w:val="1"/>
      <w:numFmt w:val="bullet"/>
      <w:lvlText w:val=""/>
      <w:lvlJc w:val="left"/>
      <w:pPr>
        <w:ind w:left="5550" w:hanging="360"/>
      </w:pPr>
      <w:rPr>
        <w:rFonts w:ascii="Symbol" w:hAnsi="Symbol" w:cs="Symbol" w:hint="default"/>
      </w:rPr>
    </w:lvl>
    <w:lvl w:ilvl="7">
      <w:start w:val="1"/>
      <w:numFmt w:val="bullet"/>
      <w:lvlText w:val="o"/>
      <w:lvlJc w:val="left"/>
      <w:pPr>
        <w:ind w:left="6270" w:hanging="360"/>
      </w:pPr>
      <w:rPr>
        <w:rFonts w:ascii="Courier New" w:hAnsi="Courier New" w:cs="Courier New" w:hint="default"/>
      </w:rPr>
    </w:lvl>
    <w:lvl w:ilvl="8">
      <w:start w:val="1"/>
      <w:numFmt w:val="bullet"/>
      <w:lvlText w:val=""/>
      <w:lvlJc w:val="left"/>
      <w:pPr>
        <w:ind w:left="6990" w:hanging="360"/>
      </w:pPr>
      <w:rPr>
        <w:rFonts w:ascii="Wingdings" w:hAnsi="Wingdings" w:cs="Wingdings" w:hint="default"/>
      </w:rPr>
    </w:lvl>
  </w:abstractNum>
  <w:abstractNum w:abstractNumId="24">
    <w:nsid w:val="700C4ACF"/>
    <w:multiLevelType w:val="multilevel"/>
    <w:tmpl w:val="51082BEA"/>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5">
    <w:nsid w:val="73196572"/>
    <w:multiLevelType w:val="multilevel"/>
    <w:tmpl w:val="431007FC"/>
    <w:lvl w:ilvl="0">
      <w:start w:val="1"/>
      <w:numFmt w:val="decimal"/>
      <w:lvlText w:val="%1."/>
      <w:lvlJc w:val="left"/>
      <w:pPr>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748437CE"/>
    <w:multiLevelType w:val="multilevel"/>
    <w:tmpl w:val="0E9CE08C"/>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7">
    <w:nsid w:val="77F255E5"/>
    <w:multiLevelType w:val="multilevel"/>
    <w:tmpl w:val="0BC83E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E9F67D4"/>
    <w:multiLevelType w:val="multilevel"/>
    <w:tmpl w:val="12243E16"/>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num w:numId="1">
    <w:abstractNumId w:val="25"/>
  </w:num>
  <w:num w:numId="2">
    <w:abstractNumId w:val="16"/>
  </w:num>
  <w:num w:numId="3">
    <w:abstractNumId w:val="22"/>
  </w:num>
  <w:num w:numId="4">
    <w:abstractNumId w:val="9"/>
  </w:num>
  <w:num w:numId="5">
    <w:abstractNumId w:val="4"/>
  </w:num>
  <w:num w:numId="6">
    <w:abstractNumId w:val="26"/>
  </w:num>
  <w:num w:numId="7">
    <w:abstractNumId w:val="2"/>
  </w:num>
  <w:num w:numId="8">
    <w:abstractNumId w:val="15"/>
  </w:num>
  <w:num w:numId="9">
    <w:abstractNumId w:val="24"/>
  </w:num>
  <w:num w:numId="10">
    <w:abstractNumId w:val="3"/>
  </w:num>
  <w:num w:numId="11">
    <w:abstractNumId w:val="0"/>
  </w:num>
  <w:num w:numId="12">
    <w:abstractNumId w:val="19"/>
  </w:num>
  <w:num w:numId="13">
    <w:abstractNumId w:val="28"/>
  </w:num>
  <w:num w:numId="14">
    <w:abstractNumId w:val="8"/>
  </w:num>
  <w:num w:numId="15">
    <w:abstractNumId w:val="5"/>
  </w:num>
  <w:num w:numId="16">
    <w:abstractNumId w:val="20"/>
  </w:num>
  <w:num w:numId="17">
    <w:abstractNumId w:val="10"/>
  </w:num>
  <w:num w:numId="18">
    <w:abstractNumId w:val="12"/>
  </w:num>
  <w:num w:numId="19">
    <w:abstractNumId w:val="1"/>
  </w:num>
  <w:num w:numId="20">
    <w:abstractNumId w:val="11"/>
  </w:num>
  <w:num w:numId="21">
    <w:abstractNumId w:val="23"/>
  </w:num>
  <w:num w:numId="22">
    <w:abstractNumId w:val="27"/>
  </w:num>
  <w:num w:numId="23">
    <w:abstractNumId w:val="13"/>
  </w:num>
  <w:num w:numId="24">
    <w:abstractNumId w:val="7"/>
  </w:num>
  <w:num w:numId="25">
    <w:abstractNumId w:val="18"/>
  </w:num>
  <w:num w:numId="26">
    <w:abstractNumId w:val="14"/>
  </w:num>
  <w:num w:numId="27">
    <w:abstractNumId w:val="17"/>
  </w:num>
  <w:num w:numId="28">
    <w:abstractNumId w:val="21"/>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61F7B"/>
    <w:rsid w:val="000679FC"/>
    <w:rsid w:val="000743EE"/>
    <w:rsid w:val="00081943"/>
    <w:rsid w:val="001345DF"/>
    <w:rsid w:val="00161679"/>
    <w:rsid w:val="00172C16"/>
    <w:rsid w:val="00181E16"/>
    <w:rsid w:val="00185A83"/>
    <w:rsid w:val="001C4F40"/>
    <w:rsid w:val="001F6B85"/>
    <w:rsid w:val="002770CF"/>
    <w:rsid w:val="002D6E5E"/>
    <w:rsid w:val="00322128"/>
    <w:rsid w:val="00361F7B"/>
    <w:rsid w:val="00377C7D"/>
    <w:rsid w:val="004621C6"/>
    <w:rsid w:val="004D3089"/>
    <w:rsid w:val="00503823"/>
    <w:rsid w:val="00575D7F"/>
    <w:rsid w:val="00620DE9"/>
    <w:rsid w:val="007022E1"/>
    <w:rsid w:val="00723F80"/>
    <w:rsid w:val="00746A92"/>
    <w:rsid w:val="0079498F"/>
    <w:rsid w:val="008232D7"/>
    <w:rsid w:val="00846284"/>
    <w:rsid w:val="0093790C"/>
    <w:rsid w:val="0097244D"/>
    <w:rsid w:val="00A14B70"/>
    <w:rsid w:val="00A51EB3"/>
    <w:rsid w:val="00A5468A"/>
    <w:rsid w:val="00A5557D"/>
    <w:rsid w:val="00A72BF8"/>
    <w:rsid w:val="00A93157"/>
    <w:rsid w:val="00BA44BC"/>
    <w:rsid w:val="00BE1223"/>
    <w:rsid w:val="00C93348"/>
    <w:rsid w:val="00DE615B"/>
    <w:rsid w:val="00E26726"/>
    <w:rsid w:val="00E4273A"/>
    <w:rsid w:val="00F40CE2"/>
    <w:rsid w:val="00F519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0314F6-1F49-4116-8370-CDB33F08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3687"/>
    <w:pPr>
      <w:suppressAutoHyphens/>
    </w:pPr>
    <w:rPr>
      <w:sz w:val="24"/>
      <w:szCs w:val="24"/>
    </w:rPr>
  </w:style>
  <w:style w:type="paragraph" w:styleId="1">
    <w:name w:val="heading 1"/>
    <w:basedOn w:val="a0"/>
    <w:rsid w:val="00361F7B"/>
    <w:pPr>
      <w:outlineLv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qFormat/>
    <w:rsid w:val="00C45F9C"/>
  </w:style>
  <w:style w:type="character" w:customStyle="1" w:styleId="a5">
    <w:name w:val="Основной текст Знак"/>
    <w:basedOn w:val="a1"/>
    <w:qFormat/>
    <w:rsid w:val="005A4A99"/>
    <w:rPr>
      <w:sz w:val="24"/>
      <w:szCs w:val="24"/>
      <w:lang w:eastAsia="ar-SA"/>
    </w:rPr>
  </w:style>
  <w:style w:type="character" w:customStyle="1" w:styleId="a6">
    <w:name w:val="Название Знак"/>
    <w:basedOn w:val="a1"/>
    <w:qFormat/>
    <w:rsid w:val="005A4A99"/>
    <w:rPr>
      <w:b/>
      <w:sz w:val="28"/>
      <w:szCs w:val="40"/>
      <w:lang w:eastAsia="ar-SA"/>
    </w:rPr>
  </w:style>
  <w:style w:type="character" w:customStyle="1" w:styleId="a7">
    <w:name w:val="Подзаголовок Знак"/>
    <w:basedOn w:val="a1"/>
    <w:qFormat/>
    <w:rsid w:val="005A4A99"/>
    <w:rPr>
      <w:rFonts w:ascii="Cambria" w:eastAsia="Times New Roman" w:hAnsi="Cambria" w:cs="Times New Roman"/>
      <w:sz w:val="24"/>
      <w:szCs w:val="24"/>
    </w:rPr>
  </w:style>
  <w:style w:type="character" w:styleId="a8">
    <w:name w:val="Strong"/>
    <w:basedOn w:val="a1"/>
    <w:qFormat/>
    <w:rsid w:val="00C62D8D"/>
    <w:rPr>
      <w:b/>
      <w:bCs/>
    </w:rPr>
  </w:style>
  <w:style w:type="character" w:customStyle="1" w:styleId="-">
    <w:name w:val="Интернет-ссылка"/>
    <w:basedOn w:val="a1"/>
    <w:rsid w:val="003579EF"/>
    <w:rPr>
      <w:color w:val="0000FF"/>
      <w:u w:val="single"/>
    </w:rPr>
  </w:style>
  <w:style w:type="character" w:customStyle="1" w:styleId="a9">
    <w:name w:val="Верхний колонтитул Знак"/>
    <w:basedOn w:val="a1"/>
    <w:uiPriority w:val="99"/>
    <w:qFormat/>
    <w:rsid w:val="00B8433D"/>
    <w:rPr>
      <w:sz w:val="24"/>
      <w:szCs w:val="24"/>
    </w:rPr>
  </w:style>
  <w:style w:type="character" w:customStyle="1" w:styleId="aa">
    <w:name w:val="Текст выноски Знак"/>
    <w:basedOn w:val="a1"/>
    <w:qFormat/>
    <w:rsid w:val="00B8433D"/>
    <w:rPr>
      <w:rFonts w:ascii="Tahoma" w:hAnsi="Tahoma" w:cs="Tahoma"/>
      <w:sz w:val="16"/>
      <w:szCs w:val="16"/>
    </w:rPr>
  </w:style>
  <w:style w:type="character" w:customStyle="1" w:styleId="ListLabel1">
    <w:name w:val="ListLabel 1"/>
    <w:qFormat/>
    <w:rsid w:val="00361F7B"/>
    <w:rPr>
      <w:rFonts w:eastAsia="Arial Unicode MS" w:cs="Arial Unicode MS"/>
      <w:b/>
    </w:rPr>
  </w:style>
  <w:style w:type="character" w:customStyle="1" w:styleId="ListLabel2">
    <w:name w:val="ListLabel 2"/>
    <w:qFormat/>
    <w:rsid w:val="00361F7B"/>
    <w:rPr>
      <w:color w:val="00000A"/>
    </w:rPr>
  </w:style>
  <w:style w:type="character" w:customStyle="1" w:styleId="ListLabel3">
    <w:name w:val="ListLabel 3"/>
    <w:qFormat/>
    <w:rsid w:val="00361F7B"/>
    <w:rPr>
      <w:rFonts w:cs="Courier New"/>
    </w:rPr>
  </w:style>
  <w:style w:type="character" w:customStyle="1" w:styleId="ListLabel4">
    <w:name w:val="ListLabel 4"/>
    <w:qFormat/>
    <w:rsid w:val="00361F7B"/>
    <w:rPr>
      <w:b/>
      <w:i w:val="0"/>
    </w:rPr>
  </w:style>
  <w:style w:type="character" w:customStyle="1" w:styleId="ListLabel5">
    <w:name w:val="ListLabel 5"/>
    <w:qFormat/>
    <w:rsid w:val="00361F7B"/>
    <w:rPr>
      <w:sz w:val="20"/>
    </w:rPr>
  </w:style>
  <w:style w:type="character" w:customStyle="1" w:styleId="ab">
    <w:name w:val="Маркеры списка"/>
    <w:qFormat/>
    <w:rsid w:val="00361F7B"/>
    <w:rPr>
      <w:rFonts w:ascii="OpenSymbol" w:eastAsia="OpenSymbol" w:hAnsi="OpenSymbol" w:cs="OpenSymbol"/>
    </w:rPr>
  </w:style>
  <w:style w:type="character" w:styleId="ac">
    <w:name w:val="Emphasis"/>
    <w:rsid w:val="00361F7B"/>
    <w:rPr>
      <w:i/>
      <w:iCs/>
    </w:rPr>
  </w:style>
  <w:style w:type="character" w:customStyle="1" w:styleId="ad">
    <w:name w:val="Выделение жирным"/>
    <w:rsid w:val="00361F7B"/>
    <w:rPr>
      <w:b/>
      <w:bCs/>
    </w:rPr>
  </w:style>
  <w:style w:type="paragraph" w:customStyle="1" w:styleId="a0">
    <w:name w:val="Заголовок"/>
    <w:basedOn w:val="a"/>
    <w:next w:val="ae"/>
    <w:qFormat/>
    <w:rsid w:val="00361F7B"/>
    <w:pPr>
      <w:keepNext/>
      <w:spacing w:before="240" w:after="120"/>
    </w:pPr>
    <w:rPr>
      <w:rFonts w:ascii="Liberation Sans" w:eastAsia="Droid Sans Fallback" w:hAnsi="Liberation Sans" w:cs="FreeSans"/>
      <w:sz w:val="28"/>
      <w:szCs w:val="28"/>
    </w:rPr>
  </w:style>
  <w:style w:type="paragraph" w:styleId="ae">
    <w:name w:val="Body Text"/>
    <w:basedOn w:val="a"/>
    <w:rsid w:val="005A4A99"/>
    <w:pPr>
      <w:spacing w:after="120"/>
    </w:pPr>
    <w:rPr>
      <w:lang w:eastAsia="ar-SA"/>
    </w:rPr>
  </w:style>
  <w:style w:type="paragraph" w:styleId="af">
    <w:name w:val="List"/>
    <w:basedOn w:val="ae"/>
    <w:rsid w:val="00361F7B"/>
    <w:rPr>
      <w:rFonts w:cs="FreeSans"/>
    </w:rPr>
  </w:style>
  <w:style w:type="paragraph" w:styleId="af0">
    <w:name w:val="Title"/>
    <w:basedOn w:val="a"/>
    <w:rsid w:val="00361F7B"/>
    <w:pPr>
      <w:suppressLineNumbers/>
      <w:spacing w:before="120" w:after="120"/>
    </w:pPr>
    <w:rPr>
      <w:rFonts w:cs="FreeSans"/>
      <w:i/>
      <w:iCs/>
    </w:rPr>
  </w:style>
  <w:style w:type="paragraph" w:styleId="af1">
    <w:name w:val="index heading"/>
    <w:basedOn w:val="a"/>
    <w:qFormat/>
    <w:rsid w:val="00361F7B"/>
    <w:pPr>
      <w:suppressLineNumbers/>
    </w:pPr>
    <w:rPr>
      <w:rFonts w:cs="FreeSans"/>
    </w:rPr>
  </w:style>
  <w:style w:type="paragraph" w:styleId="af2">
    <w:name w:val="footer"/>
    <w:basedOn w:val="a"/>
    <w:link w:val="af3"/>
    <w:uiPriority w:val="99"/>
    <w:rsid w:val="00C45F9C"/>
    <w:pPr>
      <w:widowControl w:val="0"/>
      <w:tabs>
        <w:tab w:val="center" w:pos="4677"/>
        <w:tab w:val="right" w:pos="9355"/>
      </w:tabs>
    </w:pPr>
    <w:rPr>
      <w:rFonts w:ascii="Arial Unicode MS" w:eastAsia="Arial Unicode MS" w:hAnsi="Arial Unicode MS" w:cs="Arial Unicode MS"/>
      <w:sz w:val="20"/>
      <w:szCs w:val="20"/>
    </w:rPr>
  </w:style>
  <w:style w:type="paragraph" w:customStyle="1" w:styleId="af4">
    <w:name w:val="Заглавие"/>
    <w:basedOn w:val="a"/>
    <w:qFormat/>
    <w:rsid w:val="005A4A99"/>
    <w:pPr>
      <w:spacing w:line="360" w:lineRule="auto"/>
      <w:jc w:val="center"/>
    </w:pPr>
    <w:rPr>
      <w:b/>
      <w:sz w:val="28"/>
      <w:szCs w:val="40"/>
      <w:lang w:eastAsia="ar-SA"/>
    </w:rPr>
  </w:style>
  <w:style w:type="paragraph" w:styleId="af5">
    <w:name w:val="Subtitle"/>
    <w:basedOn w:val="a"/>
    <w:qFormat/>
    <w:rsid w:val="005A4A99"/>
    <w:pPr>
      <w:spacing w:after="60"/>
      <w:jc w:val="center"/>
      <w:outlineLvl w:val="1"/>
    </w:pPr>
    <w:rPr>
      <w:rFonts w:ascii="Cambria" w:hAnsi="Cambria"/>
    </w:rPr>
  </w:style>
  <w:style w:type="paragraph" w:styleId="af6">
    <w:name w:val="Normal (Web)"/>
    <w:basedOn w:val="a"/>
    <w:uiPriority w:val="99"/>
    <w:qFormat/>
    <w:rsid w:val="005A4A99"/>
    <w:pPr>
      <w:spacing w:beforeAutospacing="1" w:afterAutospacing="1"/>
    </w:pPr>
  </w:style>
  <w:style w:type="paragraph" w:styleId="af7">
    <w:name w:val="header"/>
    <w:basedOn w:val="a"/>
    <w:uiPriority w:val="99"/>
    <w:rsid w:val="00B8433D"/>
    <w:pPr>
      <w:tabs>
        <w:tab w:val="center" w:pos="4677"/>
        <w:tab w:val="right" w:pos="9355"/>
      </w:tabs>
    </w:pPr>
  </w:style>
  <w:style w:type="paragraph" w:styleId="af8">
    <w:name w:val="Balloon Text"/>
    <w:basedOn w:val="a"/>
    <w:qFormat/>
    <w:rsid w:val="00B8433D"/>
    <w:rPr>
      <w:rFonts w:ascii="Tahoma" w:hAnsi="Tahoma" w:cs="Tahoma"/>
      <w:sz w:val="16"/>
      <w:szCs w:val="16"/>
    </w:rPr>
  </w:style>
  <w:style w:type="paragraph" w:customStyle="1" w:styleId="af9">
    <w:name w:val="Содержимое врезки"/>
    <w:basedOn w:val="a"/>
    <w:qFormat/>
    <w:rsid w:val="00361F7B"/>
  </w:style>
  <w:style w:type="paragraph" w:customStyle="1" w:styleId="afa">
    <w:name w:val="Горизонтальная линия"/>
    <w:basedOn w:val="a"/>
    <w:qFormat/>
    <w:rsid w:val="00361F7B"/>
  </w:style>
  <w:style w:type="paragraph" w:customStyle="1" w:styleId="afb">
    <w:name w:val="Содержимое таблицы"/>
    <w:basedOn w:val="a"/>
    <w:qFormat/>
    <w:rsid w:val="00361F7B"/>
  </w:style>
  <w:style w:type="paragraph" w:customStyle="1" w:styleId="afc">
    <w:name w:val="Заголовок таблицы"/>
    <w:basedOn w:val="afb"/>
    <w:qFormat/>
    <w:rsid w:val="00361F7B"/>
  </w:style>
  <w:style w:type="paragraph" w:customStyle="1" w:styleId="afd">
    <w:name w:val="Блочная цитата"/>
    <w:basedOn w:val="a"/>
    <w:qFormat/>
    <w:rsid w:val="00361F7B"/>
  </w:style>
  <w:style w:type="table" w:styleId="afe">
    <w:name w:val="Table Grid"/>
    <w:basedOn w:val="a2"/>
    <w:rsid w:val="001D21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Нижний колонтитул Знак"/>
    <w:basedOn w:val="a1"/>
    <w:link w:val="af2"/>
    <w:uiPriority w:val="99"/>
    <w:rsid w:val="00F40CE2"/>
    <w:rPr>
      <w:rFonts w:ascii="Arial Unicode MS" w:eastAsia="Arial Unicode MS" w:hAnsi="Arial Unicode MS" w:cs="Arial Unicode MS"/>
    </w:rPr>
  </w:style>
  <w:style w:type="paragraph" w:styleId="aff">
    <w:name w:val="No Spacing"/>
    <w:link w:val="aff0"/>
    <w:qFormat/>
    <w:rsid w:val="00A72BF8"/>
    <w:rPr>
      <w:rFonts w:eastAsia="Batang"/>
      <w:sz w:val="24"/>
      <w:szCs w:val="24"/>
      <w:lang w:eastAsia="ko-KR"/>
    </w:rPr>
  </w:style>
  <w:style w:type="character" w:customStyle="1" w:styleId="aff0">
    <w:name w:val="Без интервала Знак"/>
    <w:basedOn w:val="a1"/>
    <w:link w:val="aff"/>
    <w:locked/>
    <w:rsid w:val="00A72BF8"/>
    <w:rPr>
      <w:rFonts w:eastAsia="Batang"/>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hess.cs.msu.s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27B3A-30C3-4924-A4BA-73FE3E198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8989</Words>
  <Characters>51241</Characters>
  <Application>Microsoft Office Word</Application>
  <DocSecurity>0</DocSecurity>
  <Lines>427</Lines>
  <Paragraphs>120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Отраслевой орган администрации Серовского городского округа </vt:lpstr>
      <vt:lpstr>Отраслевой орган администрации Серовского городского округа </vt:lpstr>
    </vt:vector>
  </TitlesOfParts>
  <Company>Microsoft</Company>
  <LinksUpToDate>false</LinksUpToDate>
  <CharactersWithSpaces>60110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Отраслевой орган администрации Серовского городского округа </dc:title>
  <dc:creator>Ольга</dc:creator>
  <cp:lastModifiedBy>Дайнеко-ПК</cp:lastModifiedBy>
  <cp:revision>42</cp:revision>
  <cp:lastPrinted>2021-10-11T05:38:00Z</cp:lastPrinted>
  <dcterms:created xsi:type="dcterms:W3CDTF">2013-10-07T08:02:00Z</dcterms:created>
  <dcterms:modified xsi:type="dcterms:W3CDTF">2021-10-11T05:42:00Z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