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077" w:rsidRDefault="00677077" w:rsidP="00B343C3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E0098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20BE8E1" wp14:editId="3DF1B922">
            <wp:simplePos x="0" y="0"/>
            <wp:positionH relativeFrom="column">
              <wp:posOffset>1667343</wp:posOffset>
            </wp:positionH>
            <wp:positionV relativeFrom="paragraph">
              <wp:posOffset>-1756878</wp:posOffset>
            </wp:positionV>
            <wp:extent cx="6866689" cy="9648596"/>
            <wp:effectExtent l="1390650" t="0" r="13633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6689" cy="964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77077" w:rsidRDefault="00677077" w:rsidP="00B343C3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16D7" w:rsidRPr="00907A42" w:rsidRDefault="00B416D7" w:rsidP="006676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7077" w:rsidRDefault="00677077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br w:type="page"/>
      </w:r>
    </w:p>
    <w:p w:rsidR="00B343C3" w:rsidRPr="00B343C3" w:rsidRDefault="00B343C3" w:rsidP="000521B5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43C3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ПОЯСНИТЕАЬНАЯ ЗАПИСКА</w:t>
      </w:r>
    </w:p>
    <w:p w:rsidR="00B343C3" w:rsidRDefault="00B343C3" w:rsidP="00B343C3">
      <w:pPr>
        <w:jc w:val="both"/>
        <w:rPr>
          <w:rFonts w:ascii="Times New Roman" w:hAnsi="Times New Roman" w:cs="Times New Roman"/>
          <w:sz w:val="24"/>
          <w:szCs w:val="24"/>
        </w:rPr>
      </w:pPr>
      <w:r w:rsidRPr="00B343C3">
        <w:rPr>
          <w:rFonts w:ascii="Times New Roman" w:hAnsi="Times New Roman" w:cs="Times New Roman"/>
          <w:sz w:val="24"/>
          <w:szCs w:val="24"/>
        </w:rPr>
        <w:t xml:space="preserve"> Краеведение является одним из важнейших источников расширения знаний о родном крае, воспитания любви к нему, формирования гражданственности у обучающихся. Это всестороннее изучение какой-либо территории, проводимое на научной основе. Объектами изучения являются историческое, социально-экологическое и культурное развитие территории. История родного края рассматривается как часть отечественной истории, а местные события - как проявление закономерности исторического процесса. Это означает, что краеведческий материал тесно связывается с курсами школьных программ по региональному компоненту.  </w:t>
      </w:r>
    </w:p>
    <w:p w:rsidR="003246EC" w:rsidRPr="003246EC" w:rsidRDefault="003246EC" w:rsidP="00B343C3">
      <w:pPr>
        <w:jc w:val="both"/>
        <w:rPr>
          <w:rFonts w:ascii="Times New Roman" w:hAnsi="Times New Roman" w:cs="Times New Roman"/>
          <w:sz w:val="24"/>
          <w:szCs w:val="24"/>
        </w:rPr>
      </w:pPr>
      <w:r w:rsidRPr="003246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Актуальность</w:t>
      </w:r>
      <w:r w:rsidRPr="00324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данной </w:t>
      </w:r>
      <w:r w:rsidRPr="003246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программы</w:t>
      </w:r>
      <w:r w:rsidRPr="00324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246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заключается</w:t>
      </w:r>
      <w:r w:rsidRPr="00324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 том, что в настоящее время наблюдается повышенный интерес к изучению родного края. Изучение </w:t>
      </w:r>
      <w:r w:rsidRPr="003246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краеведения</w:t>
      </w:r>
      <w:r w:rsidRPr="00324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246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</w:t>
      </w:r>
      <w:r w:rsidRPr="00324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246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школе</w:t>
      </w:r>
      <w:r w:rsidRPr="00324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является одним из основных источников обогащения учащихся знаниями о родном крае, </w:t>
      </w:r>
      <w:r w:rsidRPr="003246E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воспитание</w:t>
      </w:r>
      <w:r w:rsidRPr="00324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любви к нему, формирование гражданских позиций и навыков.</w:t>
      </w:r>
    </w:p>
    <w:p w:rsidR="00B343C3" w:rsidRPr="00B343C3" w:rsidRDefault="00B343C3" w:rsidP="00B343C3">
      <w:pPr>
        <w:rPr>
          <w:rFonts w:ascii="Times New Roman" w:hAnsi="Times New Roman" w:cs="Times New Roman"/>
          <w:sz w:val="24"/>
          <w:szCs w:val="24"/>
        </w:rPr>
      </w:pPr>
      <w:r w:rsidRPr="00B343C3">
        <w:rPr>
          <w:rFonts w:ascii="Times New Roman" w:hAnsi="Times New Roman" w:cs="Times New Roman"/>
          <w:sz w:val="24"/>
          <w:szCs w:val="24"/>
        </w:rPr>
        <w:t xml:space="preserve">Время, отведенное на обучение, составляет  102 часов. </w:t>
      </w:r>
      <w:r w:rsidRPr="00B343C3">
        <w:rPr>
          <w:rFonts w:ascii="Times New Roman" w:hAnsi="Times New Roman" w:cs="Times New Roman"/>
          <w:sz w:val="24"/>
          <w:szCs w:val="24"/>
        </w:rPr>
        <w:br/>
        <w:t xml:space="preserve">Занятия предполагается проводить в форме лекций, бесед, встреч с экологами, географами, с известными людьми края, а также в форме  экскурсий и походов. Кроме того, предусмотрены различные формы самостоятельной работы - подготовка сообщений, рефератов, работа в библиотеке, музее. </w:t>
      </w:r>
      <w:r w:rsidRPr="00B343C3">
        <w:rPr>
          <w:rFonts w:ascii="Times New Roman" w:hAnsi="Times New Roman" w:cs="Times New Roman"/>
          <w:sz w:val="24"/>
          <w:szCs w:val="24"/>
        </w:rPr>
        <w:br/>
        <w:t>Краеведение — это одно из важнейших средств,  связи обучения с практикой. На занятиях представляется материал экологического, исторического, географического развития области и Голышмановского  района в комплексе,</w:t>
      </w:r>
      <w:r w:rsidRPr="00B343C3">
        <w:rPr>
          <w:rFonts w:ascii="Times New Roman" w:hAnsi="Times New Roman" w:cs="Times New Roman"/>
          <w:sz w:val="24"/>
          <w:szCs w:val="24"/>
        </w:rPr>
        <w:br/>
        <w:t xml:space="preserve">Программа является комплексной, сочетающей в себе курсы истории, экологии, географии и туризма. Комплексность характеризует всю практическую деятельность объединения, начиная с получения исходных экологических и географических знаний, их расширения и углубления. </w:t>
      </w:r>
      <w:r w:rsidRPr="00B343C3">
        <w:rPr>
          <w:rFonts w:ascii="Times New Roman" w:hAnsi="Times New Roman" w:cs="Times New Roman"/>
          <w:sz w:val="24"/>
          <w:szCs w:val="24"/>
        </w:rPr>
        <w:br/>
        <w:t xml:space="preserve">После каждого года обучения за рамками учебных часов планируется проведение экскурсии, похода или экспедиции. </w:t>
      </w:r>
      <w:r w:rsidRPr="00B343C3">
        <w:rPr>
          <w:rFonts w:ascii="Times New Roman" w:hAnsi="Times New Roman" w:cs="Times New Roman"/>
          <w:sz w:val="24"/>
          <w:szCs w:val="24"/>
        </w:rPr>
        <w:br/>
        <w:t xml:space="preserve">        К концу  обучения   по данной программе  предполагается, что обучающиеся, получив прочные, глубокие знания по экологии, географии и истории своего  района и области, готовят и выступают с исследованиями, сообщениями, докладами на уроках, районных, городских и областных конференциях, олимпиадах по краеведению.</w:t>
      </w:r>
    </w:p>
    <w:p w:rsidR="003246EC" w:rsidRDefault="003246EC" w:rsidP="00B343C3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343C3" w:rsidRPr="00B343C3" w:rsidRDefault="00B343C3" w:rsidP="003246EC">
      <w:pPr>
        <w:spacing w:line="240" w:lineRule="auto"/>
        <w:ind w:left="720"/>
        <w:contextualSpacing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43C3">
        <w:rPr>
          <w:rFonts w:ascii="Times New Roman" w:hAnsi="Times New Roman" w:cs="Times New Roman"/>
          <w:b/>
          <w:bCs/>
          <w:iCs/>
          <w:sz w:val="24"/>
          <w:szCs w:val="24"/>
        </w:rPr>
        <w:t>Цели и задачи программы</w:t>
      </w:r>
    </w:p>
    <w:p w:rsidR="00B343C3" w:rsidRPr="00B343C3" w:rsidRDefault="00B343C3" w:rsidP="00B343C3">
      <w:pPr>
        <w:pStyle w:val="a6"/>
        <w:spacing w:beforeAutospacing="0" w:line="240" w:lineRule="auto"/>
        <w:contextualSpacing/>
      </w:pPr>
      <w:r w:rsidRPr="00B343C3">
        <w:rPr>
          <w:b/>
          <w:bCs/>
        </w:rPr>
        <w:t xml:space="preserve">Цель: </w:t>
      </w:r>
      <w:r w:rsidRPr="00B343C3">
        <w:t xml:space="preserve"> воспитание детей исторически грамотных, приобщенных к историческому наследию нашей </w:t>
      </w:r>
    </w:p>
    <w:p w:rsidR="00B343C3" w:rsidRPr="00B343C3" w:rsidRDefault="00B343C3" w:rsidP="00B343C3">
      <w:pPr>
        <w:pStyle w:val="a6"/>
        <w:spacing w:beforeAutospacing="0" w:line="240" w:lineRule="auto"/>
        <w:contextualSpacing/>
      </w:pPr>
      <w:r w:rsidRPr="00B343C3">
        <w:t>страны, родного края средствами музейной педагогики.</w:t>
      </w:r>
    </w:p>
    <w:p w:rsidR="00B343C3" w:rsidRPr="00B343C3" w:rsidRDefault="00B343C3" w:rsidP="00B343C3">
      <w:pPr>
        <w:pStyle w:val="a6"/>
        <w:spacing w:beforeAutospacing="0" w:line="240" w:lineRule="auto"/>
        <w:contextualSpacing/>
      </w:pPr>
      <w:r w:rsidRPr="00B343C3">
        <w:rPr>
          <w:b/>
          <w:bCs/>
        </w:rPr>
        <w:t xml:space="preserve">Задачи: </w:t>
      </w:r>
    </w:p>
    <w:p w:rsidR="00B343C3" w:rsidRPr="00B343C3" w:rsidRDefault="00B343C3" w:rsidP="00B343C3">
      <w:pPr>
        <w:pStyle w:val="a6"/>
        <w:spacing w:beforeAutospacing="0" w:line="240" w:lineRule="auto"/>
        <w:contextualSpacing/>
        <w:rPr>
          <w:b/>
        </w:rPr>
      </w:pPr>
      <w:r w:rsidRPr="00B343C3">
        <w:rPr>
          <w:b/>
        </w:rPr>
        <w:t>1.Образовательные:</w:t>
      </w:r>
    </w:p>
    <w:p w:rsidR="00B343C3" w:rsidRPr="00B343C3" w:rsidRDefault="00B343C3" w:rsidP="00B343C3">
      <w:pPr>
        <w:pStyle w:val="a6"/>
        <w:spacing w:beforeAutospacing="0" w:line="240" w:lineRule="auto"/>
        <w:contextualSpacing/>
      </w:pPr>
      <w:r w:rsidRPr="00B343C3">
        <w:t xml:space="preserve">овладение обучающимися системой знаний об историческом прошлом края, поселка, поэтах-земляках. </w:t>
      </w:r>
    </w:p>
    <w:p w:rsidR="00B343C3" w:rsidRPr="00B343C3" w:rsidRDefault="00B343C3" w:rsidP="00B343C3">
      <w:pPr>
        <w:pStyle w:val="a6"/>
        <w:spacing w:beforeAutospacing="0" w:line="240" w:lineRule="auto"/>
        <w:contextualSpacing/>
        <w:rPr>
          <w:b/>
        </w:rPr>
      </w:pPr>
      <w:r w:rsidRPr="00B343C3">
        <w:rPr>
          <w:b/>
        </w:rPr>
        <w:t>2.Развивающие:</w:t>
      </w:r>
    </w:p>
    <w:p w:rsidR="00B343C3" w:rsidRPr="00B343C3" w:rsidRDefault="00B343C3" w:rsidP="00B343C3">
      <w:pPr>
        <w:pStyle w:val="a6"/>
        <w:spacing w:beforeAutospacing="0" w:line="240" w:lineRule="auto"/>
        <w:contextualSpacing/>
      </w:pPr>
      <w:r w:rsidRPr="00B343C3">
        <w:t xml:space="preserve">развитие навыков исторического познания, анализа и сопоставления источников, работы с историческими источниками; </w:t>
      </w:r>
    </w:p>
    <w:p w:rsidR="00B343C3" w:rsidRPr="00B343C3" w:rsidRDefault="00B343C3" w:rsidP="00B343C3">
      <w:pPr>
        <w:pStyle w:val="a6"/>
        <w:spacing w:beforeAutospacing="0" w:line="240" w:lineRule="auto"/>
        <w:contextualSpacing/>
      </w:pPr>
      <w:r w:rsidRPr="00B343C3">
        <w:lastRenderedPageBreak/>
        <w:t>овладение навыками оформления полученных материалов в экспозициях школьного музея и творческих работ;</w:t>
      </w:r>
    </w:p>
    <w:p w:rsidR="00B343C3" w:rsidRPr="00B343C3" w:rsidRDefault="00B343C3" w:rsidP="00B343C3">
      <w:pPr>
        <w:pStyle w:val="a6"/>
        <w:spacing w:beforeAutospacing="0" w:line="240" w:lineRule="auto"/>
        <w:contextualSpacing/>
      </w:pPr>
      <w:r w:rsidRPr="00B343C3">
        <w:t>привитие  навыки научно-исследовательской работы;</w:t>
      </w:r>
    </w:p>
    <w:p w:rsidR="00B343C3" w:rsidRPr="00B343C3" w:rsidRDefault="00B343C3" w:rsidP="00B343C3">
      <w:pPr>
        <w:pStyle w:val="a6"/>
        <w:spacing w:beforeAutospacing="0" w:line="240" w:lineRule="auto"/>
        <w:contextualSpacing/>
        <w:rPr>
          <w:b/>
        </w:rPr>
      </w:pPr>
      <w:r w:rsidRPr="00B343C3">
        <w:rPr>
          <w:b/>
        </w:rPr>
        <w:t>3.Воспитательные:</w:t>
      </w:r>
    </w:p>
    <w:p w:rsidR="00B343C3" w:rsidRPr="00B343C3" w:rsidRDefault="00B343C3" w:rsidP="00B343C3">
      <w:pPr>
        <w:pStyle w:val="a6"/>
        <w:spacing w:beforeAutospacing="0" w:line="240" w:lineRule="auto"/>
        <w:contextualSpacing/>
      </w:pPr>
      <w:r w:rsidRPr="00B343C3">
        <w:t>воспитание гражданственности, патриотизма, бережного отношения к историко-культурному наследию.</w:t>
      </w:r>
    </w:p>
    <w:p w:rsidR="00B343C3" w:rsidRPr="003246EC" w:rsidRDefault="003246EC" w:rsidP="00B343C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46EC">
        <w:rPr>
          <w:rFonts w:ascii="Times New Roman" w:hAnsi="Times New Roman" w:cs="Times New Roman"/>
          <w:b/>
          <w:sz w:val="24"/>
          <w:szCs w:val="24"/>
        </w:rPr>
        <w:t>Категория воспитанников:</w:t>
      </w:r>
    </w:p>
    <w:p w:rsidR="003246EC" w:rsidRPr="00B343C3" w:rsidRDefault="003246EC" w:rsidP="003246EC">
      <w:pPr>
        <w:jc w:val="both"/>
        <w:rPr>
          <w:rFonts w:ascii="Times New Roman" w:hAnsi="Times New Roman" w:cs="Times New Roman"/>
          <w:sz w:val="24"/>
          <w:szCs w:val="24"/>
        </w:rPr>
      </w:pPr>
      <w:r w:rsidRPr="00B343C3">
        <w:rPr>
          <w:rFonts w:ascii="Times New Roman" w:hAnsi="Times New Roman" w:cs="Times New Roman"/>
          <w:sz w:val="24"/>
          <w:szCs w:val="24"/>
        </w:rPr>
        <w:t>Программа кружка юных краеведов-экскурсоводов рассчитана на учащихся 5 -10   классов. Подобные объединения специфичны по составу участников. Сюда приходят заниматься талантливые, интересующиеся историей и географией дети, многие из которых не нашли себя на школьных уроках, любители путешествий. С учетом разновозрастных особенностей детского состава, уровня его развития, целей прихода в кружок, была составлена комплексная программа, рассчитанная на три года работы. В случае необходимости она может быть использована и в течение более длительного срока.</w:t>
      </w:r>
    </w:p>
    <w:p w:rsidR="003246EC" w:rsidRPr="00F7055E" w:rsidRDefault="003246EC" w:rsidP="003246E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7055E">
        <w:rPr>
          <w:rFonts w:ascii="Times New Roman" w:hAnsi="Times New Roman" w:cs="Times New Roman"/>
          <w:b/>
          <w:sz w:val="24"/>
          <w:szCs w:val="24"/>
        </w:rPr>
        <w:t>Методы и формы работы.</w:t>
      </w:r>
    </w:p>
    <w:p w:rsidR="003246EC" w:rsidRPr="00F7055E" w:rsidRDefault="003246EC" w:rsidP="003246EC">
      <w:pPr>
        <w:spacing w:line="24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 w:rsidRPr="00F7055E">
        <w:rPr>
          <w:rFonts w:ascii="Times New Roman" w:hAnsi="Times New Roman" w:cs="Times New Roman"/>
          <w:sz w:val="24"/>
          <w:szCs w:val="24"/>
        </w:rPr>
        <w:t>Исходя из целей и задач, сформулированных в программе, используются следующие методы и формы работы.</w:t>
      </w:r>
    </w:p>
    <w:p w:rsidR="003246EC" w:rsidRPr="00F7055E" w:rsidRDefault="003246EC" w:rsidP="003246EC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F7055E">
        <w:rPr>
          <w:rFonts w:ascii="Times New Roman" w:hAnsi="Times New Roman" w:cs="Times New Roman"/>
          <w:sz w:val="24"/>
          <w:szCs w:val="24"/>
        </w:rPr>
        <w:t>*Поисково – исследовательский  метод (самостоятельная работа   с выполнением различных заданий на экскурсиях и в походах).</w:t>
      </w:r>
    </w:p>
    <w:p w:rsidR="003246EC" w:rsidRPr="00F7055E" w:rsidRDefault="003246EC" w:rsidP="003246EC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F7055E">
        <w:rPr>
          <w:rFonts w:ascii="Times New Roman" w:hAnsi="Times New Roman" w:cs="Times New Roman"/>
          <w:sz w:val="24"/>
          <w:szCs w:val="24"/>
        </w:rPr>
        <w:t>*Метода самореализации, самоуправления через различные творческие дела, участие в областных и районных конкурсах, походах, экскурсиях.</w:t>
      </w:r>
    </w:p>
    <w:p w:rsidR="003246EC" w:rsidRPr="00F7055E" w:rsidRDefault="003246EC" w:rsidP="003246EC">
      <w:pPr>
        <w:spacing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F7055E">
        <w:rPr>
          <w:rFonts w:ascii="Times New Roman" w:hAnsi="Times New Roman" w:cs="Times New Roman"/>
          <w:sz w:val="24"/>
          <w:szCs w:val="24"/>
        </w:rPr>
        <w:t>Метод контроля: самоконтроль, контроль успеваемости и качества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усвоения программы (тестирование, наблюдение, опрос, беседа).</w:t>
      </w:r>
    </w:p>
    <w:p w:rsidR="003246EC" w:rsidRPr="00F7055E" w:rsidRDefault="003246EC" w:rsidP="003246EC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  <w:sectPr w:rsidR="003246EC" w:rsidRPr="00F7055E" w:rsidSect="00A131A7">
          <w:footerReference w:type="default" r:id="rId8"/>
          <w:pgSz w:w="16838" w:h="11906" w:orient="landscape"/>
          <w:pgMar w:top="720" w:right="720" w:bottom="720" w:left="765" w:header="0" w:footer="708" w:gutter="0"/>
          <w:cols w:space="720"/>
          <w:formProt w:val="0"/>
          <w:titlePg/>
          <w:docGrid w:linePitch="381"/>
        </w:sectPr>
      </w:pPr>
      <w:r w:rsidRPr="00F7055E">
        <w:rPr>
          <w:rFonts w:ascii="Times New Roman" w:hAnsi="Times New Roman" w:cs="Times New Roman"/>
          <w:sz w:val="24"/>
          <w:szCs w:val="24"/>
        </w:rPr>
        <w:t>*Метод комплексного подхода к образованию и воспитанию, предполагающий единство нравственного, краеведческого, эстетического и других форм воспитания.</w:t>
      </w:r>
    </w:p>
    <w:p w:rsidR="00B343C3" w:rsidRDefault="00B343C3" w:rsidP="00B343C3">
      <w:pPr>
        <w:rPr>
          <w:b/>
          <w:bCs/>
          <w:iCs/>
          <w:sz w:val="24"/>
          <w:szCs w:val="24"/>
        </w:rPr>
      </w:pPr>
    </w:p>
    <w:p w:rsidR="003246EC" w:rsidRDefault="003246EC" w:rsidP="00A131A7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B416D7" w:rsidRPr="003246EC" w:rsidRDefault="00B416D7" w:rsidP="003246EC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7A42">
        <w:rPr>
          <w:rFonts w:ascii="Times New Roman" w:hAnsi="Times New Roman" w:cs="Times New Roman"/>
          <w:b/>
          <w:sz w:val="24"/>
          <w:szCs w:val="24"/>
        </w:rPr>
        <w:t>1. Личностные результаты:</w:t>
      </w:r>
      <w:r w:rsidRPr="00907A42">
        <w:t>* воспитание гражданственности, патриотизма, бережного отношения к историко-культурному наследию.</w:t>
      </w:r>
    </w:p>
    <w:p w:rsidR="003246EC" w:rsidRDefault="00B416D7" w:rsidP="003246EC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7A42">
        <w:rPr>
          <w:rFonts w:ascii="Times New Roman" w:hAnsi="Times New Roman" w:cs="Times New Roman"/>
          <w:b/>
          <w:sz w:val="24"/>
          <w:szCs w:val="24"/>
        </w:rPr>
        <w:t>2. Метапредметные результаты:</w:t>
      </w:r>
      <w:r w:rsidRPr="00907A42">
        <w:rPr>
          <w:rFonts w:ascii="Times New Roman" w:hAnsi="Times New Roman" w:cs="Times New Roman"/>
          <w:sz w:val="24"/>
          <w:szCs w:val="24"/>
        </w:rPr>
        <w:t xml:space="preserve">* развитие навыков исторического познания, анализа и сопоставления источников, работы с историческими источниками; </w:t>
      </w:r>
    </w:p>
    <w:p w:rsidR="003246EC" w:rsidRDefault="00B416D7" w:rsidP="003246EC">
      <w:pPr>
        <w:shd w:val="clear" w:color="auto" w:fill="FFFFFF"/>
        <w:spacing w:line="240" w:lineRule="auto"/>
        <w:contextualSpacing/>
      </w:pPr>
      <w:r w:rsidRPr="00907A42">
        <w:t>* овладение навыками оформления полученных материалов в экспозициях школьного музея и творческих работ</w:t>
      </w:r>
    </w:p>
    <w:p w:rsidR="00B416D7" w:rsidRPr="00907A42" w:rsidRDefault="00B416D7" w:rsidP="003246EC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7A42">
        <w:rPr>
          <w:rFonts w:ascii="Times New Roman" w:hAnsi="Times New Roman" w:cs="Times New Roman"/>
          <w:sz w:val="24"/>
          <w:szCs w:val="24"/>
        </w:rPr>
        <w:t xml:space="preserve">* привитие  навыки научно-исследовательской работы; </w:t>
      </w:r>
    </w:p>
    <w:p w:rsidR="00B416D7" w:rsidRPr="00907A42" w:rsidRDefault="00B416D7" w:rsidP="00A131A7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7A42">
        <w:rPr>
          <w:rFonts w:ascii="Times New Roman" w:hAnsi="Times New Roman" w:cs="Times New Roman"/>
          <w:b/>
          <w:sz w:val="24"/>
          <w:szCs w:val="24"/>
        </w:rPr>
        <w:t>3. Предметные результаты:</w:t>
      </w:r>
    </w:p>
    <w:p w:rsidR="00B416D7" w:rsidRDefault="00B416D7" w:rsidP="003246EC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7A42">
        <w:rPr>
          <w:rFonts w:ascii="Times New Roman" w:hAnsi="Times New Roman" w:cs="Times New Roman"/>
          <w:sz w:val="24"/>
          <w:szCs w:val="24"/>
        </w:rPr>
        <w:t xml:space="preserve">* Овладение обучающимися системой знаний об историческом прошлом </w:t>
      </w:r>
      <w:r w:rsidR="00907A42">
        <w:rPr>
          <w:rFonts w:ascii="Times New Roman" w:hAnsi="Times New Roman" w:cs="Times New Roman"/>
          <w:sz w:val="24"/>
          <w:szCs w:val="24"/>
        </w:rPr>
        <w:t>края, поселка, поэтах-земляках, почетных гражданах района, интересных личностях.</w:t>
      </w:r>
    </w:p>
    <w:p w:rsidR="00F7055E" w:rsidRPr="00907A42" w:rsidRDefault="00F7055E" w:rsidP="00A131A7">
      <w:pPr>
        <w:shd w:val="clear" w:color="auto" w:fill="FFFFFF"/>
        <w:spacing w:line="240" w:lineRule="auto"/>
        <w:ind w:firstLine="710"/>
        <w:rPr>
          <w:rFonts w:ascii="Times New Roman" w:hAnsi="Times New Roman" w:cs="Times New Roman"/>
          <w:sz w:val="24"/>
          <w:szCs w:val="24"/>
        </w:rPr>
      </w:pPr>
    </w:p>
    <w:p w:rsidR="00F7055E" w:rsidRPr="00F7055E" w:rsidRDefault="00F7055E" w:rsidP="00A131A7">
      <w:pPr>
        <w:rPr>
          <w:rFonts w:ascii="Times New Roman" w:hAnsi="Times New Roman" w:cs="Times New Roman"/>
          <w:b/>
          <w:sz w:val="24"/>
          <w:szCs w:val="24"/>
        </w:rPr>
      </w:pPr>
      <w:r w:rsidRPr="00F7055E">
        <w:rPr>
          <w:rFonts w:ascii="Times New Roman" w:hAnsi="Times New Roman" w:cs="Times New Roman"/>
          <w:b/>
          <w:sz w:val="24"/>
          <w:szCs w:val="24"/>
        </w:rPr>
        <w:t xml:space="preserve">Перечень дидактических материалов к программе </w:t>
      </w:r>
    </w:p>
    <w:p w:rsidR="00F7055E" w:rsidRPr="00F7055E" w:rsidRDefault="00F7055E" w:rsidP="00A131A7">
      <w:pPr>
        <w:rPr>
          <w:rFonts w:ascii="Times New Roman" w:hAnsi="Times New Roman" w:cs="Times New Roman"/>
          <w:sz w:val="24"/>
          <w:szCs w:val="24"/>
        </w:rPr>
      </w:pPr>
      <w:r w:rsidRPr="00F7055E">
        <w:rPr>
          <w:rFonts w:ascii="Times New Roman" w:hAnsi="Times New Roman" w:cs="Times New Roman"/>
          <w:sz w:val="24"/>
          <w:szCs w:val="24"/>
        </w:rPr>
        <w:t xml:space="preserve">1. Географические карты мира, Российской Федерации, Тюменской области. </w:t>
      </w:r>
      <w:r w:rsidRPr="00F7055E">
        <w:rPr>
          <w:rFonts w:ascii="Times New Roman" w:hAnsi="Times New Roman" w:cs="Times New Roman"/>
          <w:sz w:val="24"/>
          <w:szCs w:val="24"/>
        </w:rPr>
        <w:br/>
        <w:t xml:space="preserve">2, Фотографии: виды старых  и современных городов ; портреты политических деятелей, исследователей, первооткрывателей, деятелей культуры, науки, искусства, чья жизнь и деятельность были связаны с Тюменским краем. </w:t>
      </w:r>
      <w:r w:rsidRPr="00F7055E">
        <w:rPr>
          <w:rFonts w:ascii="Times New Roman" w:hAnsi="Times New Roman" w:cs="Times New Roman"/>
          <w:sz w:val="24"/>
          <w:szCs w:val="24"/>
        </w:rPr>
        <w:br/>
        <w:t xml:space="preserve">3. Карты маршрутов походов землепроходцев, экспедиций исследователей и первооткрывателей; карты-схемы городов, его районов; карты природоохранных объектов Тюменской области; туристская карта  и т. д. </w:t>
      </w:r>
      <w:r w:rsidRPr="00F7055E">
        <w:rPr>
          <w:rFonts w:ascii="Times New Roman" w:hAnsi="Times New Roman" w:cs="Times New Roman"/>
          <w:sz w:val="24"/>
          <w:szCs w:val="24"/>
        </w:rPr>
        <w:br/>
        <w:t xml:space="preserve">4. «Портфель экскурсовода»: открытки, буклеты, картосхемы, путеводители и др. пособия по городам Тюменской области. </w:t>
      </w:r>
      <w:r w:rsidRPr="00F7055E">
        <w:rPr>
          <w:rFonts w:ascii="Times New Roman" w:hAnsi="Times New Roman" w:cs="Times New Roman"/>
          <w:sz w:val="24"/>
          <w:szCs w:val="24"/>
        </w:rPr>
        <w:br/>
        <w:t xml:space="preserve">6. Технические средства обучения: фотоаппарат, видеокамера,  диктофон, диапроектор и т. д. </w:t>
      </w:r>
      <w:r w:rsidRPr="00F7055E">
        <w:rPr>
          <w:rFonts w:ascii="Times New Roman" w:hAnsi="Times New Roman" w:cs="Times New Roman"/>
          <w:sz w:val="24"/>
          <w:szCs w:val="24"/>
        </w:rPr>
        <w:br/>
      </w:r>
    </w:p>
    <w:p w:rsidR="00F34F63" w:rsidRDefault="00F34F63" w:rsidP="00F34F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Учебный план</w:t>
      </w:r>
    </w:p>
    <w:p w:rsidR="00B416D7" w:rsidRPr="003401A2" w:rsidRDefault="00B416D7" w:rsidP="003401A2">
      <w:pPr>
        <w:rPr>
          <w:rFonts w:ascii="Times New Roman" w:hAnsi="Times New Roman" w:cs="Times New Roman"/>
          <w:b/>
          <w:sz w:val="24"/>
          <w:szCs w:val="24"/>
        </w:rPr>
      </w:pPr>
      <w:r w:rsidRPr="00907A42"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tbl>
      <w:tblPr>
        <w:tblStyle w:val="a7"/>
        <w:tblW w:w="15429" w:type="dxa"/>
        <w:tblLook w:val="04A0" w:firstRow="1" w:lastRow="0" w:firstColumn="1" w:lastColumn="0" w:noHBand="0" w:noVBand="1"/>
      </w:tblPr>
      <w:tblGrid>
        <w:gridCol w:w="1196"/>
        <w:gridCol w:w="8840"/>
        <w:gridCol w:w="1750"/>
        <w:gridCol w:w="1928"/>
        <w:gridCol w:w="1715"/>
      </w:tblGrid>
      <w:tr w:rsidR="00B416D7" w:rsidRPr="00907A42" w:rsidTr="00F7055E">
        <w:trPr>
          <w:trHeight w:val="414"/>
        </w:trPr>
        <w:tc>
          <w:tcPr>
            <w:tcW w:w="1196" w:type="dxa"/>
            <w:vMerge w:val="restart"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№ п/п раздела и тем</w:t>
            </w:r>
          </w:p>
        </w:tc>
        <w:tc>
          <w:tcPr>
            <w:tcW w:w="8840" w:type="dxa"/>
            <w:vMerge w:val="restart"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5393" w:type="dxa"/>
            <w:gridSpan w:val="3"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  <w:r w:rsidR="00907A4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 отводимых на освоение темы</w:t>
            </w:r>
          </w:p>
        </w:tc>
      </w:tr>
      <w:tr w:rsidR="00B416D7" w:rsidRPr="00907A42" w:rsidTr="00F7055E">
        <w:trPr>
          <w:trHeight w:val="414"/>
        </w:trPr>
        <w:tc>
          <w:tcPr>
            <w:tcW w:w="1196" w:type="dxa"/>
            <w:vMerge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0" w:type="dxa"/>
            <w:vMerge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ind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ind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B416D7" w:rsidRPr="00907A42" w:rsidTr="00F7055E">
        <w:tc>
          <w:tcPr>
            <w:tcW w:w="1196" w:type="dxa"/>
            <w:shd w:val="clear" w:color="auto" w:fill="auto"/>
          </w:tcPr>
          <w:p w:rsidR="00B416D7" w:rsidRPr="00907A42" w:rsidRDefault="00B416D7" w:rsidP="00F7055E">
            <w:pPr>
              <w:ind w:firstLine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40" w:type="dxa"/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 </w:t>
            </w:r>
          </w:p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Borders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tcBorders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ind w:lef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16D7" w:rsidRPr="00907A42" w:rsidTr="00F7055E">
        <w:tc>
          <w:tcPr>
            <w:tcW w:w="1196" w:type="dxa"/>
            <w:shd w:val="clear" w:color="auto" w:fill="auto"/>
          </w:tcPr>
          <w:p w:rsidR="00B416D7" w:rsidRPr="00907A42" w:rsidRDefault="00B416D7" w:rsidP="00F7055E">
            <w:pPr>
              <w:ind w:firstLine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40" w:type="dxa"/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Туристско-краеведческие возможности области, поселка.</w:t>
            </w:r>
          </w:p>
        </w:tc>
        <w:tc>
          <w:tcPr>
            <w:tcW w:w="1750" w:type="dxa"/>
            <w:tcBorders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tcBorders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5" w:type="dxa"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Далекое прошлое  Сибирского края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Географическое положение и историческое развития Тюменской области 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Города и их жители 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Истоки улиц 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Каменная летопись края 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Краеведческие навыки 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416D7" w:rsidRPr="00907A42" w:rsidTr="00F7055E">
        <w:trPr>
          <w:trHeight w:val="406"/>
        </w:trPr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Основы исторического краеведения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Поисково-исследовательская работа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Участие в массовых  мероприятиях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416D7" w:rsidRPr="00907A42" w:rsidTr="00F7055E">
        <w:tc>
          <w:tcPr>
            <w:tcW w:w="10036" w:type="dxa"/>
            <w:gridSpan w:val="2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46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56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</w:tr>
    </w:tbl>
    <w:p w:rsidR="00F34F63" w:rsidRDefault="00F34F63" w:rsidP="00F34F63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F34F63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907A42">
        <w:rPr>
          <w:rFonts w:ascii="Times New Roman" w:hAnsi="Times New Roman" w:cs="Times New Roman"/>
          <w:b/>
          <w:sz w:val="24"/>
          <w:szCs w:val="24"/>
        </w:rPr>
        <w:t>2 год обучения</w:t>
      </w:r>
    </w:p>
    <w:tbl>
      <w:tblPr>
        <w:tblStyle w:val="a7"/>
        <w:tblpPr w:leftFromText="180" w:rightFromText="180" w:vertAnchor="text" w:horzAnchor="margin" w:tblpY="126"/>
        <w:tblW w:w="15429" w:type="dxa"/>
        <w:tblLook w:val="04A0" w:firstRow="1" w:lastRow="0" w:firstColumn="1" w:lastColumn="0" w:noHBand="0" w:noVBand="1"/>
      </w:tblPr>
      <w:tblGrid>
        <w:gridCol w:w="1196"/>
        <w:gridCol w:w="8840"/>
        <w:gridCol w:w="1750"/>
        <w:gridCol w:w="1928"/>
        <w:gridCol w:w="1715"/>
      </w:tblGrid>
      <w:tr w:rsidR="007B22F5" w:rsidRPr="00907A42" w:rsidTr="007B22F5">
        <w:trPr>
          <w:trHeight w:val="414"/>
        </w:trPr>
        <w:tc>
          <w:tcPr>
            <w:tcW w:w="1196" w:type="dxa"/>
            <w:vMerge w:val="restart"/>
            <w:shd w:val="clear" w:color="auto" w:fill="auto"/>
          </w:tcPr>
          <w:p w:rsidR="007B22F5" w:rsidRPr="00907A42" w:rsidRDefault="007B22F5" w:rsidP="007B2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№ п/п раздела и тем</w:t>
            </w:r>
          </w:p>
        </w:tc>
        <w:tc>
          <w:tcPr>
            <w:tcW w:w="8840" w:type="dxa"/>
            <w:vMerge w:val="restart"/>
            <w:shd w:val="clear" w:color="auto" w:fill="auto"/>
          </w:tcPr>
          <w:p w:rsidR="007B22F5" w:rsidRPr="00907A42" w:rsidRDefault="007B22F5" w:rsidP="007B2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5393" w:type="dxa"/>
            <w:gridSpan w:val="3"/>
            <w:shd w:val="clear" w:color="auto" w:fill="auto"/>
          </w:tcPr>
          <w:p w:rsidR="007B22F5" w:rsidRPr="00907A42" w:rsidRDefault="007B22F5" w:rsidP="007B2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Количество часов отводимых на освоение темы</w:t>
            </w:r>
          </w:p>
        </w:tc>
      </w:tr>
      <w:tr w:rsidR="007B22F5" w:rsidRPr="00907A42" w:rsidTr="007B22F5">
        <w:trPr>
          <w:trHeight w:val="414"/>
        </w:trPr>
        <w:tc>
          <w:tcPr>
            <w:tcW w:w="1196" w:type="dxa"/>
            <w:vMerge/>
            <w:shd w:val="clear" w:color="auto" w:fill="auto"/>
          </w:tcPr>
          <w:p w:rsidR="007B22F5" w:rsidRPr="00907A42" w:rsidRDefault="007B22F5" w:rsidP="007B2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0" w:type="dxa"/>
            <w:vMerge/>
            <w:shd w:val="clear" w:color="auto" w:fill="auto"/>
          </w:tcPr>
          <w:p w:rsidR="007B22F5" w:rsidRPr="00907A42" w:rsidRDefault="007B22F5" w:rsidP="007B2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ind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ind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7B22F5" w:rsidRPr="00907A42" w:rsidTr="007B22F5">
        <w:tc>
          <w:tcPr>
            <w:tcW w:w="1196" w:type="dxa"/>
            <w:shd w:val="clear" w:color="auto" w:fill="auto"/>
          </w:tcPr>
          <w:p w:rsidR="007B22F5" w:rsidRPr="00907A42" w:rsidRDefault="007B22F5" w:rsidP="007B22F5">
            <w:pPr>
              <w:ind w:firstLine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40" w:type="dxa"/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1750" w:type="dxa"/>
            <w:tcBorders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tcBorders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715" w:type="dxa"/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22F5" w:rsidRPr="00907A42" w:rsidTr="007B22F5">
        <w:tc>
          <w:tcPr>
            <w:tcW w:w="1196" w:type="dxa"/>
            <w:shd w:val="clear" w:color="auto" w:fill="auto"/>
          </w:tcPr>
          <w:p w:rsidR="007B22F5" w:rsidRPr="00907A42" w:rsidRDefault="007B22F5" w:rsidP="007B22F5">
            <w:pPr>
              <w:ind w:firstLine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40" w:type="dxa"/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Туристско-краеведческие возможности Тюменского края </w:t>
            </w:r>
          </w:p>
        </w:tc>
        <w:tc>
          <w:tcPr>
            <w:tcW w:w="1750" w:type="dxa"/>
            <w:tcBorders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8" w:type="dxa"/>
            <w:tcBorders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5" w:type="dxa"/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B22F5" w:rsidRPr="00907A42" w:rsidTr="007B22F5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Лики старых городов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22F5" w:rsidRPr="00907A42" w:rsidTr="007B22F5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История освоения и заселения Тюменского края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22F5" w:rsidRPr="00907A42" w:rsidTr="007B22F5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Наш край в конце ХIХ — нач. ХХ века 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22F5" w:rsidRPr="00907A42" w:rsidTr="007B22F5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Генерал-губернаторы и ихроль в истории Тюменского края 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22F5" w:rsidRPr="00907A42" w:rsidTr="007B22F5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Русские путешественники, учёные, исследователи Тюменского края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22F5" w:rsidRPr="00907A42" w:rsidTr="007B22F5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Культурная жизнь края (конец ХIХ - нач. ХХ в.) 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B22F5" w:rsidRPr="00907A42" w:rsidTr="007B22F5">
        <w:trPr>
          <w:trHeight w:val="406"/>
        </w:trPr>
        <w:tc>
          <w:tcPr>
            <w:tcW w:w="1196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Эколого-краеведческие навыки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B22F5" w:rsidRPr="00907A42" w:rsidTr="007B22F5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Основы экологического краеведения 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B22F5" w:rsidRPr="00907A42" w:rsidTr="007B22F5">
        <w:tc>
          <w:tcPr>
            <w:tcW w:w="10036" w:type="dxa"/>
            <w:gridSpan w:val="2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7B22F5" w:rsidRPr="00907A42" w:rsidRDefault="007B22F5" w:rsidP="007B2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</w:tr>
    </w:tbl>
    <w:p w:rsidR="00B416D7" w:rsidRPr="00907A42" w:rsidRDefault="00B416D7" w:rsidP="00B416D7">
      <w:pPr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B416D7">
      <w:pPr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B416D7">
      <w:pPr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B416D7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A42">
        <w:rPr>
          <w:rFonts w:ascii="Times New Roman" w:hAnsi="Times New Roman" w:cs="Times New Roman"/>
          <w:b/>
          <w:sz w:val="24"/>
          <w:szCs w:val="24"/>
        </w:rPr>
        <w:lastRenderedPageBreak/>
        <w:t>3 год обучения</w:t>
      </w:r>
    </w:p>
    <w:p w:rsidR="00B416D7" w:rsidRPr="00907A42" w:rsidRDefault="00B416D7" w:rsidP="00907A42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5429" w:type="dxa"/>
        <w:tblLook w:val="04A0" w:firstRow="1" w:lastRow="0" w:firstColumn="1" w:lastColumn="0" w:noHBand="0" w:noVBand="1"/>
      </w:tblPr>
      <w:tblGrid>
        <w:gridCol w:w="1196"/>
        <w:gridCol w:w="8840"/>
        <w:gridCol w:w="1750"/>
        <w:gridCol w:w="1928"/>
        <w:gridCol w:w="1715"/>
      </w:tblGrid>
      <w:tr w:rsidR="00B416D7" w:rsidRPr="00907A42" w:rsidTr="00F7055E">
        <w:trPr>
          <w:trHeight w:val="414"/>
        </w:trPr>
        <w:tc>
          <w:tcPr>
            <w:tcW w:w="1196" w:type="dxa"/>
            <w:vMerge w:val="restart"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№ п/п раздела и тем</w:t>
            </w:r>
          </w:p>
        </w:tc>
        <w:tc>
          <w:tcPr>
            <w:tcW w:w="8840" w:type="dxa"/>
            <w:vMerge w:val="restart"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5393" w:type="dxa"/>
            <w:gridSpan w:val="3"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Количество часов отводимых на освоение темы</w:t>
            </w:r>
          </w:p>
        </w:tc>
      </w:tr>
      <w:tr w:rsidR="00B416D7" w:rsidRPr="00907A42" w:rsidTr="00F7055E">
        <w:trPr>
          <w:trHeight w:val="414"/>
        </w:trPr>
        <w:tc>
          <w:tcPr>
            <w:tcW w:w="1196" w:type="dxa"/>
            <w:vMerge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0" w:type="dxa"/>
            <w:vMerge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ind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ind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B416D7" w:rsidRPr="00907A42" w:rsidTr="00F7055E">
        <w:tc>
          <w:tcPr>
            <w:tcW w:w="1196" w:type="dxa"/>
            <w:shd w:val="clear" w:color="auto" w:fill="auto"/>
          </w:tcPr>
          <w:p w:rsidR="00B416D7" w:rsidRPr="00907A42" w:rsidRDefault="00B416D7" w:rsidP="00F7055E">
            <w:pPr>
              <w:ind w:firstLine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40" w:type="dxa"/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750" w:type="dxa"/>
            <w:tcBorders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8" w:type="dxa"/>
            <w:tcBorders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5" w:type="dxa"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416D7" w:rsidRPr="00907A42" w:rsidTr="00F7055E">
        <w:tc>
          <w:tcPr>
            <w:tcW w:w="1196" w:type="dxa"/>
            <w:shd w:val="clear" w:color="auto" w:fill="auto"/>
          </w:tcPr>
          <w:p w:rsidR="00B416D7" w:rsidRPr="00907A42" w:rsidRDefault="00B416D7" w:rsidP="00F7055E">
            <w:pPr>
              <w:ind w:firstLine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40" w:type="dxa"/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Тобольская губерния</w:t>
            </w:r>
          </w:p>
        </w:tc>
        <w:tc>
          <w:tcPr>
            <w:tcW w:w="1750" w:type="dxa"/>
            <w:tcBorders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tcBorders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Наш край  в годы Гражданской войны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развитие края (20-40-е годы)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Тюменская область в годы Великой Отечественной войны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Послевоенное развитие Тюменского края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Наш край на современном этапе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Эколого-краеведческие навыки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16D7" w:rsidRPr="00907A42" w:rsidTr="00F7055E">
        <w:trPr>
          <w:trHeight w:val="406"/>
        </w:trPr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Основы экологического краеведения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16D7" w:rsidRPr="00907A42" w:rsidTr="00F7055E">
        <w:tc>
          <w:tcPr>
            <w:tcW w:w="1196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40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Основы экологического туризма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16D7" w:rsidRPr="00907A42" w:rsidTr="00F7055E">
        <w:tc>
          <w:tcPr>
            <w:tcW w:w="10036" w:type="dxa"/>
            <w:gridSpan w:val="2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50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1928" w:type="dxa"/>
            <w:tcBorders>
              <w:top w:val="nil"/>
              <w:right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auto"/>
          </w:tcPr>
          <w:p w:rsidR="00B416D7" w:rsidRPr="00907A42" w:rsidRDefault="00B416D7" w:rsidP="00F70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</w:t>
            </w:r>
          </w:p>
        </w:tc>
      </w:tr>
    </w:tbl>
    <w:p w:rsidR="00F34F63" w:rsidRPr="00F34F63" w:rsidRDefault="00F34F63" w:rsidP="00F34F63">
      <w:pPr>
        <w:spacing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F34F63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F34F63" w:rsidRPr="00F34F63" w:rsidRDefault="00F34F63" w:rsidP="00F34F63">
      <w:pPr>
        <w:numPr>
          <w:ilvl w:val="0"/>
          <w:numId w:val="4"/>
        </w:numPr>
        <w:spacing w:beforeAutospacing="1" w:after="0" w:line="240" w:lineRule="auto"/>
        <w:ind w:left="714" w:hanging="357"/>
        <w:contextualSpacing/>
        <w:rPr>
          <w:rFonts w:ascii="Times New Roman" w:hAnsi="Times New Roman" w:cs="Times New Roman"/>
        </w:rPr>
      </w:pPr>
      <w:r w:rsidRPr="00F34F63">
        <w:rPr>
          <w:rFonts w:ascii="Times New Roman" w:hAnsi="Times New Roman" w:cs="Times New Roman"/>
          <w:color w:val="000000"/>
          <w:sz w:val="24"/>
          <w:szCs w:val="24"/>
        </w:rPr>
        <w:t>Большая энциклопедия Тюменской области: 4 том — Тюмень, 2008.</w:t>
      </w:r>
    </w:p>
    <w:p w:rsidR="00F34F63" w:rsidRPr="00F34F63" w:rsidRDefault="00F34F63" w:rsidP="00F34F63">
      <w:pPr>
        <w:numPr>
          <w:ilvl w:val="0"/>
          <w:numId w:val="4"/>
        </w:numPr>
        <w:spacing w:beforeAutospacing="1" w:after="0" w:line="240" w:lineRule="auto"/>
        <w:ind w:left="714" w:hanging="35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34F63">
        <w:rPr>
          <w:rFonts w:ascii="Times New Roman" w:hAnsi="Times New Roman" w:cs="Times New Roman"/>
          <w:color w:val="000000"/>
          <w:sz w:val="24"/>
          <w:szCs w:val="24"/>
        </w:rPr>
        <w:t>Абрамов, Н.А. Город Тюмень: из истории Тобольской епархии / Н.А. Абрамов. – Тюмень: СофтДизайн, 1998. – С. 48–50, 380–386. </w:t>
      </w:r>
    </w:p>
    <w:p w:rsidR="00F34F63" w:rsidRPr="00F34F63" w:rsidRDefault="00F34F63" w:rsidP="00F34F63">
      <w:pPr>
        <w:numPr>
          <w:ilvl w:val="0"/>
          <w:numId w:val="4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34F63">
        <w:rPr>
          <w:rFonts w:ascii="Times New Roman" w:hAnsi="Times New Roman" w:cs="Times New Roman"/>
          <w:color w:val="000000"/>
          <w:sz w:val="24"/>
          <w:szCs w:val="24"/>
        </w:rPr>
        <w:t>Алексеев, М.П. Сибирь в известиях западноевропейских путешественников и писателей XIII–XVIII веков / М.П. Алексеев. – Иркутск: Иркутское обл. изд-во, 1941. – С. 99–107. </w:t>
      </w:r>
    </w:p>
    <w:p w:rsidR="00F34F63" w:rsidRPr="00F34F63" w:rsidRDefault="00F34F63" w:rsidP="00F34F63">
      <w:pPr>
        <w:numPr>
          <w:ilvl w:val="0"/>
          <w:numId w:val="4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34F63">
        <w:rPr>
          <w:rFonts w:ascii="Times New Roman" w:hAnsi="Times New Roman" w:cs="Times New Roman"/>
          <w:color w:val="000000"/>
          <w:sz w:val="24"/>
          <w:szCs w:val="24"/>
        </w:rPr>
        <w:t>Беспалова, Л.Г. Тюмень. Из дальних и близких лет / Л.Г. Беспалова. – Тюмень: Вектор Бук, 2001. – С. 4–10. </w:t>
      </w:r>
    </w:p>
    <w:p w:rsidR="00F34F63" w:rsidRPr="00F34F63" w:rsidRDefault="00F34F63" w:rsidP="00F34F63">
      <w:pPr>
        <w:numPr>
          <w:ilvl w:val="0"/>
          <w:numId w:val="4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34F63">
        <w:rPr>
          <w:rFonts w:ascii="Times New Roman" w:hAnsi="Times New Roman" w:cs="Times New Roman"/>
          <w:color w:val="000000"/>
          <w:sz w:val="24"/>
          <w:szCs w:val="24"/>
        </w:rPr>
        <w:t>Большая тюменская энциклопедия: в 3 т. – Тюмень, 2004. </w:t>
      </w:r>
    </w:p>
    <w:p w:rsidR="00F34F63" w:rsidRPr="00F34F63" w:rsidRDefault="00F34F63" w:rsidP="00F34F63">
      <w:pPr>
        <w:numPr>
          <w:ilvl w:val="0"/>
          <w:numId w:val="4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34F63">
        <w:rPr>
          <w:rFonts w:ascii="Times New Roman" w:hAnsi="Times New Roman" w:cs="Times New Roman"/>
          <w:color w:val="000000"/>
          <w:sz w:val="24"/>
          <w:szCs w:val="24"/>
        </w:rPr>
        <w:t>Миллер, Г.Ф. История Сибири. Т.1. / Г.Ф. Миллер. – М.; Л., 1937. </w:t>
      </w:r>
    </w:p>
    <w:p w:rsidR="00F34F63" w:rsidRPr="00F34F63" w:rsidRDefault="00F34F63" w:rsidP="00F34F63">
      <w:pPr>
        <w:numPr>
          <w:ilvl w:val="0"/>
          <w:numId w:val="4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34F63">
        <w:rPr>
          <w:rFonts w:ascii="Times New Roman" w:hAnsi="Times New Roman" w:cs="Times New Roman"/>
          <w:color w:val="000000"/>
          <w:sz w:val="24"/>
          <w:szCs w:val="24"/>
        </w:rPr>
        <w:t>Миненко, Н.А. Тюмень: летопись четырех столетий / Н.А. Миненко. – СПб.: Русь, 2004. – С. 16–28. </w:t>
      </w:r>
    </w:p>
    <w:p w:rsidR="00F34F63" w:rsidRPr="00F34F63" w:rsidRDefault="00F34F63" w:rsidP="00F34F63">
      <w:pPr>
        <w:numPr>
          <w:ilvl w:val="0"/>
          <w:numId w:val="4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34F63">
        <w:rPr>
          <w:rFonts w:ascii="Times New Roman" w:hAnsi="Times New Roman" w:cs="Times New Roman"/>
          <w:color w:val="000000"/>
          <w:sz w:val="24"/>
          <w:szCs w:val="24"/>
        </w:rPr>
        <w:t>Очерки истории Тюменской области / отв. ред. В.М. Кружинов. – Тюмень, 1994. – С. 31–40. </w:t>
      </w:r>
    </w:p>
    <w:p w:rsidR="00F34F63" w:rsidRPr="00F34F63" w:rsidRDefault="00F34F63" w:rsidP="00F34F63">
      <w:pPr>
        <w:numPr>
          <w:ilvl w:val="0"/>
          <w:numId w:val="4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34F63">
        <w:rPr>
          <w:rFonts w:ascii="Times New Roman" w:hAnsi="Times New Roman" w:cs="Times New Roman"/>
          <w:color w:val="000000"/>
          <w:sz w:val="24"/>
          <w:szCs w:val="24"/>
        </w:rPr>
        <w:t>Скрынников, Р.Г. Сибирская экспедиция Ермака / Р.Г. Скрынников. – Новосибирск, 1982. С. 98–113. </w:t>
      </w:r>
    </w:p>
    <w:p w:rsidR="00F34F63" w:rsidRPr="00F34F63" w:rsidRDefault="00F34F63" w:rsidP="00F34F63">
      <w:pPr>
        <w:numPr>
          <w:ilvl w:val="0"/>
          <w:numId w:val="4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34F63">
        <w:rPr>
          <w:rFonts w:ascii="Times New Roman" w:hAnsi="Times New Roman" w:cs="Times New Roman"/>
          <w:color w:val="000000"/>
          <w:sz w:val="24"/>
          <w:szCs w:val="24"/>
        </w:rPr>
        <w:t>Щеглов, И.В. Хронологический перечень важнейших данных из истории Сибири: 1032–1882 / И.В. Щеглов. – Сургут: Акционерный Информационно-Издательский концерн «Северный дом», 1993. – С. 15–30. </w:t>
      </w:r>
    </w:p>
    <w:p w:rsidR="00B416D7" w:rsidRPr="00907A42" w:rsidRDefault="00B416D7" w:rsidP="00B416D7">
      <w:pPr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5F211D" w:rsidRDefault="005F211D" w:rsidP="003401A2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18202D">
      <w:pPr>
        <w:pStyle w:val="Style1"/>
        <w:widowControl/>
        <w:rPr>
          <w:rStyle w:val="FontStyle11"/>
          <w:b/>
          <w:sz w:val="24"/>
          <w:szCs w:val="24"/>
        </w:rPr>
      </w:pPr>
    </w:p>
    <w:p w:rsidR="00B416D7" w:rsidRPr="00907A42" w:rsidRDefault="00B416D7" w:rsidP="00A131A7">
      <w:pPr>
        <w:pStyle w:val="Style1"/>
        <w:widowControl/>
        <w:jc w:val="center"/>
      </w:pPr>
      <w:r w:rsidRPr="00907A42">
        <w:rPr>
          <w:rStyle w:val="FontStyle11"/>
          <w:b/>
          <w:sz w:val="24"/>
          <w:szCs w:val="24"/>
        </w:rPr>
        <w:t>Аннотация к рабочей программе</w:t>
      </w:r>
    </w:p>
    <w:p w:rsidR="00B416D7" w:rsidRPr="00907A42" w:rsidRDefault="00B416D7" w:rsidP="00B416D7">
      <w:pPr>
        <w:pStyle w:val="Style1"/>
        <w:widowControl/>
        <w:jc w:val="center"/>
        <w:rPr>
          <w:rStyle w:val="FontStyle11"/>
          <w:sz w:val="24"/>
          <w:szCs w:val="24"/>
        </w:rPr>
      </w:pPr>
    </w:p>
    <w:p w:rsidR="00B416D7" w:rsidRPr="00907A42" w:rsidRDefault="00907A42" w:rsidP="00B416D7">
      <w:pPr>
        <w:pStyle w:val="Style1"/>
        <w:widowControl/>
      </w:pPr>
      <w:r w:rsidRPr="00907A42">
        <w:rPr>
          <w:rStyle w:val="FontStyle11"/>
          <w:b/>
          <w:sz w:val="24"/>
          <w:szCs w:val="24"/>
        </w:rPr>
        <w:t>Курс внеурочной деятельности: «</w:t>
      </w:r>
      <w:r w:rsidR="00B416D7" w:rsidRPr="00907A42">
        <w:rPr>
          <w:rStyle w:val="FontStyle11"/>
          <w:b/>
          <w:sz w:val="24"/>
          <w:szCs w:val="24"/>
        </w:rPr>
        <w:t>Краевед»</w:t>
      </w:r>
    </w:p>
    <w:p w:rsidR="00B416D7" w:rsidRPr="00907A42" w:rsidRDefault="00B416D7" w:rsidP="00B416D7">
      <w:pPr>
        <w:pStyle w:val="Style1"/>
        <w:widowControl/>
        <w:rPr>
          <w:rStyle w:val="FontStyle11"/>
          <w:b/>
          <w:sz w:val="24"/>
          <w:szCs w:val="24"/>
        </w:rPr>
      </w:pPr>
    </w:p>
    <w:p w:rsidR="00B416D7" w:rsidRPr="00907A42" w:rsidRDefault="00B416D7" w:rsidP="00B416D7">
      <w:pPr>
        <w:pStyle w:val="Style1"/>
        <w:widowControl/>
      </w:pPr>
      <w:r w:rsidRPr="00907A42">
        <w:rPr>
          <w:rStyle w:val="FontStyle11"/>
          <w:b/>
          <w:sz w:val="24"/>
          <w:szCs w:val="24"/>
        </w:rPr>
        <w:t>Возраст: 11 — 15 лет</w:t>
      </w:r>
    </w:p>
    <w:p w:rsidR="00B416D7" w:rsidRPr="00907A42" w:rsidRDefault="00B416D7" w:rsidP="00B416D7">
      <w:pPr>
        <w:pStyle w:val="Style1"/>
        <w:widowControl/>
        <w:rPr>
          <w:rStyle w:val="FontStyle11"/>
          <w:b/>
          <w:sz w:val="24"/>
          <w:szCs w:val="24"/>
        </w:rPr>
      </w:pPr>
    </w:p>
    <w:tbl>
      <w:tblPr>
        <w:tblW w:w="154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4" w:space="0" w:color="000000"/>
          <w:insideH w:val="single" w:sz="6" w:space="0" w:color="000000"/>
          <w:insideV w:val="single" w:sz="4" w:space="0" w:color="000000"/>
        </w:tblBorders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1643"/>
        <w:gridCol w:w="10"/>
        <w:gridCol w:w="13825"/>
      </w:tblGrid>
      <w:tr w:rsidR="00B416D7" w:rsidRPr="00907A42" w:rsidTr="00F7055E">
        <w:trPr>
          <w:trHeight w:val="509"/>
        </w:trPr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Style1"/>
              <w:widowControl/>
              <w:jc w:val="center"/>
              <w:rPr>
                <w:b/>
                <w:spacing w:val="2"/>
              </w:rPr>
            </w:pPr>
            <w:r w:rsidRPr="00907A42">
              <w:rPr>
                <w:rStyle w:val="FontStyle11"/>
                <w:sz w:val="24"/>
                <w:szCs w:val="24"/>
              </w:rPr>
              <w:t>Нормативная база</w:t>
            </w:r>
          </w:p>
        </w:tc>
        <w:tc>
          <w:tcPr>
            <w:tcW w:w="1383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spacing w:line="240" w:lineRule="auto"/>
              <w:ind w:firstLine="51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Style w:val="c2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Рабочая программа по внеурочной деятельности  </w:t>
            </w:r>
          </w:p>
          <w:p w:rsidR="00B416D7" w:rsidRPr="00907A42" w:rsidRDefault="00B416D7" w:rsidP="00F7055E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6D7" w:rsidRPr="00907A42" w:rsidTr="00F7055E">
        <w:trPr>
          <w:trHeight w:val="285"/>
        </w:trPr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Style1"/>
              <w:widowControl/>
              <w:jc w:val="center"/>
              <w:rPr>
                <w:b/>
                <w:spacing w:val="2"/>
              </w:rPr>
            </w:pPr>
          </w:p>
          <w:p w:rsidR="00B416D7" w:rsidRPr="00907A42" w:rsidRDefault="00B416D7" w:rsidP="00F7055E">
            <w:pPr>
              <w:pStyle w:val="a8"/>
              <w:jc w:val="center"/>
              <w:rPr>
                <w:rFonts w:ascii="Times New Roman" w:hAnsi="Times New Roman"/>
                <w:b/>
                <w:spacing w:val="1"/>
                <w:sz w:val="24"/>
                <w:szCs w:val="24"/>
                <w:highlight w:val="white"/>
              </w:rPr>
            </w:pPr>
            <w:r w:rsidRPr="00907A42">
              <w:rPr>
                <w:rFonts w:ascii="Times New Roman" w:hAnsi="Times New Roman"/>
                <w:b/>
                <w:spacing w:val="1"/>
                <w:sz w:val="24"/>
                <w:szCs w:val="24"/>
                <w:highlight w:val="white"/>
              </w:rPr>
              <w:t>5 — 9 класс</w:t>
            </w:r>
          </w:p>
        </w:tc>
        <w:tc>
          <w:tcPr>
            <w:tcW w:w="1383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Style1"/>
              <w:widowControl/>
              <w:jc w:val="center"/>
              <w:rPr>
                <w:rStyle w:val="FontStyle11"/>
                <w:sz w:val="24"/>
                <w:szCs w:val="24"/>
              </w:rPr>
            </w:pPr>
            <w:r w:rsidRPr="00907A42">
              <w:rPr>
                <w:b/>
                <w:spacing w:val="2"/>
              </w:rPr>
              <w:t xml:space="preserve">Цели освоения курса внеурочной деятельности </w:t>
            </w:r>
            <w:r w:rsidRPr="00907A42">
              <w:rPr>
                <w:rStyle w:val="FontStyle11"/>
                <w:b/>
                <w:sz w:val="24"/>
                <w:szCs w:val="24"/>
              </w:rPr>
              <w:t>«</w:t>
            </w:r>
            <w:r w:rsidR="00A131A7">
              <w:rPr>
                <w:rStyle w:val="FontStyle11"/>
                <w:b/>
                <w:sz w:val="24"/>
                <w:szCs w:val="24"/>
              </w:rPr>
              <w:t>Краевед</w:t>
            </w:r>
            <w:r w:rsidRPr="00907A42">
              <w:rPr>
                <w:rStyle w:val="FontStyle11"/>
                <w:b/>
                <w:sz w:val="24"/>
                <w:szCs w:val="24"/>
              </w:rPr>
              <w:t>»</w:t>
            </w:r>
          </w:p>
          <w:p w:rsidR="00B416D7" w:rsidRPr="00907A42" w:rsidRDefault="00B416D7" w:rsidP="00F7055E">
            <w:pPr>
              <w:pStyle w:val="a8"/>
              <w:jc w:val="center"/>
              <w:rPr>
                <w:rFonts w:ascii="Times New Roman" w:hAnsi="Times New Roman"/>
                <w:b/>
                <w:spacing w:val="1"/>
                <w:sz w:val="24"/>
                <w:szCs w:val="24"/>
                <w:highlight w:val="white"/>
              </w:rPr>
            </w:pPr>
          </w:p>
        </w:tc>
      </w:tr>
      <w:tr w:rsidR="00B416D7" w:rsidRPr="00907A42" w:rsidTr="00F7055E">
        <w:trPr>
          <w:trHeight w:val="637"/>
        </w:trPr>
        <w:tc>
          <w:tcPr>
            <w:tcW w:w="16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a8"/>
              <w:rPr>
                <w:rFonts w:ascii="Times New Roman" w:hAnsi="Times New Roman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138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907A4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Цель программы:</w:t>
            </w:r>
          </w:p>
          <w:p w:rsidR="00B416D7" w:rsidRPr="00907A42" w:rsidRDefault="00B416D7" w:rsidP="00F7055E">
            <w:pPr>
              <w:spacing w:line="240" w:lineRule="auto"/>
              <w:ind w:left="73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развить потребности личности к познанию и творчеству средствами туристко-краеведческой деятельности,      воспитать патриотов своего края. </w:t>
            </w:r>
          </w:p>
        </w:tc>
      </w:tr>
      <w:tr w:rsidR="00B416D7" w:rsidRPr="00907A42" w:rsidTr="00F7055E">
        <w:trPr>
          <w:trHeight w:val="436"/>
        </w:trPr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a8"/>
              <w:jc w:val="center"/>
              <w:rPr>
                <w:rFonts w:ascii="Times New Roman" w:hAnsi="Times New Roman"/>
                <w:b/>
                <w:spacing w:val="1"/>
                <w:sz w:val="24"/>
                <w:szCs w:val="24"/>
                <w:highlight w:val="white"/>
              </w:rPr>
            </w:pPr>
            <w:r w:rsidRPr="00907A42">
              <w:rPr>
                <w:rFonts w:ascii="Times New Roman" w:hAnsi="Times New Roman"/>
                <w:b/>
                <w:spacing w:val="1"/>
                <w:sz w:val="24"/>
                <w:szCs w:val="24"/>
                <w:highlight w:val="white"/>
              </w:rPr>
              <w:t>5 — 9 класс</w:t>
            </w:r>
          </w:p>
        </w:tc>
        <w:tc>
          <w:tcPr>
            <w:tcW w:w="13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a8"/>
              <w:jc w:val="center"/>
              <w:rPr>
                <w:rFonts w:ascii="Times New Roman" w:hAnsi="Times New Roman"/>
                <w:b/>
                <w:spacing w:val="1"/>
                <w:sz w:val="24"/>
                <w:szCs w:val="24"/>
                <w:highlight w:val="white"/>
              </w:rPr>
            </w:pPr>
            <w:r w:rsidRPr="00907A42">
              <w:rPr>
                <w:rFonts w:ascii="Times New Roman" w:hAnsi="Times New Roman"/>
                <w:b/>
                <w:spacing w:val="1"/>
                <w:sz w:val="24"/>
                <w:szCs w:val="24"/>
                <w:shd w:val="clear" w:color="auto" w:fill="FFFFFF"/>
              </w:rPr>
              <w:t xml:space="preserve">Задачи </w:t>
            </w:r>
            <w:r w:rsidRPr="00907A42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 xml:space="preserve">освоения курса внеурочной деятельности </w:t>
            </w:r>
            <w:r w:rsidR="00A131A7">
              <w:rPr>
                <w:rStyle w:val="FontStyle11"/>
                <w:b/>
                <w:sz w:val="24"/>
                <w:szCs w:val="24"/>
              </w:rPr>
              <w:t>«Краевед</w:t>
            </w:r>
            <w:r w:rsidRPr="00907A42">
              <w:rPr>
                <w:rStyle w:val="FontStyle11"/>
                <w:b/>
                <w:sz w:val="24"/>
                <w:szCs w:val="24"/>
              </w:rPr>
              <w:t>»</w:t>
            </w:r>
          </w:p>
        </w:tc>
      </w:tr>
      <w:tr w:rsidR="00B416D7" w:rsidRPr="00907A42" w:rsidTr="00F7055E">
        <w:trPr>
          <w:trHeight w:val="1386"/>
        </w:trPr>
        <w:tc>
          <w:tcPr>
            <w:tcW w:w="16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Style2"/>
              <w:spacing w:line="240" w:lineRule="auto"/>
              <w:rPr>
                <w:rStyle w:val="FontStyle11"/>
                <w:sz w:val="24"/>
                <w:szCs w:val="24"/>
              </w:rPr>
            </w:pPr>
          </w:p>
        </w:tc>
        <w:tc>
          <w:tcPr>
            <w:tcW w:w="138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 w:rsidRPr="00907A4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Задачи:</w:t>
            </w:r>
          </w:p>
          <w:p w:rsidR="00B416D7" w:rsidRPr="00907A42" w:rsidRDefault="00B416D7" w:rsidP="00F7055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eastAsiaTheme="minorHAnsi" w:hAnsi="Times New Roman" w:cs="Times New Roman"/>
                <w:sz w:val="24"/>
                <w:szCs w:val="24"/>
              </w:rPr>
              <w:t>-создание условий для формирования и развития ключевых компетенций учащихся</w:t>
            </w:r>
          </w:p>
          <w:p w:rsidR="00B416D7" w:rsidRPr="00907A42" w:rsidRDefault="00B416D7" w:rsidP="00F7055E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eastAsiaTheme="minorHAnsi" w:hAnsi="Times New Roman" w:cs="Times New Roman"/>
                <w:sz w:val="24"/>
                <w:szCs w:val="24"/>
              </w:rPr>
              <w:t>(коммуникативных, интеллектуальных, социальных);</w:t>
            </w:r>
          </w:p>
          <w:p w:rsidR="00B416D7" w:rsidRPr="00907A42" w:rsidRDefault="00B416D7" w:rsidP="00F7055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eastAsiaTheme="minorHAnsi" w:hAnsi="Times New Roman" w:cs="Times New Roman"/>
                <w:sz w:val="24"/>
                <w:szCs w:val="24"/>
              </w:rPr>
              <w:t>-формирование универсальных способов мыследеятельности (памяти, внимания, творческого воображения, умения</w:t>
            </w:r>
            <w:r w:rsidR="00A131A7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производить исследования</w:t>
            </w:r>
            <w:r w:rsidRPr="00907A42">
              <w:rPr>
                <w:rFonts w:ascii="Times New Roman" w:eastAsiaTheme="minorHAnsi" w:hAnsi="Times New Roman" w:cs="Times New Roman"/>
                <w:sz w:val="24"/>
                <w:szCs w:val="24"/>
              </w:rPr>
              <w:t>).</w:t>
            </w:r>
          </w:p>
          <w:p w:rsidR="00B416D7" w:rsidRPr="00907A42" w:rsidRDefault="00B416D7" w:rsidP="00F7055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eastAsiaTheme="minorHAnsi" w:hAnsi="Times New Roman" w:cs="Times New Roman"/>
                <w:sz w:val="24"/>
                <w:szCs w:val="24"/>
              </w:rPr>
              <w:t>-овладение навыками оформления полученных материалов в экспозициях школьного музея и творческих работ;</w:t>
            </w:r>
          </w:p>
          <w:p w:rsidR="00B416D7" w:rsidRPr="00907A42" w:rsidRDefault="00B416D7" w:rsidP="00F7055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eastAsiaTheme="minorHAnsi" w:hAnsi="Times New Roman" w:cs="Times New Roman"/>
                <w:sz w:val="24"/>
                <w:szCs w:val="24"/>
              </w:rPr>
              <w:t>привитие  навыки научно-исследовательской работы;</w:t>
            </w:r>
          </w:p>
          <w:p w:rsidR="00B416D7" w:rsidRPr="00907A42" w:rsidRDefault="00B416D7" w:rsidP="00F7055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eastAsiaTheme="minorHAnsi" w:hAnsi="Times New Roman" w:cs="Times New Roman"/>
                <w:sz w:val="24"/>
                <w:szCs w:val="24"/>
              </w:rPr>
              <w:t>-воспитание  гражданственность, патриотизм, бережного отношения к историко-культурному наследию.</w:t>
            </w:r>
          </w:p>
          <w:p w:rsidR="00B416D7" w:rsidRPr="00907A42" w:rsidRDefault="00B416D7" w:rsidP="00F7055E">
            <w:pPr>
              <w:pStyle w:val="a8"/>
              <w:jc w:val="both"/>
              <w:rPr>
                <w:rFonts w:ascii="Times New Roman" w:hAnsi="Times New Roman"/>
                <w:spacing w:val="1"/>
                <w:sz w:val="24"/>
                <w:szCs w:val="24"/>
                <w:highlight w:val="white"/>
              </w:rPr>
            </w:pPr>
          </w:p>
        </w:tc>
      </w:tr>
      <w:tr w:rsidR="00B416D7" w:rsidRPr="00907A42" w:rsidTr="00F7055E">
        <w:trPr>
          <w:trHeight w:val="252"/>
        </w:trPr>
        <w:tc>
          <w:tcPr>
            <w:tcW w:w="154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1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Срок реализации </w:t>
            </w:r>
            <w:r w:rsidRPr="00907A42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программы</w:t>
            </w:r>
          </w:p>
        </w:tc>
      </w:tr>
      <w:tr w:rsidR="00B416D7" w:rsidRPr="00907A42" w:rsidTr="00F7055E">
        <w:trPr>
          <w:trHeight w:val="257"/>
        </w:trPr>
        <w:tc>
          <w:tcPr>
            <w:tcW w:w="1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a8"/>
              <w:ind w:left="10" w:right="86" w:hanging="10"/>
              <w:jc w:val="center"/>
              <w:rPr>
                <w:rFonts w:ascii="Times New Roman" w:hAnsi="Times New Roman"/>
                <w:b/>
                <w:spacing w:val="1"/>
                <w:sz w:val="24"/>
                <w:szCs w:val="24"/>
                <w:highlight w:val="white"/>
              </w:rPr>
            </w:pPr>
            <w:r w:rsidRPr="00907A42">
              <w:rPr>
                <w:rStyle w:val="FontStyle11"/>
                <w:b/>
                <w:spacing w:val="1"/>
                <w:sz w:val="24"/>
                <w:szCs w:val="24"/>
                <w:shd w:val="clear" w:color="auto" w:fill="FFFFFF"/>
              </w:rPr>
              <w:t>5 — 9 класс</w:t>
            </w:r>
          </w:p>
        </w:tc>
        <w:tc>
          <w:tcPr>
            <w:tcW w:w="1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3  года</w:t>
            </w:r>
          </w:p>
        </w:tc>
      </w:tr>
      <w:tr w:rsidR="00B416D7" w:rsidRPr="00907A42" w:rsidTr="00F7055E">
        <w:trPr>
          <w:trHeight w:val="261"/>
        </w:trPr>
        <w:tc>
          <w:tcPr>
            <w:tcW w:w="154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Style2"/>
              <w:widowControl/>
              <w:spacing w:line="240" w:lineRule="auto"/>
              <w:jc w:val="center"/>
              <w:rPr>
                <w:b/>
              </w:rPr>
            </w:pPr>
            <w:r w:rsidRPr="00907A42">
              <w:rPr>
                <w:b/>
              </w:rPr>
              <w:t>Место курса в учебном плане</w:t>
            </w:r>
          </w:p>
        </w:tc>
      </w:tr>
      <w:tr w:rsidR="00B416D7" w:rsidRPr="00907A42" w:rsidTr="00F7055E">
        <w:trPr>
          <w:trHeight w:val="233"/>
        </w:trPr>
        <w:tc>
          <w:tcPr>
            <w:tcW w:w="1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a8"/>
              <w:ind w:left="10" w:right="86" w:hanging="10"/>
              <w:jc w:val="center"/>
              <w:rPr>
                <w:rFonts w:ascii="Times New Roman" w:hAnsi="Times New Roman"/>
                <w:b/>
                <w:spacing w:val="1"/>
                <w:sz w:val="24"/>
                <w:szCs w:val="24"/>
                <w:highlight w:val="white"/>
              </w:rPr>
            </w:pPr>
            <w:r w:rsidRPr="00907A42">
              <w:rPr>
                <w:rStyle w:val="FontStyle11"/>
                <w:b/>
                <w:spacing w:val="1"/>
                <w:sz w:val="24"/>
                <w:szCs w:val="24"/>
                <w:shd w:val="clear" w:color="auto" w:fill="FFFFFF"/>
              </w:rPr>
              <w:lastRenderedPageBreak/>
              <w:t>5 — 9 класс</w:t>
            </w:r>
          </w:p>
        </w:tc>
        <w:tc>
          <w:tcPr>
            <w:tcW w:w="138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Style2"/>
              <w:widowControl/>
              <w:spacing w:line="240" w:lineRule="auto"/>
            </w:pPr>
            <w:r w:rsidRPr="00907A42">
              <w:rPr>
                <w:rStyle w:val="FontStyle11"/>
                <w:sz w:val="24"/>
                <w:szCs w:val="24"/>
              </w:rPr>
              <w:t>3 час в неделю; 102 часа в год</w:t>
            </w:r>
          </w:p>
        </w:tc>
      </w:tr>
      <w:tr w:rsidR="00B416D7" w:rsidRPr="00907A42" w:rsidTr="00F7055E">
        <w:trPr>
          <w:trHeight w:val="241"/>
        </w:trPr>
        <w:tc>
          <w:tcPr>
            <w:tcW w:w="154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Style2"/>
              <w:widowControl/>
              <w:spacing w:line="240" w:lineRule="auto"/>
              <w:jc w:val="center"/>
              <w:rPr>
                <w:b/>
              </w:rPr>
            </w:pPr>
          </w:p>
          <w:p w:rsidR="00B416D7" w:rsidRPr="00907A42" w:rsidRDefault="00B416D7" w:rsidP="00F7055E">
            <w:pPr>
              <w:pStyle w:val="Style2"/>
              <w:widowControl/>
              <w:spacing w:line="240" w:lineRule="auto"/>
              <w:jc w:val="center"/>
              <w:rPr>
                <w:b/>
              </w:rPr>
            </w:pPr>
          </w:p>
          <w:p w:rsidR="00B416D7" w:rsidRPr="00907A42" w:rsidRDefault="00B416D7" w:rsidP="00F7055E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/>
                <w:sz w:val="24"/>
                <w:szCs w:val="24"/>
              </w:rPr>
            </w:pPr>
            <w:r w:rsidRPr="00907A42">
              <w:rPr>
                <w:b/>
              </w:rPr>
              <w:t>Структура курса</w:t>
            </w:r>
          </w:p>
        </w:tc>
      </w:tr>
      <w:tr w:rsidR="00B416D7" w:rsidRPr="00907A42" w:rsidTr="00F7055E">
        <w:trPr>
          <w:trHeight w:val="546"/>
        </w:trPr>
        <w:tc>
          <w:tcPr>
            <w:tcW w:w="1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Style2"/>
              <w:widowControl/>
              <w:spacing w:line="240" w:lineRule="auto"/>
              <w:ind w:left="10" w:right="86" w:hanging="10"/>
              <w:rPr>
                <w:rStyle w:val="FontStyle11"/>
                <w:sz w:val="24"/>
                <w:szCs w:val="24"/>
              </w:rPr>
            </w:pPr>
          </w:p>
        </w:tc>
        <w:tc>
          <w:tcPr>
            <w:tcW w:w="138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B416D7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Особенности географического положения, населения, исторического развития Тюменской области и Голышмановского района. Основы исторического краеведения. Поисково — исследовательская работа.</w:t>
            </w:r>
          </w:p>
          <w:p w:rsidR="00B416D7" w:rsidRPr="00907A42" w:rsidRDefault="00B416D7" w:rsidP="00B416D7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 xml:space="preserve">Общая географическая  характеристика Тюменского края.  История освоения и заселения.  </w:t>
            </w:r>
          </w:p>
          <w:p w:rsidR="00B416D7" w:rsidRPr="00907A42" w:rsidRDefault="00B416D7" w:rsidP="00B416D7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07A42">
              <w:rPr>
                <w:rFonts w:ascii="Times New Roman" w:hAnsi="Times New Roman" w:cs="Times New Roman"/>
                <w:sz w:val="24"/>
                <w:szCs w:val="24"/>
              </w:rPr>
              <w:t>Край в конце Х/Х — нач. ХХ века.</w:t>
            </w:r>
          </w:p>
          <w:p w:rsidR="00B416D7" w:rsidRPr="00907A42" w:rsidRDefault="00B416D7" w:rsidP="00F7055E">
            <w:pPr>
              <w:pStyle w:val="Style2"/>
              <w:widowControl/>
              <w:spacing w:line="240" w:lineRule="auto"/>
            </w:pPr>
          </w:p>
          <w:p w:rsidR="00B416D7" w:rsidRPr="00907A42" w:rsidRDefault="00B416D7" w:rsidP="00F7055E">
            <w:pPr>
              <w:pStyle w:val="Style2"/>
              <w:widowControl/>
              <w:spacing w:line="240" w:lineRule="auto"/>
            </w:pPr>
          </w:p>
          <w:p w:rsidR="00B416D7" w:rsidRPr="00907A42" w:rsidRDefault="00B416D7" w:rsidP="00F7055E">
            <w:pPr>
              <w:pStyle w:val="Style2"/>
              <w:widowControl/>
              <w:spacing w:line="240" w:lineRule="auto"/>
              <w:ind w:left="1080"/>
            </w:pPr>
          </w:p>
        </w:tc>
      </w:tr>
      <w:tr w:rsidR="00B416D7" w:rsidRPr="00907A42" w:rsidTr="00F7055E">
        <w:trPr>
          <w:trHeight w:val="292"/>
        </w:trPr>
        <w:tc>
          <w:tcPr>
            <w:tcW w:w="154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Style2"/>
              <w:widowControl/>
              <w:spacing w:line="240" w:lineRule="auto"/>
              <w:jc w:val="center"/>
              <w:rPr>
                <w:b/>
              </w:rPr>
            </w:pPr>
            <w:r w:rsidRPr="00907A42">
              <w:rPr>
                <w:b/>
              </w:rPr>
              <w:t>Структура рабочей программы</w:t>
            </w:r>
          </w:p>
        </w:tc>
      </w:tr>
      <w:tr w:rsidR="00B416D7" w:rsidRPr="00907A42" w:rsidTr="00F7055E">
        <w:trPr>
          <w:trHeight w:val="871"/>
        </w:trPr>
        <w:tc>
          <w:tcPr>
            <w:tcW w:w="154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16D7" w:rsidRPr="00907A42" w:rsidRDefault="00B416D7" w:rsidP="00F7055E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42">
              <w:rPr>
                <w:rFonts w:ascii="Times New Roman" w:hAnsi="Times New Roman"/>
                <w:sz w:val="24"/>
                <w:szCs w:val="24"/>
              </w:rPr>
              <w:t xml:space="preserve">1) Результаты </w:t>
            </w:r>
            <w:r w:rsidRPr="00907A42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освоения курса внеурочной деятельности </w:t>
            </w:r>
            <w:r w:rsidRPr="00907A42">
              <w:rPr>
                <w:rStyle w:val="FontStyle11"/>
                <w:spacing w:val="2"/>
                <w:sz w:val="24"/>
                <w:szCs w:val="24"/>
              </w:rPr>
              <w:t>«Краевед»</w:t>
            </w:r>
          </w:p>
          <w:p w:rsidR="00B416D7" w:rsidRPr="00907A42" w:rsidRDefault="00B416D7" w:rsidP="00F7055E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42">
              <w:rPr>
                <w:rFonts w:ascii="Times New Roman" w:hAnsi="Times New Roman"/>
                <w:sz w:val="24"/>
                <w:szCs w:val="24"/>
              </w:rPr>
              <w:t xml:space="preserve">2) Содержание </w:t>
            </w:r>
            <w:r w:rsidRPr="00907A42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курса внеурочной деятельности  </w:t>
            </w:r>
            <w:r w:rsidRPr="00907A42">
              <w:rPr>
                <w:rStyle w:val="FontStyle11"/>
                <w:spacing w:val="2"/>
                <w:sz w:val="24"/>
                <w:szCs w:val="24"/>
              </w:rPr>
              <w:t>«Краевед»</w:t>
            </w:r>
          </w:p>
          <w:p w:rsidR="00B416D7" w:rsidRPr="00907A42" w:rsidRDefault="00B416D7" w:rsidP="00F7055E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42">
              <w:rPr>
                <w:rStyle w:val="FontStyle11"/>
                <w:sz w:val="24"/>
                <w:szCs w:val="24"/>
              </w:rPr>
              <w:t xml:space="preserve">3) Тематическое планирование </w:t>
            </w:r>
            <w:r w:rsidRPr="00907A42">
              <w:rPr>
                <w:rFonts w:ascii="Times New Roman" w:hAnsi="Times New Roman"/>
                <w:sz w:val="24"/>
                <w:szCs w:val="24"/>
              </w:rPr>
              <w:t>с указанием количества часов, отводимых на освоение каждого раздела</w:t>
            </w:r>
          </w:p>
        </w:tc>
      </w:tr>
    </w:tbl>
    <w:p w:rsidR="00B416D7" w:rsidRPr="00907A42" w:rsidRDefault="00B416D7" w:rsidP="00B416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B416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B416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B416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B416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B416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B416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B416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B416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B416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16D7" w:rsidRPr="00907A42" w:rsidRDefault="00B416D7" w:rsidP="00B416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31A7" w:rsidRPr="00907A42" w:rsidRDefault="00A131A7" w:rsidP="00BD5A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131A7" w:rsidRPr="00907A42" w:rsidSect="00907A42">
      <w:footerReference w:type="default" r:id="rId9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7C4" w:rsidRDefault="00CA27C4" w:rsidP="00C250F2">
      <w:pPr>
        <w:spacing w:after="0" w:line="240" w:lineRule="auto"/>
      </w:pPr>
      <w:r>
        <w:separator/>
      </w:r>
    </w:p>
  </w:endnote>
  <w:endnote w:type="continuationSeparator" w:id="0">
    <w:p w:rsidR="00CA27C4" w:rsidRDefault="00CA27C4" w:rsidP="00C25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058047"/>
      <w:docPartObj>
        <w:docPartGallery w:val="Page Numbers (Bottom of Page)"/>
        <w:docPartUnique/>
      </w:docPartObj>
    </w:sdtPr>
    <w:sdtEndPr/>
    <w:sdtContent>
      <w:p w:rsidR="00BD5A45" w:rsidRDefault="00BD5A45">
        <w:pPr>
          <w:pStyle w:val="10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77077">
          <w:rPr>
            <w:noProof/>
          </w:rPr>
          <w:t>2</w:t>
        </w:r>
        <w:r>
          <w:rPr>
            <w:noProof/>
          </w:rPr>
          <w:fldChar w:fldCharType="end"/>
        </w:r>
      </w:p>
      <w:p w:rsidR="00BD5A45" w:rsidRDefault="00CA27C4">
        <w:pPr>
          <w:pStyle w:val="1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A45" w:rsidRDefault="00BD5A45">
    <w:pPr>
      <w:pStyle w:val="10"/>
      <w:jc w:val="right"/>
    </w:pPr>
    <w:r>
      <w:fldChar w:fldCharType="begin"/>
    </w:r>
    <w:r>
      <w:instrText>PAGE</w:instrText>
    </w:r>
    <w:r>
      <w:fldChar w:fldCharType="separate"/>
    </w:r>
    <w:r w:rsidR="00677077">
      <w:rPr>
        <w:noProof/>
      </w:rPr>
      <w:t>4</w:t>
    </w:r>
    <w:r>
      <w:rPr>
        <w:noProof/>
      </w:rPr>
      <w:fldChar w:fldCharType="end"/>
    </w:r>
  </w:p>
  <w:p w:rsidR="00BD5A45" w:rsidRDefault="00BD5A45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7C4" w:rsidRDefault="00CA27C4" w:rsidP="00C250F2">
      <w:pPr>
        <w:spacing w:after="0" w:line="240" w:lineRule="auto"/>
      </w:pPr>
      <w:r>
        <w:separator/>
      </w:r>
    </w:p>
  </w:footnote>
  <w:footnote w:type="continuationSeparator" w:id="0">
    <w:p w:rsidR="00CA27C4" w:rsidRDefault="00CA27C4" w:rsidP="00C25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772CC"/>
    <w:multiLevelType w:val="multilevel"/>
    <w:tmpl w:val="9D02E35A"/>
    <w:lvl w:ilvl="0">
      <w:start w:val="1"/>
      <w:numFmt w:val="upperRoman"/>
      <w:lvlText w:val="%1."/>
      <w:lvlJc w:val="left"/>
      <w:pPr>
        <w:ind w:left="1080" w:hanging="720"/>
      </w:pPr>
      <w:rPr>
        <w:rFonts w:ascii="Arial" w:hAnsi="Arial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56E3A"/>
    <w:multiLevelType w:val="multilevel"/>
    <w:tmpl w:val="1E66831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91119B2"/>
    <w:multiLevelType w:val="multilevel"/>
    <w:tmpl w:val="5ECC5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0A0781"/>
    <w:multiLevelType w:val="multilevel"/>
    <w:tmpl w:val="1E66831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416D7"/>
    <w:rsid w:val="000521B5"/>
    <w:rsid w:val="000D2EBB"/>
    <w:rsid w:val="0018202D"/>
    <w:rsid w:val="00192B4E"/>
    <w:rsid w:val="001A588F"/>
    <w:rsid w:val="0025053D"/>
    <w:rsid w:val="002D7FA1"/>
    <w:rsid w:val="003246EC"/>
    <w:rsid w:val="003348C7"/>
    <w:rsid w:val="003401A2"/>
    <w:rsid w:val="005F211D"/>
    <w:rsid w:val="006676BD"/>
    <w:rsid w:val="00677077"/>
    <w:rsid w:val="006A07DD"/>
    <w:rsid w:val="006B22CA"/>
    <w:rsid w:val="00716E6E"/>
    <w:rsid w:val="007B22F5"/>
    <w:rsid w:val="00907A42"/>
    <w:rsid w:val="00A131A7"/>
    <w:rsid w:val="00B343C3"/>
    <w:rsid w:val="00B416D7"/>
    <w:rsid w:val="00B76554"/>
    <w:rsid w:val="00BD5A45"/>
    <w:rsid w:val="00C250F2"/>
    <w:rsid w:val="00CA27C4"/>
    <w:rsid w:val="00F34F63"/>
    <w:rsid w:val="00F70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4BE1EF-F992-42B6-99C4-976AA3712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416D7"/>
    <w:pPr>
      <w:widowControl w:val="0"/>
      <w:spacing w:after="140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416D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B416D7"/>
    <w:pPr>
      <w:widowControl w:val="0"/>
      <w:spacing w:after="0" w:line="360" w:lineRule="auto"/>
      <w:ind w:left="720" w:firstLine="709"/>
      <w:contextualSpacing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Normal (Web)"/>
    <w:basedOn w:val="a"/>
    <w:qFormat/>
    <w:rsid w:val="00B416D7"/>
    <w:pPr>
      <w:widowControl w:val="0"/>
      <w:spacing w:beforeAutospacing="1" w:after="0" w:afterAutospacing="1" w:line="360" w:lineRule="auto"/>
      <w:ind w:firstLine="709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B416D7"/>
    <w:pPr>
      <w:spacing w:after="0" w:line="240" w:lineRule="auto"/>
    </w:pPr>
    <w:rPr>
      <w:rFonts w:eastAsiaTheme="minorHAnsi"/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qFormat/>
    <w:rsid w:val="00B416D7"/>
    <w:rPr>
      <w:rFonts w:ascii="Times New Roman" w:hAnsi="Times New Roman" w:cs="Times New Roman"/>
      <w:sz w:val="20"/>
      <w:szCs w:val="20"/>
    </w:rPr>
  </w:style>
  <w:style w:type="character" w:customStyle="1" w:styleId="c22">
    <w:name w:val="c22"/>
    <w:basedOn w:val="a0"/>
    <w:qFormat/>
    <w:rsid w:val="00B416D7"/>
  </w:style>
  <w:style w:type="paragraph" w:customStyle="1" w:styleId="Style2">
    <w:name w:val="Style2"/>
    <w:basedOn w:val="a"/>
    <w:uiPriority w:val="99"/>
    <w:qFormat/>
    <w:rsid w:val="00B416D7"/>
    <w:pPr>
      <w:widowControl w:val="0"/>
      <w:overflowPunct w:val="0"/>
      <w:spacing w:after="0" w:line="25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qFormat/>
    <w:rsid w:val="00B416D7"/>
    <w:pPr>
      <w:widowControl w:val="0"/>
      <w:overflowPunct w:val="0"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B416D7"/>
    <w:pPr>
      <w:spacing w:after="0" w:line="240" w:lineRule="auto"/>
    </w:pPr>
    <w:rPr>
      <w:rFonts w:eastAsia="Times New Roman" w:cs="Times New Roman"/>
      <w:sz w:val="28"/>
    </w:rPr>
  </w:style>
  <w:style w:type="paragraph" w:customStyle="1" w:styleId="1">
    <w:name w:val="Без интервала1"/>
    <w:qFormat/>
    <w:rsid w:val="00B416D7"/>
    <w:pPr>
      <w:spacing w:after="0" w:line="240" w:lineRule="auto"/>
    </w:pPr>
    <w:rPr>
      <w:rFonts w:eastAsia="Times New Roman" w:cs="Calibri"/>
      <w:sz w:val="28"/>
    </w:rPr>
  </w:style>
  <w:style w:type="paragraph" w:customStyle="1" w:styleId="10">
    <w:name w:val="Нижний колонтитул1"/>
    <w:basedOn w:val="a"/>
    <w:uiPriority w:val="99"/>
    <w:unhideWhenUsed/>
    <w:rsid w:val="00F705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A131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131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1707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Дайнеко-ПК</cp:lastModifiedBy>
  <cp:revision>10</cp:revision>
  <cp:lastPrinted>2020-10-30T07:02:00Z</cp:lastPrinted>
  <dcterms:created xsi:type="dcterms:W3CDTF">2019-10-01T04:20:00Z</dcterms:created>
  <dcterms:modified xsi:type="dcterms:W3CDTF">2021-10-11T09:03:00Z</dcterms:modified>
</cp:coreProperties>
</file>