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85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3E95" w:rsidRDefault="00253E9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001125" cy="5669151"/>
            <wp:effectExtent l="19050" t="0" r="9525" b="0"/>
            <wp:docPr id="1" name="Рисунок 1" descr="C:\Users\Валентина Геннадьевн\Desktop\тит\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Геннадьевн\Desktop\тит\б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566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E85" w:rsidRPr="00AE2BF3" w:rsidRDefault="00F11E85" w:rsidP="00F11E85">
      <w:pPr>
        <w:pStyle w:val="a9"/>
        <w:ind w:firstLine="851"/>
        <w:jc w:val="center"/>
        <w:rPr>
          <w:b/>
          <w:sz w:val="24"/>
          <w:szCs w:val="24"/>
        </w:rPr>
      </w:pPr>
      <w:r w:rsidRPr="00AE2BF3">
        <w:rPr>
          <w:b/>
          <w:sz w:val="24"/>
          <w:szCs w:val="24"/>
        </w:rPr>
        <w:lastRenderedPageBreak/>
        <w:t xml:space="preserve">1. Планируемые результаты </w:t>
      </w:r>
      <w:r>
        <w:rPr>
          <w:b/>
          <w:sz w:val="24"/>
          <w:szCs w:val="24"/>
        </w:rPr>
        <w:t xml:space="preserve">освоения </w:t>
      </w:r>
      <w:r w:rsidRPr="00CC0457">
        <w:rPr>
          <w:b/>
          <w:bCs/>
          <w:sz w:val="24"/>
          <w:szCs w:val="24"/>
        </w:rPr>
        <w:t>биологии</w:t>
      </w:r>
    </w:p>
    <w:p w:rsidR="00F11E85" w:rsidRPr="00AE2BF3" w:rsidRDefault="00F11E85" w:rsidP="00F11E85">
      <w:pPr>
        <w:pStyle w:val="a9"/>
        <w:ind w:firstLine="851"/>
        <w:jc w:val="both"/>
        <w:rPr>
          <w:sz w:val="24"/>
          <w:szCs w:val="24"/>
        </w:rPr>
      </w:pPr>
      <w:r w:rsidRPr="00AE2BF3">
        <w:rPr>
          <w:sz w:val="24"/>
          <w:szCs w:val="24"/>
        </w:rPr>
        <w:t>Результатами</w:t>
      </w:r>
      <w:r>
        <w:rPr>
          <w:sz w:val="24"/>
          <w:szCs w:val="24"/>
        </w:rPr>
        <w:t xml:space="preserve"> </w:t>
      </w:r>
      <w:r w:rsidRPr="00AE2BF3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>биологии</w:t>
      </w:r>
      <w:r w:rsidRPr="00AE2BF3">
        <w:rPr>
          <w:sz w:val="24"/>
          <w:szCs w:val="24"/>
        </w:rPr>
        <w:t xml:space="preserve"> в основной школе являются:</w:t>
      </w:r>
    </w:p>
    <w:p w:rsidR="00F11E85" w:rsidRPr="00AE2BF3" w:rsidRDefault="00F11E85" w:rsidP="00F11E85">
      <w:pPr>
        <w:pStyle w:val="a9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6</w:t>
      </w:r>
      <w:r w:rsidRPr="00AE2BF3">
        <w:rPr>
          <w:b/>
          <w:sz w:val="24"/>
          <w:szCs w:val="24"/>
        </w:rPr>
        <w:t xml:space="preserve"> класса: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CC0457">
        <w:rPr>
          <w:rFonts w:ascii="Times New Roman" w:hAnsi="Times New Roman"/>
          <w:sz w:val="24"/>
          <w:szCs w:val="24"/>
        </w:rPr>
        <w:t>являются: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F11E85" w:rsidRPr="00E86698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результатами </w:t>
      </w:r>
      <w:r w:rsidRPr="00CC0457">
        <w:rPr>
          <w:rFonts w:ascii="Times New Roman" w:hAnsi="Times New Roman"/>
          <w:sz w:val="24"/>
          <w:szCs w:val="24"/>
        </w:rPr>
        <w:t xml:space="preserve">является формирование </w:t>
      </w:r>
      <w:r>
        <w:rPr>
          <w:rFonts w:ascii="Times New Roman" w:hAnsi="Times New Roman"/>
          <w:sz w:val="24"/>
          <w:szCs w:val="24"/>
        </w:rPr>
        <w:t>универсальных учебных действий</w:t>
      </w:r>
    </w:p>
    <w:p w:rsidR="00F11E85" w:rsidRPr="00E64424" w:rsidRDefault="00F11E85" w:rsidP="00F11E8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обнаруживать и формулировать учебную проблему, определять цель учебной деятельности, выбирать тему проекта.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C0457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CC0457"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CC0457">
        <w:rPr>
          <w:rFonts w:ascii="Times New Roman" w:hAnsi="Times New Roman"/>
          <w:sz w:val="24"/>
          <w:szCs w:val="24"/>
        </w:rPr>
        <w:t>изучения предмета «Биология» являются следующие умения: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определять роль в природе различных групп организмов;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приводить примеры приспособлений организмов к среде обитания и объяснять их значение;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объяснять приспособления на разных стадиях жизненных циклов.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значение живых организмов в жизни и хозяйстве человека.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перечислять отличительные свойства живого;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различать (по таблице) основные группы живых организмов (бактерии: безъядерные, ядерные: грибы, растения, животные) и основные группы растений   (водоросли, мхи, хвощи, плауны, папоротники, голосеменные и цветковые);</w:t>
      </w:r>
      <w:proofErr w:type="gramEnd"/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определять основные органы растений (части клетки);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</w:t>
      </w:r>
      <w:proofErr w:type="gramEnd"/>
      <w:r w:rsidRPr="00CC0457">
        <w:rPr>
          <w:rFonts w:ascii="Times New Roman" w:hAnsi="Times New Roman"/>
          <w:sz w:val="24"/>
          <w:szCs w:val="24"/>
        </w:rPr>
        <w:t xml:space="preserve"> папоротники, голосеменные     и цветковые);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lastRenderedPageBreak/>
        <w:t></w:t>
      </w:r>
      <w:r w:rsidRPr="00CC0457">
        <w:rPr>
          <w:rFonts w:ascii="Times New Roman" w:hAnsi="Times New Roman"/>
          <w:sz w:val="24"/>
          <w:szCs w:val="24"/>
        </w:rPr>
        <w:t xml:space="preserve"> понимать смысл биологических терминов;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использовать знания биологии при соблюдении правил повседневной гигиены;</w:t>
      </w:r>
    </w:p>
    <w:p w:rsidR="00F11E85" w:rsidRPr="00E86698" w:rsidRDefault="00F11E85" w:rsidP="00F11E8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различать съедобные и ядовитые грибы и растения своей местности.</w:t>
      </w:r>
    </w:p>
    <w:p w:rsidR="00F11E85" w:rsidRPr="00E64424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</w:p>
    <w:p w:rsidR="00F11E85" w:rsidRDefault="00F11E85" w:rsidP="00173D8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предмета</w:t>
      </w:r>
    </w:p>
    <w:p w:rsidR="00F11E85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A1428" w:rsidRDefault="007A1428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534" w:type="dxa"/>
        <w:tblLayout w:type="fixed"/>
        <w:tblLook w:val="04A0"/>
      </w:tblPr>
      <w:tblGrid>
        <w:gridCol w:w="3402"/>
        <w:gridCol w:w="10773"/>
      </w:tblGrid>
      <w:tr w:rsidR="00F11E85" w:rsidRPr="00B20AF7" w:rsidTr="007A1428">
        <w:tc>
          <w:tcPr>
            <w:tcW w:w="3402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10773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ind w:left="801" w:hanging="801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F11E85" w:rsidRPr="00B20AF7" w:rsidTr="007A1428">
        <w:tc>
          <w:tcPr>
            <w:tcW w:w="3402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w w:val="115"/>
              </w:rPr>
              <w:t>Наука</w:t>
            </w:r>
            <w:r w:rsidRPr="00AA0647">
              <w:rPr>
                <w:rFonts w:ascii="Times New Roman" w:eastAsia="Franklin Gothic Medium" w:hAnsi="Times New Roman" w:cs="Times New Roman"/>
                <w:spacing w:val="-28"/>
                <w:w w:val="11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5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28"/>
                <w:w w:val="11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5"/>
              </w:rPr>
              <w:t>растениях</w:t>
            </w:r>
            <w:r w:rsidRPr="00AA0647">
              <w:rPr>
                <w:rFonts w:ascii="Times New Roman" w:eastAsia="Franklin Gothic Medium" w:hAnsi="Times New Roman" w:cs="Times New Roman"/>
                <w:spacing w:val="-28"/>
                <w:w w:val="11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25"/>
              </w:rPr>
              <w:t>—</w:t>
            </w:r>
            <w:r w:rsidRPr="00AA0647">
              <w:rPr>
                <w:rFonts w:ascii="Times New Roman" w:eastAsia="Franklin Gothic Medium" w:hAnsi="Times New Roman" w:cs="Times New Roman"/>
                <w:spacing w:val="-33"/>
                <w:w w:val="12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5"/>
              </w:rPr>
              <w:t>ботаника</w:t>
            </w:r>
          </w:p>
        </w:tc>
        <w:tc>
          <w:tcPr>
            <w:tcW w:w="10773" w:type="dxa"/>
          </w:tcPr>
          <w:p w:rsidR="00F11E85" w:rsidRPr="00AA0647" w:rsidRDefault="00F11E85" w:rsidP="007A1428">
            <w:pPr>
              <w:pStyle w:val="TableParagraph"/>
              <w:ind w:right="6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Давать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определение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науке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ботанике.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рактеризоват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внеш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не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строени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растений.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Осваивать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определителем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растений. Объяснять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личие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вегетативных</w:t>
            </w:r>
            <w:r w:rsidRPr="00AA0647">
              <w:rPr>
                <w:rFonts w:ascii="Times New Roman" w:eastAsia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от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генеративных. Использовать</w:t>
            </w:r>
            <w:r w:rsidRPr="00AA0647">
              <w:rPr>
                <w:rFonts w:ascii="Times New Roman" w:eastAsia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презентации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сообщения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роли растений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природе,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истории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использования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растений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человеком.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ходит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>т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чи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тель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ны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признак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и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расти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тельной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клетки. Распознавать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различные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ткани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растений.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ё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материала.</w:t>
            </w:r>
          </w:p>
        </w:tc>
      </w:tr>
      <w:tr w:rsidR="00F11E85" w:rsidRPr="00B20AF7" w:rsidTr="007A1428">
        <w:tc>
          <w:tcPr>
            <w:tcW w:w="3402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Органы растений</w:t>
            </w:r>
          </w:p>
        </w:tc>
        <w:tc>
          <w:tcPr>
            <w:tcW w:w="10773" w:type="dxa"/>
          </w:tcPr>
          <w:p w:rsidR="00F11E85" w:rsidRPr="00AA0647" w:rsidRDefault="00F11E85" w:rsidP="007A1428">
            <w:pPr>
              <w:pStyle w:val="TableParagraph"/>
              <w:spacing w:line="252" w:lineRule="auto"/>
              <w:ind w:right="6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Проводить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наблюдения,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таты. Соблюдать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 xml:space="preserve"> 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станавливать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функций органов растений. Отвечать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итоговые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вопросы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темы.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задания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самоконтроля.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ё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</w:t>
            </w:r>
          </w:p>
        </w:tc>
      </w:tr>
      <w:tr w:rsidR="00F11E85" w:rsidRPr="00B20AF7" w:rsidTr="007A1428">
        <w:tc>
          <w:tcPr>
            <w:tcW w:w="3402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Основные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процессы</w:t>
            </w:r>
            <w:r w:rsidRPr="00AA0647">
              <w:rPr>
                <w:rFonts w:ascii="Times New Roman" w:eastAsia="Franklin Gothic Medium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жизнедеятельности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растений</w:t>
            </w:r>
          </w:p>
        </w:tc>
        <w:tc>
          <w:tcPr>
            <w:tcW w:w="10773" w:type="dxa"/>
          </w:tcPr>
          <w:p w:rsidR="00F11E85" w:rsidRPr="00AA0647" w:rsidRDefault="00F11E85" w:rsidP="007A1428">
            <w:pPr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презентаций и проектов.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 xml:space="preserve"> Определять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сущность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процессов жизнедеятельности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растений.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 Сравнивать процессы жизнедеятельности. Применять</w:t>
            </w:r>
            <w:r w:rsidRPr="00AA0647">
              <w:rPr>
                <w:rFonts w:ascii="Times New Roman" w:eastAsia="Times New Roman" w:hAnsi="Times New Roman" w:cs="Times New Roman"/>
                <w:spacing w:val="1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знания</w:t>
            </w:r>
            <w:r w:rsidRPr="00AA0647">
              <w:rPr>
                <w:rFonts w:ascii="Times New Roman" w:eastAsia="Times New Roman" w:hAnsi="Times New Roman" w:cs="Times New Roman"/>
                <w:spacing w:val="1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практических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целях.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проектов.</w:t>
            </w:r>
          </w:p>
        </w:tc>
      </w:tr>
      <w:tr w:rsidR="00F11E85" w:rsidRPr="00B20AF7" w:rsidTr="007A1428">
        <w:tc>
          <w:tcPr>
            <w:tcW w:w="3402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Многообразие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развитие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растительного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мира</w:t>
            </w:r>
          </w:p>
        </w:tc>
        <w:tc>
          <w:tcPr>
            <w:tcW w:w="10773" w:type="dxa"/>
          </w:tcPr>
          <w:p w:rsidR="00F11E85" w:rsidRPr="00AA0647" w:rsidRDefault="00F11E85" w:rsidP="007A1428">
            <w:pPr>
              <w:jc w:val="both"/>
              <w:rPr>
                <w:rFonts w:ascii="Times New Roman" w:eastAsia="Times New Roman" w:hAnsi="Times New Roman" w:cs="Times New Roman"/>
                <w:w w:val="110"/>
              </w:rPr>
            </w:pPr>
            <w:r w:rsidRPr="00AA0647">
              <w:rPr>
                <w:rFonts w:ascii="Times New Roman" w:eastAsia="Times New Roman" w:hAnsi="Times New Roman" w:cs="Times New Roman"/>
                <w:w w:val="105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растения по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группам.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hAnsi="Times New Roman" w:cs="Times New Roman"/>
              </w:rPr>
              <w:t xml:space="preserve">Называть отличительные особенности растений разных систематических групп, знать их значение в природе и жизни человека.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презентаций и проектов. Соблюдать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дованием.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Отвечать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итоговые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вопросы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темы.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Выполнять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задания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самоконтроля.</w:t>
            </w:r>
            <w:r w:rsidRPr="00AA0647">
              <w:rPr>
                <w:rFonts w:ascii="Times New Roman" w:eastAsia="Times New Roman" w:hAnsi="Times New Roman" w:cs="Times New Roman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ё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материала.</w:t>
            </w:r>
          </w:p>
        </w:tc>
      </w:tr>
      <w:tr w:rsidR="00F11E85" w:rsidRPr="00B20AF7" w:rsidTr="007A1428">
        <w:tc>
          <w:tcPr>
            <w:tcW w:w="3402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Природные</w:t>
            </w:r>
            <w:r w:rsidRPr="00AA0647">
              <w:rPr>
                <w:rFonts w:ascii="Times New Roman" w:eastAsia="Franklin Gothic Medium" w:hAnsi="Times New Roman" w:cs="Times New Roman"/>
                <w:spacing w:val="18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сообщества</w:t>
            </w:r>
          </w:p>
        </w:tc>
        <w:tc>
          <w:tcPr>
            <w:tcW w:w="10773" w:type="dxa"/>
          </w:tcPr>
          <w:p w:rsidR="00F11E85" w:rsidRPr="00AA0647" w:rsidRDefault="00F11E85" w:rsidP="007A1428">
            <w:pPr>
              <w:pStyle w:val="TableParagraph"/>
              <w:spacing w:line="252" w:lineRule="auto"/>
              <w:ind w:right="113"/>
              <w:jc w:val="both"/>
              <w:rPr>
                <w:rFonts w:ascii="Times New Roman" w:eastAsia="Times New Roman" w:hAnsi="Times New Roman" w:cs="Times New Roman"/>
                <w:w w:val="105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spacing w:val="-3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танавливат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взаи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мо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связ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структур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звень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ев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природного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сообщества. Оценивать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lastRenderedPageBreak/>
              <w:t>круговорота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веществ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потока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энергии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экосистемах.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блю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природны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явления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,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6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исследовательскую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работу.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поведения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природе.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Аргументировать необходимость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бережного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отношения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к природным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сообществам.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Использовать</w:t>
            </w:r>
            <w:r w:rsidRPr="00AA0647">
              <w:rPr>
                <w:rFonts w:ascii="Times New Roman" w:eastAsia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учебные</w:t>
            </w:r>
            <w:r w:rsidRPr="00AA0647">
              <w:rPr>
                <w:rFonts w:ascii="Times New Roman" w:eastAsia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действия</w:t>
            </w:r>
            <w:r w:rsidRPr="00AA0647">
              <w:rPr>
                <w:rFonts w:ascii="Times New Roman" w:eastAsia="Times New Roman" w:hAnsi="Times New Roman" w:cs="Times New Roman"/>
                <w:spacing w:val="-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формулировки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ответов.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Из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лагат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ю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точ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к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зрени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н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не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обходи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мость принятия мер по охране растительного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мира.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ё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материала.</w:t>
            </w:r>
          </w:p>
        </w:tc>
      </w:tr>
    </w:tbl>
    <w:p w:rsidR="00173D84" w:rsidRDefault="00173D84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E85" w:rsidRPr="00AE2BF3" w:rsidRDefault="00F11E85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</w:t>
      </w:r>
    </w:p>
    <w:p w:rsidR="00F11E85" w:rsidRDefault="00F11E85" w:rsidP="00F1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E85" w:rsidRPr="00B20AF7" w:rsidRDefault="00F11E85" w:rsidP="00F1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F7">
        <w:rPr>
          <w:rFonts w:ascii="Times New Roman" w:hAnsi="Times New Roman" w:cs="Times New Roman"/>
          <w:b/>
          <w:sz w:val="24"/>
          <w:szCs w:val="24"/>
        </w:rPr>
        <w:t>6 класс 34часа (1ч в неделю)</w:t>
      </w:r>
    </w:p>
    <w:tbl>
      <w:tblPr>
        <w:tblStyle w:val="a3"/>
        <w:tblW w:w="14211" w:type="dxa"/>
        <w:tblInd w:w="498" w:type="dxa"/>
        <w:tblLayout w:type="fixed"/>
        <w:tblLook w:val="04A0"/>
      </w:tblPr>
      <w:tblGrid>
        <w:gridCol w:w="886"/>
        <w:gridCol w:w="2410"/>
        <w:gridCol w:w="850"/>
        <w:gridCol w:w="7797"/>
        <w:gridCol w:w="2268"/>
      </w:tblGrid>
      <w:tr w:rsidR="00F11E85" w:rsidRPr="00B20AF7" w:rsidTr="007A1428">
        <w:tc>
          <w:tcPr>
            <w:tcW w:w="886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85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797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2268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Количество контрольных мероприятий</w:t>
            </w:r>
          </w:p>
        </w:tc>
      </w:tr>
      <w:tr w:rsidR="00F11E85" w:rsidRPr="00B20AF7" w:rsidTr="007A1428">
        <w:tc>
          <w:tcPr>
            <w:tcW w:w="886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w w:val="115"/>
              </w:rPr>
              <w:t>Наука</w:t>
            </w:r>
            <w:r w:rsidRPr="00AA0647">
              <w:rPr>
                <w:rFonts w:ascii="Times New Roman" w:eastAsia="Franklin Gothic Medium" w:hAnsi="Times New Roman" w:cs="Times New Roman"/>
                <w:spacing w:val="-28"/>
                <w:w w:val="11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5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28"/>
                <w:w w:val="11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5"/>
              </w:rPr>
              <w:t>растениях</w:t>
            </w:r>
            <w:r w:rsidRPr="00AA0647">
              <w:rPr>
                <w:rFonts w:ascii="Times New Roman" w:eastAsia="Franklin Gothic Medium" w:hAnsi="Times New Roman" w:cs="Times New Roman"/>
                <w:spacing w:val="-28"/>
                <w:w w:val="11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25"/>
              </w:rPr>
              <w:t>—</w:t>
            </w:r>
            <w:r w:rsidRPr="00AA0647">
              <w:rPr>
                <w:rFonts w:ascii="Times New Roman" w:eastAsia="Franklin Gothic Medium" w:hAnsi="Times New Roman" w:cs="Times New Roman"/>
                <w:spacing w:val="-33"/>
                <w:w w:val="12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5"/>
              </w:rPr>
              <w:t>ботаника</w:t>
            </w:r>
          </w:p>
        </w:tc>
        <w:tc>
          <w:tcPr>
            <w:tcW w:w="85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F11E85" w:rsidRPr="00AA0647" w:rsidRDefault="00F11E85" w:rsidP="007A1428">
            <w:pPr>
              <w:pStyle w:val="TableParagraph"/>
              <w:ind w:right="6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Давать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определение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науке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ботанике.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рактеризоват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внеш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не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строени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растений.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Осваивать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определителем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растений. Объяснять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личие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вегетативных</w:t>
            </w:r>
            <w:r w:rsidRPr="00AA0647">
              <w:rPr>
                <w:rFonts w:ascii="Times New Roman" w:eastAsia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от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генеративных. Использовать</w:t>
            </w:r>
            <w:r w:rsidRPr="00AA0647">
              <w:rPr>
                <w:rFonts w:ascii="Times New Roman" w:eastAsia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презентации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сообщения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роли растений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природе,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истории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использования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растений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человеком.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ходит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>т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чи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тель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ны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признак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и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расти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тельной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клетки. Распознавать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различные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ткани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растений.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ё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материала.</w:t>
            </w:r>
          </w:p>
        </w:tc>
        <w:tc>
          <w:tcPr>
            <w:tcW w:w="2268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-</w:t>
            </w:r>
          </w:p>
        </w:tc>
      </w:tr>
      <w:tr w:rsidR="00F11E85" w:rsidRPr="00B20AF7" w:rsidTr="007A1428">
        <w:tc>
          <w:tcPr>
            <w:tcW w:w="886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Органы растений</w:t>
            </w:r>
          </w:p>
        </w:tc>
        <w:tc>
          <w:tcPr>
            <w:tcW w:w="85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F11E85" w:rsidRPr="00AA0647" w:rsidRDefault="00F11E85" w:rsidP="007A1428">
            <w:pPr>
              <w:pStyle w:val="TableParagraph"/>
              <w:spacing w:line="252" w:lineRule="auto"/>
              <w:ind w:right="6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Проводить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наблюдения,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таты. Соблюдать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 xml:space="preserve"> 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станавливать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функций органов растений. Отвечать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итоговые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вопросы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темы.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задания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самоконтроля.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ё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</w:t>
            </w:r>
          </w:p>
        </w:tc>
        <w:tc>
          <w:tcPr>
            <w:tcW w:w="2268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4 лабораторные работы</w:t>
            </w:r>
          </w:p>
        </w:tc>
      </w:tr>
      <w:tr w:rsidR="00F11E85" w:rsidRPr="00B20AF7" w:rsidTr="007A1428">
        <w:tc>
          <w:tcPr>
            <w:tcW w:w="886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Основные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процессы</w:t>
            </w:r>
            <w:r w:rsidRPr="00AA0647">
              <w:rPr>
                <w:rFonts w:ascii="Times New Roman" w:eastAsia="Franklin Gothic Medium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жизнедеятельности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lastRenderedPageBreak/>
              <w:t>растений</w:t>
            </w:r>
          </w:p>
        </w:tc>
        <w:tc>
          <w:tcPr>
            <w:tcW w:w="85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797" w:type="dxa"/>
          </w:tcPr>
          <w:p w:rsidR="00F11E85" w:rsidRPr="00AA0647" w:rsidRDefault="00F11E85" w:rsidP="007A1428">
            <w:pPr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презентаций и проектов.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 xml:space="preserve"> Определять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сущность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процессов жизнедеятельности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растений.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lastRenderedPageBreak/>
              <w:t>Сравнивать процессы жизнедеятельности. Применять</w:t>
            </w:r>
            <w:r w:rsidRPr="00AA0647">
              <w:rPr>
                <w:rFonts w:ascii="Times New Roman" w:eastAsia="Times New Roman" w:hAnsi="Times New Roman" w:cs="Times New Roman"/>
                <w:spacing w:val="1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знания</w:t>
            </w:r>
            <w:r w:rsidRPr="00AA0647">
              <w:rPr>
                <w:rFonts w:ascii="Times New Roman" w:eastAsia="Times New Roman" w:hAnsi="Times New Roman" w:cs="Times New Roman"/>
                <w:spacing w:val="1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практических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целях.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проектов.</w:t>
            </w:r>
          </w:p>
        </w:tc>
        <w:tc>
          <w:tcPr>
            <w:tcW w:w="2268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1 лабораторная работа</w:t>
            </w:r>
          </w:p>
        </w:tc>
      </w:tr>
      <w:tr w:rsidR="00F11E85" w:rsidRPr="00B20AF7" w:rsidTr="007A1428">
        <w:tc>
          <w:tcPr>
            <w:tcW w:w="886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Многообразие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развитие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растительного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мира</w:t>
            </w:r>
          </w:p>
        </w:tc>
        <w:tc>
          <w:tcPr>
            <w:tcW w:w="85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F11E85" w:rsidRPr="00AA0647" w:rsidRDefault="00F11E85" w:rsidP="007A1428">
            <w:pPr>
              <w:jc w:val="both"/>
              <w:rPr>
                <w:rFonts w:ascii="Times New Roman" w:eastAsia="Times New Roman" w:hAnsi="Times New Roman" w:cs="Times New Roman"/>
                <w:w w:val="110"/>
              </w:rPr>
            </w:pPr>
            <w:r w:rsidRPr="00AA0647">
              <w:rPr>
                <w:rFonts w:ascii="Times New Roman" w:eastAsia="Times New Roman" w:hAnsi="Times New Roman" w:cs="Times New Roman"/>
                <w:w w:val="105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растения по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группам.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hAnsi="Times New Roman" w:cs="Times New Roman"/>
              </w:rPr>
              <w:t xml:space="preserve">Называть отличительные особенности растений разных систематических групп, знать их значение в природе и жизни человека.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презентаций и проектов. Соблюдать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дованием.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Отвечать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итоговые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вопросы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темы.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Выполнять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задания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самоконтроля.</w:t>
            </w:r>
            <w:r w:rsidRPr="00AA0647">
              <w:rPr>
                <w:rFonts w:ascii="Times New Roman" w:eastAsia="Times New Roman" w:hAnsi="Times New Roman" w:cs="Times New Roman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ё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материала.</w:t>
            </w:r>
          </w:p>
        </w:tc>
        <w:tc>
          <w:tcPr>
            <w:tcW w:w="2268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лабораторная работа</w:t>
            </w:r>
          </w:p>
        </w:tc>
      </w:tr>
      <w:tr w:rsidR="00F11E85" w:rsidRPr="00B20AF7" w:rsidTr="007A1428">
        <w:tc>
          <w:tcPr>
            <w:tcW w:w="886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Природные</w:t>
            </w:r>
            <w:r w:rsidRPr="00AA0647">
              <w:rPr>
                <w:rFonts w:ascii="Times New Roman" w:eastAsia="Franklin Gothic Medium" w:hAnsi="Times New Roman" w:cs="Times New Roman"/>
                <w:spacing w:val="18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сообщества</w:t>
            </w:r>
          </w:p>
        </w:tc>
        <w:tc>
          <w:tcPr>
            <w:tcW w:w="85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F11E85" w:rsidRPr="00AA0647" w:rsidRDefault="00F11E85" w:rsidP="007A1428">
            <w:pPr>
              <w:pStyle w:val="TableParagraph"/>
              <w:spacing w:line="252" w:lineRule="auto"/>
              <w:ind w:right="113"/>
              <w:jc w:val="both"/>
              <w:rPr>
                <w:rFonts w:ascii="Times New Roman" w:eastAsia="Times New Roman" w:hAnsi="Times New Roman" w:cs="Times New Roman"/>
                <w:w w:val="105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spacing w:val="-3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танавливат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взаи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мо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связ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структур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звень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ев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природного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сообщества. Оценивать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круговорота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веществ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потока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энергии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экосистемах.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блю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природны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явления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,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6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исследовательскую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работу.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поведения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природе.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Аргументировать необходимость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бережного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отношения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к природным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сообществам.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Использовать</w:t>
            </w:r>
            <w:r w:rsidRPr="00AA0647">
              <w:rPr>
                <w:rFonts w:ascii="Times New Roman" w:eastAsia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учебные</w:t>
            </w:r>
            <w:r w:rsidRPr="00AA0647">
              <w:rPr>
                <w:rFonts w:ascii="Times New Roman" w:eastAsia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действия</w:t>
            </w:r>
            <w:r w:rsidRPr="00AA0647">
              <w:rPr>
                <w:rFonts w:ascii="Times New Roman" w:eastAsia="Times New Roman" w:hAnsi="Times New Roman" w:cs="Times New Roman"/>
                <w:spacing w:val="-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формулировки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ответов.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Из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лагат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ю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точ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к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зрени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н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не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обходи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мость принятия мер по охране растительного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мира.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ё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материала.</w:t>
            </w:r>
          </w:p>
        </w:tc>
        <w:tc>
          <w:tcPr>
            <w:tcW w:w="2268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экскурсия</w:t>
            </w:r>
          </w:p>
        </w:tc>
      </w:tr>
      <w:tr w:rsidR="00F11E85" w:rsidRPr="00B20AF7" w:rsidTr="007A1428">
        <w:tc>
          <w:tcPr>
            <w:tcW w:w="886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eastAsia="Franklin Gothic Medium" w:hAnsi="Times New Roman" w:cs="Times New Roman"/>
                <w:b/>
                <w:w w:val="105"/>
              </w:rPr>
            </w:pPr>
            <w:r w:rsidRPr="00AA0647">
              <w:rPr>
                <w:rFonts w:ascii="Times New Roman" w:eastAsia="Franklin Gothic Medium" w:hAnsi="Times New Roman" w:cs="Times New Roman"/>
                <w:b/>
                <w:w w:val="105"/>
              </w:rPr>
              <w:t xml:space="preserve">Итого </w:t>
            </w:r>
          </w:p>
        </w:tc>
        <w:tc>
          <w:tcPr>
            <w:tcW w:w="850" w:type="dxa"/>
          </w:tcPr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97" w:type="dxa"/>
          </w:tcPr>
          <w:p w:rsidR="00F11E85" w:rsidRPr="00AA0647" w:rsidRDefault="00F11E85" w:rsidP="007A1428">
            <w:pPr>
              <w:pStyle w:val="TableParagraph"/>
              <w:spacing w:line="252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31"/>
                <w:w w:val="110"/>
                <w:lang w:val="ru-RU"/>
              </w:rPr>
            </w:pPr>
          </w:p>
        </w:tc>
        <w:tc>
          <w:tcPr>
            <w:tcW w:w="2268" w:type="dxa"/>
          </w:tcPr>
          <w:p w:rsidR="00F11E85" w:rsidRPr="00AA0647" w:rsidRDefault="00F11E85" w:rsidP="007A14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6 лаборат</w:t>
            </w:r>
            <w:r>
              <w:rPr>
                <w:rFonts w:ascii="Times New Roman" w:hAnsi="Times New Roman" w:cs="Times New Roman"/>
                <w:b/>
              </w:rPr>
              <w:t>орных</w:t>
            </w:r>
            <w:r w:rsidRPr="00AA0647">
              <w:rPr>
                <w:rFonts w:ascii="Times New Roman" w:hAnsi="Times New Roman" w:cs="Times New Roman"/>
                <w:b/>
              </w:rPr>
              <w:t xml:space="preserve"> работ </w:t>
            </w:r>
          </w:p>
          <w:p w:rsidR="00F11E85" w:rsidRPr="00AA0647" w:rsidRDefault="00F11E85" w:rsidP="007A1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  <w:b/>
              </w:rPr>
              <w:t>1 экскурсия</w:t>
            </w:r>
          </w:p>
        </w:tc>
      </w:tr>
    </w:tbl>
    <w:p w:rsidR="00F11E85" w:rsidRPr="00B20AF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428" w:rsidRDefault="007A1428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28" w:rsidRDefault="007A1428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28" w:rsidRDefault="007A1428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28" w:rsidRDefault="007A1428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28" w:rsidRDefault="007A1428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28" w:rsidRDefault="007A1428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28" w:rsidRDefault="007A1428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E85" w:rsidRDefault="00F11E85" w:rsidP="00F11E85">
      <w:pPr>
        <w:ind w:left="284"/>
        <w:jc w:val="both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440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Календарно-тематическое планирование 6 класс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A101B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  <w:lang w:eastAsia="ru-RU"/>
        </w:rPr>
        <w:t>(34 часа, 1 час в неделю)</w:t>
      </w:r>
    </w:p>
    <w:tbl>
      <w:tblPr>
        <w:tblStyle w:val="a3"/>
        <w:tblW w:w="14323" w:type="dxa"/>
        <w:tblInd w:w="527" w:type="dxa"/>
        <w:tblLayout w:type="fixed"/>
        <w:tblLook w:val="04A0"/>
      </w:tblPr>
      <w:tblGrid>
        <w:gridCol w:w="686"/>
        <w:gridCol w:w="840"/>
        <w:gridCol w:w="850"/>
        <w:gridCol w:w="2734"/>
        <w:gridCol w:w="3260"/>
        <w:gridCol w:w="5953"/>
      </w:tblGrid>
      <w:tr w:rsidR="00B01FD2" w:rsidRPr="00440E86" w:rsidTr="00B01FD2">
        <w:tc>
          <w:tcPr>
            <w:tcW w:w="686" w:type="dxa"/>
            <w:vMerge w:val="restart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1FD2" w:rsidRPr="00440E86" w:rsidRDefault="00B01FD2" w:rsidP="00B01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E86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40E8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440E8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40E8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440E86">
              <w:rPr>
                <w:rFonts w:ascii="Arial" w:hAnsi="Arial" w:cs="Arial"/>
                <w:sz w:val="18"/>
                <w:szCs w:val="18"/>
              </w:rPr>
              <w:t xml:space="preserve"> урока</w:t>
            </w:r>
          </w:p>
        </w:tc>
        <w:tc>
          <w:tcPr>
            <w:tcW w:w="1690" w:type="dxa"/>
            <w:gridSpan w:val="2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E86">
              <w:rPr>
                <w:rFonts w:ascii="Arial" w:hAnsi="Arial" w:cs="Arial"/>
                <w:sz w:val="18"/>
                <w:szCs w:val="18"/>
              </w:rPr>
              <w:t>Дата проведения</w:t>
            </w:r>
          </w:p>
        </w:tc>
        <w:tc>
          <w:tcPr>
            <w:tcW w:w="2734" w:type="dxa"/>
            <w:vMerge w:val="restart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E86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E86">
              <w:rPr>
                <w:rFonts w:ascii="Arial" w:hAnsi="Arial" w:cs="Arial"/>
                <w:sz w:val="18"/>
                <w:szCs w:val="18"/>
              </w:rPr>
              <w:t xml:space="preserve">Виды деятельности (элементы </w:t>
            </w:r>
            <w:proofErr w:type="spellStart"/>
            <w:r w:rsidRPr="00440E86">
              <w:rPr>
                <w:rFonts w:ascii="Arial" w:hAnsi="Arial" w:cs="Arial"/>
                <w:sz w:val="18"/>
                <w:szCs w:val="18"/>
              </w:rPr>
              <w:t>содержания</w:t>
            </w:r>
            <w:proofErr w:type="gramStart"/>
            <w:r w:rsidRPr="00440E86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440E86">
              <w:rPr>
                <w:rFonts w:ascii="Arial" w:hAnsi="Arial" w:cs="Arial"/>
                <w:sz w:val="18"/>
                <w:szCs w:val="18"/>
              </w:rPr>
              <w:t>онтроль</w:t>
            </w:r>
            <w:proofErr w:type="spellEnd"/>
            <w:r w:rsidRPr="00440E8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53" w:type="dxa"/>
            <w:vMerge w:val="restart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1FD2" w:rsidRPr="00440E86" w:rsidRDefault="00B01FD2" w:rsidP="00B01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1FD2" w:rsidRPr="00440E86" w:rsidRDefault="00B01FD2" w:rsidP="00B01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E86">
              <w:rPr>
                <w:rFonts w:ascii="Arial" w:hAnsi="Arial" w:cs="Arial"/>
                <w:sz w:val="18"/>
                <w:szCs w:val="18"/>
              </w:rPr>
              <w:t>Планируемые результаты</w:t>
            </w:r>
          </w:p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D2" w:rsidRPr="00440E86" w:rsidTr="00B01FD2">
        <w:tc>
          <w:tcPr>
            <w:tcW w:w="686" w:type="dxa"/>
            <w:vMerge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E86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E86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2734" w:type="dxa"/>
            <w:vMerge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Merge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D2" w:rsidRPr="00440E86" w:rsidTr="00B01FD2">
        <w:tc>
          <w:tcPr>
            <w:tcW w:w="686" w:type="dxa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</w:rPr>
            </w:pPr>
            <w:r w:rsidRPr="00440E86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</w:rPr>
            </w:pPr>
            <w:r w:rsidRPr="00440E86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</w:rPr>
            </w:pPr>
            <w:r w:rsidRPr="00440E86">
              <w:rPr>
                <w:rFonts w:ascii="Arial" w:hAnsi="Arial" w:cs="Arial"/>
              </w:rPr>
              <w:t>3</w:t>
            </w:r>
          </w:p>
        </w:tc>
        <w:tc>
          <w:tcPr>
            <w:tcW w:w="2734" w:type="dxa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</w:rPr>
            </w:pPr>
            <w:r w:rsidRPr="00440E86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</w:rPr>
            </w:pPr>
            <w:r w:rsidRPr="00440E86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</w:rPr>
            </w:pPr>
            <w:r w:rsidRPr="00440E86">
              <w:rPr>
                <w:rFonts w:ascii="Arial" w:hAnsi="Arial" w:cs="Arial"/>
              </w:rPr>
              <w:t>6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0F05E5" w:rsidRDefault="00B01FD2" w:rsidP="00B01F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5E5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4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Default="00B01FD2" w:rsidP="00B01F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1. Наука о растениях – ботаника.</w:t>
            </w:r>
            <w:r w:rsidRPr="000F05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01FD2" w:rsidRDefault="00B01FD2" w:rsidP="00B01FD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05E5">
              <w:rPr>
                <w:rFonts w:ascii="Times New Roman" w:eastAsia="Calibri" w:hAnsi="Times New Roman" w:cs="Times New Roman"/>
                <w:sz w:val="20"/>
                <w:szCs w:val="20"/>
              </w:rPr>
              <w:t>Царство растения. Внешнее строение и общая характеристика растений.</w:t>
            </w:r>
          </w:p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01FD2" w:rsidRPr="00C5190F" w:rsidRDefault="00B01FD2" w:rsidP="00B01FD2">
            <w:pPr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Наука о растениях ботаника. Роль в природе и жизни человека. Жизненные формы растений: деревья, кустарники, травы</w:t>
            </w:r>
          </w:p>
        </w:tc>
        <w:tc>
          <w:tcPr>
            <w:tcW w:w="5953" w:type="dxa"/>
          </w:tcPr>
          <w:p w:rsidR="00B01FD2" w:rsidRPr="000F05E5" w:rsidRDefault="00B01FD2" w:rsidP="00B01FD2">
            <w:pPr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5E5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царства живой природы. Приводить примеры различных представителей царства Растения. Давать определение науке ботаника</w:t>
            </w:r>
            <w:proofErr w:type="gramStart"/>
            <w:r w:rsidRPr="000F05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Pr="000F05E5">
              <w:rPr>
                <w:rFonts w:ascii="Times New Roman" w:eastAsia="Calibri" w:hAnsi="Times New Roman" w:cs="Times New Roman"/>
                <w:sz w:val="20"/>
                <w:szCs w:val="20"/>
              </w:rPr>
              <w:t>писывать историю развития науки. Характеризовать внешнее строение растений.   Осваивать приемы работы с определителем и гербарным материалом растений</w:t>
            </w:r>
            <w:proofErr w:type="gramStart"/>
            <w:r w:rsidRPr="000F05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F05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Объяснять отличия вегетативных  органов от генеративных.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Растительная клетка: химический состав и </w:t>
            </w:r>
            <w:proofErr w:type="spellStart"/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строениеЖизнедеятельность</w:t>
            </w:r>
            <w:proofErr w:type="spellEnd"/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 клетки.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№1. «Клеточное строение кожицы лука»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i/>
                <w:sz w:val="16"/>
                <w:szCs w:val="16"/>
              </w:rPr>
              <w:t>Т/Б при л/</w:t>
            </w:r>
            <w:proofErr w:type="spellStart"/>
            <w:proofErr w:type="gramStart"/>
            <w:r w:rsidRPr="00B01FD2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spellEnd"/>
            <w:proofErr w:type="gramEnd"/>
            <w:r w:rsidRPr="00B01FD2">
              <w:rPr>
                <w:rFonts w:ascii="Times New Roman" w:hAnsi="Times New Roman"/>
                <w:i/>
                <w:sz w:val="16"/>
                <w:szCs w:val="16"/>
              </w:rPr>
              <w:t xml:space="preserve"> Инструкция № 34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Правила работы с микроскопом. Строение клетки кожицы лука: оболочка, поры, вакуоль, цитоплазма, ядро. Поступление веще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ств в кл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етку, движение цитоплазмы, деление и рост, питание, дыхание, выделение, обмен веществ.</w:t>
            </w: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Распознавать и описывать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: клеточное строение кожицы лука, мякоти листа;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клеточные структуры и их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Называть и описывать: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процессы, происходящие в клетке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Давать определение терминам: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Обмен веществ, деление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(3)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Ткани растений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Л/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р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 xml:space="preserve">№2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«Особенности строения различных видов растительных тканей»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Ткань. Виды тканей: покровные, механические, проводящие основные (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фотосинтезирующая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, запасающая). Функции основных видов ткани</w:t>
            </w: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Распознавать и описывать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строение и функции тканей растений.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Давать определение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термину ткань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(4)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01FD2" w:rsidRPr="00B01FD2" w:rsidRDefault="00B01FD2" w:rsidP="00B01FD2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  <w:p w:rsidR="00B01FD2" w:rsidRPr="00B01FD2" w:rsidRDefault="00B01FD2" w:rsidP="00B01FD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Мир растений вокруг нас.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Экскурсия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«Осенние явления в жизни растений»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B01FD2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Инструктаж по</w:t>
            </w:r>
            <w:proofErr w:type="gramStart"/>
            <w:r w:rsidRPr="00B01FD2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Т</w:t>
            </w:r>
            <w:proofErr w:type="gramEnd"/>
            <w:r w:rsidRPr="00B01FD2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/Б на экскурсии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B01FD2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Инструкция № 33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Жизненные формы растений.  Многообразие растений. Листопад.</w:t>
            </w: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Распознавать и описывать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жизненные формы растений.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Развивать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умения наблюдать за сезонными изменениями в природе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причины и значение листопада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Органы цветковых растений. (10 часов)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Семя.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№3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«Изучение строения семени фасоли»</w:t>
            </w: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Двудольные. Однодольные.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Строение семян: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семенная кожура, семядоли, зародыш, эндосперм. Особенности строения семян однодольных  и двудольных  растений. Значение семян для растений как органа его размножения и распространения</w:t>
            </w: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Объяснять роль семян в природе.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Давать определение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терминам двудольные и однодольные растения.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Распознавать и описывать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по рисунку строение семян однодольных и двудольных растений.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по предложенным критериям семена двудольных и однодольных растений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Использовать информационные  ресурсы для  подготовки сообщения о роли  семян  в жизни  человека. Проводить наблюдения, фиксировать их результаты во  время выполнения лабораторной  работы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Корень.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lastRenderedPageBreak/>
              <w:t>Л/</w:t>
            </w:r>
            <w:proofErr w:type="spellStart"/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 №4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«Внешнее и внутреннее строение корня»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Виды корней: 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главный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боковые, придаточные. Функции корня. Корневые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lastRenderedPageBreak/>
              <w:t>системы</w:t>
            </w: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Распознавать и описывать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: виды корней; зоны корня.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Устанавливать соответствие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между видоизменениями корня и его функциями.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Различать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корневые системы однодольных и двудольных растений. Устанавливать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(3)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Побег и почки.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Л/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р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№5.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«Строение вегетативных и генеративных почек»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Побег сложный орган. Строение побега: стебель, листья, почек. Строение почки. Виды почек: пазушные, верхушечные; генеративные и вегетативные</w:t>
            </w: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Рассматривать и описывать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на животных объектах строение: побега, почки.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Доказывать,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что </w:t>
            </w:r>
            <w:proofErr w:type="spellStart"/>
            <w:r w:rsidRPr="00B01FD2">
              <w:rPr>
                <w:rFonts w:ascii="Times New Roman" w:hAnsi="Times New Roman"/>
                <w:sz w:val="16"/>
                <w:szCs w:val="16"/>
              </w:rPr>
              <w:t>почка-видоизменённый</w:t>
            </w:r>
            <w:proofErr w:type="spellEnd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побег.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Отличать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вегетативную почку от 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генеративной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Соблюдать правила работы в кабинете биологии  с лабораторным оборудованием во время работы.</w:t>
            </w:r>
          </w:p>
          <w:p w:rsidR="00B1636C" w:rsidRDefault="00B1636C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636C" w:rsidRDefault="00B1636C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636C" w:rsidRPr="00B01FD2" w:rsidRDefault="00B1636C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(4)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Лист. Значение листа для растения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 №6 «Внешнее строение листа»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Лист его строение и значение. Функции листа. Простые и сложные. Жилкование. Клеточное строение листа: покровная ткан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ь(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кожица, строение и расположение устьиц), столбчатая и губчатая основные ткани, проводящая ткань жилок (ситовидные трубки и сосуды), механическая ткань (волокна). Видоизменения </w:t>
            </w:r>
            <w:proofErr w:type="spellStart"/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листьев-приспособление</w:t>
            </w:r>
            <w:proofErr w:type="spellEnd"/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к условиям жизни.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Распознавать и описывать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по рисунку или на живых объектах строение листа.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Различать простые и сложные  листья. 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Рассматривать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на готовых микропрепаратах и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описывать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клеточное строение листа.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Устанавливать взаимосвязь строения  и функции листа.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условия жизни, влияющие на видоизменения листьев. Соблюдать правила работы в кабинете биологии  с лабораторным оборудованием во время работы.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(5)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B01FD2" w:rsidRPr="00B01FD2" w:rsidRDefault="00B01FD2" w:rsidP="00B01FD2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Стебель. 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Л/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р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 xml:space="preserve">№7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«Внешнее и внутренне строение стебля»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Стебель, его строение и значение. Внешнее строение стебля Функции стебля. Рост стебля в толщину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Участки стебля: кора, камбий, древесина, сердцевина.</w:t>
            </w: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Описывать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внешнее строение стебля, приводить  примеры различных типов стеблей.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 Называть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функции стебля. 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Устанавливать соответствие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между функциями стебля и типами тканей, выполняющими данную функцию.</w:t>
            </w:r>
          </w:p>
          <w:p w:rsid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1636C" w:rsidRDefault="00B1636C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1636C" w:rsidRDefault="00B1636C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1636C" w:rsidRDefault="00B1636C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1636C" w:rsidRPr="00B01FD2" w:rsidRDefault="00B1636C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(7)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Цвето</w:t>
            </w:r>
            <w:proofErr w:type="gramStart"/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к-</w:t>
            </w:r>
            <w:proofErr w:type="gramEnd"/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 генеративный орган. Строение и значение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Л/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р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№9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«Типы соцветий»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Строение цветка: околоцветник (простой, двойной), чашечка, венчик, пестик (рыльце, столбик, завязь), тычинка (тычиночная нить, пыльник), цветоложе, цветоножка.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Соцветия. Виды соцветий: кисть, метёлка, колос, початок, зонтик, корзинка. Биологическое значение соцветий. Функции цветка.</w:t>
            </w:r>
          </w:p>
          <w:p w:rsidR="00B1636C" w:rsidRDefault="00B1636C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636C" w:rsidRPr="00B01FD2" w:rsidRDefault="00B1636C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Изучать и описывать строение подземных побегов, отмечать их различия. Фиксировать результаты исследований. Соблюдать правила работы в кабинете биологии  с лабораторным оборудованием во время работы.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(8)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Плод. Разнообразие и значение плодов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Л/</w:t>
            </w:r>
            <w:proofErr w:type="spellStart"/>
            <w:proofErr w:type="gramStart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р</w:t>
            </w:r>
            <w:proofErr w:type="spellEnd"/>
            <w:proofErr w:type="gramEnd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№10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«Изучение плодов цветкового растения»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Функции плода. Виды плодов: ягода, костянка, яблоко орех, коробочка, стручок, боб. Сухие и сочные плоды. Односемянные и многосемянные плоды. Способы распространения плодов: с помощью ветра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lastRenderedPageBreak/>
              <w:t>с помощью животных.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Распознавать и описывать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по рисункам: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строение цветка ветроопыляемых растений и </w:t>
            </w:r>
            <w:proofErr w:type="spellStart"/>
            <w:r w:rsidRPr="00B01FD2">
              <w:rPr>
                <w:rFonts w:ascii="Times New Roman" w:hAnsi="Times New Roman"/>
                <w:sz w:val="16"/>
                <w:szCs w:val="16"/>
              </w:rPr>
              <w:t>насекомопыляемых</w:t>
            </w:r>
            <w:proofErr w:type="spellEnd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растений,  типы соцветий.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Объяснить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взаимосвязь строения цветка и его опылителей.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приспособления растений к опылению на примере строения цветка и соцветий.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13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(9)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Взаимосвязь органов растения как организма.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Растение-биосистема. Признаки взаимосвязи органов.</w:t>
            </w: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определение термину 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покрытосеменные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. Распознавать и описывать по рисункам, коллекциям строение плодов. Приводить примеры растений с различными типами плодов. Выделять приспособления для распространения плодов.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14 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(10)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Контрольная  работа</w:t>
            </w: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Называт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ь признаки взаимосвязи органов.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 Доказывать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, что растение-биосистема.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влияние окружающей среды на растения.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Основные процессы жизнедеятельности растений. </w:t>
            </w:r>
          </w:p>
          <w:p w:rsidR="00B01FD2" w:rsidRPr="00B01FD2" w:rsidRDefault="00B01FD2" w:rsidP="00B01F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(7 часов)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Корневое питание растений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Значение воды в жизни растений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Значение воды в жизни растений. Экологические группы растений по отношению к воде. Этапы и механизмы </w:t>
            </w:r>
            <w:proofErr w:type="spellStart"/>
            <w:r w:rsidRPr="00B01FD2">
              <w:rPr>
                <w:rFonts w:ascii="Times New Roman" w:hAnsi="Times New Roman"/>
                <w:sz w:val="16"/>
                <w:szCs w:val="16"/>
              </w:rPr>
              <w:t>водообмена</w:t>
            </w:r>
            <w:proofErr w:type="spellEnd"/>
            <w:r w:rsidRPr="00B01F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Называть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этапы </w:t>
            </w:r>
            <w:proofErr w:type="spellStart"/>
            <w:r w:rsidRPr="00B01FD2">
              <w:rPr>
                <w:rFonts w:ascii="Times New Roman" w:hAnsi="Times New Roman"/>
                <w:sz w:val="16"/>
                <w:szCs w:val="16"/>
              </w:rPr>
              <w:t>водообмена</w:t>
            </w:r>
            <w:proofErr w:type="spellEnd"/>
            <w:r w:rsidRPr="00B01FD2">
              <w:rPr>
                <w:rFonts w:ascii="Times New Roman" w:hAnsi="Times New Roman"/>
                <w:sz w:val="16"/>
                <w:szCs w:val="16"/>
              </w:rPr>
              <w:t>.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 Распознавать и описывать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растения различных экологических групп</w:t>
            </w: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Воздушное питание растений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Воздушное питание растений. Космическая роль зелёных растений. Фотосинтез. Локализация процессов. Условия и необходимые вещества и продукты. АФТОТРОФЫ. ГЕТЕРОТРОФЫ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Описывать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механизм фотосинтеза, передвижение органических веществ.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роль органов растений в образовании и перераспределении органических веществ.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Объяснить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космическую роль зелёных растений.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1FD2" w:rsidRPr="00440E86" w:rsidTr="00B01FD2">
        <w:tc>
          <w:tcPr>
            <w:tcW w:w="686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</w:tc>
        <w:tc>
          <w:tcPr>
            <w:tcW w:w="84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1FD2" w:rsidRPr="00440E86" w:rsidRDefault="00B01FD2" w:rsidP="00B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B01FD2" w:rsidRPr="00B01FD2" w:rsidRDefault="00B01FD2" w:rsidP="00B01F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Воздушное питание растений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Воздушное питание растений. Космическая роль зелёных растений. Фотосинтез. Локализация процессов. Условия и необходимые вещества и продукты. АФТОТРОФЫ. ГЕТЕРОТРОФЫ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Описывать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механизм фотосинтеза, передвижение органических веществ.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роль органов растений в образовании и перераспределении органических веществ.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Объяснить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космическую роль зелёных растений.</w:t>
            </w:r>
          </w:p>
          <w:p w:rsidR="00B01FD2" w:rsidRPr="00B01FD2" w:rsidRDefault="00B01FD2" w:rsidP="00B01F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(3)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3500B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Дыхание и обмен веществ растений</w:t>
            </w:r>
          </w:p>
          <w:p w:rsidR="00E51800" w:rsidRPr="00B01FD2" w:rsidRDefault="00E51800" w:rsidP="003500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Значение дыхания. Опыты, подтверждающие дыхание растений. Приспособления растений для  дыхания. Использование энергии растениями. Взаимосвязь процессов дыхания и фотосинтеза.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Описывать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опыты, подтверждающие дыхание растений. 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приспособления растений для дыхания. </w:t>
            </w:r>
            <w:proofErr w:type="gramStart"/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по заданным критерия процессы фотосинтеза и дыхания.</w:t>
            </w:r>
            <w:proofErr w:type="gramEnd"/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(4)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3500B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Размножение и оплодотворение у растений.</w:t>
            </w:r>
          </w:p>
          <w:p w:rsidR="00E51800" w:rsidRPr="00B01FD2" w:rsidRDefault="00E51800" w:rsidP="003500B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Размножение у растений: половое и бесполое. Опыление и оплодотворение у растений. Биологическое значение полового и бесполого размножения.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Описывать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процессы опыления и оплодотворения цветковых растений.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отличительные особенности полового и бесполого размножений.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Отличать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оплодотворение от опыления.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(5)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3500B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Вегетативное размножение растений и его использование человеком</w:t>
            </w:r>
          </w:p>
          <w:p w:rsidR="00E51800" w:rsidRPr="00B01FD2" w:rsidRDefault="00E51800" w:rsidP="003500B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Л/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  <w:u w:val="single"/>
              </w:rPr>
              <w:t>р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№11</w:t>
            </w:r>
          </w:p>
          <w:p w:rsidR="00E51800" w:rsidRPr="00B01FD2" w:rsidRDefault="00E51800" w:rsidP="003500B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«Черенкование комнатных растений»</w:t>
            </w:r>
          </w:p>
          <w:p w:rsidR="00E51800" w:rsidRPr="00B01FD2" w:rsidRDefault="00E51800" w:rsidP="003500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lastRenderedPageBreak/>
              <w:t>Вегетативное размножение. Его виды и биологическая роль в природе. Использование вегетативного размножения.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Приводить примеры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растений, размножающихся вегетативно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.  Называть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способы вегетативного размножения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.  Распознавать и описывать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>способы вегетативного размножения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. Наблюдать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за развитием растения при  вегетативном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lastRenderedPageBreak/>
              <w:t>размножении.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20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(6)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B137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Рост и развитие растения</w:t>
            </w:r>
          </w:p>
          <w:p w:rsidR="00E51800" w:rsidRPr="00B01FD2" w:rsidRDefault="00E51800" w:rsidP="00B137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Рост и индивидуальное развитие. Взаимосвязь роста и развития в жизнедеятельности растения Зависимость от условий среды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Распознавать и описывать  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по рисунку стадия развития  растения и их последовательность.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различия между процессами роста и развития. </w:t>
            </w: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Приводить</w:t>
            </w:r>
            <w:r w:rsidRPr="00B01FD2">
              <w:rPr>
                <w:rFonts w:ascii="Times New Roman" w:hAnsi="Times New Roman"/>
                <w:sz w:val="16"/>
                <w:szCs w:val="16"/>
              </w:rPr>
              <w:t xml:space="preserve"> примеры гибели растений от влияния условий среды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(7)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B13728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Обобщающий урок к Главе 3</w:t>
            </w: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Понятия «таксон», «систематика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»., «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классификация» Признаки царства Растения. Высшие, низшие растения. Отделы растений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Называть признаки царства Растения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Распознавать отделы  растений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Различать и описывать низшие и высшие растения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Default="00E51800" w:rsidP="00B137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Основные  отделы  цветковых  растений (9 часов).</w:t>
            </w:r>
          </w:p>
          <w:p w:rsidR="00E51800" w:rsidRPr="00B01FD2" w:rsidRDefault="00E51800" w:rsidP="00E5180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Систематика растений, её значение для ботаники</w:t>
            </w:r>
          </w:p>
          <w:p w:rsidR="00E51800" w:rsidRPr="00B01FD2" w:rsidRDefault="00E51800" w:rsidP="00B137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Основные признаки водорослей. Слоевище, ризоиды. Зелёные, бурые, красные водоросли. Места обитания и распространение. Значение водорослей в природе и жизни человека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Давать определение термину низшие растения. Распознавать водоросли различных отделов. Распознавать и описывать высшее строение водорослей. Объяснять роль водорослей в природе и жизни человека. Сравнивать по заданным критериям одноклеточные и многоклеточные водоросли.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E32E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Водоросли</w:t>
            </w:r>
          </w:p>
          <w:p w:rsidR="00E51800" w:rsidRPr="00B01FD2" w:rsidRDefault="00E51800" w:rsidP="00E32EA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800" w:rsidRPr="00B01FD2" w:rsidRDefault="00E51800" w:rsidP="00E32EA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800" w:rsidRPr="00B01FD2" w:rsidRDefault="00E51800" w:rsidP="00E32EA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800" w:rsidRPr="00B01FD2" w:rsidRDefault="00E51800" w:rsidP="00E32EA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800" w:rsidRPr="00B01FD2" w:rsidRDefault="00E51800" w:rsidP="00E32EA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Основные признаки мхов. Споровые, высшие растения.  Изменения в строении растений в связи с выходом на сушу. Листостебельные мхи: кукушкин лён и сфагнум 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Давать определение термину высшие растения. Распознавать и описывать: строение мхов, растения отдела Мохообразные. Выявлять приспособления растений в связи с выходом на сушу. Объяснять происхождение наземных растений на примере сопоставления мхов и зелёных водорослей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(3)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E32E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Отдел </w:t>
            </w:r>
            <w:proofErr w:type="gramStart"/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Моховидные</w:t>
            </w:r>
            <w:proofErr w:type="gramEnd"/>
          </w:p>
          <w:p w:rsidR="00E51800" w:rsidRPr="00B01FD2" w:rsidRDefault="00E51800" w:rsidP="00E32EA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i/>
                <w:sz w:val="16"/>
                <w:szCs w:val="16"/>
              </w:rPr>
              <w:t>Л/</w:t>
            </w:r>
            <w:proofErr w:type="spellStart"/>
            <w:proofErr w:type="gramStart"/>
            <w:r w:rsidRPr="00B01FD2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spellEnd"/>
            <w:proofErr w:type="gramEnd"/>
            <w:r w:rsidRPr="00B01FD2">
              <w:rPr>
                <w:rFonts w:ascii="Times New Roman" w:hAnsi="Times New Roman"/>
                <w:i/>
                <w:sz w:val="16"/>
                <w:szCs w:val="16"/>
              </w:rPr>
              <w:t xml:space="preserve"> №12</w:t>
            </w:r>
          </w:p>
          <w:p w:rsidR="00E51800" w:rsidRPr="00B01FD2" w:rsidRDefault="00E51800" w:rsidP="00E32EA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01FD2">
              <w:rPr>
                <w:rFonts w:ascii="Times New Roman" w:hAnsi="Times New Roman"/>
                <w:i/>
                <w:sz w:val="16"/>
                <w:szCs w:val="16"/>
              </w:rPr>
              <w:t xml:space="preserve"> «Изучение внешнего строения моховидных растений»</w:t>
            </w:r>
          </w:p>
          <w:p w:rsidR="00E51800" w:rsidRPr="00B01FD2" w:rsidRDefault="00E51800" w:rsidP="00E32EA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E32EA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E32EA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E32EA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E32EA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E32EA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Основные признаки папоротников. Многообразие папоротников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Давать определение термину высшие растения. Распознавать и описывать: строение папоротников; растения отдела папоротникообразные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(4)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220E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Плауны. Хвощи. Папоротники. Их общая характеристика</w:t>
            </w:r>
          </w:p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Голосеменные растения. Особенности строения голосеменных растений: появление семян, развитие корневой системы. Значение голосеменных растений. Разнообразие 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голосеменных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: хвойные растения (ель, сосна)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Давать определение термину голосеменные растения.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Распознавать растения отдела Голосеменные растения. Описывать процесс размножения сосны.   Распознавать и описывать строение хвои и шишек наиболее распространённых представителей голосеменных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(5)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220E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Отдел </w:t>
            </w:r>
            <w:proofErr w:type="gramStart"/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Голосеменные</w:t>
            </w:r>
            <w:proofErr w:type="gramEnd"/>
          </w:p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Особенности строения покрытосеменных растений. Органы цветкового растения. 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Жизненные формы.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Давать определение термину покрытосеменные растения. Распознавать растения отдела Покрытосеменные растения. Распознавать и описывать строение цветковых растений. Сравнивать по заданным критериям, используя данные информационной таблицы: покрытосеменные и голосеменные растения; однодольные и двудольные растения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27 (6)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220E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Отдел </w:t>
            </w:r>
            <w:proofErr w:type="gramStart"/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Покрытосеменные</w:t>
            </w:r>
            <w:proofErr w:type="gramEnd"/>
          </w:p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Признаки класса Двудольные. Значение растений основных семейств класса 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Двудольные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 xml:space="preserve">. Сельскохозяйственные растения: овощные </w:t>
            </w:r>
            <w:proofErr w:type="spellStart"/>
            <w:r w:rsidRPr="00B01FD2">
              <w:rPr>
                <w:rFonts w:ascii="Times New Roman" w:hAnsi="Times New Roman"/>
                <w:sz w:val="16"/>
                <w:szCs w:val="16"/>
              </w:rPr>
              <w:t>плодовоягодные</w:t>
            </w:r>
            <w:proofErr w:type="spellEnd"/>
            <w:r w:rsidRPr="00B01FD2">
              <w:rPr>
                <w:rFonts w:ascii="Times New Roman" w:hAnsi="Times New Roman"/>
                <w:sz w:val="16"/>
                <w:szCs w:val="16"/>
              </w:rPr>
              <w:t>, масличные, кормовые культуры. Лекарственные растения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Распознавать и описывать наиболее  распространенные в данной местности  растения семей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ств кл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асса Двудольные.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 xml:space="preserve">Определять принадлежность растений к классу 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Двудольные</w:t>
            </w:r>
            <w:proofErr w:type="gramEnd"/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28 (7)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220E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Семейства  класса Двудольные </w:t>
            </w: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Признаки строения растений семей</w:t>
            </w:r>
            <w:proofErr w:type="gramStart"/>
            <w:r w:rsidRPr="00B01FD2">
              <w:rPr>
                <w:rFonts w:ascii="Times New Roman" w:hAnsi="Times New Roman"/>
                <w:sz w:val="16"/>
                <w:szCs w:val="16"/>
              </w:rPr>
              <w:t>ств Зл</w:t>
            </w:r>
            <w:proofErr w:type="gramEnd"/>
            <w:r w:rsidRPr="00B01FD2">
              <w:rPr>
                <w:rFonts w:ascii="Times New Roman" w:hAnsi="Times New Roman"/>
                <w:sz w:val="16"/>
                <w:szCs w:val="16"/>
              </w:rPr>
              <w:t>аки и Лилейные. Редкие и охраняемые растения семейства Лилейные. Сельскохозяйственные растения: зерновые, кормовые культуры. Лекарственные и декоративные растения</w:t>
            </w: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Распознавать растения семейств: Лилейные, Злаки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29 (8)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220E3E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Семейства класса Однодольные</w:t>
            </w: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(9)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B13728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Контрольная работа</w:t>
            </w: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E5180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  <w:p w:rsidR="00E51800" w:rsidRPr="00B01FD2" w:rsidRDefault="00E51800" w:rsidP="00E5180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84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Default="00E51800" w:rsidP="00B137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Историческое развитие и  многообразие растительного мира(3 часа)</w:t>
            </w:r>
          </w:p>
          <w:p w:rsidR="00E51800" w:rsidRPr="00B01FD2" w:rsidRDefault="00E51800" w:rsidP="00E5180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Историческое развитие растительного мира</w:t>
            </w:r>
          </w:p>
          <w:p w:rsidR="00E51800" w:rsidRPr="00B01FD2" w:rsidRDefault="00E51800" w:rsidP="00B1372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2E08BC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Понятие об эволюции растительного мира как процессе усложнения растений и растительного мира. Приспособление к условиям существования</w:t>
            </w:r>
          </w:p>
        </w:tc>
        <w:tc>
          <w:tcPr>
            <w:tcW w:w="5953" w:type="dxa"/>
          </w:tcPr>
          <w:p w:rsidR="00E51800" w:rsidRPr="00B01FD2" w:rsidRDefault="00E51800" w:rsidP="002E08BC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Называть основные этапы эволюции растительного мира. Выявлять основные признаки, необходимые для существования растений на суше. Объяснять процессы жизнедеятельности основных отделов растений.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0B57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  <w:p w:rsidR="00E51800" w:rsidRPr="00B01FD2" w:rsidRDefault="00E51800" w:rsidP="000B57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</w:tc>
        <w:tc>
          <w:tcPr>
            <w:tcW w:w="840" w:type="dxa"/>
          </w:tcPr>
          <w:p w:rsidR="00E51800" w:rsidRPr="00B01FD2" w:rsidRDefault="00E51800" w:rsidP="000B57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2B33A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Разнообразие и происхождение культурных растений</w:t>
            </w:r>
          </w:p>
          <w:p w:rsidR="00E51800" w:rsidRPr="00B01FD2" w:rsidRDefault="00E51800" w:rsidP="002B33A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2B33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AD3138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Дикорастущие и культурные растения. Многообразие и происхождение культурных растений. Центры происхождения культурных растений.</w:t>
            </w:r>
          </w:p>
        </w:tc>
        <w:tc>
          <w:tcPr>
            <w:tcW w:w="5953" w:type="dxa"/>
          </w:tcPr>
          <w:p w:rsidR="00E51800" w:rsidRPr="00B01FD2" w:rsidRDefault="00E51800" w:rsidP="00AD3138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Приводить примеры дикорастущих культурных растений. Распознавать важнейшие сельскохозяйственные растения. Называть центры происхождения культурных растений. Описывать происхождение и значение растения на выбор. Объяснять способы расселения культурных растений.</w:t>
            </w: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0B57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  <w:p w:rsidR="00E51800" w:rsidRPr="00B01FD2" w:rsidRDefault="00E51800" w:rsidP="000B57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(3)</w:t>
            </w:r>
          </w:p>
        </w:tc>
        <w:tc>
          <w:tcPr>
            <w:tcW w:w="840" w:type="dxa"/>
          </w:tcPr>
          <w:p w:rsidR="00E51800" w:rsidRPr="00B01FD2" w:rsidRDefault="00E51800" w:rsidP="000B57A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2B33A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Дары Нового и Старого Света</w:t>
            </w:r>
          </w:p>
        </w:tc>
        <w:tc>
          <w:tcPr>
            <w:tcW w:w="3260" w:type="dxa"/>
          </w:tcPr>
          <w:p w:rsidR="00E51800" w:rsidRPr="00B01FD2" w:rsidRDefault="00E51800" w:rsidP="001D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E51800" w:rsidRPr="00B01FD2" w:rsidRDefault="00E51800" w:rsidP="001D545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1800" w:rsidRPr="00440E86" w:rsidTr="001D545A">
        <w:tc>
          <w:tcPr>
            <w:tcW w:w="686" w:type="dxa"/>
          </w:tcPr>
          <w:p w:rsidR="00E51800" w:rsidRPr="00B01FD2" w:rsidRDefault="00E51800" w:rsidP="000503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  <w:p w:rsidR="00E51800" w:rsidRPr="00B01FD2" w:rsidRDefault="00E51800" w:rsidP="000503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840" w:type="dxa"/>
          </w:tcPr>
          <w:p w:rsidR="00E51800" w:rsidRPr="00B01FD2" w:rsidRDefault="00E51800" w:rsidP="000503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800" w:rsidRPr="00440E86" w:rsidRDefault="00E51800" w:rsidP="001D5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:rsidR="00E51800" w:rsidRPr="00B01FD2" w:rsidRDefault="00E51800" w:rsidP="0097567C">
            <w:pPr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B01FD2">
              <w:rPr>
                <w:rFonts w:ascii="Times New Roman" w:hAnsi="Times New Roman"/>
                <w:b/>
                <w:sz w:val="16"/>
                <w:szCs w:val="16"/>
              </w:rPr>
              <w:t>Жизнь растений в природном сообществе. Многообразие природных сообществ</w:t>
            </w:r>
          </w:p>
          <w:p w:rsidR="00E51800" w:rsidRPr="00B01FD2" w:rsidRDefault="00E51800" w:rsidP="0097567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1800" w:rsidRPr="00B01FD2" w:rsidRDefault="00E51800" w:rsidP="00975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1800" w:rsidRPr="00B01FD2" w:rsidRDefault="00E51800" w:rsidP="00F62369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Фитоценоз. Естественные природные сообщества: лес, степь. Роль растений в круговороте веществ.</w:t>
            </w:r>
          </w:p>
        </w:tc>
        <w:tc>
          <w:tcPr>
            <w:tcW w:w="5953" w:type="dxa"/>
          </w:tcPr>
          <w:p w:rsidR="00E51800" w:rsidRPr="00B01FD2" w:rsidRDefault="00E51800" w:rsidP="00F62369">
            <w:pPr>
              <w:rPr>
                <w:rFonts w:ascii="Times New Roman" w:hAnsi="Times New Roman"/>
                <w:sz w:val="16"/>
                <w:szCs w:val="16"/>
              </w:rPr>
            </w:pPr>
            <w:r w:rsidRPr="00B01FD2">
              <w:rPr>
                <w:rFonts w:ascii="Times New Roman" w:hAnsi="Times New Roman"/>
                <w:sz w:val="16"/>
                <w:szCs w:val="16"/>
              </w:rPr>
              <w:t>Называть основные т растения типы природных сообществ. Приводить примеры естественных сообществ. Описывать видовой состав природных сообществ. Объяснять, почему растения считаются основой круговорота веществ.</w:t>
            </w:r>
          </w:p>
        </w:tc>
      </w:tr>
    </w:tbl>
    <w:p w:rsidR="00B01FD2" w:rsidRPr="00B01FD2" w:rsidRDefault="00F11E85" w:rsidP="00B01FD2">
      <w:pPr>
        <w:jc w:val="both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  <w:lang w:eastAsia="ru-RU"/>
        </w:rPr>
      </w:pPr>
      <w:bookmarkStart w:id="0" w:name="_GoBack"/>
      <w:bookmarkEnd w:id="0"/>
      <w:r>
        <w:rPr>
          <w:sz w:val="18"/>
          <w:szCs w:val="18"/>
        </w:rPr>
        <w:br w:type="textWrapping" w:clear="all"/>
      </w:r>
    </w:p>
    <w:p w:rsidR="00F11E85" w:rsidRPr="00B01FD2" w:rsidRDefault="00F11E85" w:rsidP="00B01FD2">
      <w:pPr>
        <w:jc w:val="both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F11E85" w:rsidRPr="00E64424" w:rsidRDefault="00F11E85" w:rsidP="00F11E85">
      <w:pPr>
        <w:ind w:left="284"/>
        <w:jc w:val="both"/>
        <w:rPr>
          <w:b/>
          <w:sz w:val="16"/>
          <w:szCs w:val="16"/>
        </w:rPr>
      </w:pPr>
    </w:p>
    <w:sectPr w:rsidR="00F11E85" w:rsidRPr="00E64424" w:rsidSect="007A1428">
      <w:footerReference w:type="default" r:id="rId8"/>
      <w:pgSz w:w="16838" w:h="11906" w:orient="landscape"/>
      <w:pgMar w:top="851" w:right="1103" w:bottom="170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6F" w:rsidRDefault="008A646F" w:rsidP="00387C65">
      <w:pPr>
        <w:spacing w:after="0" w:line="240" w:lineRule="auto"/>
      </w:pPr>
      <w:r>
        <w:separator/>
      </w:r>
    </w:p>
  </w:endnote>
  <w:endnote w:type="continuationSeparator" w:id="1">
    <w:p w:rsidR="008A646F" w:rsidRDefault="008A646F" w:rsidP="0038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D2" w:rsidRDefault="006D7256">
    <w:pPr>
      <w:pStyle w:val="a7"/>
    </w:pPr>
    <w:r>
      <w:rPr>
        <w:noProof/>
        <w:lang w:eastAsia="zh-TW"/>
      </w:rPr>
      <w:pict>
        <v:group id="_x0000_s1030" style="position:absolute;margin-left:.4pt;margin-top:804.15pt;width:594.45pt;height:15pt;z-index:251661312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10803;top:14982;width:659;height:288" filled="f" stroked="f">
            <v:textbox style="mso-next-textbox:#_x0000_s1031" inset="0,0,0,0">
              <w:txbxContent>
                <w:p w:rsidR="00B01FD2" w:rsidRDefault="006D7256">
                  <w:pPr>
                    <w:jc w:val="center"/>
                  </w:pPr>
                  <w:fldSimple w:instr=" PAGE    \* MERGEFORMAT ">
                    <w:r w:rsidR="00253E95" w:rsidRPr="00253E95">
                      <w:rPr>
                        <w:noProof/>
                        <w:color w:val="8C8C8C"/>
                      </w:rPr>
                      <w:t>10</w:t>
                    </w:r>
                  </w:fldSimple>
                </w:p>
              </w:txbxContent>
            </v:textbox>
          </v:shape>
          <v:group id="_x0000_s103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3" type="#_x0000_t34" style="position:absolute;left:-8;top:14978;width:1260;height:230;flip:y" o:connectortype="elbow" adj=",1024457,257" strokecolor="#a5a5a5"/>
            <v:shape id="_x0000_s103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6F" w:rsidRDefault="008A646F" w:rsidP="00387C65">
      <w:pPr>
        <w:spacing w:after="0" w:line="240" w:lineRule="auto"/>
      </w:pPr>
      <w:r>
        <w:separator/>
      </w:r>
    </w:p>
  </w:footnote>
  <w:footnote w:type="continuationSeparator" w:id="1">
    <w:p w:rsidR="008A646F" w:rsidRDefault="008A646F" w:rsidP="0038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65D"/>
    <w:multiLevelType w:val="hybridMultilevel"/>
    <w:tmpl w:val="D9E8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114A"/>
    <w:multiLevelType w:val="multilevel"/>
    <w:tmpl w:val="08120ED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DA518B"/>
    <w:multiLevelType w:val="hybridMultilevel"/>
    <w:tmpl w:val="F8462278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7124E"/>
    <w:multiLevelType w:val="hybridMultilevel"/>
    <w:tmpl w:val="B02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5397F"/>
    <w:multiLevelType w:val="hybridMultilevel"/>
    <w:tmpl w:val="F6DE4B9A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71572C"/>
    <w:multiLevelType w:val="multilevel"/>
    <w:tmpl w:val="1CE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DB7020"/>
    <w:multiLevelType w:val="multilevel"/>
    <w:tmpl w:val="8B7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94A95"/>
    <w:multiLevelType w:val="hybridMultilevel"/>
    <w:tmpl w:val="1B4221A2"/>
    <w:lvl w:ilvl="0" w:tplc="899A7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D0995"/>
    <w:multiLevelType w:val="hybridMultilevel"/>
    <w:tmpl w:val="78E0C21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30DE6C9F"/>
    <w:multiLevelType w:val="multilevel"/>
    <w:tmpl w:val="A8B8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B283F"/>
    <w:multiLevelType w:val="multilevel"/>
    <w:tmpl w:val="4B3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5F1DAA"/>
    <w:multiLevelType w:val="hybridMultilevel"/>
    <w:tmpl w:val="8432F748"/>
    <w:lvl w:ilvl="0" w:tplc="F5AC6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176FD"/>
    <w:multiLevelType w:val="hybridMultilevel"/>
    <w:tmpl w:val="4B1CCCFE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FF3093"/>
    <w:multiLevelType w:val="hybridMultilevel"/>
    <w:tmpl w:val="57EE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93659"/>
    <w:multiLevelType w:val="hybridMultilevel"/>
    <w:tmpl w:val="FC1EA420"/>
    <w:lvl w:ilvl="0" w:tplc="AFACE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5D0479"/>
    <w:multiLevelType w:val="hybridMultilevel"/>
    <w:tmpl w:val="ACE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73CA"/>
    <w:multiLevelType w:val="hybridMultilevel"/>
    <w:tmpl w:val="497C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216006"/>
    <w:multiLevelType w:val="hybridMultilevel"/>
    <w:tmpl w:val="0778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81C02"/>
    <w:multiLevelType w:val="multilevel"/>
    <w:tmpl w:val="72B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F45D4"/>
    <w:multiLevelType w:val="hybridMultilevel"/>
    <w:tmpl w:val="2184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F0108"/>
    <w:multiLevelType w:val="hybridMultilevel"/>
    <w:tmpl w:val="59B4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16"/>
  </w:num>
  <w:num w:numId="5">
    <w:abstractNumId w:val="19"/>
  </w:num>
  <w:num w:numId="6">
    <w:abstractNumId w:val="12"/>
  </w:num>
  <w:num w:numId="7">
    <w:abstractNumId w:val="8"/>
  </w:num>
  <w:num w:numId="8">
    <w:abstractNumId w:val="15"/>
  </w:num>
  <w:num w:numId="9">
    <w:abstractNumId w:val="0"/>
  </w:num>
  <w:num w:numId="10">
    <w:abstractNumId w:val="3"/>
  </w:num>
  <w:num w:numId="11">
    <w:abstractNumId w:val="17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2"/>
  </w:num>
  <w:num w:numId="15">
    <w:abstractNumId w:val="5"/>
  </w:num>
  <w:num w:numId="16">
    <w:abstractNumId w:val="13"/>
  </w:num>
  <w:num w:numId="17">
    <w:abstractNumId w:val="2"/>
  </w:num>
  <w:num w:numId="18">
    <w:abstractNumId w:val="10"/>
  </w:num>
  <w:num w:numId="19">
    <w:abstractNumId w:val="20"/>
  </w:num>
  <w:num w:numId="20">
    <w:abstractNumId w:val="7"/>
  </w:num>
  <w:num w:numId="21">
    <w:abstractNumId w:val="6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11E85"/>
    <w:rsid w:val="00173D84"/>
    <w:rsid w:val="00222025"/>
    <w:rsid w:val="00253E95"/>
    <w:rsid w:val="002A2248"/>
    <w:rsid w:val="00315113"/>
    <w:rsid w:val="00387C65"/>
    <w:rsid w:val="00436390"/>
    <w:rsid w:val="004A04D6"/>
    <w:rsid w:val="0067482C"/>
    <w:rsid w:val="006D7256"/>
    <w:rsid w:val="007A1428"/>
    <w:rsid w:val="008A646F"/>
    <w:rsid w:val="008F5ED5"/>
    <w:rsid w:val="009611AA"/>
    <w:rsid w:val="00B01FD2"/>
    <w:rsid w:val="00B1636C"/>
    <w:rsid w:val="00B52E91"/>
    <w:rsid w:val="00D6738D"/>
    <w:rsid w:val="00E51800"/>
    <w:rsid w:val="00E6183C"/>
    <w:rsid w:val="00EC5183"/>
    <w:rsid w:val="00F1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85"/>
  </w:style>
  <w:style w:type="paragraph" w:styleId="1">
    <w:name w:val="heading 1"/>
    <w:basedOn w:val="a"/>
    <w:next w:val="a"/>
    <w:link w:val="10"/>
    <w:qFormat/>
    <w:rsid w:val="00B01FD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F11E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11E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1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11E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E85"/>
  </w:style>
  <w:style w:type="paragraph" w:styleId="a7">
    <w:name w:val="footer"/>
    <w:basedOn w:val="a"/>
    <w:link w:val="a8"/>
    <w:uiPriority w:val="99"/>
    <w:unhideWhenUsed/>
    <w:rsid w:val="00F1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E85"/>
  </w:style>
  <w:style w:type="paragraph" w:styleId="a9">
    <w:name w:val="No Spacing"/>
    <w:link w:val="aa"/>
    <w:uiPriority w:val="99"/>
    <w:qFormat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11E85"/>
    <w:pPr>
      <w:widowControl w:val="0"/>
      <w:spacing w:after="0" w:line="240" w:lineRule="auto"/>
    </w:pPr>
    <w:rPr>
      <w:lang w:val="en-US"/>
    </w:rPr>
  </w:style>
  <w:style w:type="paragraph" w:customStyle="1" w:styleId="Heading3">
    <w:name w:val="Heading 3"/>
    <w:basedOn w:val="a"/>
    <w:uiPriority w:val="1"/>
    <w:qFormat/>
    <w:rsid w:val="00F11E85"/>
    <w:pPr>
      <w:widowControl w:val="0"/>
      <w:spacing w:after="0" w:line="240" w:lineRule="auto"/>
      <w:outlineLvl w:val="3"/>
    </w:pPr>
    <w:rPr>
      <w:rFonts w:ascii="Times New Roman" w:eastAsia="Times New Roman" w:hAnsi="Times New Roman"/>
      <w:sz w:val="24"/>
      <w:szCs w:val="24"/>
      <w:lang w:val="en-US"/>
    </w:rPr>
  </w:style>
  <w:style w:type="character" w:styleId="ab">
    <w:name w:val="Hyperlink"/>
    <w:basedOn w:val="a0"/>
    <w:uiPriority w:val="99"/>
    <w:rsid w:val="00F11E85"/>
    <w:rPr>
      <w:color w:val="0000FF"/>
      <w:u w:val="single"/>
    </w:rPr>
  </w:style>
  <w:style w:type="paragraph" w:styleId="ac">
    <w:name w:val="Body Text"/>
    <w:basedOn w:val="a"/>
    <w:link w:val="ad"/>
    <w:semiHidden/>
    <w:rsid w:val="00F11E8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11E85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ae">
    <w:name w:val="Strong"/>
    <w:basedOn w:val="a0"/>
    <w:uiPriority w:val="22"/>
    <w:qFormat/>
    <w:rsid w:val="00F11E85"/>
    <w:rPr>
      <w:b/>
      <w:bCs/>
    </w:rPr>
  </w:style>
  <w:style w:type="paragraph" w:styleId="af">
    <w:name w:val="Normal (Web)"/>
    <w:basedOn w:val="a"/>
    <w:uiPriority w:val="99"/>
    <w:rsid w:val="00F1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rsid w:val="00F11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F11E8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F11E85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Без интервала1"/>
    <w:uiPriority w:val="99"/>
    <w:rsid w:val="00F11E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F11E8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11E85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9">
    <w:name w:val="Font Style39"/>
    <w:basedOn w:val="a0"/>
    <w:rsid w:val="00F11E85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F11E8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F11E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7">
    <w:name w:val="Font Style37"/>
    <w:basedOn w:val="a0"/>
    <w:rsid w:val="00F11E8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a0"/>
    <w:rsid w:val="00F11E8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F11E8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F11E85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rsid w:val="00F11E85"/>
    <w:pPr>
      <w:widowControl w:val="0"/>
      <w:autoSpaceDE w:val="0"/>
      <w:autoSpaceDN w:val="0"/>
      <w:adjustRightInd w:val="0"/>
      <w:spacing w:after="0" w:line="283" w:lineRule="exact"/>
      <w:ind w:firstLine="6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F11E85"/>
    <w:pPr>
      <w:widowControl w:val="0"/>
      <w:autoSpaceDE w:val="0"/>
      <w:autoSpaceDN w:val="0"/>
      <w:adjustRightInd w:val="0"/>
      <w:spacing w:after="0" w:line="576" w:lineRule="exact"/>
      <w:ind w:hanging="127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F11E85"/>
    <w:pPr>
      <w:widowControl w:val="0"/>
      <w:autoSpaceDE w:val="0"/>
      <w:autoSpaceDN w:val="0"/>
      <w:adjustRightInd w:val="0"/>
      <w:spacing w:after="0" w:line="283" w:lineRule="exact"/>
      <w:ind w:hanging="55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rsid w:val="00F11E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11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F11E8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11E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F11E85"/>
    <w:rPr>
      <w:color w:val="800080" w:themeColor="followedHyperlink"/>
      <w:u w:val="single"/>
    </w:rPr>
  </w:style>
  <w:style w:type="character" w:customStyle="1" w:styleId="FontStyle36">
    <w:name w:val="Font Style36"/>
    <w:basedOn w:val="a0"/>
    <w:rsid w:val="00F11E8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rsid w:val="00F11E85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F11E8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F11E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F11E8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F11E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F11E85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F11E85"/>
    <w:pPr>
      <w:widowControl w:val="0"/>
      <w:autoSpaceDE w:val="0"/>
      <w:autoSpaceDN w:val="0"/>
      <w:adjustRightInd w:val="0"/>
      <w:spacing w:after="0" w:line="288" w:lineRule="exact"/>
      <w:ind w:firstLine="56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9">
    <w:name w:val="Style29"/>
    <w:basedOn w:val="a"/>
    <w:rsid w:val="00F11E8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3">
    <w:name w:val="Style23"/>
    <w:basedOn w:val="a"/>
    <w:rsid w:val="00F11E8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a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6">
    <w:name w:val="Style26"/>
    <w:basedOn w:val="a"/>
    <w:rsid w:val="00F11E8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bullet2gifbullet2gif">
    <w:name w:val="msonormalbullet2gifbullet2.gif"/>
    <w:basedOn w:val="a"/>
    <w:rsid w:val="00F1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E85"/>
  </w:style>
  <w:style w:type="paragraph" w:customStyle="1" w:styleId="Style3">
    <w:name w:val="Style3"/>
    <w:basedOn w:val="a"/>
    <w:uiPriority w:val="99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11E8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F11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F1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F11E85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F1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1E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1F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2"/>
    <w:uiPriority w:val="99"/>
    <w:rsid w:val="00B01FD2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5">
    <w:name w:val="Основной текст + Курсив"/>
    <w:uiPriority w:val="99"/>
    <w:rsid w:val="00B01FD2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uiPriority w:val="99"/>
    <w:rsid w:val="00B01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4"/>
    <w:uiPriority w:val="99"/>
    <w:locked/>
    <w:rsid w:val="00B01FD2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f6"/>
    <w:uiPriority w:val="99"/>
    <w:rsid w:val="00B01FD2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</w:rPr>
  </w:style>
  <w:style w:type="paragraph" w:styleId="af7">
    <w:name w:val="Body Text Indent"/>
    <w:basedOn w:val="a"/>
    <w:link w:val="af8"/>
    <w:uiPriority w:val="99"/>
    <w:semiHidden/>
    <w:unhideWhenUsed/>
    <w:rsid w:val="00B01FD2"/>
    <w:pPr>
      <w:widowControl w:val="0"/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01FD2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c65">
    <w:name w:val="c65"/>
    <w:basedOn w:val="a"/>
    <w:rsid w:val="00B0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B01FD2"/>
  </w:style>
  <w:style w:type="paragraph" w:customStyle="1" w:styleId="c34">
    <w:name w:val="c34"/>
    <w:basedOn w:val="a"/>
    <w:rsid w:val="00B0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B01FD2"/>
  </w:style>
  <w:style w:type="paragraph" w:customStyle="1" w:styleId="c17">
    <w:name w:val="c17"/>
    <w:basedOn w:val="a"/>
    <w:rsid w:val="00B0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B01FD2"/>
  </w:style>
  <w:style w:type="character" w:customStyle="1" w:styleId="c69">
    <w:name w:val="c69"/>
    <w:rsid w:val="00B01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Валентина Геннадьевн</cp:lastModifiedBy>
  <cp:revision>5</cp:revision>
  <cp:lastPrinted>2019-09-05T13:46:00Z</cp:lastPrinted>
  <dcterms:created xsi:type="dcterms:W3CDTF">2019-09-05T13:23:00Z</dcterms:created>
  <dcterms:modified xsi:type="dcterms:W3CDTF">2019-11-12T07:58:00Z</dcterms:modified>
</cp:coreProperties>
</file>