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E7" w:rsidRDefault="00272AE7" w:rsidP="00FB62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454139" cy="5910279"/>
            <wp:effectExtent l="19050" t="0" r="4061" b="0"/>
            <wp:docPr id="1" name="Рисунок 1" descr="C:\Users\User\Desktop\прог тит\г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 тит\ге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612" cy="591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FA8" w:rsidRPr="008E7AA0" w:rsidRDefault="00CE7EC8" w:rsidP="00FB62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AA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373FA8" w:rsidRPr="008E7AA0">
        <w:rPr>
          <w:rFonts w:ascii="Times New Roman" w:hAnsi="Times New Roman" w:cs="Times New Roman"/>
          <w:b/>
          <w:sz w:val="24"/>
          <w:szCs w:val="24"/>
        </w:rPr>
        <w:t xml:space="preserve"> изучения предметного курса « </w:t>
      </w:r>
      <w:r w:rsidR="00A57C91" w:rsidRPr="008E7AA0">
        <w:rPr>
          <w:rFonts w:ascii="Times New Roman" w:hAnsi="Times New Roman" w:cs="Times New Roman"/>
          <w:b/>
          <w:sz w:val="24"/>
          <w:szCs w:val="24"/>
        </w:rPr>
        <w:t>Методы решения задач по генетике</w:t>
      </w:r>
      <w:r w:rsidR="00373FA8" w:rsidRPr="008E7AA0">
        <w:rPr>
          <w:rFonts w:ascii="Times New Roman" w:hAnsi="Times New Roman" w:cs="Times New Roman"/>
          <w:b/>
          <w:sz w:val="24"/>
          <w:szCs w:val="24"/>
        </w:rPr>
        <w:t>»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5A0952">
        <w:rPr>
          <w:rFonts w:ascii="Times New Roman" w:hAnsi="Times New Roman" w:cs="Times New Roman"/>
          <w:b/>
        </w:rPr>
        <w:t>Личностными результатами</w:t>
      </w:r>
      <w:r w:rsidRPr="00373FA8">
        <w:rPr>
          <w:rFonts w:ascii="Times New Roman" w:hAnsi="Times New Roman" w:cs="Times New Roman"/>
        </w:rPr>
        <w:t xml:space="preserve"> обучения</w:t>
      </w:r>
      <w:r w:rsidR="00A57C91">
        <w:rPr>
          <w:rFonts w:ascii="Times New Roman" w:hAnsi="Times New Roman" w:cs="Times New Roman"/>
        </w:rPr>
        <w:t xml:space="preserve"> </w:t>
      </w:r>
      <w:r w:rsidRPr="00373FA8">
        <w:rPr>
          <w:rFonts w:ascii="Times New Roman" w:hAnsi="Times New Roman" w:cs="Times New Roman"/>
        </w:rPr>
        <w:t xml:space="preserve"> являются: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</w:rPr>
        <w:t>-реализация этических установок по отношению к биологическим  открытиям, исследованиям и их результатампризнания высокой ценности жизни во всех ее проявлениях, здоровья своего и других людей, реализации установок здорового образа жизни, сформированности познавательных мотивов, направленных на получение нового знания в области биологии в связи с будущей деятельностью или бытовыми проблемами, связанными с сохранением собственного здоровья и экологической безопасностью.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5A0952">
        <w:rPr>
          <w:rFonts w:ascii="Times New Roman" w:hAnsi="Times New Roman" w:cs="Times New Roman"/>
          <w:b/>
        </w:rPr>
        <w:t>Метапредметными результатами</w:t>
      </w:r>
      <w:r w:rsidR="00A57C91">
        <w:rPr>
          <w:rFonts w:ascii="Times New Roman" w:hAnsi="Times New Roman" w:cs="Times New Roman"/>
        </w:rPr>
        <w:t xml:space="preserve"> курса </w:t>
      </w:r>
      <w:r w:rsidRPr="00373FA8">
        <w:rPr>
          <w:rFonts w:ascii="Times New Roman" w:hAnsi="Times New Roman" w:cs="Times New Roman"/>
        </w:rPr>
        <w:t>являются: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</w:rPr>
        <w:t>давать определения понятиям, классифицировать, наблюдать,проводить эксперименты, делать выводы и заключения, структурировать материал, объяснить, доказывать, защищать свои идеи, умение работать с разными источниками биологической информации: находит биологическую информацию в различных источниках, анализировать и оценивать информацию, преобразовывать информацию из одной формы в другую, 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5A0952">
        <w:rPr>
          <w:rFonts w:ascii="Times New Roman" w:hAnsi="Times New Roman" w:cs="Times New Roman"/>
          <w:b/>
        </w:rPr>
        <w:t>На предметном уровне</w:t>
      </w:r>
      <w:r w:rsidRPr="00373FA8">
        <w:rPr>
          <w:rFonts w:ascii="Times New Roman" w:hAnsi="Times New Roman" w:cs="Times New Roman"/>
        </w:rPr>
        <w:t xml:space="preserve"> в результате освоения обучающиеся научатся: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</w:rPr>
        <w:t>пользоваться знанием о биологических системах на клеточном  и молекулярном уровнях в области цитологии и генетики;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</w:rPr>
        <w:t>обосновывать место и роль молекулярной биологии впрактической  деятельности людей, развитии современных технологий;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</w:rPr>
        <w:t>владеть приемами работыс разными источниками биологической информации: наблюдение, абстрагирование, систематизация, дедукция, установление связи между формами и функциями, переводить из одной формы в другую;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</w:rPr>
        <w:t>применять методы(наблюдение, эксперимент, измерение) для проведения исследований живых объектов и объяснения полученных результатов;  обращаться с живыми системами и техническими устройствами.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</w:rPr>
        <w:t>На предметном уровне в результате освоения курса</w:t>
      </w:r>
      <w:r w:rsidR="00A57C91">
        <w:rPr>
          <w:rFonts w:ascii="Times New Roman" w:hAnsi="Times New Roman" w:cs="Times New Roman"/>
        </w:rPr>
        <w:t xml:space="preserve"> </w:t>
      </w:r>
      <w:r w:rsidRPr="00373FA8">
        <w:rPr>
          <w:rFonts w:ascii="Times New Roman" w:hAnsi="Times New Roman" w:cs="Times New Roman"/>
        </w:rPr>
        <w:t>обучающиеся получат возможность научиться: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</w:rPr>
        <w:t>соблюдать меры профилактики наследственных, вирусных  заболеваний;</w:t>
      </w:r>
    </w:p>
    <w:p w:rsidR="00CE7EC8" w:rsidRPr="00373FA8" w:rsidRDefault="00CE7EC8" w:rsidP="00FB6276">
      <w:pPr>
        <w:spacing w:line="240" w:lineRule="auto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</w:rPr>
        <w:t>оценивать этические аспекты исследований в области молекулярной  генетики и биотехнологии (клонирование, искусственное оплодотворение);  выделять эстетические достоинства объектов живой пророды;</w:t>
      </w:r>
    </w:p>
    <w:p w:rsidR="003A451D" w:rsidRPr="00373FA8" w:rsidRDefault="00CE7EC8" w:rsidP="00FB6276">
      <w:pPr>
        <w:spacing w:line="240" w:lineRule="auto"/>
        <w:rPr>
          <w:rFonts w:ascii="Times New Roman" w:hAnsi="Times New Roman" w:cs="Times New Roman"/>
          <w:i/>
          <w:color w:val="000000"/>
        </w:rPr>
      </w:pPr>
      <w:r w:rsidRPr="00373FA8">
        <w:rPr>
          <w:rFonts w:ascii="Times New Roman" w:hAnsi="Times New Roman" w:cs="Times New Roman"/>
        </w:rPr>
        <w:t>осознанно соблюдать основные принципы и правила отношения к живой природе;  ориентироваться в системе моральных норм и ценностей по   отношение к собственному здоровью и экологической безопасности.</w:t>
      </w:r>
    </w:p>
    <w:p w:rsidR="0001047F" w:rsidRPr="00373FA8" w:rsidRDefault="0001047F" w:rsidP="00FB6276">
      <w:pPr>
        <w:spacing w:after="0" w:line="240" w:lineRule="auto"/>
        <w:ind w:firstLine="585"/>
        <w:rPr>
          <w:rFonts w:ascii="Times New Roman" w:eastAsia="Times New Roman" w:hAnsi="Times New Roman" w:cs="Times New Roman"/>
        </w:rPr>
      </w:pPr>
    </w:p>
    <w:p w:rsidR="003A451D" w:rsidRPr="00373FA8" w:rsidRDefault="00FD7BDB" w:rsidP="00FB62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3FA8">
        <w:rPr>
          <w:rFonts w:ascii="Times New Roman" w:hAnsi="Times New Roman" w:cs="Times New Roman"/>
          <w:b/>
        </w:rPr>
        <w:t>Содержание</w:t>
      </w:r>
    </w:p>
    <w:p w:rsidR="003A451D" w:rsidRPr="00373FA8" w:rsidRDefault="003A451D" w:rsidP="00FB627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Введение. 1 час</w:t>
      </w:r>
      <w:r w:rsidR="00DF139F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75766" w:rsidRPr="00373FA8">
        <w:rPr>
          <w:rFonts w:ascii="Times New Roman" w:eastAsia="Times New Roman" w:hAnsi="Times New Roman" w:cs="Times New Roman"/>
          <w:i/>
          <w:color w:val="000000"/>
          <w:lang w:eastAsia="ru-RU"/>
        </w:rPr>
        <w:t>Занятие 1.</w:t>
      </w:r>
      <w:r w:rsidR="00DF139F" w:rsidRPr="00373FA8">
        <w:rPr>
          <w:rFonts w:ascii="Times New Roman" w:eastAsia="Times New Roman" w:hAnsi="Times New Roman" w:cs="Times New Roman"/>
          <w:color w:val="000000"/>
          <w:lang w:eastAsia="ru-RU"/>
        </w:rPr>
        <w:t>Генетика как наука. Этапы становления генетики в нашей стране.</w:t>
      </w:r>
    </w:p>
    <w:p w:rsidR="00475766" w:rsidRPr="00373FA8" w:rsidRDefault="003A451D" w:rsidP="00FB627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Методы изучения генетики человека </w:t>
      </w:r>
      <w:r w:rsidR="006B4AFF"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(3  ч)</w:t>
      </w:r>
      <w:r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75766"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Занятие 2</w:t>
      </w:r>
      <w:r w:rsidR="00475766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Человек как объект генетических исследований. Сложность изучения генетики человека.</w:t>
      </w:r>
      <w:r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Генеалогический метод. Родословные древа, методика их составления для признаков с разным типом наследования.</w:t>
      </w:r>
    </w:p>
    <w:p w:rsidR="00475766" w:rsidRPr="00373FA8" w:rsidRDefault="00475766" w:rsidP="00FB6276">
      <w:pPr>
        <w:spacing w:line="240" w:lineRule="auto"/>
        <w:rPr>
          <w:rFonts w:ascii="Times New Roman" w:hAnsi="Times New Roman" w:cs="Times New Roman"/>
          <w:b/>
        </w:rPr>
      </w:pPr>
      <w:r w:rsidRPr="00373FA8">
        <w:rPr>
          <w:rFonts w:ascii="Times New Roman" w:hAnsi="Times New Roman" w:cs="Times New Roman"/>
          <w:b/>
        </w:rPr>
        <w:t>Практическая работа</w:t>
      </w:r>
    </w:p>
    <w:p w:rsidR="00475766" w:rsidRPr="00373FA8" w:rsidRDefault="00475766" w:rsidP="00FB6276">
      <w:pPr>
        <w:pStyle w:val="ac"/>
        <w:spacing w:line="240" w:lineRule="auto"/>
        <w:ind w:left="0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</w:rPr>
        <w:t>Решение задач по теме: «Генеалогическое древо»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Занятие 3.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Близнецовый метод. Монозиготные и дизиготные близнецы. Изучение степени влияния наследственных задатков и среды на формирование тех или иных признаков у человека.</w:t>
      </w:r>
    </w:p>
    <w:p w:rsidR="006B4AFF" w:rsidRPr="00373FA8" w:rsidRDefault="00475766" w:rsidP="00FB6276">
      <w:pPr>
        <w:spacing w:line="240" w:lineRule="auto"/>
        <w:rPr>
          <w:rFonts w:ascii="Times New Roman" w:hAnsi="Times New Roman" w:cs="Times New Roman"/>
          <w:b/>
        </w:rPr>
      </w:pPr>
      <w:r w:rsidRPr="00373FA8">
        <w:rPr>
          <w:rFonts w:ascii="Times New Roman" w:hAnsi="Times New Roman" w:cs="Times New Roman"/>
          <w:b/>
        </w:rPr>
        <w:t>Лабораторная работа: «</w:t>
      </w:r>
      <w:r w:rsidRPr="00373FA8">
        <w:rPr>
          <w:rFonts w:ascii="Times New Roman" w:hAnsi="Times New Roman" w:cs="Times New Roman"/>
        </w:rPr>
        <w:t>Изучение статистических закономерностей модификационной изменчивости (на примере произвольно выбранных количественных признаков человека)».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Занятие 4.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Цитогенетические методы: простое культивирование соматических клеток, гибридизация, клонирование, селекция соматических клеток.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Биохимические методы.</w:t>
      </w:r>
    </w:p>
    <w:p w:rsidR="006B4AFF" w:rsidRPr="00373FA8" w:rsidRDefault="006B4AFF" w:rsidP="00FB62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3FA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Методы популяционной генетики</w:t>
      </w:r>
    </w:p>
    <w:p w:rsidR="006B4AFF" w:rsidRPr="00373FA8" w:rsidRDefault="006B4AFF" w:rsidP="00FB6276">
      <w:pPr>
        <w:pStyle w:val="ac"/>
        <w:spacing w:line="240" w:lineRule="auto"/>
        <w:ind w:left="0"/>
        <w:rPr>
          <w:rFonts w:ascii="Times New Roman" w:hAnsi="Times New Roman" w:cs="Times New Roman"/>
          <w:b/>
        </w:rPr>
      </w:pPr>
      <w:r w:rsidRPr="00373FA8">
        <w:rPr>
          <w:rFonts w:ascii="Times New Roman" w:hAnsi="Times New Roman" w:cs="Times New Roman"/>
          <w:b/>
        </w:rPr>
        <w:t>Практическая работа</w:t>
      </w:r>
    </w:p>
    <w:p w:rsidR="00A655F5" w:rsidRPr="00373FA8" w:rsidRDefault="006B4AFF" w:rsidP="00FB6276">
      <w:pPr>
        <w:spacing w:line="240" w:lineRule="auto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</w:rPr>
        <w:t>Решение</w:t>
      </w:r>
      <w:r w:rsidR="00A655F5" w:rsidRPr="00373FA8">
        <w:rPr>
          <w:rFonts w:ascii="Times New Roman" w:hAnsi="Times New Roman" w:cs="Times New Roman"/>
        </w:rPr>
        <w:t xml:space="preserve"> задач по теме</w:t>
      </w:r>
      <w:r w:rsidRPr="00373FA8">
        <w:rPr>
          <w:rFonts w:ascii="Times New Roman" w:hAnsi="Times New Roman" w:cs="Times New Roman"/>
        </w:rPr>
        <w:t>: «Генеалогическое древо</w:t>
      </w:r>
      <w:r w:rsidR="00A655F5" w:rsidRPr="00373FA8">
        <w:rPr>
          <w:rFonts w:ascii="Times New Roman" w:hAnsi="Times New Roman" w:cs="Times New Roman"/>
        </w:rPr>
        <w:t>»</w:t>
      </w:r>
    </w:p>
    <w:p w:rsidR="006B4AFF" w:rsidRPr="00373FA8" w:rsidRDefault="006B4AFF" w:rsidP="00FB6276">
      <w:pPr>
        <w:spacing w:line="240" w:lineRule="auto"/>
        <w:rPr>
          <w:rFonts w:ascii="Times New Roman" w:hAnsi="Times New Roman" w:cs="Times New Roman"/>
          <w:b/>
        </w:rPr>
      </w:pPr>
      <w:r w:rsidRPr="00373FA8">
        <w:rPr>
          <w:rFonts w:ascii="Times New Roman" w:hAnsi="Times New Roman" w:cs="Times New Roman"/>
          <w:b/>
        </w:rPr>
        <w:t>Лабораторная работа</w:t>
      </w:r>
      <w:r w:rsidR="009C4BB5" w:rsidRPr="00373FA8">
        <w:rPr>
          <w:rFonts w:ascii="Times New Roman" w:hAnsi="Times New Roman" w:cs="Times New Roman"/>
          <w:b/>
        </w:rPr>
        <w:t>: «</w:t>
      </w:r>
      <w:r w:rsidRPr="00373FA8">
        <w:rPr>
          <w:rFonts w:ascii="Times New Roman" w:hAnsi="Times New Roman" w:cs="Times New Roman"/>
        </w:rPr>
        <w:t>Изучение статистических закономерностей модификационной изменчивости (на примере произвольно выбранных количественных признаков человека).</w:t>
      </w:r>
    </w:p>
    <w:p w:rsidR="00475766" w:rsidRPr="00373FA8" w:rsidRDefault="003A451D" w:rsidP="00FB6276">
      <w:pPr>
        <w:pStyle w:val="ac"/>
        <w:numPr>
          <w:ilvl w:val="0"/>
          <w:numId w:val="4"/>
        </w:numPr>
        <w:tabs>
          <w:tab w:val="clear" w:pos="502"/>
          <w:tab w:val="num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Наслед</w:t>
      </w:r>
      <w:r w:rsidR="006B4AFF"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ственный аппарат клеток </w:t>
      </w:r>
      <w:r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(2 ч)</w:t>
      </w:r>
      <w:r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75766"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Занятие 5.</w:t>
      </w: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Хромосомный набор клеток человека. Кариотип. Типы хромосом. Аутосомы и половые хромосомы. Идиограммы хромосомного набора клеток человека. Структура хромосом,хромосомные карты человека и группы сцепления.</w:t>
      </w:r>
    </w:p>
    <w:p w:rsidR="006B4AFF" w:rsidRPr="00373FA8" w:rsidRDefault="00475766" w:rsidP="00FB6276">
      <w:pPr>
        <w:pStyle w:val="ac"/>
        <w:spacing w:line="240" w:lineRule="auto"/>
        <w:ind w:left="0"/>
        <w:rPr>
          <w:rFonts w:ascii="Times New Roman" w:hAnsi="Times New Roman" w:cs="Times New Roman"/>
        </w:rPr>
      </w:pPr>
      <w:r w:rsidRPr="00373FA8">
        <w:rPr>
          <w:rFonts w:ascii="Times New Roman" w:hAnsi="Times New Roman" w:cs="Times New Roman"/>
          <w:b/>
        </w:rPr>
        <w:t>Лабораторная работа</w:t>
      </w:r>
      <w:r w:rsidRPr="00373FA8">
        <w:rPr>
          <w:rFonts w:ascii="Times New Roman" w:hAnsi="Times New Roman" w:cs="Times New Roman"/>
        </w:rPr>
        <w:t>: «Кариотип клетки на разных стадиях митотического цикла»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Занятие 6. 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Геном человека. Явления доминирования (полного и неполного), кодоминирования, сверхдоминирования. Экспрессивность и пенетрантность отдельных генов.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Международный проект «Геном человека»: цели, основные направления разработок, результаты. Различные виды генетических карт человека</w:t>
      </w:r>
    </w:p>
    <w:p w:rsidR="006B4AFF" w:rsidRPr="00373FA8" w:rsidRDefault="006B4AFF" w:rsidP="00FB6276">
      <w:pPr>
        <w:pStyle w:val="ac"/>
        <w:spacing w:line="240" w:lineRule="auto"/>
        <w:ind w:left="0"/>
        <w:rPr>
          <w:rFonts w:ascii="Times New Roman" w:hAnsi="Times New Roman" w:cs="Times New Roman"/>
          <w:b/>
        </w:rPr>
      </w:pPr>
      <w:r w:rsidRPr="00373FA8">
        <w:rPr>
          <w:rFonts w:ascii="Times New Roman" w:hAnsi="Times New Roman" w:cs="Times New Roman"/>
          <w:b/>
        </w:rPr>
        <w:t>Практическая работа</w:t>
      </w:r>
    </w:p>
    <w:p w:rsidR="003A451D" w:rsidRPr="00373FA8" w:rsidRDefault="006B4AFF" w:rsidP="00FB6276">
      <w:pPr>
        <w:pStyle w:val="ac"/>
        <w:spacing w:line="240" w:lineRule="auto"/>
        <w:ind w:left="0"/>
        <w:rPr>
          <w:rFonts w:ascii="Times New Roman" w:hAnsi="Times New Roman" w:cs="Times New Roman"/>
          <w:b/>
        </w:rPr>
      </w:pPr>
      <w:r w:rsidRPr="00373FA8">
        <w:rPr>
          <w:rFonts w:ascii="Times New Roman" w:hAnsi="Times New Roman" w:cs="Times New Roman"/>
        </w:rPr>
        <w:t>Решение задач по теме «Различные механизмы наследования признаков у человека».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F6E3E" w:rsidRPr="00373F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Тема для проекта</w:t>
      </w:r>
      <w:r w:rsidR="003A451D" w:rsidRPr="00373F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: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«Международный проект «Геном человека».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4. Механизмы наследовани</w:t>
      </w:r>
      <w:r w:rsidR="000F4615"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я различных признаков </w:t>
      </w:r>
      <w:r w:rsidR="003A451D"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(2 ч)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64FC1"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Занятие 7.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Закономерности наследования признаков у человека и типы их наследования — аутосомно-доминантный и аутосомно-рецессивный.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Признаки: сцепленные с полом, детерминированные полом, ограниченные полом.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Сцепленное </w:t>
      </w:r>
      <w:r w:rsidR="00E636A9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аследование.</w:t>
      </w:r>
      <w:r w:rsidR="000F4615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Закон Моргана.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Кроссинговер, его роль в обогащении наследственного аппарата клеток.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64FC1"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Занятие 8.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Полигенное наследование у человека: комплементарность, эпистаз, полимерия, плейотропное взаимодействие генов.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Цитоплазматическое наследование у человека.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Практическая работа</w:t>
      </w:r>
      <w:r w:rsidR="00584768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Решение зада</w:t>
      </w:r>
      <w:r w:rsidR="00D64FC1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 по теме «Закон Моргана  и взаимодействие неаллельных генов»</w:t>
      </w:r>
    </w:p>
    <w:p w:rsidR="003A451D" w:rsidRPr="00373FA8" w:rsidRDefault="003A451D" w:rsidP="00FB62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5. Генетические основы онтогенеза человека (2ч)</w:t>
      </w:r>
      <w:r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64FC1"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Занятие 9. </w:t>
      </w: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Цитогенетические основы определения пола в ходе онтогенеза человека, его нарушения (мозаицизм, гермафродиты и гинандроморфы, синдром Морриса, трансвестизм).</w:t>
      </w:r>
      <w:r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64FC1"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Занятие 10. </w:t>
      </w: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Психогенетика. Роль наследственности и среды в проявлении специфических для человека фенотипических признаков — склонностей, способностей, таланта. Общая и специальная одаренность.</w:t>
      </w:r>
      <w:r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02F23" w:rsidRPr="00373F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Тема для проекта</w:t>
      </w:r>
      <w:r w:rsidRPr="00373FA8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:</w:t>
      </w:r>
      <w:r w:rsidRPr="00373F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«Роль наследственности и среды в проявлении специфических для человека фенотипических признаков — склонностей, способностей, таланта».</w:t>
      </w:r>
    </w:p>
    <w:p w:rsidR="00D64FC1" w:rsidRPr="00373FA8" w:rsidRDefault="003A451D" w:rsidP="00FB627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6</w:t>
      </w:r>
      <w:r w:rsidR="00095016"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 Основы медицинской генетики (4</w:t>
      </w:r>
      <w:r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ч)</w:t>
      </w:r>
      <w:r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64FC1"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Занятие 11. </w:t>
      </w: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Мутации, встречающиеся в клетках человека Основные группы мутаций, встречающиеся в клетках человека: соматические и генеративные; летальные, полулетальные, нейтральные; генные или точковые, хромосомные и геномные.</w:t>
      </w:r>
      <w:r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Наследственные заболевания.</w:t>
      </w:r>
      <w:r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Моногенные заболевания, наследуемые как аутосомно-рецессивные (фенилкетонурия, галактоземия, муковисцидоз и т. д.), аугосомно-доминантные (ахондроплазия, полидактилия, анемия Минковского— Шоффара и т. д.), сцепленные с Х-хромосомой рецессивные (дальтонизм, гемофилия, миопатия Дюшенна), сцепленные с Х-хромосомой доминантные (коричневая окраска эмали зубов, витамин D-резистентный рахит и т. д.), сцепленные с Y-хромосомой (раннее облысение, ихтиозис и т. д.).</w:t>
      </w:r>
    </w:p>
    <w:p w:rsidR="00584768" w:rsidRPr="00373FA8" w:rsidRDefault="00D64FC1" w:rsidP="00FB627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73FA8">
        <w:rPr>
          <w:rFonts w:ascii="Times New Roman" w:eastAsia="Times New Roman" w:hAnsi="Times New Roman" w:cs="Times New Roman"/>
          <w:b/>
        </w:rPr>
        <w:t>Практическая работа</w:t>
      </w:r>
      <w:r w:rsidRPr="00373FA8">
        <w:rPr>
          <w:rFonts w:ascii="Times New Roman" w:eastAsia="Times New Roman" w:hAnsi="Times New Roman" w:cs="Times New Roman"/>
        </w:rPr>
        <w:t>. Работа с атласом «Наследственные синдромы и медико-генетическое консультирование»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Занятие 12. 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Хромосомные и геномные наследственные заболевания, связанные с изменением числа целых аутосом и их фрагментов (трисомии — синдром Дауна, синдром Патау, синдром Эдвардса; делеции — синдром «кошачьего крика») и с изменением числа половых хромосом (синдромы Шерешевского—Тернера, Кляйнфельтера, трисомии Х и т. д.).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Врожденные заболевания.</w:t>
      </w:r>
    </w:p>
    <w:p w:rsidR="00B62914" w:rsidRPr="00373FA8" w:rsidRDefault="00584768" w:rsidP="00FB627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Занятие 13.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Критические периоды в ходе онтогенеза человека. Пагубное влияние на развитие плода лекарственных препаратов, алкоголя, никотина и других составляющих табака, а также продуктов его горения, наркотиков, принимаемых беременной женщиной. 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Болезни с наследственной предрасположенностью :мультифакториальные): ревматизм, ишемическая болезнь сердца, сахарный диабет, псориаз, бронхиальная астма, шизофрения и т. д.) особенности их проявления и профилактика.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Занятие 14. 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Профилактика наследственно обусловленных заболеваний. Медико-генетическое консультирование. Методы пренатальной диагностики. Достижения и перспективы развития медицинской генетики. Генная терапия.</w:t>
      </w:r>
    </w:p>
    <w:p w:rsidR="00865ACD" w:rsidRPr="00373FA8" w:rsidRDefault="00B62914" w:rsidP="00FB627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73F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lastRenderedPageBreak/>
        <w:t>Практическая работа</w:t>
      </w: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 Решение задач </w:t>
      </w:r>
      <w:r w:rsidR="007C41C2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 генетике</w:t>
      </w:r>
      <w:r w:rsidR="00584768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человека</w:t>
      </w:r>
      <w:r w:rsidR="007C41C2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Темы для рефератов</w:t>
      </w:r>
      <w:r w:rsidR="00584768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«Достижения и перспективы развития медицинской генетики»;</w:t>
      </w:r>
    </w:p>
    <w:p w:rsidR="00584768" w:rsidRPr="00373FA8" w:rsidRDefault="00865ACD" w:rsidP="00FB627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«Методы пренатальной диагностики»</w:t>
      </w:r>
      <w:r w:rsidR="00584768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«Врач  репродуктолог  и неонатолог».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7. Эволюционная генетика человека (2 ч)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84768"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Занятие 15. 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Генетические основы антропогенеза. Генетическое родство и генетические различия представителей разных рас. Перспективы человека как биологического вида с точки зрения генетики. Евгеника.</w:t>
      </w:r>
    </w:p>
    <w:p w:rsidR="00D15D53" w:rsidRPr="00373FA8" w:rsidRDefault="00584768" w:rsidP="00FB62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Занятие 16. 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Клонирование человека: морально-этический и научный аспекты проблемы.</w:t>
      </w:r>
      <w:r w:rsidR="003A451D" w:rsidRPr="00373F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A451D" w:rsidRPr="00373F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Темы для рефератов</w:t>
      </w:r>
      <w:r w:rsidR="003A451D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«Евгеника»; « Клонированис человека: морально-этический и научный аспекты проблемы».</w:t>
      </w:r>
    </w:p>
    <w:p w:rsidR="00373FA8" w:rsidRPr="00373FA8" w:rsidRDefault="00584768" w:rsidP="00FB627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73FA8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Занятие 17. </w:t>
      </w:r>
      <w:r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Итоговое обобщение</w:t>
      </w:r>
      <w:r w:rsidR="008D2299" w:rsidRPr="00373F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373FA8" w:rsidRPr="00373FA8" w:rsidRDefault="00373FA8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73FA8" w:rsidRPr="00081268" w:rsidRDefault="00373FA8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08126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Учебно-тематическое планирование</w:t>
      </w:r>
    </w:p>
    <w:p w:rsidR="00081268" w:rsidRPr="00373FA8" w:rsidRDefault="00081268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2802"/>
        <w:gridCol w:w="7055"/>
        <w:gridCol w:w="4929"/>
      </w:tblGrid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b/>
              </w:rPr>
              <w:t xml:space="preserve">Введение. </w:t>
            </w: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Генетика как наука. Этапы становления генетики в нашей стране.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hAnsi="Times New Roman" w:cs="Times New Roman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Человек как объект генетических исследований.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rPr>
          <w:trHeight w:val="609"/>
        </w:trPr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hAnsi="Times New Roman" w:cs="Times New Roman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Близнецовый метод.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Цитогенетические методы.</w:t>
            </w: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Биохимические методы.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hAnsi="Times New Roman" w:cs="Times New Roman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Кариотип.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Геном человека.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hAnsi="Times New Roman" w:cs="Times New Roman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Закономерности наследования признаков..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hAnsi="Times New Roman" w:cs="Times New Roman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Полигенное наследование у человека: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hAnsi="Times New Roman" w:cs="Times New Roman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Цитогенетические основы определения пола в ходе онтогенеза человека, его нарушения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Психогенетика.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hAnsi="Times New Roman" w:cs="Times New Roman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Мутации, встречающиеся в клетках человека.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hAnsi="Times New Roman" w:cs="Times New Roman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Хромосомные и геномные наследственные заболевания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hAnsi="Times New Roman" w:cs="Times New Roman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Критические периоды в ходе онтогенеза человека.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Профилактика наследственно обусловленных заболеваний.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hAnsi="Times New Roman" w:cs="Times New Roman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Перспективы человека как биологического вида с точки зрения генетики</w:t>
            </w: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Клонирование человека</w:t>
            </w:r>
          </w:p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73FA8" w:rsidRPr="00373FA8" w:rsidTr="00FB6276">
        <w:tc>
          <w:tcPr>
            <w:tcW w:w="2802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7055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3FA8">
              <w:rPr>
                <w:rFonts w:ascii="Times New Roman" w:eastAsia="Times New Roman" w:hAnsi="Times New Roman" w:cs="Times New Roman"/>
                <w:i/>
              </w:rPr>
              <w:t>Итоговое обобщение</w:t>
            </w:r>
          </w:p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29" w:type="dxa"/>
          </w:tcPr>
          <w:p w:rsidR="00373FA8" w:rsidRPr="00373FA8" w:rsidRDefault="00373FA8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6276" w:rsidRPr="00373FA8" w:rsidTr="00FB6276">
        <w:trPr>
          <w:trHeight w:val="101"/>
        </w:trPr>
        <w:tc>
          <w:tcPr>
            <w:tcW w:w="2802" w:type="dxa"/>
          </w:tcPr>
          <w:p w:rsidR="00FB6276" w:rsidRPr="00373FA8" w:rsidRDefault="00FB6276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5" w:type="dxa"/>
          </w:tcPr>
          <w:p w:rsidR="00FB6276" w:rsidRPr="00373FA8" w:rsidRDefault="00FB6276" w:rsidP="00373FA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Всего</w:t>
            </w:r>
          </w:p>
        </w:tc>
        <w:tc>
          <w:tcPr>
            <w:tcW w:w="4929" w:type="dxa"/>
          </w:tcPr>
          <w:p w:rsidR="00FB6276" w:rsidRPr="00373FA8" w:rsidRDefault="00FB6276" w:rsidP="00373F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</w:tbl>
    <w:p w:rsidR="00081268" w:rsidRDefault="00081268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1268" w:rsidRDefault="00081268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1268" w:rsidRDefault="00081268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2DE5" w:rsidRDefault="00DE2DE5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6276" w:rsidRDefault="00FB6276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6276" w:rsidRDefault="00FB6276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6276" w:rsidRDefault="00FB6276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1268" w:rsidRDefault="00081268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AA0" w:rsidRDefault="008E7AA0" w:rsidP="0037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048D" w:rsidRDefault="003A451D" w:rsidP="005A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FA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="00373FA8" w:rsidRPr="005A0952">
        <w:rPr>
          <w:rFonts w:ascii="Times New Roman" w:eastAsia="Times New Roman" w:hAnsi="Times New Roman" w:cs="Times New Roman"/>
          <w:b/>
          <w:sz w:val="20"/>
          <w:szCs w:val="20"/>
        </w:rPr>
        <w:t>Календарно-</w:t>
      </w:r>
      <w:r w:rsidR="0037048D" w:rsidRPr="005A0952">
        <w:rPr>
          <w:rFonts w:ascii="Times New Roman" w:eastAsia="Times New Roman" w:hAnsi="Times New Roman" w:cs="Times New Roman"/>
          <w:b/>
          <w:sz w:val="20"/>
          <w:szCs w:val="20"/>
        </w:rPr>
        <w:t>тематическое планирование</w:t>
      </w:r>
    </w:p>
    <w:p w:rsidR="00DE2DE5" w:rsidRPr="005A0952" w:rsidRDefault="00DE2DE5" w:rsidP="005A09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4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7"/>
        <w:gridCol w:w="4373"/>
        <w:gridCol w:w="450"/>
        <w:gridCol w:w="344"/>
        <w:gridCol w:w="4141"/>
        <w:gridCol w:w="2586"/>
        <w:gridCol w:w="2585"/>
      </w:tblGrid>
      <w:tr w:rsidR="005A0952" w:rsidRPr="005A0952" w:rsidTr="00880777">
        <w:trPr>
          <w:trHeight w:val="1"/>
        </w:trPr>
        <w:tc>
          <w:tcPr>
            <w:tcW w:w="9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тем</w:t>
            </w:r>
          </w:p>
        </w:tc>
        <w:tc>
          <w:tcPr>
            <w:tcW w:w="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5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</w:p>
          <w:p w:rsidR="005A0952" w:rsidRPr="005A0952" w:rsidRDefault="005A0952" w:rsidP="00D4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освоения </w:t>
            </w:r>
            <w:r w:rsidR="00D436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предметного </w:t>
            </w: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курса  </w:t>
            </w:r>
          </w:p>
        </w:tc>
      </w:tr>
      <w:tr w:rsidR="005A0952" w:rsidRPr="005A0952" w:rsidTr="00880777">
        <w:trPr>
          <w:trHeight w:val="1"/>
        </w:trPr>
        <w:tc>
          <w:tcPr>
            <w:tcW w:w="927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25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0952" w:rsidRPr="005A0952" w:rsidTr="00E75A61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1.Введение. </w:t>
            </w: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Занятие 1.</w:t>
            </w:r>
          </w:p>
          <w:p w:rsidR="005A0952" w:rsidRPr="005A0952" w:rsidRDefault="005A0952" w:rsidP="005A0952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 как наука. Этапы становления генетики в нашей стране.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исторических материалов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плана-конспекта</w:t>
            </w:r>
          </w:p>
        </w:tc>
        <w:tc>
          <w:tcPr>
            <w:tcW w:w="25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- решать  задачи из различных разделов биологии;</w:t>
            </w:r>
          </w:p>
          <w:p w:rsidR="005A0952" w:rsidRPr="005A0952" w:rsidRDefault="005A0952" w:rsidP="005A09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 xml:space="preserve">-  составлять генеалогические древа; </w:t>
            </w:r>
          </w:p>
          <w:p w:rsidR="005A0952" w:rsidRPr="005A0952" w:rsidRDefault="005A0952" w:rsidP="005A09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- знать основные методы генетического анализа;</w:t>
            </w:r>
          </w:p>
          <w:p w:rsidR="005A0952" w:rsidRPr="005A0952" w:rsidRDefault="005A0952" w:rsidP="005A09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- объяснять генетическую индивидуальность каждого организма;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E75A61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Занятие 2. 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Человек как объект генетических исследований. </w:t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Генеалогический метод. Родословные древа, методика их составления для признаков с разным типом наследования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Пр/р</w:t>
            </w: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:»Решение задач  по теме «Генеалогическое древо»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Анализ творческой работы  («Мояродословная»)</w:t>
            </w:r>
          </w:p>
        </w:tc>
        <w:tc>
          <w:tcPr>
            <w:tcW w:w="25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A66827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Занятие 3. 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Близнецовый метод. Изучение степени влияния наследственных задатков и среды на формирование тех или иных признаков у человека.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0952" w:rsidRPr="005A0952" w:rsidRDefault="005A0952" w:rsidP="005A09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b/>
                <w:sz w:val="20"/>
                <w:szCs w:val="20"/>
              </w:rPr>
              <w:t>Л/р.«</w:t>
            </w: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Изучение статистических закономерностей модификационной изменчивости»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Анализ л/р</w:t>
            </w:r>
          </w:p>
        </w:tc>
        <w:tc>
          <w:tcPr>
            <w:tcW w:w="25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- умение обосновывать выводы, используя биологические термины, объяснять явления природы, применять знания в практической деятельности. 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A66827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Занятие 4. </w:t>
            </w:r>
          </w:p>
          <w:p w:rsidR="005A0952" w:rsidRPr="005A0952" w:rsidRDefault="005A0952" w:rsidP="005A095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Цитогенетические методы.</w:t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Биохимические методы. 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9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Методы популяционной генетики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Биохимические методы.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5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5A0952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Занятие 5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Кариотип. Типы хромосом. Аутосомы и половые хромосомы. Идиограммы хромосомного набора клеток человека. Хромосомные карты человека и группы сцепления.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952" w:rsidRPr="005A0952" w:rsidRDefault="005A0952" w:rsidP="005A09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Л/р: «Кариотип клетки на разных стадиях митотического цикла»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практическойдея-тельности учащихся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5A0952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Занятие 6. 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Геном человека. 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дискуссия, решение проблемных ситуаций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Явления доминирования (полного и </w:t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неполного), кодоминирования, сверхдоминирования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беседа порезуль-татамдискус-сии, защита </w:t>
            </w: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проекта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B94378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Занятие 7. 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Закономерности наследования признаков.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мини-исследование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Признаки: сцепленные с полом, детерминированные полом, ограниченные полом.</w:t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Сце</w:t>
            </w:r>
            <w:r w:rsidR="00DE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пленное наследование (полное и н</w:t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еполное сцепление генов)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 xml:space="preserve">-изготавливать микропрепараты и работать с микроскопом; </w:t>
            </w:r>
          </w:p>
          <w:p w:rsidR="005A0952" w:rsidRPr="005A0952" w:rsidRDefault="005A0952" w:rsidP="005A09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 xml:space="preserve">- осуществлять реферативную работу; </w:t>
            </w:r>
          </w:p>
          <w:p w:rsidR="005A0952" w:rsidRPr="005A0952" w:rsidRDefault="005A0952" w:rsidP="005A09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- работать с учебной и научно-популярной литературой; использовать ресурсы сети Интернет и периодических изданий.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B94378">
        <w:trPr>
          <w:trHeight w:val="279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Занятие 8. 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Полигенное наследование у человека: комплементарность, эпистаз, полимерия, плейотропноевзаимодействие генов..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Пр/р: «Решение задач по теме «Закон Моргана и взаимодействие неаллельных генов</w:t>
            </w:r>
          </w:p>
          <w:p w:rsidR="005A0952" w:rsidRPr="005A0952" w:rsidRDefault="005A0952" w:rsidP="005A09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Цитоплазматическое наследование у человека.</w:t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Зачетные вопросы</w:t>
            </w:r>
          </w:p>
        </w:tc>
        <w:tc>
          <w:tcPr>
            <w:tcW w:w="25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2A2243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Занятие 9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Цитогенетические основы определения пола в ходе онтогенеза человека, его нарушения 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проектное моделирование,  сюжетно-ролевая игра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мозаицизм, гермафродиты и гинандроморфы, синдром Морриса, трансвестизм.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актив-ностью работы в группе</w:t>
            </w:r>
          </w:p>
        </w:tc>
        <w:tc>
          <w:tcPr>
            <w:tcW w:w="25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выделять эстетические достоинства объектов живой пророды;</w:t>
            </w:r>
          </w:p>
          <w:p w:rsidR="005A0952" w:rsidRPr="005A0952" w:rsidRDefault="005A0952" w:rsidP="005A095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осознанно соблюдать основные принципы и правила отношения к живой природе;  ориентироваться в системе моральных норм и ценностей по   отношение к собственному здоровью и экологической безопасности.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2A2243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Занятие 10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Психогенетика. Роль наследственности и среды в проявлении специфических для человека фенотипичес-ких признаков — склонностей, способно-стей, таланта. Общая и специальная одаренность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задач.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Роль наследственности и среды в проявлении специфических для человека фенотипических признаков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5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2A2243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Занятие 11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Мутации, встречающиеся в клетках человека.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Пр/р: «Работа с атласом «Наследст-венные синдромы и медико-генетич. консультирование»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 работы уч-ся  со справоч.литерату-рой</w:t>
            </w:r>
          </w:p>
        </w:tc>
        <w:tc>
          <w:tcPr>
            <w:tcW w:w="25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2A2243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Занятие 12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Хромосомные и геномные наследственные заболевания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Проблем-ная беседа, устный фронтальный опрос</w:t>
            </w:r>
          </w:p>
        </w:tc>
        <w:tc>
          <w:tcPr>
            <w:tcW w:w="25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2A2243">
        <w:trPr>
          <w:trHeight w:val="103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Занятие 13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Критические периоды в ходе онтогенеза человека. Пагубное влияние на развитие плода лекарственных препаратов, алкоголя, никотина </w:t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 других мутагенов.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Болезни с наследственной предрасположенностью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Анализ практической и творчес-койдея-тельности уч-ся</w:t>
            </w:r>
          </w:p>
        </w:tc>
        <w:tc>
          <w:tcPr>
            <w:tcW w:w="25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0A0C8E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14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Занятие 14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Профилактика наследственно обусловленных заболеваний. 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Пр/р: « Решение задач  по генетике»</w:t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Медико-генетическое консультирование. Методы пренатальной диагностики. Достижения и перспективы развития медицинской генетики. Генная терапия.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проекта, зачет по практике решения задач</w:t>
            </w:r>
          </w:p>
        </w:tc>
        <w:tc>
          <w:tcPr>
            <w:tcW w:w="25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оценивать этические аспекты исследований в области молекулярной  генетики и биотехнологии (клонирование, искусственное оплодотворение);  выделять эстетические достоинства объектов живой пророды;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0A0C8E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Занятие 15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Перспективы человека как биологического вида с точки зрения генетики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Генетическое родство и генетические различия представителей разных рас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тестирование (зачет)</w:t>
            </w:r>
          </w:p>
        </w:tc>
        <w:tc>
          <w:tcPr>
            <w:tcW w:w="25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9501CE">
        <w:trPr>
          <w:trHeight w:val="11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Занятие 16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Клонирование человека: морально-этический и научный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A0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аспекты проблемы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Анализ работы уч-ся, итоги зачета</w:t>
            </w:r>
          </w:p>
        </w:tc>
        <w:tc>
          <w:tcPr>
            <w:tcW w:w="25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5A0952">
        <w:trPr>
          <w:trHeight w:val="816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DE2DE5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Занятие 17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Итоговое обобщение</w:t>
            </w:r>
          </w:p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эссе: «Генетика и будущее человечества»</w:t>
            </w: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hAnsi="Times New Roman" w:cs="Times New Roman"/>
                <w:sz w:val="20"/>
                <w:szCs w:val="20"/>
              </w:rPr>
              <w:t>Анализ творческих работ уч-ся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52" w:rsidRPr="005A0952" w:rsidTr="005A0952">
        <w:trPr>
          <w:trHeight w:val="1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:rsidR="005A0952" w:rsidRPr="005A0952" w:rsidRDefault="005A0952" w:rsidP="005A09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53891" w:rsidRPr="005A0952" w:rsidRDefault="00953891" w:rsidP="005A09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5D53" w:rsidRPr="005A0952" w:rsidRDefault="00D15D53" w:rsidP="005A09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5D53" w:rsidRPr="005A0952" w:rsidRDefault="00D15D53" w:rsidP="005A09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5D53" w:rsidRPr="005A0952" w:rsidRDefault="00D15D53" w:rsidP="005A09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5D53" w:rsidRPr="005A0952" w:rsidRDefault="00D15D53" w:rsidP="005A09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5D53" w:rsidRPr="005A0952" w:rsidRDefault="00D15D53" w:rsidP="005A09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5D53" w:rsidRPr="005A0952" w:rsidRDefault="00D15D53" w:rsidP="005A09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53891" w:rsidRPr="005A0952" w:rsidRDefault="00953891" w:rsidP="005A0952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953891" w:rsidRPr="005A0952" w:rsidSect="008E7AA0">
      <w:footerReference w:type="default" r:id="rId9"/>
      <w:pgSz w:w="16838" w:h="11906" w:orient="landscape"/>
      <w:pgMar w:top="1701" w:right="1134" w:bottom="56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44" w:rsidRDefault="001C7B44" w:rsidP="008E7AA0">
      <w:pPr>
        <w:spacing w:after="0" w:line="240" w:lineRule="auto"/>
      </w:pPr>
      <w:r>
        <w:separator/>
      </w:r>
    </w:p>
  </w:endnote>
  <w:endnote w:type="continuationSeparator" w:id="1">
    <w:p w:rsidR="001C7B44" w:rsidRDefault="001C7B44" w:rsidP="008E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0255"/>
      <w:docPartObj>
        <w:docPartGallery w:val="Page Numbers (Bottom of Page)"/>
        <w:docPartUnique/>
      </w:docPartObj>
    </w:sdtPr>
    <w:sdtContent>
      <w:p w:rsidR="008E7AA0" w:rsidRDefault="00786E8F">
        <w:pPr>
          <w:pStyle w:val="af3"/>
          <w:jc w:val="right"/>
        </w:pPr>
        <w:fldSimple w:instr=" PAGE   \* MERGEFORMAT ">
          <w:r w:rsidR="00272AE7">
            <w:rPr>
              <w:noProof/>
            </w:rPr>
            <w:t>8</w:t>
          </w:r>
        </w:fldSimple>
      </w:p>
    </w:sdtContent>
  </w:sdt>
  <w:p w:rsidR="008E7AA0" w:rsidRDefault="008E7AA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44" w:rsidRDefault="001C7B44" w:rsidP="008E7AA0">
      <w:pPr>
        <w:spacing w:after="0" w:line="240" w:lineRule="auto"/>
      </w:pPr>
      <w:r>
        <w:separator/>
      </w:r>
    </w:p>
  </w:footnote>
  <w:footnote w:type="continuationSeparator" w:id="1">
    <w:p w:rsidR="001C7B44" w:rsidRDefault="001C7B44" w:rsidP="008E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FE4"/>
    <w:multiLevelType w:val="hybridMultilevel"/>
    <w:tmpl w:val="4DDC4B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D2873"/>
    <w:multiLevelType w:val="hybridMultilevel"/>
    <w:tmpl w:val="BB08C4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41AF6"/>
    <w:multiLevelType w:val="hybridMultilevel"/>
    <w:tmpl w:val="5F862F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7C55"/>
    <w:multiLevelType w:val="hybridMultilevel"/>
    <w:tmpl w:val="53C8B3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AB20822"/>
    <w:multiLevelType w:val="hybridMultilevel"/>
    <w:tmpl w:val="318401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F4A14"/>
    <w:multiLevelType w:val="hybridMultilevel"/>
    <w:tmpl w:val="81C610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74E5F"/>
    <w:multiLevelType w:val="hybridMultilevel"/>
    <w:tmpl w:val="1DF6DF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17621"/>
    <w:multiLevelType w:val="hybridMultilevel"/>
    <w:tmpl w:val="2BD0214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CE1AF8"/>
    <w:multiLevelType w:val="hybridMultilevel"/>
    <w:tmpl w:val="DEBA0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6D0D5A"/>
    <w:multiLevelType w:val="hybridMultilevel"/>
    <w:tmpl w:val="E2883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311FC"/>
    <w:multiLevelType w:val="multilevel"/>
    <w:tmpl w:val="566AA6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1700F8"/>
    <w:multiLevelType w:val="hybridMultilevel"/>
    <w:tmpl w:val="DD9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70896"/>
    <w:multiLevelType w:val="multilevel"/>
    <w:tmpl w:val="0E16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A55DAF"/>
    <w:multiLevelType w:val="hybridMultilevel"/>
    <w:tmpl w:val="D340DA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DF1DCA"/>
    <w:multiLevelType w:val="hybridMultilevel"/>
    <w:tmpl w:val="2A741B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B71CE"/>
    <w:multiLevelType w:val="multilevel"/>
    <w:tmpl w:val="956CE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401BDF"/>
    <w:multiLevelType w:val="hybridMultilevel"/>
    <w:tmpl w:val="7F84599C"/>
    <w:lvl w:ilvl="0" w:tplc="1540C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F1151"/>
    <w:multiLevelType w:val="hybridMultilevel"/>
    <w:tmpl w:val="515A5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8645DA"/>
    <w:multiLevelType w:val="hybridMultilevel"/>
    <w:tmpl w:val="5DBE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15250D"/>
    <w:multiLevelType w:val="multilevel"/>
    <w:tmpl w:val="1DD4C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017035"/>
    <w:multiLevelType w:val="multilevel"/>
    <w:tmpl w:val="FDB83A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D6475"/>
    <w:multiLevelType w:val="hybridMultilevel"/>
    <w:tmpl w:val="6584EC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A3715"/>
    <w:multiLevelType w:val="multilevel"/>
    <w:tmpl w:val="DA9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5C5E49"/>
    <w:multiLevelType w:val="hybridMultilevel"/>
    <w:tmpl w:val="EBEAF6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EE60B2"/>
    <w:multiLevelType w:val="hybridMultilevel"/>
    <w:tmpl w:val="C4F47F56"/>
    <w:lvl w:ilvl="0" w:tplc="DD06AA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62CA0"/>
    <w:multiLevelType w:val="hybridMultilevel"/>
    <w:tmpl w:val="B6546A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F2309"/>
    <w:multiLevelType w:val="hybridMultilevel"/>
    <w:tmpl w:val="0666C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F40D0"/>
    <w:multiLevelType w:val="hybridMultilevel"/>
    <w:tmpl w:val="4A7A90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5006C8"/>
    <w:multiLevelType w:val="hybridMultilevel"/>
    <w:tmpl w:val="C7B02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9021E1"/>
    <w:multiLevelType w:val="multilevel"/>
    <w:tmpl w:val="C9C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E8362C"/>
    <w:multiLevelType w:val="hybridMultilevel"/>
    <w:tmpl w:val="D4D0E1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1C29A8"/>
    <w:multiLevelType w:val="hybridMultilevel"/>
    <w:tmpl w:val="24A29B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DC34A4"/>
    <w:multiLevelType w:val="multilevel"/>
    <w:tmpl w:val="5C5C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0609B6"/>
    <w:multiLevelType w:val="hybridMultilevel"/>
    <w:tmpl w:val="1D18A1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AF7D8A"/>
    <w:multiLevelType w:val="hybridMultilevel"/>
    <w:tmpl w:val="B2BEC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0259C9"/>
    <w:multiLevelType w:val="hybridMultilevel"/>
    <w:tmpl w:val="E7B6B5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AA4A2D"/>
    <w:multiLevelType w:val="hybridMultilevel"/>
    <w:tmpl w:val="DC72C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973E03"/>
    <w:multiLevelType w:val="multilevel"/>
    <w:tmpl w:val="7A46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EA498E"/>
    <w:multiLevelType w:val="hybridMultilevel"/>
    <w:tmpl w:val="23141B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171ACF"/>
    <w:multiLevelType w:val="hybridMultilevel"/>
    <w:tmpl w:val="960259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8C36C3"/>
    <w:multiLevelType w:val="hybridMultilevel"/>
    <w:tmpl w:val="9C8C4F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9925CB"/>
    <w:multiLevelType w:val="multilevel"/>
    <w:tmpl w:val="3B8E4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BB0126"/>
    <w:multiLevelType w:val="hybridMultilevel"/>
    <w:tmpl w:val="6D30570E"/>
    <w:lvl w:ilvl="0" w:tplc="DD06AA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9"/>
  </w:num>
  <w:num w:numId="4">
    <w:abstractNumId w:val="20"/>
  </w:num>
  <w:num w:numId="5">
    <w:abstractNumId w:val="32"/>
  </w:num>
  <w:num w:numId="6">
    <w:abstractNumId w:val="15"/>
  </w:num>
  <w:num w:numId="7">
    <w:abstractNumId w:val="37"/>
  </w:num>
  <w:num w:numId="8">
    <w:abstractNumId w:val="10"/>
  </w:num>
  <w:num w:numId="9">
    <w:abstractNumId w:val="4"/>
  </w:num>
  <w:num w:numId="10">
    <w:abstractNumId w:val="25"/>
  </w:num>
  <w:num w:numId="11">
    <w:abstractNumId w:val="41"/>
  </w:num>
  <w:num w:numId="12">
    <w:abstractNumId w:val="3"/>
  </w:num>
  <w:num w:numId="13">
    <w:abstractNumId w:val="16"/>
  </w:num>
  <w:num w:numId="14">
    <w:abstractNumId w:val="12"/>
  </w:num>
  <w:num w:numId="15">
    <w:abstractNumId w:val="42"/>
  </w:num>
  <w:num w:numId="16">
    <w:abstractNumId w:val="24"/>
  </w:num>
  <w:num w:numId="17">
    <w:abstractNumId w:val="11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1"/>
  </w:num>
  <w:num w:numId="21">
    <w:abstractNumId w:val="1"/>
  </w:num>
  <w:num w:numId="22">
    <w:abstractNumId w:val="14"/>
  </w:num>
  <w:num w:numId="23">
    <w:abstractNumId w:val="36"/>
  </w:num>
  <w:num w:numId="24">
    <w:abstractNumId w:val="31"/>
  </w:num>
  <w:num w:numId="25">
    <w:abstractNumId w:val="5"/>
  </w:num>
  <w:num w:numId="26">
    <w:abstractNumId w:val="17"/>
  </w:num>
  <w:num w:numId="27">
    <w:abstractNumId w:val="13"/>
  </w:num>
  <w:num w:numId="28">
    <w:abstractNumId w:val="18"/>
  </w:num>
  <w:num w:numId="29">
    <w:abstractNumId w:val="6"/>
  </w:num>
  <w:num w:numId="30">
    <w:abstractNumId w:val="26"/>
  </w:num>
  <w:num w:numId="31">
    <w:abstractNumId w:val="8"/>
  </w:num>
  <w:num w:numId="32">
    <w:abstractNumId w:val="7"/>
  </w:num>
  <w:num w:numId="33">
    <w:abstractNumId w:val="39"/>
  </w:num>
  <w:num w:numId="34">
    <w:abstractNumId w:val="0"/>
  </w:num>
  <w:num w:numId="35">
    <w:abstractNumId w:val="2"/>
  </w:num>
  <w:num w:numId="36">
    <w:abstractNumId w:val="34"/>
  </w:num>
  <w:num w:numId="37">
    <w:abstractNumId w:val="23"/>
  </w:num>
  <w:num w:numId="38">
    <w:abstractNumId w:val="27"/>
  </w:num>
  <w:num w:numId="39">
    <w:abstractNumId w:val="33"/>
  </w:num>
  <w:num w:numId="40">
    <w:abstractNumId w:val="35"/>
  </w:num>
  <w:num w:numId="41">
    <w:abstractNumId w:val="9"/>
  </w:num>
  <w:num w:numId="42">
    <w:abstractNumId w:val="38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AA8"/>
    <w:rsid w:val="00001E86"/>
    <w:rsid w:val="000076C7"/>
    <w:rsid w:val="0001047F"/>
    <w:rsid w:val="000534EC"/>
    <w:rsid w:val="00056BF3"/>
    <w:rsid w:val="00072E08"/>
    <w:rsid w:val="00081268"/>
    <w:rsid w:val="00095016"/>
    <w:rsid w:val="000F4615"/>
    <w:rsid w:val="00102DE5"/>
    <w:rsid w:val="00130A38"/>
    <w:rsid w:val="0017381D"/>
    <w:rsid w:val="001874A7"/>
    <w:rsid w:val="00187E0F"/>
    <w:rsid w:val="001C7B44"/>
    <w:rsid w:val="002055A5"/>
    <w:rsid w:val="00270B48"/>
    <w:rsid w:val="00272AE7"/>
    <w:rsid w:val="002F0A40"/>
    <w:rsid w:val="002F41CA"/>
    <w:rsid w:val="002F5DD0"/>
    <w:rsid w:val="00302E15"/>
    <w:rsid w:val="0037048D"/>
    <w:rsid w:val="00373FA8"/>
    <w:rsid w:val="003A451D"/>
    <w:rsid w:val="003A4538"/>
    <w:rsid w:val="003B6622"/>
    <w:rsid w:val="003E517A"/>
    <w:rsid w:val="0043617D"/>
    <w:rsid w:val="00475766"/>
    <w:rsid w:val="0048463F"/>
    <w:rsid w:val="004919AB"/>
    <w:rsid w:val="004B03DC"/>
    <w:rsid w:val="004B37AF"/>
    <w:rsid w:val="004F6E3E"/>
    <w:rsid w:val="00502F23"/>
    <w:rsid w:val="00524AA8"/>
    <w:rsid w:val="00535CEF"/>
    <w:rsid w:val="00575436"/>
    <w:rsid w:val="00584768"/>
    <w:rsid w:val="00591F2F"/>
    <w:rsid w:val="00597542"/>
    <w:rsid w:val="005A0952"/>
    <w:rsid w:val="0060223F"/>
    <w:rsid w:val="00626E85"/>
    <w:rsid w:val="00684A45"/>
    <w:rsid w:val="006A3F4A"/>
    <w:rsid w:val="006B4AFF"/>
    <w:rsid w:val="0070265C"/>
    <w:rsid w:val="00771901"/>
    <w:rsid w:val="00786E8F"/>
    <w:rsid w:val="0079391D"/>
    <w:rsid w:val="007C1B12"/>
    <w:rsid w:val="007C2C3F"/>
    <w:rsid w:val="007C41C2"/>
    <w:rsid w:val="007D09BB"/>
    <w:rsid w:val="007E22BC"/>
    <w:rsid w:val="007E33F0"/>
    <w:rsid w:val="007F39AD"/>
    <w:rsid w:val="00865173"/>
    <w:rsid w:val="00865ACD"/>
    <w:rsid w:val="008B5234"/>
    <w:rsid w:val="008D2299"/>
    <w:rsid w:val="008E091A"/>
    <w:rsid w:val="008E7AA0"/>
    <w:rsid w:val="008E7C09"/>
    <w:rsid w:val="008F75AA"/>
    <w:rsid w:val="0091617A"/>
    <w:rsid w:val="009202DB"/>
    <w:rsid w:val="00953891"/>
    <w:rsid w:val="00985B8D"/>
    <w:rsid w:val="009C4BB5"/>
    <w:rsid w:val="009E374B"/>
    <w:rsid w:val="009F1272"/>
    <w:rsid w:val="009F5E80"/>
    <w:rsid w:val="00A407CD"/>
    <w:rsid w:val="00A50CB5"/>
    <w:rsid w:val="00A57C91"/>
    <w:rsid w:val="00A655F5"/>
    <w:rsid w:val="00AB3A23"/>
    <w:rsid w:val="00B0112B"/>
    <w:rsid w:val="00B36985"/>
    <w:rsid w:val="00B54622"/>
    <w:rsid w:val="00B62914"/>
    <w:rsid w:val="00BA0DB6"/>
    <w:rsid w:val="00BA2F4A"/>
    <w:rsid w:val="00BD121C"/>
    <w:rsid w:val="00BD48D8"/>
    <w:rsid w:val="00BE45FC"/>
    <w:rsid w:val="00C71B26"/>
    <w:rsid w:val="00CB734E"/>
    <w:rsid w:val="00CC123F"/>
    <w:rsid w:val="00CD1A69"/>
    <w:rsid w:val="00CE16E2"/>
    <w:rsid w:val="00CE4D5B"/>
    <w:rsid w:val="00CE7EC8"/>
    <w:rsid w:val="00D146B9"/>
    <w:rsid w:val="00D15D53"/>
    <w:rsid w:val="00D21A6E"/>
    <w:rsid w:val="00D4364E"/>
    <w:rsid w:val="00D64FC1"/>
    <w:rsid w:val="00D8429E"/>
    <w:rsid w:val="00D964DA"/>
    <w:rsid w:val="00DC7036"/>
    <w:rsid w:val="00DE2DE5"/>
    <w:rsid w:val="00DF139F"/>
    <w:rsid w:val="00E213E1"/>
    <w:rsid w:val="00E636A9"/>
    <w:rsid w:val="00E72112"/>
    <w:rsid w:val="00E822AA"/>
    <w:rsid w:val="00E91F87"/>
    <w:rsid w:val="00EB09F8"/>
    <w:rsid w:val="00EC099F"/>
    <w:rsid w:val="00EE1EE5"/>
    <w:rsid w:val="00F115E0"/>
    <w:rsid w:val="00F12851"/>
    <w:rsid w:val="00F4197C"/>
    <w:rsid w:val="00F46C4A"/>
    <w:rsid w:val="00F64864"/>
    <w:rsid w:val="00F6529B"/>
    <w:rsid w:val="00FB6276"/>
    <w:rsid w:val="00FB6D23"/>
    <w:rsid w:val="00FD7BDB"/>
    <w:rsid w:val="00FE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5"/>
  </w:style>
  <w:style w:type="paragraph" w:styleId="1">
    <w:name w:val="heading 1"/>
    <w:basedOn w:val="a"/>
    <w:next w:val="a"/>
    <w:link w:val="10"/>
    <w:uiPriority w:val="9"/>
    <w:qFormat/>
    <w:rsid w:val="00CE7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75436"/>
    <w:pPr>
      <w:spacing w:after="0" w:line="240" w:lineRule="auto"/>
    </w:pPr>
  </w:style>
  <w:style w:type="paragraph" w:styleId="a6">
    <w:name w:val="Plain Text"/>
    <w:basedOn w:val="a"/>
    <w:link w:val="a7"/>
    <w:rsid w:val="00E213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213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E213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535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35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535CEF"/>
    <w:rPr>
      <w:i/>
      <w:iCs/>
    </w:rPr>
  </w:style>
  <w:style w:type="paragraph" w:styleId="ac">
    <w:name w:val="List Paragraph"/>
    <w:basedOn w:val="a"/>
    <w:uiPriority w:val="34"/>
    <w:qFormat/>
    <w:rsid w:val="00535CEF"/>
    <w:pPr>
      <w:ind w:left="720"/>
      <w:contextualSpacing/>
    </w:pPr>
  </w:style>
  <w:style w:type="character" w:styleId="ad">
    <w:name w:val="Hyperlink"/>
    <w:uiPriority w:val="99"/>
    <w:rsid w:val="00CE4D5B"/>
    <w:rPr>
      <w:rFonts w:cs="Times New Roman"/>
      <w:color w:val="0000FF"/>
      <w:u w:val="single"/>
    </w:rPr>
  </w:style>
  <w:style w:type="paragraph" w:customStyle="1" w:styleId="Default">
    <w:name w:val="Default"/>
    <w:rsid w:val="00CE4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5">
    <w:name w:val="Font Style55"/>
    <w:rsid w:val="006A3F4A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rsid w:val="006A3F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A3F4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A3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A3F4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A3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6A3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6A3F4A"/>
    <w:rPr>
      <w:rFonts w:ascii="Sylfaen" w:hAnsi="Sylfaen" w:cs="Sylfaen"/>
      <w:b/>
      <w:bCs/>
      <w:sz w:val="28"/>
      <w:szCs w:val="28"/>
    </w:rPr>
  </w:style>
  <w:style w:type="character" w:customStyle="1" w:styleId="FontStyle57">
    <w:name w:val="Font Style57"/>
    <w:rsid w:val="006A3F4A"/>
    <w:rPr>
      <w:rFonts w:ascii="Times New Roman" w:hAnsi="Times New Roman" w:cs="Times New Roman"/>
      <w:b/>
      <w:bCs/>
      <w:sz w:val="18"/>
      <w:szCs w:val="18"/>
    </w:rPr>
  </w:style>
  <w:style w:type="paragraph" w:customStyle="1" w:styleId="j">
    <w:name w:val="j"/>
    <w:basedOn w:val="a"/>
    <w:rsid w:val="0095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F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DD0"/>
  </w:style>
  <w:style w:type="paragraph" w:customStyle="1" w:styleId="c4">
    <w:name w:val="c4"/>
    <w:basedOn w:val="a"/>
    <w:rsid w:val="002F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5DD0"/>
  </w:style>
  <w:style w:type="character" w:customStyle="1" w:styleId="apple-converted-space">
    <w:name w:val="apple-converted-space"/>
    <w:basedOn w:val="a0"/>
    <w:rsid w:val="002F5DD0"/>
  </w:style>
  <w:style w:type="character" w:customStyle="1" w:styleId="10">
    <w:name w:val="Заголовок 1 Знак"/>
    <w:basedOn w:val="a0"/>
    <w:link w:val="1"/>
    <w:uiPriority w:val="9"/>
    <w:rsid w:val="00CE7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CE7E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CE7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0">
    <w:name w:val="Table Grid"/>
    <w:basedOn w:val="a1"/>
    <w:uiPriority w:val="59"/>
    <w:rsid w:val="00373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5A0952"/>
  </w:style>
  <w:style w:type="paragraph" w:styleId="af1">
    <w:name w:val="header"/>
    <w:basedOn w:val="a"/>
    <w:link w:val="af2"/>
    <w:uiPriority w:val="99"/>
    <w:semiHidden/>
    <w:unhideWhenUsed/>
    <w:rsid w:val="008E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E7AA0"/>
  </w:style>
  <w:style w:type="paragraph" w:styleId="af3">
    <w:name w:val="footer"/>
    <w:basedOn w:val="a"/>
    <w:link w:val="af4"/>
    <w:uiPriority w:val="99"/>
    <w:unhideWhenUsed/>
    <w:rsid w:val="008E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E7AA0"/>
  </w:style>
  <w:style w:type="paragraph" w:styleId="af5">
    <w:name w:val="Balloon Text"/>
    <w:basedOn w:val="a"/>
    <w:link w:val="af6"/>
    <w:uiPriority w:val="99"/>
    <w:semiHidden/>
    <w:unhideWhenUsed/>
    <w:rsid w:val="0027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2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5436"/>
    <w:pPr>
      <w:spacing w:after="0" w:line="240" w:lineRule="auto"/>
    </w:pPr>
  </w:style>
  <w:style w:type="paragraph" w:styleId="a5">
    <w:name w:val="Plain Text"/>
    <w:basedOn w:val="a"/>
    <w:link w:val="a6"/>
    <w:rsid w:val="00E213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213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13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535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35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535CEF"/>
    <w:rPr>
      <w:i/>
      <w:iCs/>
    </w:rPr>
  </w:style>
  <w:style w:type="paragraph" w:styleId="ab">
    <w:name w:val="List Paragraph"/>
    <w:basedOn w:val="a"/>
    <w:uiPriority w:val="34"/>
    <w:qFormat/>
    <w:rsid w:val="00535CEF"/>
    <w:pPr>
      <w:ind w:left="720"/>
      <w:contextualSpacing/>
    </w:pPr>
  </w:style>
  <w:style w:type="character" w:styleId="ac">
    <w:name w:val="Hyperlink"/>
    <w:uiPriority w:val="99"/>
    <w:rsid w:val="00CE4D5B"/>
    <w:rPr>
      <w:rFonts w:cs="Times New Roman"/>
      <w:color w:val="0000FF"/>
      <w:u w:val="single"/>
    </w:rPr>
  </w:style>
  <w:style w:type="paragraph" w:customStyle="1" w:styleId="Default">
    <w:name w:val="Default"/>
    <w:rsid w:val="00CE4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5">
    <w:name w:val="Font Style55"/>
    <w:rsid w:val="006A3F4A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rsid w:val="006A3F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A3F4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A3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A3F4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A3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6A3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6A3F4A"/>
    <w:rPr>
      <w:rFonts w:ascii="Sylfaen" w:hAnsi="Sylfaen" w:cs="Sylfaen"/>
      <w:b/>
      <w:bCs/>
      <w:sz w:val="28"/>
      <w:szCs w:val="28"/>
    </w:rPr>
  </w:style>
  <w:style w:type="character" w:customStyle="1" w:styleId="FontStyle57">
    <w:name w:val="Font Style57"/>
    <w:rsid w:val="006A3F4A"/>
    <w:rPr>
      <w:rFonts w:ascii="Times New Roman" w:hAnsi="Times New Roman" w:cs="Times New Roman"/>
      <w:b/>
      <w:bCs/>
      <w:sz w:val="18"/>
      <w:szCs w:val="18"/>
    </w:rPr>
  </w:style>
  <w:style w:type="paragraph" w:customStyle="1" w:styleId="j">
    <w:name w:val="j"/>
    <w:basedOn w:val="a"/>
    <w:rsid w:val="0095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F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DD0"/>
  </w:style>
  <w:style w:type="paragraph" w:customStyle="1" w:styleId="c4">
    <w:name w:val="c4"/>
    <w:basedOn w:val="a"/>
    <w:rsid w:val="002F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5DD0"/>
  </w:style>
  <w:style w:type="character" w:customStyle="1" w:styleId="apple-converted-space">
    <w:name w:val="apple-converted-space"/>
    <w:basedOn w:val="a0"/>
    <w:rsid w:val="002F5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18EB-F6CD-4554-8565-D40E79E0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Торхова</dc:creator>
  <cp:keywords/>
  <dc:description/>
  <cp:lastModifiedBy>User</cp:lastModifiedBy>
  <cp:revision>63</cp:revision>
  <cp:lastPrinted>2019-09-17T15:19:00Z</cp:lastPrinted>
  <dcterms:created xsi:type="dcterms:W3CDTF">2015-10-06T13:58:00Z</dcterms:created>
  <dcterms:modified xsi:type="dcterms:W3CDTF">2019-10-31T04:27:00Z</dcterms:modified>
</cp:coreProperties>
</file>