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97" w:rsidRDefault="00A40897" w:rsidP="00A40897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Аннотация к рабочей программе</w:t>
      </w:r>
    </w:p>
    <w:p w:rsidR="00A40897" w:rsidRPr="00075825" w:rsidRDefault="00A40897" w:rsidP="00A40897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A40897" w:rsidRDefault="00A40897" w:rsidP="00A40897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Курс внеурочной деятельности: «Я - ученик»</w:t>
      </w:r>
    </w:p>
    <w:p w:rsidR="00A40897" w:rsidRPr="00075825" w:rsidRDefault="00A40897" w:rsidP="00A40897">
      <w:pPr>
        <w:pStyle w:val="Style1"/>
        <w:widowControl/>
        <w:rPr>
          <w:rStyle w:val="FontStyle11"/>
          <w:sz w:val="24"/>
          <w:szCs w:val="24"/>
        </w:rPr>
      </w:pPr>
    </w:p>
    <w:p w:rsidR="00A40897" w:rsidRDefault="00A40897" w:rsidP="00A40897">
      <w:pPr>
        <w:pStyle w:val="Style1"/>
        <w:widowControl/>
        <w:rPr>
          <w:rStyle w:val="FontStyle11"/>
          <w:sz w:val="24"/>
          <w:szCs w:val="24"/>
        </w:rPr>
      </w:pPr>
      <w:r w:rsidRPr="00075825">
        <w:rPr>
          <w:rStyle w:val="FontStyle11"/>
          <w:sz w:val="24"/>
          <w:szCs w:val="24"/>
        </w:rPr>
        <w:t>Класс</w:t>
      </w:r>
      <w:r>
        <w:rPr>
          <w:rStyle w:val="FontStyle11"/>
          <w:sz w:val="24"/>
          <w:szCs w:val="24"/>
        </w:rPr>
        <w:t xml:space="preserve">:1 «А», </w:t>
      </w:r>
      <w:r w:rsidRPr="00092E00">
        <w:rPr>
          <w:rStyle w:val="FontStyle11"/>
          <w:sz w:val="24"/>
          <w:szCs w:val="24"/>
        </w:rPr>
        <w:t>1</w:t>
      </w:r>
      <w:r w:rsidRPr="0007582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«Б»</w:t>
      </w:r>
      <w:r w:rsidR="00092E00">
        <w:rPr>
          <w:rStyle w:val="FontStyle11"/>
          <w:sz w:val="24"/>
          <w:szCs w:val="24"/>
        </w:rPr>
        <w:t>, 1 «В»</w:t>
      </w:r>
      <w:bookmarkStart w:id="0" w:name="_GoBack"/>
      <w:bookmarkEnd w:id="0"/>
    </w:p>
    <w:p w:rsidR="00A40897" w:rsidRPr="00075825" w:rsidRDefault="00A40897" w:rsidP="00A40897">
      <w:pPr>
        <w:pStyle w:val="Style1"/>
        <w:widowControl/>
        <w:rPr>
          <w:rStyle w:val="FontStyle11"/>
          <w:b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55"/>
        <w:gridCol w:w="13823"/>
      </w:tblGrid>
      <w:tr w:rsidR="00A40897" w:rsidRPr="00DB5C4B" w:rsidTr="008525D8">
        <w:trPr>
          <w:trHeight w:val="509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897" w:rsidRPr="00DB5C4B" w:rsidRDefault="00A40897" w:rsidP="008525D8">
            <w:pPr>
              <w:pStyle w:val="Style1"/>
              <w:widowControl/>
              <w:jc w:val="center"/>
              <w:rPr>
                <w:b/>
                <w:spacing w:val="2"/>
              </w:rPr>
            </w:pPr>
            <w:r w:rsidRPr="00DB5C4B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C58" w:rsidRDefault="00A40897" w:rsidP="00255C58">
            <w:pPr>
              <w:spacing w:after="0" w:line="240" w:lineRule="auto"/>
              <w:ind w:firstLine="5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57E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Рабочая программа по внеурочной </w:t>
            </w:r>
            <w:r w:rsidRPr="00255C58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деятельности  «</w:t>
            </w:r>
            <w:r w:rsidRPr="00255C58">
              <w:rPr>
                <w:rStyle w:val="c47"/>
                <w:rFonts w:ascii="Times New Roman" w:hAnsi="Times New Roman"/>
                <w:b/>
                <w:bCs/>
              </w:rPr>
              <w:t>Я - ученик</w:t>
            </w:r>
            <w:r w:rsidRPr="00255C58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5357E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составлена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трех авторских </w:t>
            </w:r>
            <w:r w:rsidRPr="00C53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программ: </w:t>
            </w:r>
          </w:p>
          <w:p w:rsidR="00255C58" w:rsidRPr="00255C58" w:rsidRDefault="00255C58" w:rsidP="00255C5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255C58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255C58">
              <w:rPr>
                <w:rFonts w:ascii="Times New Roman" w:hAnsi="Times New Roman"/>
                <w:sz w:val="24"/>
                <w:szCs w:val="24"/>
              </w:rPr>
              <w:t>Лимова</w:t>
            </w:r>
            <w:proofErr w:type="spellEnd"/>
            <w:r w:rsidRPr="00255C58">
              <w:rPr>
                <w:rFonts w:ascii="Times New Roman" w:hAnsi="Times New Roman"/>
                <w:sz w:val="24"/>
                <w:szCs w:val="24"/>
              </w:rPr>
              <w:t xml:space="preserve"> и Т.М</w:t>
            </w:r>
            <w:r>
              <w:rPr>
                <w:rFonts w:ascii="Times New Roman" w:hAnsi="Times New Roman"/>
                <w:sz w:val="24"/>
                <w:szCs w:val="24"/>
              </w:rPr>
              <w:t>. Шиловской «В гостях у сказки»;</w:t>
            </w:r>
          </w:p>
          <w:p w:rsidR="00255C58" w:rsidRPr="00255C58" w:rsidRDefault="00A40897" w:rsidP="00255C5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C58">
              <w:rPr>
                <w:rFonts w:ascii="Times New Roman" w:hAnsi="Times New Roman"/>
                <w:sz w:val="24"/>
                <w:szCs w:val="24"/>
              </w:rPr>
              <w:t>«Основы безопасной жизнедеятельности» (авторы Л.П.</w:t>
            </w:r>
            <w:r w:rsidR="0025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58">
              <w:rPr>
                <w:rFonts w:ascii="Times New Roman" w:hAnsi="Times New Roman"/>
                <w:sz w:val="24"/>
                <w:szCs w:val="24"/>
              </w:rPr>
              <w:t>Анастасова, П.В.</w:t>
            </w:r>
            <w:r w:rsidR="0025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5C58">
              <w:rPr>
                <w:rFonts w:ascii="Times New Roman" w:hAnsi="Times New Roman"/>
                <w:sz w:val="24"/>
                <w:szCs w:val="24"/>
              </w:rPr>
              <w:t>Ижевский</w:t>
            </w:r>
            <w:proofErr w:type="gramEnd"/>
            <w:r w:rsidRPr="00255C58">
              <w:rPr>
                <w:rFonts w:ascii="Times New Roman" w:hAnsi="Times New Roman"/>
                <w:sz w:val="24"/>
                <w:szCs w:val="24"/>
              </w:rPr>
              <w:t>, Н.В.</w:t>
            </w:r>
            <w:r w:rsidR="00255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58">
              <w:rPr>
                <w:rFonts w:ascii="Times New Roman" w:hAnsi="Times New Roman"/>
                <w:sz w:val="24"/>
                <w:szCs w:val="24"/>
              </w:rPr>
              <w:t xml:space="preserve">Иванова) для учащихся 1-4 классов образовательных учреждений; </w:t>
            </w:r>
            <w:r w:rsidR="00255C58" w:rsidRPr="00255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40897" w:rsidRPr="00255C58" w:rsidRDefault="00941126" w:rsidP="00255C5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55C58" w:rsidRPr="00255C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Развивающие игры на уроках и переменах в 1-2 классе: Необычные игровые приключения для младших школьников»</w:t>
            </w:r>
            <w:r w:rsidR="00255C5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A40897" w:rsidRPr="00DB5C4B" w:rsidTr="008525D8">
        <w:trPr>
          <w:trHeight w:val="28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897" w:rsidRDefault="00A40897" w:rsidP="008525D8">
            <w:pPr>
              <w:pStyle w:val="Style1"/>
              <w:widowControl/>
              <w:jc w:val="center"/>
              <w:rPr>
                <w:b/>
                <w:spacing w:val="2"/>
              </w:rPr>
            </w:pPr>
          </w:p>
          <w:p w:rsidR="00A40897" w:rsidRPr="00DB5C4B" w:rsidRDefault="00A40897" w:rsidP="008525D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897" w:rsidRPr="00075825" w:rsidRDefault="00A40897" w:rsidP="008525D8">
            <w:pPr>
              <w:pStyle w:val="Style1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DB5C4B">
              <w:rPr>
                <w:b/>
                <w:spacing w:val="2"/>
              </w:rPr>
              <w:t xml:space="preserve">Цели </w:t>
            </w:r>
            <w:r>
              <w:rPr>
                <w:b/>
                <w:spacing w:val="2"/>
              </w:rPr>
              <w:t>освоения курса внеурочной деятельности</w:t>
            </w:r>
            <w:r w:rsidRPr="002713E0">
              <w:rPr>
                <w:b/>
                <w:spacing w:val="2"/>
              </w:rPr>
              <w:t xml:space="preserve"> </w:t>
            </w:r>
            <w:r>
              <w:rPr>
                <w:rStyle w:val="FontStyle11"/>
                <w:b/>
                <w:sz w:val="24"/>
                <w:szCs w:val="24"/>
              </w:rPr>
              <w:t>«Я - ученик</w:t>
            </w:r>
            <w:r w:rsidRPr="002713E0">
              <w:rPr>
                <w:rStyle w:val="FontStyle11"/>
                <w:b/>
                <w:sz w:val="24"/>
                <w:szCs w:val="24"/>
              </w:rPr>
              <w:t>»</w:t>
            </w:r>
          </w:p>
          <w:p w:rsidR="00A40897" w:rsidRPr="00DB5C4B" w:rsidRDefault="00A40897" w:rsidP="008525D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A40897" w:rsidRPr="00DB5C4B" w:rsidTr="008525D8">
        <w:trPr>
          <w:trHeight w:val="637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DB5C4B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897" w:rsidRPr="00E65B0C" w:rsidRDefault="00A40897" w:rsidP="0085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65B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 программы: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0897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содействие благоприятному течению социально-психологической адаптации первоклассников к школьному обучению.</w:t>
            </w:r>
          </w:p>
          <w:p w:rsidR="00A40897" w:rsidRPr="00E65B0C" w:rsidRDefault="00A40897" w:rsidP="0085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40897" w:rsidRPr="00DB5C4B" w:rsidTr="008525D8">
        <w:trPr>
          <w:trHeight w:val="436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B5C4B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>
              <w:rPr>
                <w:rStyle w:val="FontStyle11"/>
                <w:b/>
                <w:sz w:val="24"/>
                <w:szCs w:val="24"/>
              </w:rPr>
              <w:t>«Я - ученик</w:t>
            </w:r>
            <w:r w:rsidRPr="002713E0">
              <w:rPr>
                <w:rStyle w:val="FontStyle11"/>
                <w:b/>
                <w:sz w:val="24"/>
                <w:szCs w:val="24"/>
              </w:rPr>
              <w:t>»</w:t>
            </w:r>
          </w:p>
        </w:tc>
      </w:tr>
      <w:tr w:rsidR="00A40897" w:rsidRPr="00DB5C4B" w:rsidTr="008525D8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 </w:t>
            </w:r>
            <w:r w:rsidRPr="00DB5C4B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897" w:rsidRDefault="00A40897" w:rsidP="00A40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5B0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Задачи:</w:t>
            </w:r>
            <w:r>
              <w:t xml:space="preserve"> 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Формирование положительного отношения к школе, стимулирование познавательной активности школьников;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Знакомство школьника с нормами школьной жизни, содействие принятию требований учителя и ритма учебной деятельности, овладению правилами поведения на уроке и перемене, формирование личностных УУД;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Развитие эмоционально-волевой сферы, содействие формированию произвольности и </w:t>
            </w:r>
            <w:proofErr w:type="spellStart"/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поведения, снятие страхов и эмоционального напряжения, формирование регулятивных УУД.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Развитие познавательных психических процессов, формирование познавательных УУД;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Развитие у детей социальных и коммуникативных умений, необходимых для установления межличностных отношений со сверстниками и соответствующих отношений с педагогами, формирование коммуникативных УУД.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Создание условий для развития групповой сплоченности классного коллектива, принятия ребенком себя как представителя новой социальной общности.</w:t>
            </w:r>
          </w:p>
          <w:p w:rsidR="00A40897" w:rsidRPr="00A40897" w:rsidRDefault="00A40897" w:rsidP="00A408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Профилактика </w:t>
            </w:r>
            <w:proofErr w:type="gramStart"/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>школьной</w:t>
            </w:r>
            <w:proofErr w:type="gramEnd"/>
            <w:r w:rsidRPr="00A4089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дезадаптации.</w:t>
            </w:r>
          </w:p>
          <w:p w:rsidR="00A40897" w:rsidRPr="00E65B0C" w:rsidRDefault="00A40897" w:rsidP="00A4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A40897" w:rsidRPr="00DB5C4B" w:rsidTr="008525D8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B5C4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A40897" w:rsidRPr="00DB5C4B" w:rsidTr="008525D8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B5C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A40897" w:rsidRPr="00DB5C4B" w:rsidTr="008525D8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курса</w:t>
            </w:r>
            <w:r w:rsidRPr="00DB5C4B">
              <w:rPr>
                <w:b/>
              </w:rPr>
              <w:t xml:space="preserve"> в учебном плане</w:t>
            </w:r>
          </w:p>
        </w:tc>
      </w:tr>
      <w:tr w:rsidR="00A40897" w:rsidRPr="00DB5C4B" w:rsidTr="008525D8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6F348F" w:rsidP="008525D8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час в неделю; 25 часов</w:t>
            </w:r>
            <w:r w:rsidR="00A40897" w:rsidRPr="00DB5C4B">
              <w:rPr>
                <w:rStyle w:val="FontStyle11"/>
                <w:sz w:val="24"/>
                <w:szCs w:val="24"/>
              </w:rPr>
              <w:t xml:space="preserve"> в год</w:t>
            </w:r>
          </w:p>
        </w:tc>
      </w:tr>
      <w:tr w:rsidR="00A40897" w:rsidRPr="00DB5C4B" w:rsidTr="008525D8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</w:p>
          <w:p w:rsidR="00A40897" w:rsidRPr="00DB5C4B" w:rsidRDefault="00A40897" w:rsidP="008525D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B5C4B">
              <w:rPr>
                <w:b/>
              </w:rPr>
              <w:t>Структура курса</w:t>
            </w:r>
          </w:p>
        </w:tc>
      </w:tr>
      <w:tr w:rsidR="00A40897" w:rsidRPr="00DB5C4B" w:rsidTr="00255C58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1</w:t>
            </w:r>
            <w:r w:rsidRPr="00DB5C4B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7" w:rsidRDefault="00255C58" w:rsidP="00A40897">
            <w:pPr>
              <w:pStyle w:val="Style2"/>
              <w:widowControl/>
              <w:spacing w:line="240" w:lineRule="auto"/>
              <w:ind w:left="108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Модуль «В гостях у сказки»</w:t>
            </w:r>
          </w:p>
          <w:p w:rsidR="00255C58" w:rsidRDefault="00255C58" w:rsidP="00A40897">
            <w:pPr>
              <w:pStyle w:val="Style2"/>
              <w:widowControl/>
              <w:spacing w:line="240" w:lineRule="auto"/>
              <w:ind w:left="108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Модуль « Школа безопасности»</w:t>
            </w:r>
          </w:p>
          <w:p w:rsidR="00255C58" w:rsidRPr="00E65B0C" w:rsidRDefault="00255C58" w:rsidP="00A40897">
            <w:pPr>
              <w:pStyle w:val="Style2"/>
              <w:widowControl/>
              <w:spacing w:line="240" w:lineRule="auto"/>
              <w:ind w:left="108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Модуль «Этика: азбука добра»</w:t>
            </w:r>
            <w:r w:rsidR="00092E00">
              <w:rPr>
                <w:rStyle w:val="FontStyle11"/>
                <w:sz w:val="24"/>
                <w:szCs w:val="24"/>
              </w:rPr>
              <w:br/>
              <w:t>Модуль «Юные мастера»</w:t>
            </w:r>
          </w:p>
        </w:tc>
      </w:tr>
      <w:tr w:rsidR="00A40897" w:rsidRPr="00DB5C4B" w:rsidTr="008525D8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B5C4B">
              <w:rPr>
                <w:b/>
              </w:rPr>
              <w:t>Структура рабочей программы</w:t>
            </w:r>
          </w:p>
        </w:tc>
      </w:tr>
      <w:tr w:rsidR="00A40897" w:rsidRPr="00DB5C4B" w:rsidTr="008525D8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897" w:rsidRPr="00DB5C4B" w:rsidRDefault="00A40897" w:rsidP="008525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Pr="00C5357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>
              <w:rPr>
                <w:rStyle w:val="FontStyle11"/>
                <w:sz w:val="24"/>
                <w:szCs w:val="24"/>
              </w:rPr>
              <w:t>«Я - ученик</w:t>
            </w:r>
            <w:r w:rsidRPr="002713E0">
              <w:rPr>
                <w:rStyle w:val="FontStyle11"/>
                <w:sz w:val="24"/>
                <w:szCs w:val="24"/>
              </w:rPr>
              <w:t>»</w:t>
            </w:r>
          </w:p>
          <w:p w:rsidR="00A40897" w:rsidRPr="00DB5C4B" w:rsidRDefault="00A40897" w:rsidP="008525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4B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Pr="00C5357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курса внеурочной деятельности </w:t>
            </w:r>
            <w:r w:rsidRPr="002713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«Я - ученик</w:t>
            </w:r>
            <w:r w:rsidRPr="002713E0">
              <w:rPr>
                <w:rStyle w:val="FontStyle11"/>
                <w:sz w:val="24"/>
                <w:szCs w:val="24"/>
              </w:rPr>
              <w:t>»</w:t>
            </w:r>
          </w:p>
          <w:p w:rsidR="00A40897" w:rsidRPr="00DB5C4B" w:rsidRDefault="00A40897" w:rsidP="009411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4112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ематическое планирование курса.</w:t>
            </w:r>
          </w:p>
        </w:tc>
      </w:tr>
    </w:tbl>
    <w:p w:rsidR="002B7721" w:rsidRDefault="002B7721"/>
    <w:sectPr w:rsidR="002B7721" w:rsidSect="00A40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DDB"/>
    <w:multiLevelType w:val="hybridMultilevel"/>
    <w:tmpl w:val="3032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B3968"/>
    <w:multiLevelType w:val="hybridMultilevel"/>
    <w:tmpl w:val="188635DA"/>
    <w:lvl w:ilvl="0" w:tplc="FD0EC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6193E"/>
    <w:multiLevelType w:val="hybridMultilevel"/>
    <w:tmpl w:val="0888B5F6"/>
    <w:lvl w:ilvl="0" w:tplc="FD0ECA7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6C59718F"/>
    <w:multiLevelType w:val="hybridMultilevel"/>
    <w:tmpl w:val="3E5A542A"/>
    <w:lvl w:ilvl="0" w:tplc="BD5266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7"/>
    <w:rsid w:val="00092E00"/>
    <w:rsid w:val="00255C58"/>
    <w:rsid w:val="002B7721"/>
    <w:rsid w:val="006F348F"/>
    <w:rsid w:val="00941126"/>
    <w:rsid w:val="00A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089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A4089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A4089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A40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A408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A40897"/>
  </w:style>
  <w:style w:type="character" w:customStyle="1" w:styleId="c47">
    <w:name w:val="c47"/>
    <w:basedOn w:val="a0"/>
    <w:rsid w:val="00A40897"/>
  </w:style>
  <w:style w:type="paragraph" w:styleId="a4">
    <w:name w:val="List Paragraph"/>
    <w:basedOn w:val="a"/>
    <w:uiPriority w:val="34"/>
    <w:qFormat/>
    <w:rsid w:val="00A40897"/>
    <w:pPr>
      <w:ind w:left="720"/>
      <w:contextualSpacing/>
    </w:pPr>
  </w:style>
  <w:style w:type="character" w:customStyle="1" w:styleId="c2">
    <w:name w:val="c2"/>
    <w:basedOn w:val="a0"/>
    <w:rsid w:val="00255C58"/>
  </w:style>
  <w:style w:type="character" w:customStyle="1" w:styleId="c5">
    <w:name w:val="c5"/>
    <w:basedOn w:val="a0"/>
    <w:rsid w:val="00255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089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A4089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A4089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A40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A408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A40897"/>
  </w:style>
  <w:style w:type="character" w:customStyle="1" w:styleId="c47">
    <w:name w:val="c47"/>
    <w:basedOn w:val="a0"/>
    <w:rsid w:val="00A40897"/>
  </w:style>
  <w:style w:type="paragraph" w:styleId="a4">
    <w:name w:val="List Paragraph"/>
    <w:basedOn w:val="a"/>
    <w:uiPriority w:val="34"/>
    <w:qFormat/>
    <w:rsid w:val="00A40897"/>
    <w:pPr>
      <w:ind w:left="720"/>
      <w:contextualSpacing/>
    </w:pPr>
  </w:style>
  <w:style w:type="character" w:customStyle="1" w:styleId="c2">
    <w:name w:val="c2"/>
    <w:basedOn w:val="a0"/>
    <w:rsid w:val="00255C58"/>
  </w:style>
  <w:style w:type="character" w:customStyle="1" w:styleId="c5">
    <w:name w:val="c5"/>
    <w:basedOn w:val="a0"/>
    <w:rsid w:val="0025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Скареднова</dc:creator>
  <cp:lastModifiedBy>cab12</cp:lastModifiedBy>
  <cp:revision>5</cp:revision>
  <dcterms:created xsi:type="dcterms:W3CDTF">2019-11-15T10:03:00Z</dcterms:created>
  <dcterms:modified xsi:type="dcterms:W3CDTF">2021-09-08T09:46:00Z</dcterms:modified>
</cp:coreProperties>
</file>