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9B" w:rsidRDefault="002017FE" w:rsidP="00BE53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3392"/>
            <wp:effectExtent l="0" t="0" r="0" b="0"/>
            <wp:docPr id="2" name="Рисунок 2" descr="E:\титульные листы\Untitled.FR12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ьные листы\Untitled.FR12 - 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9B" w:rsidRDefault="0050049B" w:rsidP="00BE53DB">
      <w:pPr>
        <w:rPr>
          <w:b/>
          <w:sz w:val="28"/>
          <w:szCs w:val="28"/>
        </w:rPr>
      </w:pPr>
    </w:p>
    <w:p w:rsidR="00B81F0F" w:rsidRPr="00FC0B07" w:rsidRDefault="00B81F0F" w:rsidP="00B81F0F">
      <w:pPr>
        <w:jc w:val="center"/>
        <w:rPr>
          <w:b/>
          <w:sz w:val="28"/>
          <w:szCs w:val="28"/>
        </w:rPr>
      </w:pPr>
      <w:r w:rsidRPr="00FC0B07">
        <w:rPr>
          <w:b/>
          <w:sz w:val="28"/>
          <w:szCs w:val="28"/>
        </w:rPr>
        <w:t>Планируемы</w:t>
      </w:r>
      <w:r w:rsidR="00BE53DB" w:rsidRPr="00FC0B07">
        <w:rPr>
          <w:b/>
          <w:sz w:val="28"/>
          <w:szCs w:val="28"/>
        </w:rPr>
        <w:t xml:space="preserve">е результаты освоения </w:t>
      </w:r>
      <w:r w:rsidRPr="00FC0B07">
        <w:rPr>
          <w:b/>
          <w:sz w:val="28"/>
          <w:szCs w:val="28"/>
        </w:rPr>
        <w:t xml:space="preserve"> курса</w:t>
      </w:r>
      <w:r w:rsidR="00BE53DB" w:rsidRPr="00FC0B07">
        <w:rPr>
          <w:b/>
          <w:sz w:val="28"/>
          <w:szCs w:val="28"/>
        </w:rPr>
        <w:t xml:space="preserve"> внеурочной деятельности</w:t>
      </w:r>
    </w:p>
    <w:p w:rsidR="00B81F0F" w:rsidRPr="00FC0B07" w:rsidRDefault="00BE53DB" w:rsidP="00B81F0F">
      <w:pPr>
        <w:jc w:val="center"/>
        <w:rPr>
          <w:b/>
          <w:u w:val="single"/>
        </w:rPr>
      </w:pPr>
      <w:r w:rsidRPr="00FC0B07">
        <w:rPr>
          <w:b/>
          <w:sz w:val="28"/>
          <w:szCs w:val="28"/>
        </w:rPr>
        <w:t xml:space="preserve"> «Юные мастера</w:t>
      </w:r>
      <w:r w:rsidR="00B81F0F" w:rsidRPr="00FC0B07">
        <w:rPr>
          <w:b/>
          <w:sz w:val="28"/>
          <w:szCs w:val="28"/>
        </w:rPr>
        <w:t>»</w:t>
      </w:r>
    </w:p>
    <w:p w:rsidR="00B81F0F" w:rsidRDefault="00B81F0F" w:rsidP="00B81F0F"/>
    <w:p w:rsidR="00B81F0F" w:rsidRPr="005F6D3B" w:rsidRDefault="00B81F0F" w:rsidP="00B81F0F">
      <w:pPr>
        <w:rPr>
          <w:b/>
          <w:i/>
          <w:sz w:val="26"/>
          <w:szCs w:val="26"/>
        </w:rPr>
      </w:pPr>
      <w:r w:rsidRPr="005F6D3B">
        <w:rPr>
          <w:b/>
          <w:sz w:val="26"/>
          <w:szCs w:val="26"/>
          <w:u w:val="single"/>
        </w:rPr>
        <w:t xml:space="preserve">Личностные </w:t>
      </w:r>
      <w:r w:rsidR="00BE53DB" w:rsidRPr="005F6D3B">
        <w:rPr>
          <w:b/>
          <w:sz w:val="26"/>
          <w:szCs w:val="26"/>
          <w:u w:val="single"/>
        </w:rPr>
        <w:t>результаты:</w:t>
      </w:r>
    </w:p>
    <w:p w:rsidR="00B81F0F" w:rsidRPr="005F6D3B" w:rsidRDefault="00B81F0F" w:rsidP="00B81F0F">
      <w:pPr>
        <w:rPr>
          <w:sz w:val="26"/>
          <w:szCs w:val="26"/>
        </w:rPr>
      </w:pPr>
      <w:r w:rsidRPr="005F6D3B">
        <w:rPr>
          <w:b/>
          <w:i/>
          <w:sz w:val="26"/>
          <w:szCs w:val="26"/>
        </w:rPr>
        <w:t xml:space="preserve">У </w:t>
      </w:r>
      <w:proofErr w:type="gramStart"/>
      <w:r w:rsidRPr="005F6D3B">
        <w:rPr>
          <w:b/>
          <w:i/>
          <w:sz w:val="26"/>
          <w:szCs w:val="26"/>
        </w:rPr>
        <w:t>обучающегося</w:t>
      </w:r>
      <w:proofErr w:type="gramEnd"/>
      <w:r w:rsidRPr="005F6D3B">
        <w:rPr>
          <w:b/>
          <w:i/>
          <w:sz w:val="26"/>
          <w:szCs w:val="26"/>
        </w:rPr>
        <w:t xml:space="preserve"> будут сформированы:</w:t>
      </w:r>
    </w:p>
    <w:p w:rsidR="00B81F0F" w:rsidRPr="005F6D3B" w:rsidRDefault="00B81F0F" w:rsidP="00B81F0F">
      <w:pPr>
        <w:numPr>
          <w:ilvl w:val="0"/>
          <w:numId w:val="11"/>
        </w:numPr>
        <w:rPr>
          <w:sz w:val="26"/>
          <w:szCs w:val="26"/>
        </w:rPr>
      </w:pPr>
      <w:r w:rsidRPr="005F6D3B">
        <w:rPr>
          <w:sz w:val="26"/>
          <w:szCs w:val="26"/>
        </w:rPr>
        <w:t>интерес к новым видам прикладного творчества, к новым способам самовыражения;</w:t>
      </w:r>
    </w:p>
    <w:p w:rsidR="00B81F0F" w:rsidRPr="005F6D3B" w:rsidRDefault="00B81F0F" w:rsidP="00B81F0F">
      <w:pPr>
        <w:numPr>
          <w:ilvl w:val="0"/>
          <w:numId w:val="11"/>
        </w:numPr>
        <w:rPr>
          <w:sz w:val="26"/>
          <w:szCs w:val="26"/>
        </w:rPr>
      </w:pPr>
      <w:r w:rsidRPr="005F6D3B">
        <w:rPr>
          <w:sz w:val="26"/>
          <w:szCs w:val="26"/>
        </w:rPr>
        <w:t>познавательный интерес к новым способам исследования технологий и материалов;</w:t>
      </w:r>
    </w:p>
    <w:p w:rsidR="00B81F0F" w:rsidRPr="005F6D3B" w:rsidRDefault="00B81F0F" w:rsidP="00B81F0F">
      <w:pPr>
        <w:numPr>
          <w:ilvl w:val="0"/>
          <w:numId w:val="11"/>
        </w:numPr>
        <w:rPr>
          <w:b/>
          <w:i/>
          <w:sz w:val="26"/>
          <w:szCs w:val="26"/>
        </w:rPr>
      </w:pPr>
      <w:r w:rsidRPr="005F6D3B">
        <w:rPr>
          <w:sz w:val="26"/>
          <w:szCs w:val="26"/>
        </w:rPr>
        <w:t>адекватное понимание причин успешности/</w:t>
      </w:r>
      <w:proofErr w:type="spellStart"/>
      <w:r w:rsidRPr="005F6D3B">
        <w:rPr>
          <w:sz w:val="26"/>
          <w:szCs w:val="26"/>
        </w:rPr>
        <w:t>неуспешности</w:t>
      </w:r>
      <w:proofErr w:type="spellEnd"/>
      <w:r w:rsidRPr="005F6D3B">
        <w:rPr>
          <w:sz w:val="26"/>
          <w:szCs w:val="26"/>
        </w:rPr>
        <w:t xml:space="preserve"> творческой деятельности.</w:t>
      </w:r>
    </w:p>
    <w:p w:rsidR="00B81F0F" w:rsidRPr="005F6D3B" w:rsidRDefault="00B81F0F" w:rsidP="00B81F0F">
      <w:pPr>
        <w:rPr>
          <w:i/>
          <w:sz w:val="26"/>
          <w:szCs w:val="26"/>
        </w:rPr>
      </w:pPr>
      <w:proofErr w:type="gramStart"/>
      <w:r w:rsidRPr="005F6D3B">
        <w:rPr>
          <w:b/>
          <w:i/>
          <w:sz w:val="26"/>
          <w:szCs w:val="26"/>
        </w:rPr>
        <w:t>Обучающийся</w:t>
      </w:r>
      <w:proofErr w:type="gramEnd"/>
      <w:r w:rsidRPr="005F6D3B">
        <w:rPr>
          <w:b/>
          <w:i/>
          <w:sz w:val="26"/>
          <w:szCs w:val="26"/>
        </w:rPr>
        <w:t xml:space="preserve"> получит возможность для формирования:</w:t>
      </w:r>
    </w:p>
    <w:p w:rsidR="00B81F0F" w:rsidRPr="005F6D3B" w:rsidRDefault="00B81F0F" w:rsidP="00B81F0F">
      <w:pPr>
        <w:numPr>
          <w:ilvl w:val="0"/>
          <w:numId w:val="2"/>
        </w:numPr>
        <w:rPr>
          <w:i/>
          <w:sz w:val="26"/>
          <w:szCs w:val="26"/>
        </w:rPr>
      </w:pPr>
      <w:r w:rsidRPr="005F6D3B">
        <w:rPr>
          <w:i/>
          <w:sz w:val="26"/>
          <w:szCs w:val="26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81F0F" w:rsidRPr="005F6D3B" w:rsidRDefault="00B81F0F" w:rsidP="00B81F0F">
      <w:pPr>
        <w:numPr>
          <w:ilvl w:val="0"/>
          <w:numId w:val="2"/>
        </w:numPr>
        <w:rPr>
          <w:i/>
          <w:sz w:val="26"/>
          <w:szCs w:val="26"/>
        </w:rPr>
      </w:pPr>
      <w:r w:rsidRPr="005F6D3B">
        <w:rPr>
          <w:i/>
          <w:sz w:val="26"/>
          <w:szCs w:val="26"/>
        </w:rPr>
        <w:t>выраженной познавательной мотивации;</w:t>
      </w:r>
    </w:p>
    <w:p w:rsidR="00B81F0F" w:rsidRPr="005F6D3B" w:rsidRDefault="00B81F0F" w:rsidP="00B81F0F">
      <w:pPr>
        <w:numPr>
          <w:ilvl w:val="0"/>
          <w:numId w:val="2"/>
        </w:numPr>
        <w:rPr>
          <w:b/>
          <w:i/>
          <w:sz w:val="26"/>
          <w:szCs w:val="26"/>
        </w:rPr>
      </w:pPr>
      <w:r w:rsidRPr="005F6D3B">
        <w:rPr>
          <w:i/>
          <w:sz w:val="26"/>
          <w:szCs w:val="26"/>
        </w:rPr>
        <w:t>устойчивого интереса к новым способам познания</w:t>
      </w:r>
      <w:r w:rsidRPr="005F6D3B">
        <w:rPr>
          <w:sz w:val="26"/>
          <w:szCs w:val="26"/>
        </w:rPr>
        <w:t>.</w:t>
      </w:r>
    </w:p>
    <w:p w:rsidR="00BE53DB" w:rsidRPr="005F6D3B" w:rsidRDefault="00BE53DB" w:rsidP="00BE53DB">
      <w:pPr>
        <w:ind w:left="720"/>
        <w:rPr>
          <w:i/>
          <w:sz w:val="26"/>
          <w:szCs w:val="26"/>
        </w:rPr>
      </w:pPr>
    </w:p>
    <w:p w:rsidR="00BE53DB" w:rsidRPr="005F6D3B" w:rsidRDefault="00BE53DB" w:rsidP="00BE53DB">
      <w:pPr>
        <w:ind w:left="720"/>
        <w:rPr>
          <w:b/>
          <w:sz w:val="26"/>
          <w:szCs w:val="26"/>
          <w:u w:val="single"/>
        </w:rPr>
      </w:pPr>
      <w:proofErr w:type="spellStart"/>
      <w:r w:rsidRPr="005F6D3B">
        <w:rPr>
          <w:b/>
          <w:sz w:val="26"/>
          <w:szCs w:val="26"/>
          <w:u w:val="single"/>
        </w:rPr>
        <w:t>Метапредметные</w:t>
      </w:r>
      <w:proofErr w:type="spellEnd"/>
      <w:r w:rsidRPr="005F6D3B">
        <w:rPr>
          <w:b/>
          <w:sz w:val="26"/>
          <w:szCs w:val="26"/>
          <w:u w:val="single"/>
        </w:rPr>
        <w:t xml:space="preserve"> результаты:</w:t>
      </w:r>
    </w:p>
    <w:p w:rsidR="00B81F0F" w:rsidRPr="005F6D3B" w:rsidRDefault="00B81F0F" w:rsidP="00B81F0F">
      <w:pPr>
        <w:rPr>
          <w:b/>
          <w:sz w:val="26"/>
          <w:szCs w:val="26"/>
        </w:rPr>
      </w:pPr>
    </w:p>
    <w:p w:rsidR="00B81F0F" w:rsidRPr="005F6D3B" w:rsidRDefault="00B81F0F" w:rsidP="00B81F0F">
      <w:pPr>
        <w:rPr>
          <w:b/>
          <w:i/>
          <w:sz w:val="26"/>
          <w:szCs w:val="26"/>
        </w:rPr>
      </w:pPr>
      <w:r w:rsidRPr="005F6D3B">
        <w:rPr>
          <w:b/>
          <w:sz w:val="26"/>
          <w:szCs w:val="26"/>
          <w:u w:val="single"/>
        </w:rPr>
        <w:t>Регулятивные универсальные учебные действия</w:t>
      </w:r>
    </w:p>
    <w:p w:rsidR="00B81F0F" w:rsidRPr="005F6D3B" w:rsidRDefault="00B81F0F" w:rsidP="00B81F0F">
      <w:pPr>
        <w:rPr>
          <w:sz w:val="26"/>
          <w:szCs w:val="26"/>
        </w:rPr>
      </w:pPr>
      <w:r w:rsidRPr="005F6D3B">
        <w:rPr>
          <w:b/>
          <w:i/>
          <w:sz w:val="26"/>
          <w:szCs w:val="26"/>
        </w:rPr>
        <w:t>Обучающийся научится:</w:t>
      </w:r>
    </w:p>
    <w:p w:rsidR="00B81F0F" w:rsidRPr="005F6D3B" w:rsidRDefault="00B81F0F" w:rsidP="00B81F0F">
      <w:pPr>
        <w:numPr>
          <w:ilvl w:val="0"/>
          <w:numId w:val="10"/>
        </w:numPr>
        <w:rPr>
          <w:sz w:val="26"/>
          <w:szCs w:val="26"/>
        </w:rPr>
      </w:pPr>
      <w:r w:rsidRPr="005F6D3B">
        <w:rPr>
          <w:sz w:val="26"/>
          <w:szCs w:val="26"/>
        </w:rPr>
        <w:t>планировать свои действия;</w:t>
      </w:r>
    </w:p>
    <w:p w:rsidR="00B81F0F" w:rsidRPr="005F6D3B" w:rsidRDefault="00B81F0F" w:rsidP="00B81F0F">
      <w:pPr>
        <w:numPr>
          <w:ilvl w:val="0"/>
          <w:numId w:val="10"/>
        </w:numPr>
        <w:rPr>
          <w:sz w:val="26"/>
          <w:szCs w:val="26"/>
        </w:rPr>
      </w:pPr>
      <w:r w:rsidRPr="005F6D3B">
        <w:rPr>
          <w:sz w:val="26"/>
          <w:szCs w:val="26"/>
        </w:rPr>
        <w:t>осуществлять итоговый и пошаговый контроль;</w:t>
      </w:r>
    </w:p>
    <w:p w:rsidR="00B81F0F" w:rsidRPr="005F6D3B" w:rsidRDefault="00B81F0F" w:rsidP="00B81F0F">
      <w:pPr>
        <w:numPr>
          <w:ilvl w:val="0"/>
          <w:numId w:val="10"/>
        </w:numPr>
        <w:rPr>
          <w:sz w:val="26"/>
          <w:szCs w:val="26"/>
        </w:rPr>
      </w:pPr>
      <w:r w:rsidRPr="005F6D3B">
        <w:rPr>
          <w:sz w:val="26"/>
          <w:szCs w:val="26"/>
        </w:rPr>
        <w:t>адекватно воспринимать оценку учителя;</w:t>
      </w:r>
    </w:p>
    <w:p w:rsidR="00B81F0F" w:rsidRPr="005F6D3B" w:rsidRDefault="00B81F0F" w:rsidP="00B81F0F">
      <w:pPr>
        <w:numPr>
          <w:ilvl w:val="0"/>
          <w:numId w:val="10"/>
        </w:numPr>
        <w:rPr>
          <w:b/>
          <w:i/>
          <w:sz w:val="26"/>
          <w:szCs w:val="26"/>
        </w:rPr>
      </w:pPr>
      <w:r w:rsidRPr="005F6D3B">
        <w:rPr>
          <w:sz w:val="26"/>
          <w:szCs w:val="26"/>
        </w:rPr>
        <w:t xml:space="preserve">различать способ и результат действия. </w:t>
      </w:r>
    </w:p>
    <w:p w:rsidR="00B81F0F" w:rsidRPr="005F6D3B" w:rsidRDefault="00B81F0F" w:rsidP="00B81F0F">
      <w:pPr>
        <w:rPr>
          <w:i/>
          <w:sz w:val="26"/>
          <w:szCs w:val="26"/>
        </w:rPr>
      </w:pPr>
      <w:proofErr w:type="gramStart"/>
      <w:r w:rsidRPr="005F6D3B">
        <w:rPr>
          <w:b/>
          <w:i/>
          <w:sz w:val="26"/>
          <w:szCs w:val="26"/>
        </w:rPr>
        <w:t>Обучающийся</w:t>
      </w:r>
      <w:proofErr w:type="gramEnd"/>
      <w:r w:rsidRPr="005F6D3B">
        <w:rPr>
          <w:b/>
          <w:i/>
          <w:sz w:val="26"/>
          <w:szCs w:val="26"/>
        </w:rPr>
        <w:t xml:space="preserve"> получит возможность научиться:</w:t>
      </w:r>
    </w:p>
    <w:p w:rsidR="00B81F0F" w:rsidRPr="005F6D3B" w:rsidRDefault="00B81F0F" w:rsidP="00B81F0F">
      <w:pPr>
        <w:numPr>
          <w:ilvl w:val="0"/>
          <w:numId w:val="1"/>
        </w:numPr>
        <w:rPr>
          <w:i/>
          <w:sz w:val="26"/>
          <w:szCs w:val="26"/>
        </w:rPr>
      </w:pPr>
      <w:r w:rsidRPr="005F6D3B">
        <w:rPr>
          <w:i/>
          <w:sz w:val="26"/>
          <w:szCs w:val="26"/>
        </w:rPr>
        <w:t>проявлять познавательную инициативу;</w:t>
      </w:r>
    </w:p>
    <w:p w:rsidR="00B81F0F" w:rsidRPr="005F6D3B" w:rsidRDefault="00B81F0F" w:rsidP="00B81F0F">
      <w:pPr>
        <w:numPr>
          <w:ilvl w:val="0"/>
          <w:numId w:val="1"/>
        </w:numPr>
        <w:rPr>
          <w:b/>
          <w:sz w:val="26"/>
          <w:szCs w:val="26"/>
        </w:rPr>
      </w:pPr>
      <w:r w:rsidRPr="005F6D3B">
        <w:rPr>
          <w:i/>
          <w:sz w:val="26"/>
          <w:szCs w:val="26"/>
        </w:rPr>
        <w:t>самостоятельно находить варианты решения творческой задачи.</w:t>
      </w:r>
    </w:p>
    <w:p w:rsidR="00B81F0F" w:rsidRPr="005F6D3B" w:rsidRDefault="00B81F0F" w:rsidP="00B81F0F">
      <w:pPr>
        <w:rPr>
          <w:b/>
          <w:sz w:val="26"/>
          <w:szCs w:val="26"/>
        </w:rPr>
      </w:pPr>
    </w:p>
    <w:p w:rsidR="00B81F0F" w:rsidRPr="005F6D3B" w:rsidRDefault="00B81F0F" w:rsidP="00B81F0F">
      <w:pPr>
        <w:rPr>
          <w:b/>
          <w:i/>
          <w:sz w:val="26"/>
          <w:szCs w:val="26"/>
        </w:rPr>
      </w:pPr>
      <w:r w:rsidRPr="005F6D3B">
        <w:rPr>
          <w:b/>
          <w:sz w:val="26"/>
          <w:szCs w:val="26"/>
          <w:u w:val="single"/>
        </w:rPr>
        <w:t>Коммуникативные универсальные учебные действия</w:t>
      </w:r>
    </w:p>
    <w:p w:rsidR="00B81F0F" w:rsidRPr="005F6D3B" w:rsidRDefault="00B81F0F" w:rsidP="00B81F0F">
      <w:pPr>
        <w:rPr>
          <w:sz w:val="26"/>
          <w:szCs w:val="26"/>
        </w:rPr>
      </w:pPr>
      <w:r w:rsidRPr="005F6D3B">
        <w:rPr>
          <w:b/>
          <w:i/>
          <w:sz w:val="26"/>
          <w:szCs w:val="26"/>
        </w:rPr>
        <w:t>Учащиеся смогут:</w:t>
      </w:r>
    </w:p>
    <w:p w:rsidR="00B81F0F" w:rsidRPr="005F6D3B" w:rsidRDefault="00B81F0F" w:rsidP="00B81F0F">
      <w:pPr>
        <w:numPr>
          <w:ilvl w:val="0"/>
          <w:numId w:val="9"/>
        </w:numPr>
        <w:rPr>
          <w:sz w:val="26"/>
          <w:szCs w:val="26"/>
        </w:rPr>
      </w:pPr>
      <w:r w:rsidRPr="005F6D3B">
        <w:rPr>
          <w:sz w:val="26"/>
          <w:szCs w:val="26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81F0F" w:rsidRPr="005F6D3B" w:rsidRDefault="00B81F0F" w:rsidP="00B81F0F">
      <w:pPr>
        <w:numPr>
          <w:ilvl w:val="0"/>
          <w:numId w:val="9"/>
        </w:numPr>
        <w:rPr>
          <w:sz w:val="26"/>
          <w:szCs w:val="26"/>
        </w:rPr>
      </w:pPr>
      <w:r w:rsidRPr="005F6D3B">
        <w:rPr>
          <w:sz w:val="26"/>
          <w:szCs w:val="26"/>
        </w:rPr>
        <w:t>учитывать разные мнения, стремиться к координации при выполнении коллективных работ;</w:t>
      </w:r>
    </w:p>
    <w:p w:rsidR="00B81F0F" w:rsidRPr="005F6D3B" w:rsidRDefault="00B81F0F" w:rsidP="00B81F0F">
      <w:pPr>
        <w:numPr>
          <w:ilvl w:val="0"/>
          <w:numId w:val="9"/>
        </w:numPr>
        <w:rPr>
          <w:sz w:val="26"/>
          <w:szCs w:val="26"/>
        </w:rPr>
      </w:pPr>
      <w:r w:rsidRPr="005F6D3B">
        <w:rPr>
          <w:sz w:val="26"/>
          <w:szCs w:val="26"/>
        </w:rPr>
        <w:t>формулировать собственное мнение и позицию;</w:t>
      </w:r>
    </w:p>
    <w:p w:rsidR="00B81F0F" w:rsidRPr="005F6D3B" w:rsidRDefault="00B81F0F" w:rsidP="00B81F0F">
      <w:pPr>
        <w:numPr>
          <w:ilvl w:val="0"/>
          <w:numId w:val="9"/>
        </w:numPr>
        <w:rPr>
          <w:sz w:val="26"/>
          <w:szCs w:val="26"/>
        </w:rPr>
      </w:pPr>
      <w:r w:rsidRPr="005F6D3B">
        <w:rPr>
          <w:sz w:val="26"/>
          <w:szCs w:val="26"/>
        </w:rPr>
        <w:lastRenderedPageBreak/>
        <w:t>договариваться, приходить к общему решению;</w:t>
      </w:r>
    </w:p>
    <w:p w:rsidR="00B81F0F" w:rsidRPr="005F6D3B" w:rsidRDefault="00B81F0F" w:rsidP="00B81F0F">
      <w:pPr>
        <w:numPr>
          <w:ilvl w:val="0"/>
          <w:numId w:val="9"/>
        </w:numPr>
        <w:rPr>
          <w:sz w:val="26"/>
          <w:szCs w:val="26"/>
        </w:rPr>
      </w:pPr>
      <w:r w:rsidRPr="005F6D3B">
        <w:rPr>
          <w:sz w:val="26"/>
          <w:szCs w:val="26"/>
        </w:rPr>
        <w:t>соблюдать корректность в высказываниях;</w:t>
      </w:r>
    </w:p>
    <w:p w:rsidR="00B81F0F" w:rsidRPr="005F6D3B" w:rsidRDefault="00B81F0F" w:rsidP="00B81F0F">
      <w:pPr>
        <w:numPr>
          <w:ilvl w:val="0"/>
          <w:numId w:val="9"/>
        </w:numPr>
        <w:rPr>
          <w:sz w:val="26"/>
          <w:szCs w:val="26"/>
        </w:rPr>
      </w:pPr>
      <w:r w:rsidRPr="005F6D3B">
        <w:rPr>
          <w:sz w:val="26"/>
          <w:szCs w:val="26"/>
        </w:rPr>
        <w:t>задавать вопросы по существу;</w:t>
      </w:r>
    </w:p>
    <w:p w:rsidR="00B81F0F" w:rsidRPr="005F6D3B" w:rsidRDefault="00B81F0F" w:rsidP="00B81F0F">
      <w:pPr>
        <w:numPr>
          <w:ilvl w:val="0"/>
          <w:numId w:val="9"/>
        </w:numPr>
        <w:rPr>
          <w:b/>
          <w:i/>
          <w:sz w:val="26"/>
          <w:szCs w:val="26"/>
        </w:rPr>
      </w:pPr>
      <w:r w:rsidRPr="005F6D3B">
        <w:rPr>
          <w:sz w:val="26"/>
          <w:szCs w:val="26"/>
        </w:rPr>
        <w:t>контролировать действия партнёра.</w:t>
      </w:r>
    </w:p>
    <w:p w:rsidR="00B81F0F" w:rsidRPr="005F6D3B" w:rsidRDefault="00B81F0F" w:rsidP="00B81F0F">
      <w:pPr>
        <w:rPr>
          <w:i/>
          <w:sz w:val="26"/>
          <w:szCs w:val="26"/>
        </w:rPr>
      </w:pPr>
      <w:proofErr w:type="gramStart"/>
      <w:r w:rsidRPr="005F6D3B">
        <w:rPr>
          <w:b/>
          <w:i/>
          <w:sz w:val="26"/>
          <w:szCs w:val="26"/>
        </w:rPr>
        <w:t>Обучающийся</w:t>
      </w:r>
      <w:proofErr w:type="gramEnd"/>
      <w:r w:rsidRPr="005F6D3B">
        <w:rPr>
          <w:b/>
          <w:i/>
          <w:sz w:val="26"/>
          <w:szCs w:val="26"/>
        </w:rPr>
        <w:t xml:space="preserve"> получит возможность научиться:</w:t>
      </w:r>
    </w:p>
    <w:p w:rsidR="00B81F0F" w:rsidRPr="005F6D3B" w:rsidRDefault="00B81F0F" w:rsidP="00B81F0F">
      <w:pPr>
        <w:numPr>
          <w:ilvl w:val="0"/>
          <w:numId w:val="3"/>
        </w:numPr>
        <w:rPr>
          <w:i/>
          <w:sz w:val="26"/>
          <w:szCs w:val="26"/>
        </w:rPr>
      </w:pPr>
      <w:r w:rsidRPr="005F6D3B">
        <w:rPr>
          <w:i/>
          <w:sz w:val="26"/>
          <w:szCs w:val="26"/>
        </w:rPr>
        <w:t>учитывать разные мнения и обосновывать свою позицию;</w:t>
      </w:r>
    </w:p>
    <w:p w:rsidR="00B81F0F" w:rsidRPr="005F6D3B" w:rsidRDefault="00B81F0F" w:rsidP="00B81F0F">
      <w:pPr>
        <w:numPr>
          <w:ilvl w:val="0"/>
          <w:numId w:val="3"/>
        </w:numPr>
        <w:rPr>
          <w:i/>
          <w:sz w:val="26"/>
          <w:szCs w:val="26"/>
        </w:rPr>
      </w:pPr>
      <w:r w:rsidRPr="005F6D3B">
        <w:rPr>
          <w:i/>
          <w:sz w:val="26"/>
          <w:szCs w:val="26"/>
        </w:rPr>
        <w:t>владеть монологической и диалогической формой речи;</w:t>
      </w:r>
    </w:p>
    <w:p w:rsidR="00B81F0F" w:rsidRPr="005F6D3B" w:rsidRDefault="00B81F0F" w:rsidP="00B81F0F">
      <w:pPr>
        <w:numPr>
          <w:ilvl w:val="0"/>
          <w:numId w:val="3"/>
        </w:numPr>
        <w:rPr>
          <w:b/>
          <w:i/>
          <w:sz w:val="26"/>
          <w:szCs w:val="26"/>
        </w:rPr>
      </w:pPr>
      <w:r w:rsidRPr="005F6D3B">
        <w:rPr>
          <w:i/>
          <w:sz w:val="26"/>
          <w:szCs w:val="26"/>
        </w:rPr>
        <w:t>осуществлять взаимный контроль и оказывать партнёрам в сотрудничестве необходимую взаимопомощь.</w:t>
      </w:r>
    </w:p>
    <w:p w:rsidR="00B81F0F" w:rsidRPr="005F6D3B" w:rsidRDefault="00B81F0F" w:rsidP="00B81F0F">
      <w:pPr>
        <w:rPr>
          <w:b/>
          <w:sz w:val="26"/>
          <w:szCs w:val="26"/>
          <w:u w:val="single"/>
        </w:rPr>
      </w:pPr>
    </w:p>
    <w:p w:rsidR="00B81F0F" w:rsidRPr="005F6D3B" w:rsidRDefault="00B81F0F" w:rsidP="00B81F0F">
      <w:pPr>
        <w:rPr>
          <w:b/>
          <w:i/>
          <w:sz w:val="26"/>
          <w:szCs w:val="26"/>
        </w:rPr>
      </w:pPr>
      <w:r w:rsidRPr="005F6D3B">
        <w:rPr>
          <w:b/>
          <w:sz w:val="26"/>
          <w:szCs w:val="26"/>
          <w:u w:val="single"/>
        </w:rPr>
        <w:t>Познавательные универсальные учебные действия</w:t>
      </w:r>
    </w:p>
    <w:p w:rsidR="00B81F0F" w:rsidRPr="005F6D3B" w:rsidRDefault="00B81F0F" w:rsidP="00B81F0F">
      <w:pPr>
        <w:rPr>
          <w:sz w:val="26"/>
          <w:szCs w:val="26"/>
        </w:rPr>
      </w:pPr>
      <w:r w:rsidRPr="005F6D3B">
        <w:rPr>
          <w:b/>
          <w:i/>
          <w:sz w:val="26"/>
          <w:szCs w:val="26"/>
        </w:rPr>
        <w:t>Обучающийся научится:</w:t>
      </w:r>
    </w:p>
    <w:p w:rsidR="00B81F0F" w:rsidRPr="005F6D3B" w:rsidRDefault="00B81F0F" w:rsidP="00B81F0F">
      <w:pPr>
        <w:numPr>
          <w:ilvl w:val="0"/>
          <w:numId w:val="6"/>
        </w:numPr>
        <w:rPr>
          <w:sz w:val="26"/>
          <w:szCs w:val="26"/>
        </w:rPr>
      </w:pPr>
      <w:r w:rsidRPr="005F6D3B">
        <w:rPr>
          <w:sz w:val="26"/>
          <w:szCs w:val="26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B81F0F" w:rsidRPr="005F6D3B" w:rsidRDefault="00B81F0F" w:rsidP="00B81F0F">
      <w:pPr>
        <w:numPr>
          <w:ilvl w:val="0"/>
          <w:numId w:val="6"/>
        </w:numPr>
        <w:rPr>
          <w:sz w:val="26"/>
          <w:szCs w:val="26"/>
        </w:rPr>
      </w:pPr>
      <w:r w:rsidRPr="005F6D3B">
        <w:rPr>
          <w:sz w:val="26"/>
          <w:szCs w:val="26"/>
        </w:rPr>
        <w:t>высказываться в устной и письменной форме;</w:t>
      </w:r>
    </w:p>
    <w:p w:rsidR="00B81F0F" w:rsidRPr="005F6D3B" w:rsidRDefault="00B81F0F" w:rsidP="00B81F0F">
      <w:pPr>
        <w:numPr>
          <w:ilvl w:val="0"/>
          <w:numId w:val="6"/>
        </w:numPr>
        <w:rPr>
          <w:sz w:val="26"/>
          <w:szCs w:val="26"/>
        </w:rPr>
      </w:pPr>
      <w:r w:rsidRPr="005F6D3B">
        <w:rPr>
          <w:sz w:val="26"/>
          <w:szCs w:val="26"/>
        </w:rPr>
        <w:t>анализировать объекты, выделять главное;</w:t>
      </w:r>
    </w:p>
    <w:p w:rsidR="00B81F0F" w:rsidRPr="005F6D3B" w:rsidRDefault="00B81F0F" w:rsidP="00B81F0F">
      <w:pPr>
        <w:numPr>
          <w:ilvl w:val="0"/>
          <w:numId w:val="6"/>
        </w:numPr>
        <w:rPr>
          <w:sz w:val="26"/>
          <w:szCs w:val="26"/>
        </w:rPr>
      </w:pPr>
      <w:r w:rsidRPr="005F6D3B">
        <w:rPr>
          <w:sz w:val="26"/>
          <w:szCs w:val="26"/>
        </w:rPr>
        <w:t>осуществлять синтез (целое из частей);</w:t>
      </w:r>
    </w:p>
    <w:p w:rsidR="00B81F0F" w:rsidRPr="005F6D3B" w:rsidRDefault="00B81F0F" w:rsidP="00B81F0F">
      <w:pPr>
        <w:numPr>
          <w:ilvl w:val="0"/>
          <w:numId w:val="6"/>
        </w:numPr>
        <w:rPr>
          <w:sz w:val="26"/>
          <w:szCs w:val="26"/>
        </w:rPr>
      </w:pPr>
      <w:r w:rsidRPr="005F6D3B">
        <w:rPr>
          <w:sz w:val="26"/>
          <w:szCs w:val="26"/>
        </w:rPr>
        <w:t>проводить сравнение, классификацию по разным критериям;</w:t>
      </w:r>
    </w:p>
    <w:p w:rsidR="00B81F0F" w:rsidRPr="005F6D3B" w:rsidRDefault="00B81F0F" w:rsidP="00B81F0F">
      <w:pPr>
        <w:numPr>
          <w:ilvl w:val="0"/>
          <w:numId w:val="6"/>
        </w:numPr>
        <w:rPr>
          <w:sz w:val="26"/>
          <w:szCs w:val="26"/>
        </w:rPr>
      </w:pPr>
      <w:r w:rsidRPr="005F6D3B">
        <w:rPr>
          <w:sz w:val="26"/>
          <w:szCs w:val="26"/>
        </w:rPr>
        <w:t>устанавливать причинно-следственные связи;</w:t>
      </w:r>
    </w:p>
    <w:p w:rsidR="00B81F0F" w:rsidRPr="005F6D3B" w:rsidRDefault="00B81F0F" w:rsidP="00B81F0F">
      <w:pPr>
        <w:numPr>
          <w:ilvl w:val="0"/>
          <w:numId w:val="6"/>
        </w:numPr>
        <w:rPr>
          <w:sz w:val="26"/>
          <w:szCs w:val="26"/>
        </w:rPr>
      </w:pPr>
      <w:r w:rsidRPr="005F6D3B">
        <w:rPr>
          <w:sz w:val="26"/>
          <w:szCs w:val="26"/>
        </w:rPr>
        <w:t>строить рассуждения об объекте.</w:t>
      </w:r>
    </w:p>
    <w:p w:rsidR="00B81F0F" w:rsidRPr="005F6D3B" w:rsidRDefault="00B81F0F" w:rsidP="00B81F0F">
      <w:pPr>
        <w:rPr>
          <w:sz w:val="26"/>
          <w:szCs w:val="26"/>
        </w:rPr>
      </w:pPr>
    </w:p>
    <w:p w:rsidR="00B81F0F" w:rsidRPr="005F6D3B" w:rsidRDefault="00B81F0F" w:rsidP="00B81F0F">
      <w:pPr>
        <w:rPr>
          <w:i/>
          <w:sz w:val="26"/>
          <w:szCs w:val="26"/>
        </w:rPr>
      </w:pPr>
      <w:proofErr w:type="gramStart"/>
      <w:r w:rsidRPr="005F6D3B">
        <w:rPr>
          <w:b/>
          <w:i/>
          <w:sz w:val="26"/>
          <w:szCs w:val="26"/>
        </w:rPr>
        <w:t>Обучающийся</w:t>
      </w:r>
      <w:proofErr w:type="gramEnd"/>
      <w:r w:rsidRPr="005F6D3B">
        <w:rPr>
          <w:b/>
          <w:i/>
          <w:sz w:val="26"/>
          <w:szCs w:val="26"/>
        </w:rPr>
        <w:t xml:space="preserve"> получит возможность научиться:</w:t>
      </w:r>
    </w:p>
    <w:p w:rsidR="00B81F0F" w:rsidRPr="005F6D3B" w:rsidRDefault="00B81F0F" w:rsidP="00B81F0F">
      <w:pPr>
        <w:numPr>
          <w:ilvl w:val="0"/>
          <w:numId w:val="12"/>
        </w:numPr>
        <w:rPr>
          <w:i/>
          <w:sz w:val="26"/>
          <w:szCs w:val="26"/>
        </w:rPr>
      </w:pPr>
      <w:r w:rsidRPr="005F6D3B">
        <w:rPr>
          <w:i/>
          <w:sz w:val="26"/>
          <w:szCs w:val="26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B81F0F" w:rsidRPr="005F6D3B" w:rsidRDefault="00B81F0F" w:rsidP="00B81F0F">
      <w:pPr>
        <w:numPr>
          <w:ilvl w:val="0"/>
          <w:numId w:val="12"/>
        </w:numPr>
        <w:rPr>
          <w:i/>
          <w:sz w:val="26"/>
          <w:szCs w:val="26"/>
        </w:rPr>
      </w:pPr>
      <w:r w:rsidRPr="005F6D3B">
        <w:rPr>
          <w:i/>
          <w:sz w:val="26"/>
          <w:szCs w:val="26"/>
        </w:rPr>
        <w:t>осознанно и произвольно строить сообщения в устной и письменной форме;</w:t>
      </w:r>
    </w:p>
    <w:p w:rsidR="00B81F0F" w:rsidRPr="005F6D3B" w:rsidRDefault="00B81F0F" w:rsidP="00B81F0F">
      <w:pPr>
        <w:numPr>
          <w:ilvl w:val="0"/>
          <w:numId w:val="12"/>
        </w:numPr>
        <w:rPr>
          <w:b/>
          <w:i/>
          <w:sz w:val="26"/>
          <w:szCs w:val="26"/>
        </w:rPr>
      </w:pPr>
      <w:r w:rsidRPr="005F6D3B">
        <w:rPr>
          <w:i/>
          <w:sz w:val="26"/>
          <w:szCs w:val="26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B81F0F" w:rsidRPr="005F6D3B" w:rsidRDefault="00B81F0F" w:rsidP="00B81F0F">
      <w:pPr>
        <w:ind w:left="360"/>
        <w:rPr>
          <w:b/>
          <w:i/>
          <w:sz w:val="26"/>
          <w:szCs w:val="26"/>
        </w:rPr>
      </w:pPr>
    </w:p>
    <w:p w:rsidR="00B81F0F" w:rsidRPr="005F6D3B" w:rsidRDefault="00BE53DB" w:rsidP="00BE53DB">
      <w:pPr>
        <w:rPr>
          <w:sz w:val="26"/>
          <w:szCs w:val="26"/>
        </w:rPr>
      </w:pPr>
      <w:r w:rsidRPr="005F6D3B">
        <w:rPr>
          <w:b/>
          <w:sz w:val="26"/>
          <w:szCs w:val="26"/>
          <w:u w:val="single"/>
        </w:rPr>
        <w:t>Предметные результаты:</w:t>
      </w:r>
    </w:p>
    <w:p w:rsidR="00B81F0F" w:rsidRPr="005F6D3B" w:rsidRDefault="00B81F0F" w:rsidP="00BE53DB">
      <w:pPr>
        <w:rPr>
          <w:sz w:val="26"/>
          <w:szCs w:val="26"/>
        </w:rPr>
      </w:pPr>
    </w:p>
    <w:p w:rsidR="00B81F0F" w:rsidRPr="005F6D3B" w:rsidRDefault="00BE53DB" w:rsidP="00B81F0F">
      <w:pPr>
        <w:numPr>
          <w:ilvl w:val="0"/>
          <w:numId w:val="8"/>
        </w:numPr>
        <w:rPr>
          <w:sz w:val="26"/>
          <w:szCs w:val="26"/>
        </w:rPr>
      </w:pPr>
      <w:r w:rsidRPr="005F6D3B">
        <w:rPr>
          <w:sz w:val="26"/>
          <w:szCs w:val="26"/>
        </w:rPr>
        <w:t>расширят</w:t>
      </w:r>
      <w:r w:rsidR="00B81F0F" w:rsidRPr="005F6D3B">
        <w:rPr>
          <w:sz w:val="26"/>
          <w:szCs w:val="26"/>
        </w:rPr>
        <w:t xml:space="preserve"> знания и представления о традиционных и современных материалах для прикладного творчества;</w:t>
      </w:r>
    </w:p>
    <w:p w:rsidR="00B81F0F" w:rsidRPr="005F6D3B" w:rsidRDefault="00BE53DB" w:rsidP="00B81F0F">
      <w:pPr>
        <w:numPr>
          <w:ilvl w:val="0"/>
          <w:numId w:val="8"/>
        </w:numPr>
        <w:rPr>
          <w:sz w:val="26"/>
          <w:szCs w:val="26"/>
        </w:rPr>
      </w:pPr>
      <w:r w:rsidRPr="005F6D3B">
        <w:rPr>
          <w:sz w:val="26"/>
          <w:szCs w:val="26"/>
        </w:rPr>
        <w:t>познакомят</w:t>
      </w:r>
      <w:r w:rsidR="00B81F0F" w:rsidRPr="005F6D3B">
        <w:rPr>
          <w:sz w:val="26"/>
          <w:szCs w:val="26"/>
        </w:rPr>
        <w:t>ся с новыми технологическими приёмами обработки различных материалов;</w:t>
      </w:r>
    </w:p>
    <w:p w:rsidR="00B81F0F" w:rsidRPr="005F6D3B" w:rsidRDefault="00B81F0F" w:rsidP="00B81F0F">
      <w:pPr>
        <w:numPr>
          <w:ilvl w:val="0"/>
          <w:numId w:val="8"/>
        </w:numPr>
        <w:rPr>
          <w:sz w:val="26"/>
          <w:szCs w:val="26"/>
        </w:rPr>
      </w:pPr>
      <w:r w:rsidRPr="005F6D3B">
        <w:rPr>
          <w:sz w:val="26"/>
          <w:szCs w:val="26"/>
        </w:rPr>
        <w:t>использовать ранее изученные приёмы в новых комбинациях и сочетаниях;</w:t>
      </w:r>
    </w:p>
    <w:p w:rsidR="00B81F0F" w:rsidRPr="005F6D3B" w:rsidRDefault="00BE53DB" w:rsidP="00B81F0F">
      <w:pPr>
        <w:numPr>
          <w:ilvl w:val="0"/>
          <w:numId w:val="8"/>
        </w:numPr>
        <w:rPr>
          <w:sz w:val="26"/>
          <w:szCs w:val="26"/>
        </w:rPr>
      </w:pPr>
      <w:r w:rsidRPr="005F6D3B">
        <w:rPr>
          <w:sz w:val="26"/>
          <w:szCs w:val="26"/>
        </w:rPr>
        <w:lastRenderedPageBreak/>
        <w:t>познакомят</w:t>
      </w:r>
      <w:r w:rsidR="00B81F0F" w:rsidRPr="005F6D3B">
        <w:rPr>
          <w:sz w:val="26"/>
          <w:szCs w:val="26"/>
        </w:rPr>
        <w:t>ся с новыми инструментами для обработки материалов или с новыми функциями уже известных инструментов;</w:t>
      </w:r>
    </w:p>
    <w:p w:rsidR="00B81F0F" w:rsidRPr="005F6D3B" w:rsidRDefault="00B81F0F" w:rsidP="00B81F0F">
      <w:pPr>
        <w:numPr>
          <w:ilvl w:val="0"/>
          <w:numId w:val="8"/>
        </w:numPr>
        <w:rPr>
          <w:sz w:val="26"/>
          <w:szCs w:val="26"/>
        </w:rPr>
      </w:pPr>
      <w:r w:rsidRPr="005F6D3B">
        <w:rPr>
          <w:sz w:val="26"/>
          <w:szCs w:val="26"/>
        </w:rPr>
        <w:t>совершенствовать навыки трудовой деятельности в коллективе;</w:t>
      </w:r>
    </w:p>
    <w:p w:rsidR="00B81F0F" w:rsidRPr="005F6D3B" w:rsidRDefault="00B81F0F" w:rsidP="009155AB">
      <w:pPr>
        <w:numPr>
          <w:ilvl w:val="0"/>
          <w:numId w:val="8"/>
        </w:numPr>
        <w:rPr>
          <w:sz w:val="26"/>
          <w:szCs w:val="26"/>
        </w:rPr>
      </w:pPr>
      <w:r w:rsidRPr="005F6D3B">
        <w:rPr>
          <w:sz w:val="26"/>
          <w:szCs w:val="26"/>
        </w:rPr>
        <w:t>оказывать посильную помощь в дизайне и оформлении класса, школы, своего жилища;</w:t>
      </w:r>
    </w:p>
    <w:p w:rsidR="00B81F0F" w:rsidRDefault="00B81F0F" w:rsidP="00B81F0F">
      <w:pPr>
        <w:numPr>
          <w:ilvl w:val="0"/>
          <w:numId w:val="8"/>
        </w:numPr>
        <w:rPr>
          <w:sz w:val="26"/>
          <w:szCs w:val="26"/>
        </w:rPr>
      </w:pPr>
      <w:r w:rsidRPr="005F6D3B">
        <w:rPr>
          <w:sz w:val="26"/>
          <w:szCs w:val="26"/>
        </w:rPr>
        <w:t>сформировать навыки работы с информацией.</w:t>
      </w:r>
    </w:p>
    <w:p w:rsidR="005F6D3B" w:rsidRDefault="005F6D3B" w:rsidP="005F6D3B">
      <w:pPr>
        <w:rPr>
          <w:sz w:val="26"/>
          <w:szCs w:val="26"/>
        </w:rPr>
      </w:pPr>
    </w:p>
    <w:p w:rsidR="005F6D3B" w:rsidRDefault="005F6D3B" w:rsidP="005F6D3B">
      <w:pPr>
        <w:rPr>
          <w:sz w:val="26"/>
          <w:szCs w:val="26"/>
        </w:rPr>
      </w:pPr>
    </w:p>
    <w:p w:rsidR="005F6D3B" w:rsidRDefault="005F6D3B" w:rsidP="005F6D3B">
      <w:pPr>
        <w:jc w:val="center"/>
        <w:rPr>
          <w:b/>
          <w:sz w:val="26"/>
          <w:szCs w:val="26"/>
        </w:rPr>
      </w:pPr>
      <w:r w:rsidRPr="005F6D3B">
        <w:rPr>
          <w:b/>
          <w:sz w:val="26"/>
          <w:szCs w:val="26"/>
        </w:rPr>
        <w:t>Содержание курса внеурочной деятельности «Юные мастера»</w:t>
      </w:r>
    </w:p>
    <w:p w:rsidR="00D13340" w:rsidRPr="00D13340" w:rsidRDefault="00D13340" w:rsidP="00D13340">
      <w:pPr>
        <w:ind w:firstLine="709"/>
        <w:jc w:val="both"/>
        <w:rPr>
          <w:sz w:val="26"/>
          <w:szCs w:val="26"/>
        </w:rPr>
      </w:pPr>
      <w:r w:rsidRPr="00D13340">
        <w:rPr>
          <w:sz w:val="26"/>
          <w:szCs w:val="26"/>
        </w:rPr>
        <w:t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кружка «Умелые руки»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D13340" w:rsidRPr="00D13340" w:rsidRDefault="00D13340" w:rsidP="00D13340">
      <w:pPr>
        <w:ind w:firstLine="709"/>
        <w:jc w:val="both"/>
        <w:rPr>
          <w:sz w:val="26"/>
          <w:szCs w:val="26"/>
        </w:rPr>
      </w:pPr>
      <w:proofErr w:type="gramStart"/>
      <w:r w:rsidRPr="00D13340">
        <w:rPr>
          <w:sz w:val="26"/>
          <w:szCs w:val="26"/>
        </w:rPr>
        <w:t>Недостаточная</w:t>
      </w:r>
      <w:proofErr w:type="gramEnd"/>
      <w:r w:rsidRPr="00D13340">
        <w:rPr>
          <w:sz w:val="26"/>
          <w:szCs w:val="26"/>
        </w:rPr>
        <w:t xml:space="preserve"> </w:t>
      </w:r>
      <w:proofErr w:type="spellStart"/>
      <w:r w:rsidRPr="00D13340">
        <w:rPr>
          <w:sz w:val="26"/>
          <w:szCs w:val="26"/>
        </w:rPr>
        <w:t>сформированность</w:t>
      </w:r>
      <w:proofErr w:type="spellEnd"/>
      <w:r w:rsidRPr="00D13340">
        <w:rPr>
          <w:sz w:val="26"/>
          <w:szCs w:val="26"/>
        </w:rPr>
        <w:t xml:space="preserve"> пространственного восприятия и зрительно-моторных координаций является причиной возникновения трудностей в обучении детей (особенно в первом классе).</w:t>
      </w:r>
    </w:p>
    <w:p w:rsidR="00FC0B07" w:rsidRPr="00D13340" w:rsidRDefault="00D13340" w:rsidP="00D13340">
      <w:pPr>
        <w:ind w:firstLine="709"/>
        <w:rPr>
          <w:sz w:val="26"/>
          <w:szCs w:val="26"/>
          <w:u w:val="single"/>
        </w:rPr>
      </w:pPr>
      <w:r w:rsidRPr="00D13340">
        <w:rPr>
          <w:sz w:val="26"/>
          <w:szCs w:val="26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интенсивно это происходит в период от 6 до 10 лет. </w:t>
      </w:r>
      <w:proofErr w:type="gramStart"/>
      <w:r w:rsidRPr="00D13340">
        <w:rPr>
          <w:sz w:val="26"/>
          <w:szCs w:val="26"/>
        </w:rPr>
        <w:t xml:space="preserve">Поэтому </w:t>
      </w:r>
      <w:r>
        <w:rPr>
          <w:sz w:val="26"/>
          <w:szCs w:val="26"/>
        </w:rPr>
        <w:t>внеклассные занятия «Юные мастера</w:t>
      </w:r>
      <w:r w:rsidRPr="00D13340">
        <w:rPr>
          <w:sz w:val="26"/>
          <w:szCs w:val="26"/>
        </w:rPr>
        <w:t xml:space="preserve">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 </w:t>
      </w:r>
      <w:proofErr w:type="gramEnd"/>
    </w:p>
    <w:p w:rsidR="005F6D3B" w:rsidRPr="005F6D3B" w:rsidRDefault="005F6D3B" w:rsidP="005F6D3B">
      <w:pPr>
        <w:rPr>
          <w:sz w:val="26"/>
          <w:szCs w:val="26"/>
        </w:rPr>
      </w:pPr>
      <w:r w:rsidRPr="005F6D3B">
        <w:rPr>
          <w:b/>
          <w:sz w:val="26"/>
          <w:szCs w:val="26"/>
        </w:rPr>
        <w:t>Работа  с природными  материалами</w:t>
      </w:r>
      <w:r>
        <w:rPr>
          <w:b/>
          <w:sz w:val="26"/>
          <w:szCs w:val="26"/>
        </w:rPr>
        <w:t xml:space="preserve">: </w:t>
      </w:r>
      <w:r w:rsidRPr="005F6D3B">
        <w:rPr>
          <w:sz w:val="26"/>
          <w:szCs w:val="26"/>
        </w:rPr>
        <w:t>Беседа «Что такое природный материал»</w:t>
      </w:r>
      <w:r>
        <w:rPr>
          <w:sz w:val="26"/>
          <w:szCs w:val="26"/>
        </w:rPr>
        <w:t xml:space="preserve">. </w:t>
      </w:r>
      <w:r w:rsidRPr="005F6D3B">
        <w:rPr>
          <w:sz w:val="26"/>
          <w:szCs w:val="26"/>
        </w:rPr>
        <w:t>Аппликация из листьев и цветов.</w:t>
      </w:r>
      <w:r>
        <w:rPr>
          <w:sz w:val="26"/>
          <w:szCs w:val="26"/>
        </w:rPr>
        <w:t xml:space="preserve"> </w:t>
      </w:r>
      <w:r w:rsidRPr="005F6D3B">
        <w:rPr>
          <w:sz w:val="26"/>
          <w:szCs w:val="26"/>
        </w:rPr>
        <w:t>Объёмные поделки (фигурки зверей, сказочных персонажей).</w:t>
      </w:r>
    </w:p>
    <w:p w:rsidR="005F6D3B" w:rsidRDefault="005F6D3B" w:rsidP="005F6D3B">
      <w:pPr>
        <w:rPr>
          <w:b/>
          <w:sz w:val="26"/>
          <w:szCs w:val="26"/>
        </w:rPr>
      </w:pPr>
      <w:r w:rsidRPr="005F6D3B">
        <w:rPr>
          <w:b/>
          <w:sz w:val="26"/>
          <w:szCs w:val="26"/>
        </w:rPr>
        <w:t>Работа с пластическими материалами</w:t>
      </w:r>
      <w:r>
        <w:rPr>
          <w:b/>
          <w:sz w:val="26"/>
          <w:szCs w:val="26"/>
        </w:rPr>
        <w:t>:</w:t>
      </w:r>
      <w:r w:rsidR="00FC0B07">
        <w:rPr>
          <w:b/>
          <w:sz w:val="26"/>
          <w:szCs w:val="26"/>
        </w:rPr>
        <w:t xml:space="preserve"> </w:t>
      </w:r>
      <w:r w:rsidR="00FC0B07" w:rsidRPr="00FC0B07">
        <w:rPr>
          <w:sz w:val="26"/>
          <w:szCs w:val="26"/>
        </w:rPr>
        <w:t>Пластилин. Свойства пластилина.</w:t>
      </w:r>
      <w:r w:rsidRPr="005F6D3B">
        <w:rPr>
          <w:b/>
          <w:sz w:val="26"/>
          <w:szCs w:val="26"/>
        </w:rPr>
        <w:t xml:space="preserve"> </w:t>
      </w:r>
      <w:r w:rsidRPr="005F6D3B">
        <w:rPr>
          <w:sz w:val="26"/>
          <w:szCs w:val="26"/>
        </w:rPr>
        <w:t>Аппликация из пластилина.</w:t>
      </w:r>
      <w:r w:rsidRPr="005F6D3B">
        <w:rPr>
          <w:b/>
          <w:sz w:val="26"/>
          <w:szCs w:val="26"/>
        </w:rPr>
        <w:t xml:space="preserve"> </w:t>
      </w:r>
      <w:r w:rsidR="00FC0B07" w:rsidRPr="00FC0B07">
        <w:rPr>
          <w:sz w:val="26"/>
          <w:szCs w:val="26"/>
        </w:rPr>
        <w:t>Как изготовить соленое тесто для лепки.</w:t>
      </w:r>
      <w:r w:rsidR="00FC0B07">
        <w:rPr>
          <w:b/>
          <w:sz w:val="26"/>
          <w:szCs w:val="26"/>
        </w:rPr>
        <w:t xml:space="preserve"> </w:t>
      </w:r>
      <w:r w:rsidRPr="005F6D3B">
        <w:rPr>
          <w:sz w:val="26"/>
          <w:szCs w:val="26"/>
        </w:rPr>
        <w:t>Работа с  соленым тестом</w:t>
      </w:r>
      <w:r w:rsidR="00FC0B07">
        <w:rPr>
          <w:sz w:val="26"/>
          <w:szCs w:val="26"/>
        </w:rPr>
        <w:t>.</w:t>
      </w:r>
      <w:r w:rsidRPr="005F6D3B">
        <w:rPr>
          <w:b/>
          <w:sz w:val="26"/>
          <w:szCs w:val="26"/>
        </w:rPr>
        <w:t xml:space="preserve">  </w:t>
      </w:r>
    </w:p>
    <w:p w:rsidR="005F6D3B" w:rsidRDefault="005F6D3B" w:rsidP="005F6D3B">
      <w:pPr>
        <w:rPr>
          <w:sz w:val="26"/>
          <w:szCs w:val="26"/>
        </w:rPr>
      </w:pPr>
      <w:r w:rsidRPr="005F6D3B">
        <w:rPr>
          <w:b/>
          <w:sz w:val="26"/>
          <w:szCs w:val="26"/>
        </w:rPr>
        <w:t>Объёмные и плоскостные аппликации</w:t>
      </w:r>
      <w:r>
        <w:rPr>
          <w:b/>
          <w:sz w:val="26"/>
          <w:szCs w:val="26"/>
        </w:rPr>
        <w:t xml:space="preserve">: </w:t>
      </w:r>
      <w:r w:rsidRPr="005F6D3B">
        <w:rPr>
          <w:b/>
          <w:sz w:val="26"/>
          <w:szCs w:val="26"/>
        </w:rPr>
        <w:t xml:space="preserve"> </w:t>
      </w:r>
      <w:r w:rsidR="00FC0B07" w:rsidRPr="00FC0B07">
        <w:rPr>
          <w:sz w:val="26"/>
          <w:szCs w:val="26"/>
        </w:rPr>
        <w:t>История изготовления бумаги. Свойства бумаги. Виды бумаги.</w:t>
      </w:r>
      <w:r w:rsidR="00FC0B07">
        <w:rPr>
          <w:b/>
          <w:sz w:val="26"/>
          <w:szCs w:val="26"/>
        </w:rPr>
        <w:t xml:space="preserve"> </w:t>
      </w:r>
      <w:r w:rsidRPr="005F6D3B">
        <w:rPr>
          <w:sz w:val="26"/>
          <w:szCs w:val="26"/>
        </w:rPr>
        <w:t>Аппликации из геометрических фигур</w:t>
      </w:r>
      <w:r>
        <w:rPr>
          <w:sz w:val="26"/>
          <w:szCs w:val="26"/>
        </w:rPr>
        <w:t xml:space="preserve">. </w:t>
      </w:r>
      <w:r w:rsidRPr="005F6D3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Аппликации и</w:t>
      </w:r>
      <w:r w:rsidRPr="005F6D3B">
        <w:rPr>
          <w:sz w:val="26"/>
          <w:szCs w:val="26"/>
        </w:rPr>
        <w:t>з бумаги</w:t>
      </w:r>
      <w:r>
        <w:rPr>
          <w:sz w:val="26"/>
          <w:szCs w:val="26"/>
        </w:rPr>
        <w:t>.</w:t>
      </w:r>
      <w:r w:rsidRPr="005F6D3B">
        <w:rPr>
          <w:b/>
          <w:sz w:val="26"/>
          <w:szCs w:val="26"/>
        </w:rPr>
        <w:t xml:space="preserve"> </w:t>
      </w:r>
      <w:r w:rsidRPr="005F6D3B">
        <w:rPr>
          <w:sz w:val="26"/>
          <w:szCs w:val="26"/>
        </w:rPr>
        <w:t>Объемные аппликации</w:t>
      </w:r>
    </w:p>
    <w:p w:rsidR="005F6D3B" w:rsidRDefault="005F6D3B" w:rsidP="005F6D3B">
      <w:pPr>
        <w:rPr>
          <w:sz w:val="26"/>
          <w:szCs w:val="26"/>
        </w:rPr>
      </w:pPr>
      <w:r w:rsidRPr="005F6D3B">
        <w:rPr>
          <w:b/>
          <w:sz w:val="26"/>
          <w:szCs w:val="26"/>
        </w:rPr>
        <w:t>Работа с бисером:</w:t>
      </w:r>
      <w:r>
        <w:rPr>
          <w:b/>
          <w:sz w:val="26"/>
          <w:szCs w:val="26"/>
        </w:rPr>
        <w:t xml:space="preserve"> </w:t>
      </w:r>
      <w:r w:rsidRPr="005F6D3B">
        <w:rPr>
          <w:sz w:val="26"/>
          <w:szCs w:val="26"/>
        </w:rPr>
        <w:t>Плетение бисером.</w:t>
      </w:r>
    </w:p>
    <w:p w:rsidR="005F6D3B" w:rsidRPr="005F6D3B" w:rsidRDefault="005F6D3B" w:rsidP="005F6D3B">
      <w:pPr>
        <w:rPr>
          <w:sz w:val="26"/>
          <w:szCs w:val="26"/>
        </w:rPr>
      </w:pPr>
      <w:r w:rsidRPr="005F6D3B">
        <w:rPr>
          <w:b/>
          <w:sz w:val="26"/>
          <w:szCs w:val="26"/>
        </w:rPr>
        <w:t xml:space="preserve">Модульное оригами:  </w:t>
      </w:r>
      <w:r w:rsidRPr="005F6D3B">
        <w:rPr>
          <w:sz w:val="26"/>
          <w:szCs w:val="26"/>
        </w:rPr>
        <w:t>Треугольный модуль оригами.</w:t>
      </w:r>
      <w:r>
        <w:rPr>
          <w:sz w:val="26"/>
          <w:szCs w:val="26"/>
        </w:rPr>
        <w:t xml:space="preserve"> </w:t>
      </w:r>
      <w:r w:rsidRPr="005F6D3B">
        <w:rPr>
          <w:sz w:val="26"/>
          <w:szCs w:val="26"/>
        </w:rPr>
        <w:t>Замыкание модулей в кольцо.</w:t>
      </w:r>
    </w:p>
    <w:p w:rsidR="005F6D3B" w:rsidRPr="005F6D3B" w:rsidRDefault="005F6D3B" w:rsidP="005F6D3B">
      <w:pPr>
        <w:rPr>
          <w:b/>
          <w:sz w:val="26"/>
          <w:szCs w:val="26"/>
        </w:rPr>
      </w:pPr>
      <w:r w:rsidRPr="005F6D3B">
        <w:rPr>
          <w:b/>
          <w:sz w:val="26"/>
          <w:szCs w:val="26"/>
        </w:rPr>
        <w:t>Чудеса  своими руками</w:t>
      </w:r>
      <w:r>
        <w:rPr>
          <w:b/>
          <w:sz w:val="26"/>
          <w:szCs w:val="26"/>
        </w:rPr>
        <w:t xml:space="preserve">: </w:t>
      </w:r>
      <w:r w:rsidRPr="005F6D3B">
        <w:rPr>
          <w:sz w:val="26"/>
          <w:szCs w:val="26"/>
        </w:rPr>
        <w:t>Мозаика из различных материалов</w:t>
      </w:r>
      <w:r>
        <w:rPr>
          <w:sz w:val="26"/>
          <w:szCs w:val="26"/>
        </w:rPr>
        <w:t xml:space="preserve">. </w:t>
      </w:r>
      <w:r w:rsidRPr="005F6D3B">
        <w:rPr>
          <w:sz w:val="26"/>
          <w:szCs w:val="26"/>
        </w:rPr>
        <w:t>Работа с цветными нитями</w:t>
      </w:r>
    </w:p>
    <w:p w:rsidR="00B81F0F" w:rsidRPr="005F6D3B" w:rsidRDefault="00B81F0F" w:rsidP="005F6D3B">
      <w:pPr>
        <w:jc w:val="center"/>
        <w:rPr>
          <w:b/>
          <w:sz w:val="26"/>
          <w:szCs w:val="26"/>
          <w:lang w:eastAsia="ru-RU"/>
        </w:rPr>
      </w:pPr>
    </w:p>
    <w:p w:rsidR="00B81F0F" w:rsidRPr="005F6D3B" w:rsidRDefault="00B81F0F" w:rsidP="00B81F0F">
      <w:pPr>
        <w:jc w:val="center"/>
        <w:rPr>
          <w:b/>
          <w:sz w:val="26"/>
          <w:szCs w:val="26"/>
          <w:lang w:eastAsia="ru-RU"/>
        </w:rPr>
      </w:pPr>
    </w:p>
    <w:p w:rsidR="00D13340" w:rsidRDefault="00D13340" w:rsidP="00B81F0F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B81F0F" w:rsidRDefault="00BE53DB" w:rsidP="00B81F0F">
      <w:pPr>
        <w:suppressAutoHyphens w:val="0"/>
        <w:jc w:val="center"/>
        <w:rPr>
          <w:b/>
          <w:sz w:val="26"/>
          <w:szCs w:val="26"/>
          <w:lang w:eastAsia="ru-RU"/>
        </w:rPr>
      </w:pPr>
      <w:r w:rsidRPr="005F6D3B">
        <w:rPr>
          <w:b/>
          <w:sz w:val="26"/>
          <w:szCs w:val="26"/>
          <w:lang w:eastAsia="ru-RU"/>
        </w:rPr>
        <w:t>Тематическое планирование</w:t>
      </w:r>
    </w:p>
    <w:p w:rsidR="00FC0B07" w:rsidRPr="005F6D3B" w:rsidRDefault="00FC0B07" w:rsidP="00B81F0F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99"/>
        <w:gridCol w:w="8830"/>
        <w:gridCol w:w="4536"/>
      </w:tblGrid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Материалы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Работа  с природными  материалами</w:t>
            </w:r>
          </w:p>
          <w:p w:rsidR="00B81F0F" w:rsidRPr="005F6D3B" w:rsidRDefault="00B81F0F" w:rsidP="001105A2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 xml:space="preserve"> (4 часа)</w:t>
            </w:r>
          </w:p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1-4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Аппликация из листьев и цветов.</w:t>
            </w:r>
          </w:p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Объёмные поделки (фигурки зверей, сказочных персонажей).</w:t>
            </w:r>
          </w:p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Засушенные цветы, листья, шишки</w:t>
            </w:r>
            <w:proofErr w:type="gramStart"/>
            <w:r w:rsidRPr="005F6D3B">
              <w:rPr>
                <w:sz w:val="26"/>
                <w:szCs w:val="26"/>
              </w:rPr>
              <w:t xml:space="preserve"> .</w:t>
            </w:r>
            <w:proofErr w:type="gramEnd"/>
            <w:r w:rsidRPr="005F6D3B">
              <w:rPr>
                <w:sz w:val="26"/>
                <w:szCs w:val="26"/>
              </w:rPr>
              <w:t>жёлуди.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 xml:space="preserve">Работа с пластическими материалами        </w:t>
            </w:r>
            <w:proofErr w:type="gramStart"/>
            <w:r w:rsidRPr="005F6D3B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5F6D3B">
              <w:rPr>
                <w:b/>
                <w:sz w:val="26"/>
                <w:szCs w:val="26"/>
              </w:rPr>
              <w:t>4часа)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1-2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Аппликация из пластилина.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пластилин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3-4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 соленым тестом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b/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бумага, картон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 xml:space="preserve">Объёмные и плоскостные аппликации       </w:t>
            </w:r>
            <w:proofErr w:type="gramStart"/>
            <w:r w:rsidRPr="005F6D3B">
              <w:rPr>
                <w:b/>
                <w:sz w:val="26"/>
                <w:szCs w:val="26"/>
              </w:rPr>
              <w:t xml:space="preserve">( </w:t>
            </w:r>
            <w:proofErr w:type="gramEnd"/>
            <w:r w:rsidRPr="005F6D3B">
              <w:rPr>
                <w:b/>
                <w:sz w:val="26"/>
                <w:szCs w:val="26"/>
              </w:rPr>
              <w:t>8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1-2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Аппликации из геометрических фигур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b/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бумага, картон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3-4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5F6D3B" w:rsidP="00110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Аппликации и</w:t>
            </w:r>
            <w:r w:rsidR="00B81F0F" w:rsidRPr="005F6D3B">
              <w:rPr>
                <w:sz w:val="26"/>
                <w:szCs w:val="26"/>
              </w:rPr>
              <w:t>з бумаги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5-8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Объемные аппликации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Работа  с бисером (6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1-6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Плетение бисером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 xml:space="preserve">           Модульное оригами (4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1-2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Треугольный модуль оригами.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3-4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Замыкание модулей в кольцо.</w:t>
            </w:r>
          </w:p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Чудеса  своими руками</w:t>
            </w:r>
            <w:r w:rsidR="009155AB" w:rsidRPr="005F6D3B">
              <w:rPr>
                <w:b/>
                <w:sz w:val="26"/>
                <w:szCs w:val="26"/>
              </w:rPr>
              <w:t xml:space="preserve"> (8</w:t>
            </w:r>
            <w:r w:rsidRPr="005F6D3B">
              <w:rPr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1-4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Мозаика из различных материалов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</w:tr>
      <w:tr w:rsidR="00B81F0F" w:rsidRPr="005F6D3B" w:rsidTr="00BE53DB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5-7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цветными нитями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1105A2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Цветные нити.</w:t>
            </w:r>
          </w:p>
        </w:tc>
      </w:tr>
    </w:tbl>
    <w:p w:rsidR="00B81F0F" w:rsidRPr="005F6D3B" w:rsidRDefault="00B81F0F" w:rsidP="00B81F0F">
      <w:pPr>
        <w:rPr>
          <w:b/>
          <w:sz w:val="26"/>
          <w:szCs w:val="26"/>
        </w:rPr>
      </w:pPr>
    </w:p>
    <w:p w:rsidR="00B81F0F" w:rsidRPr="005F6D3B" w:rsidRDefault="00B81F0F" w:rsidP="00B81F0F">
      <w:pPr>
        <w:jc w:val="center"/>
        <w:rPr>
          <w:b/>
          <w:sz w:val="26"/>
          <w:szCs w:val="26"/>
        </w:rPr>
      </w:pPr>
    </w:p>
    <w:p w:rsidR="00B81F0F" w:rsidRPr="005F6D3B" w:rsidRDefault="00B81F0F" w:rsidP="00B81F0F">
      <w:pPr>
        <w:jc w:val="center"/>
        <w:rPr>
          <w:b/>
          <w:sz w:val="26"/>
          <w:szCs w:val="26"/>
        </w:rPr>
      </w:pPr>
    </w:p>
    <w:p w:rsidR="00BE53DB" w:rsidRPr="005F6D3B" w:rsidRDefault="00BE53DB" w:rsidP="00B81F0F">
      <w:pPr>
        <w:jc w:val="center"/>
        <w:rPr>
          <w:b/>
          <w:sz w:val="26"/>
          <w:szCs w:val="26"/>
        </w:rPr>
      </w:pPr>
    </w:p>
    <w:p w:rsidR="00B81F0F" w:rsidRPr="005F6D3B" w:rsidRDefault="00B81F0F" w:rsidP="00B81F0F">
      <w:pPr>
        <w:jc w:val="center"/>
        <w:rPr>
          <w:b/>
          <w:sz w:val="26"/>
          <w:szCs w:val="26"/>
        </w:rPr>
      </w:pPr>
    </w:p>
    <w:p w:rsidR="008F24A7" w:rsidRDefault="008F24A7" w:rsidP="00BE53DB">
      <w:pPr>
        <w:jc w:val="center"/>
        <w:rPr>
          <w:b/>
          <w:sz w:val="26"/>
          <w:szCs w:val="26"/>
        </w:rPr>
      </w:pPr>
    </w:p>
    <w:p w:rsidR="001D3A5E" w:rsidRDefault="002017FE" w:rsidP="00BE53D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9251950" cy="6543392"/>
            <wp:effectExtent l="0" t="0" r="0" b="0"/>
            <wp:docPr id="1" name="Рисунок 1" descr="E:\титульные листы\Untitled.FR12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\Untitled.FR12 - 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0F" w:rsidRPr="005F6D3B" w:rsidRDefault="00B81F0F" w:rsidP="00BE53DB">
      <w:pPr>
        <w:jc w:val="center"/>
        <w:rPr>
          <w:b/>
          <w:sz w:val="26"/>
          <w:szCs w:val="26"/>
        </w:rPr>
      </w:pPr>
      <w:r w:rsidRPr="005F6D3B">
        <w:rPr>
          <w:b/>
          <w:sz w:val="26"/>
          <w:szCs w:val="26"/>
        </w:rPr>
        <w:lastRenderedPageBreak/>
        <w:t>Календарно – тема</w:t>
      </w:r>
      <w:r w:rsidR="00BE53DB" w:rsidRPr="005F6D3B">
        <w:rPr>
          <w:b/>
          <w:sz w:val="26"/>
          <w:szCs w:val="26"/>
        </w:rPr>
        <w:t xml:space="preserve">тическое планирование курса внеурочной деятельности «Юные мастера» </w:t>
      </w:r>
    </w:p>
    <w:p w:rsidR="00BE53DB" w:rsidRPr="005F6D3B" w:rsidRDefault="00BE53DB" w:rsidP="00BE53DB">
      <w:pPr>
        <w:jc w:val="center"/>
        <w:rPr>
          <w:b/>
          <w:sz w:val="26"/>
          <w:szCs w:val="26"/>
        </w:rPr>
      </w:pPr>
    </w:p>
    <w:tbl>
      <w:tblPr>
        <w:tblW w:w="1444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05"/>
        <w:gridCol w:w="793"/>
        <w:gridCol w:w="7839"/>
        <w:gridCol w:w="3686"/>
        <w:gridCol w:w="1417"/>
      </w:tblGrid>
      <w:tr w:rsidR="00B81F0F" w:rsidRPr="005F6D3B" w:rsidTr="00BE53DB">
        <w:trPr>
          <w:trHeight w:val="2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F6D3B">
              <w:rPr>
                <w:b/>
                <w:sz w:val="26"/>
                <w:szCs w:val="26"/>
              </w:rPr>
              <w:t>п</w:t>
            </w:r>
            <w:proofErr w:type="gramEnd"/>
            <w:r w:rsidRPr="005F6D3B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Материалы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jc w:val="center"/>
              <w:rPr>
                <w:b/>
                <w:sz w:val="26"/>
                <w:szCs w:val="26"/>
              </w:rPr>
            </w:pPr>
            <w:r w:rsidRPr="005F6D3B">
              <w:rPr>
                <w:b/>
                <w:sz w:val="26"/>
                <w:szCs w:val="26"/>
              </w:rPr>
              <w:t>дата</w:t>
            </w:r>
          </w:p>
        </w:tc>
      </w:tr>
      <w:tr w:rsidR="00B81F0F" w:rsidRPr="005F6D3B" w:rsidTr="00BE53DB">
        <w:trPr>
          <w:trHeight w:val="2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bCs/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bCs/>
                <w:sz w:val="26"/>
                <w:szCs w:val="26"/>
              </w:rPr>
              <w:t>Экскурсия в природу. Сбор природного материала. Инструктаж по технике безопасности на занятии.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природным материалом.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Панно из осенних листьев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Альбомный лист, листья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Изготовление фигурок животных из шишек, желудей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Шишки, желуди, пластилин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Аппликация из семян растений, крупы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«Разноцветная мозаика»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Картон, семена растений, крупа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5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Аппликация из семян растений, крупы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«Разноцветная мозаика» оформление работы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Семена растений, крупа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Рисование пластилином.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«Осень в лесу»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пластилин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Аппликация из пластилина </w:t>
            </w:r>
          </w:p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«Русалочка»</w:t>
            </w:r>
          </w:p>
          <w:p w:rsidR="00B81F0F" w:rsidRPr="005F6D3B" w:rsidRDefault="00B81F0F" w:rsidP="00B81F0F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Пластилин, пластинка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Лепка из соленого теста 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 На лесной поляне ёжики  грибочки»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бумага, картон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Лепка из соленого теста « На лесной поляне ёжики  грибочки»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Картон</w:t>
            </w:r>
            <w:proofErr w:type="gramStart"/>
            <w:r w:rsidRPr="005F6D3B">
              <w:rPr>
                <w:sz w:val="26"/>
                <w:szCs w:val="26"/>
              </w:rPr>
              <w:t xml:space="preserve"> ,</w:t>
            </w:r>
            <w:proofErr w:type="gramEnd"/>
            <w:r w:rsidRPr="005F6D3B">
              <w:rPr>
                <w:sz w:val="26"/>
                <w:szCs w:val="26"/>
              </w:rPr>
              <w:t xml:space="preserve"> бумага, салфетка.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10- 11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Аппликация из геометрических фигур  из разных материалов       « Для Мамочки»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ткань, картон, бумага.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lastRenderedPageBreak/>
              <w:t>12-13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Художественная мозаика из обрывных кусков бумаги « Щенок»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Соленое тесто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Изготовление ёлочных украшений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«Звезды»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Изготовление ёлочных украшений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« Снежинки»  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5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Изготовление ёлочных украшений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«Фонарик»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Открытка к новому году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«Дед Мороз»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Цветная бумага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18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бисером.  Плетение  из бисера</w:t>
            </w:r>
          </w:p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 Цветок способом нанизывания  бисера на проволоку.</w:t>
            </w:r>
          </w:p>
          <w:p w:rsidR="00B81F0F" w:rsidRPr="005F6D3B" w:rsidRDefault="00B81F0F" w:rsidP="00B81F0F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Бисер проволока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0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бисером.  Плетение  из бисера</w:t>
            </w:r>
          </w:p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 Цветок способом нанизывания  бисера на проволоку.</w:t>
            </w:r>
          </w:p>
          <w:p w:rsidR="00B81F0F" w:rsidRPr="005F6D3B" w:rsidRDefault="00B81F0F" w:rsidP="00B81F0F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Бисер проволока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бисером.  Плетение  из бисера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Листья способом нанизывания.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Бисер проволока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нитками. «</w:t>
            </w:r>
            <w:proofErr w:type="gramStart"/>
            <w:r w:rsidRPr="005F6D3B">
              <w:rPr>
                <w:sz w:val="26"/>
                <w:szCs w:val="26"/>
              </w:rPr>
              <w:t>Изо</w:t>
            </w:r>
            <w:proofErr w:type="gramEnd"/>
            <w:r w:rsidRPr="005F6D3B">
              <w:rPr>
                <w:sz w:val="26"/>
                <w:szCs w:val="26"/>
              </w:rPr>
              <w:t xml:space="preserve"> нить»</w:t>
            </w:r>
          </w:p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Заполнение круга.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1D3A5E" w:rsidP="00B81F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3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22-23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 Работа с нитками. «</w:t>
            </w:r>
            <w:proofErr w:type="gramStart"/>
            <w:r w:rsidRPr="005F6D3B">
              <w:rPr>
                <w:sz w:val="26"/>
                <w:szCs w:val="26"/>
              </w:rPr>
              <w:t>Изо</w:t>
            </w:r>
            <w:proofErr w:type="gramEnd"/>
            <w:r w:rsidRPr="005F6D3B">
              <w:rPr>
                <w:sz w:val="26"/>
                <w:szCs w:val="26"/>
              </w:rPr>
              <w:t xml:space="preserve"> нить»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«Петушок»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1D3A5E" w:rsidP="00B81F0F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нитками. «</w:t>
            </w:r>
            <w:proofErr w:type="gramStart"/>
            <w:r w:rsidRPr="005F6D3B">
              <w:rPr>
                <w:sz w:val="26"/>
                <w:szCs w:val="26"/>
              </w:rPr>
              <w:t>Изо</w:t>
            </w:r>
            <w:proofErr w:type="gramEnd"/>
            <w:r w:rsidRPr="005F6D3B">
              <w:rPr>
                <w:sz w:val="26"/>
                <w:szCs w:val="26"/>
              </w:rPr>
              <w:t xml:space="preserve"> нить»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«Петушок» оформление работы.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Киллинг работа с бумажными полосками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« Рябина»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26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Киллинг работа с бумажными полосками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« Рябина»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Цветная бумага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Киллинг работа с бумажными полосками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Оформление картины « Рябина»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 xml:space="preserve">Мозаика   карандашных стружек       «Сказочный герой» 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Опил, картон, стружка.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Мозаика   карандашных стружек       «Сказочный герой»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Опил, картон, стружка.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30-31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2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Мягкая игрушка « Зайчик»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Нитки, ткань, иголка.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нитками.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Панно из разноцветных косичек и ниток.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Цветные нитки, клей, ножницы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Работа с нитками.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Панно из разноцветных косичек и ниток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Цветные нитки, клей, ножницы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  <w:tr w:rsidR="00B81F0F" w:rsidRPr="005F6D3B" w:rsidTr="00BE53DB">
        <w:trPr>
          <w:trHeight w:val="2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34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1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  <w:r w:rsidRPr="005F6D3B">
              <w:rPr>
                <w:sz w:val="26"/>
                <w:szCs w:val="26"/>
              </w:rPr>
              <w:t>Итоговая творческая работа</w:t>
            </w:r>
          </w:p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F0F" w:rsidRPr="005F6D3B" w:rsidRDefault="00B81F0F" w:rsidP="00B81F0F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B81F0F" w:rsidRPr="005F6D3B" w:rsidRDefault="00B81F0F">
      <w:pPr>
        <w:rPr>
          <w:sz w:val="26"/>
          <w:szCs w:val="26"/>
        </w:rPr>
      </w:pPr>
    </w:p>
    <w:sectPr w:rsidR="00B81F0F" w:rsidRPr="005F6D3B" w:rsidSect="00BE53DB">
      <w:pgSz w:w="16838" w:h="11906" w:orient="landscape"/>
      <w:pgMar w:top="709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F0F"/>
    <w:rsid w:val="000930A9"/>
    <w:rsid w:val="00126B43"/>
    <w:rsid w:val="0013403D"/>
    <w:rsid w:val="001D3A5E"/>
    <w:rsid w:val="002017FE"/>
    <w:rsid w:val="002315EC"/>
    <w:rsid w:val="0050049B"/>
    <w:rsid w:val="005F6D3B"/>
    <w:rsid w:val="006F0056"/>
    <w:rsid w:val="007468A3"/>
    <w:rsid w:val="008F24A7"/>
    <w:rsid w:val="009155AB"/>
    <w:rsid w:val="009432BB"/>
    <w:rsid w:val="00B81F0F"/>
    <w:rsid w:val="00BE53DB"/>
    <w:rsid w:val="00C65DAE"/>
    <w:rsid w:val="00CA15E7"/>
    <w:rsid w:val="00D13340"/>
    <w:rsid w:val="00EF5F81"/>
    <w:rsid w:val="00F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A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cab11</cp:lastModifiedBy>
  <cp:revision>11</cp:revision>
  <cp:lastPrinted>2021-09-13T10:16:00Z</cp:lastPrinted>
  <dcterms:created xsi:type="dcterms:W3CDTF">2019-08-26T05:24:00Z</dcterms:created>
  <dcterms:modified xsi:type="dcterms:W3CDTF">2021-10-06T06:57:00Z</dcterms:modified>
</cp:coreProperties>
</file>