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5C9E" w:rsidRDefault="00325C9E" w:rsidP="00325C9E">
      <w:pPr>
        <w:autoSpaceDE w:val="0"/>
        <w:autoSpaceDN w:val="0"/>
        <w:adjustRightInd w:val="0"/>
        <w:spacing w:after="0" w:line="240" w:lineRule="auto"/>
        <w:ind w:firstLine="708"/>
        <w:jc w:val="center"/>
        <w:rPr>
          <w:rFonts w:ascii="Arial" w:hAnsi="Arial" w:cs="Arial"/>
          <w:b/>
          <w:sz w:val="24"/>
          <w:szCs w:val="24"/>
        </w:rPr>
      </w:pPr>
      <w:r>
        <w:rPr>
          <w:noProof/>
        </w:rPr>
        <w:drawing>
          <wp:inline distT="0" distB="0" distL="0" distR="0" wp14:anchorId="5E8DCFEF" wp14:editId="016EF5CB">
            <wp:extent cx="9251950" cy="6536055"/>
            <wp:effectExtent l="0" t="0" r="6350" b="0"/>
            <wp:docPr id="1" name="Рисунок 1" descr="G:\Ефимова ЛА\технология 1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Ефимова ЛА\технология 10,1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251950" cy="6536055"/>
                    </a:xfrm>
                    <a:prstGeom prst="rect">
                      <a:avLst/>
                    </a:prstGeom>
                    <a:noFill/>
                    <a:ln>
                      <a:noFill/>
                    </a:ln>
                  </pic:spPr>
                </pic:pic>
              </a:graphicData>
            </a:graphic>
          </wp:inline>
        </w:drawing>
      </w:r>
      <w:bookmarkStart w:id="0" w:name="_GoBack"/>
      <w:bookmarkEnd w:id="0"/>
    </w:p>
    <w:p w:rsidR="00325C9E" w:rsidRDefault="00325C9E" w:rsidP="00325C9E">
      <w:pPr>
        <w:autoSpaceDE w:val="0"/>
        <w:autoSpaceDN w:val="0"/>
        <w:adjustRightInd w:val="0"/>
        <w:spacing w:after="0" w:line="240" w:lineRule="auto"/>
        <w:ind w:firstLine="708"/>
        <w:jc w:val="center"/>
        <w:rPr>
          <w:rFonts w:ascii="Arial" w:hAnsi="Arial" w:cs="Arial"/>
          <w:b/>
          <w:sz w:val="24"/>
          <w:szCs w:val="24"/>
        </w:rPr>
      </w:pPr>
    </w:p>
    <w:p w:rsidR="00325C9E" w:rsidRDefault="00325C9E" w:rsidP="00325C9E">
      <w:pPr>
        <w:autoSpaceDE w:val="0"/>
        <w:autoSpaceDN w:val="0"/>
        <w:adjustRightInd w:val="0"/>
        <w:spacing w:after="0" w:line="240" w:lineRule="auto"/>
        <w:ind w:firstLine="708"/>
        <w:jc w:val="center"/>
        <w:rPr>
          <w:rFonts w:ascii="Arial" w:hAnsi="Arial" w:cs="Arial"/>
          <w:b/>
          <w:sz w:val="24"/>
          <w:szCs w:val="24"/>
        </w:rPr>
      </w:pPr>
    </w:p>
    <w:p w:rsidR="00325C9E" w:rsidRDefault="00325C9E" w:rsidP="00325C9E">
      <w:pPr>
        <w:autoSpaceDE w:val="0"/>
        <w:autoSpaceDN w:val="0"/>
        <w:adjustRightInd w:val="0"/>
        <w:spacing w:after="0" w:line="240" w:lineRule="auto"/>
        <w:ind w:firstLine="708"/>
        <w:jc w:val="center"/>
        <w:rPr>
          <w:rFonts w:ascii="Arial" w:hAnsi="Arial" w:cs="Arial"/>
          <w:b/>
          <w:sz w:val="24"/>
          <w:szCs w:val="24"/>
        </w:rPr>
      </w:pPr>
      <w:r>
        <w:rPr>
          <w:rFonts w:ascii="Arial" w:hAnsi="Arial" w:cs="Arial"/>
          <w:b/>
          <w:sz w:val="24"/>
          <w:szCs w:val="24"/>
        </w:rPr>
        <w:t>Пояснительная записка</w:t>
      </w:r>
    </w:p>
    <w:p w:rsidR="00325C9E" w:rsidRDefault="00325C9E" w:rsidP="00325C9E">
      <w:pPr>
        <w:pStyle w:val="aa"/>
        <w:rPr>
          <w:rFonts w:ascii="Arial" w:hAnsi="Arial" w:cs="Arial"/>
          <w:sz w:val="24"/>
          <w:szCs w:val="24"/>
        </w:rPr>
      </w:pPr>
    </w:p>
    <w:p w:rsidR="00325C9E" w:rsidRDefault="00325C9E" w:rsidP="00325C9E">
      <w:pPr>
        <w:pStyle w:val="aa"/>
        <w:rPr>
          <w:rFonts w:ascii="Arial" w:hAnsi="Arial" w:cs="Arial"/>
          <w:sz w:val="24"/>
          <w:szCs w:val="24"/>
        </w:rPr>
      </w:pPr>
    </w:p>
    <w:p w:rsidR="00325C9E" w:rsidRDefault="00325C9E" w:rsidP="00325C9E">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Настоящая рабочая программа по предмету технология для 10,11 классов разработана в соответствии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w:t>
      </w:r>
    </w:p>
    <w:p w:rsidR="00325C9E" w:rsidRDefault="00325C9E" w:rsidP="00325C9E">
      <w:pPr>
        <w:spacing w:after="0" w:line="240" w:lineRule="auto"/>
        <w:ind w:left="720"/>
        <w:rPr>
          <w:rFonts w:ascii="Times New Roman" w:hAnsi="Times New Roman" w:cs="Times New Roman"/>
          <w:sz w:val="24"/>
          <w:szCs w:val="24"/>
        </w:rPr>
      </w:pPr>
    </w:p>
    <w:p w:rsidR="00325C9E" w:rsidRDefault="00325C9E" w:rsidP="00325C9E">
      <w:pPr>
        <w:pStyle w:val="13"/>
        <w:numPr>
          <w:ilvl w:val="0"/>
          <w:numId w:val="2"/>
        </w:numPr>
        <w:spacing w:after="0" w:line="240" w:lineRule="auto"/>
        <w:jc w:val="both"/>
        <w:rPr>
          <w:rFonts w:ascii="Times New Roman" w:hAnsi="Times New Roman"/>
          <w:sz w:val="24"/>
          <w:szCs w:val="24"/>
        </w:rPr>
      </w:pPr>
      <w:r>
        <w:rPr>
          <w:rFonts w:ascii="Times New Roman" w:hAnsi="Times New Roman"/>
          <w:sz w:val="24"/>
          <w:szCs w:val="24"/>
        </w:rPr>
        <w:t xml:space="preserve">Федеральным компонентом государственных образовательных стандартов НОО, ООО, СОО,  утвержденного  приказом Минобразования России </w:t>
      </w:r>
      <w:r>
        <w:rPr>
          <w:rFonts w:ascii="Times New Roman" w:hAnsi="Times New Roman"/>
          <w:b/>
          <w:sz w:val="24"/>
          <w:szCs w:val="24"/>
        </w:rPr>
        <w:t>от  5 марта 2004 года №1089</w:t>
      </w:r>
      <w:r>
        <w:rPr>
          <w:rFonts w:ascii="Times New Roman" w:hAnsi="Times New Roman"/>
          <w:sz w:val="24"/>
          <w:szCs w:val="24"/>
        </w:rPr>
        <w:t xml:space="preserve"> (в редакции от 31.01.2012) «Об утверждении федерального компонента государственных стандартов начального общего, основного и среднего (полного) общего образования»; </w:t>
      </w:r>
    </w:p>
    <w:p w:rsidR="00325C9E" w:rsidRDefault="00325C9E" w:rsidP="00325C9E">
      <w:pPr>
        <w:pStyle w:val="13"/>
        <w:numPr>
          <w:ilvl w:val="0"/>
          <w:numId w:val="2"/>
        </w:numPr>
        <w:spacing w:after="0" w:line="240" w:lineRule="auto"/>
        <w:jc w:val="both"/>
        <w:rPr>
          <w:rFonts w:ascii="Times New Roman" w:hAnsi="Times New Roman"/>
          <w:sz w:val="24"/>
          <w:szCs w:val="24"/>
        </w:rPr>
      </w:pPr>
      <w:r>
        <w:rPr>
          <w:rFonts w:ascii="Times New Roman" w:hAnsi="Times New Roman"/>
          <w:sz w:val="24"/>
          <w:szCs w:val="24"/>
        </w:rPr>
        <w:t>Приказом МО и науки РФ от</w:t>
      </w:r>
      <w:hyperlink r:id="rId7" w:tgtFrame="_blank" w:history="1">
        <w:r>
          <w:rPr>
            <w:rStyle w:val="af9"/>
            <w:rFonts w:eastAsia="Palatino Linotype"/>
            <w:sz w:val="24"/>
            <w:szCs w:val="24"/>
          </w:rPr>
          <w:t xml:space="preserve"> </w:t>
        </w:r>
        <w:r>
          <w:rPr>
            <w:rStyle w:val="af9"/>
            <w:rFonts w:eastAsia="Palatino Linotype"/>
            <w:color w:val="auto"/>
            <w:sz w:val="24"/>
            <w:szCs w:val="24"/>
          </w:rPr>
          <w:t>31.03.14 г. № 253</w:t>
        </w:r>
      </w:hyperlink>
      <w:r>
        <w:rPr>
          <w:rFonts w:ascii="Times New Roman" w:hAnsi="Times New Roman"/>
          <w:sz w:val="24"/>
          <w:szCs w:val="24"/>
        </w:rPr>
        <w:t xml:space="preserve"> (в ред.8.06.2015 № 576, от 28.12.2015 №1529) «Об утверждении федерального перечня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325C9E" w:rsidRDefault="00325C9E" w:rsidP="00325C9E">
      <w:pPr>
        <w:pStyle w:val="13"/>
        <w:numPr>
          <w:ilvl w:val="0"/>
          <w:numId w:val="2"/>
        </w:numPr>
        <w:spacing w:after="0" w:line="240" w:lineRule="auto"/>
        <w:jc w:val="both"/>
        <w:rPr>
          <w:rFonts w:ascii="Times New Roman" w:hAnsi="Times New Roman"/>
          <w:sz w:val="24"/>
          <w:szCs w:val="24"/>
        </w:rPr>
      </w:pPr>
      <w:r>
        <w:rPr>
          <w:rFonts w:ascii="Times New Roman" w:hAnsi="Times New Roman"/>
          <w:sz w:val="24"/>
          <w:szCs w:val="24"/>
        </w:rPr>
        <w:t>Основной образовательной  программой ОМАОУ «</w:t>
      </w:r>
      <w:proofErr w:type="spellStart"/>
      <w:r>
        <w:rPr>
          <w:rFonts w:ascii="Times New Roman" w:hAnsi="Times New Roman"/>
          <w:sz w:val="24"/>
          <w:szCs w:val="24"/>
        </w:rPr>
        <w:t>Голышмановская</w:t>
      </w:r>
      <w:proofErr w:type="spellEnd"/>
      <w:r>
        <w:rPr>
          <w:rFonts w:ascii="Times New Roman" w:hAnsi="Times New Roman"/>
          <w:sz w:val="24"/>
          <w:szCs w:val="24"/>
        </w:rPr>
        <w:t xml:space="preserve"> СОШ №2» «</w:t>
      </w:r>
      <w:proofErr w:type="spellStart"/>
      <w:r>
        <w:rPr>
          <w:rFonts w:ascii="Times New Roman" w:hAnsi="Times New Roman"/>
          <w:sz w:val="24"/>
          <w:szCs w:val="24"/>
        </w:rPr>
        <w:t>Боровлянская</w:t>
      </w:r>
      <w:proofErr w:type="spellEnd"/>
      <w:r>
        <w:rPr>
          <w:rFonts w:ascii="Times New Roman" w:hAnsi="Times New Roman"/>
          <w:sz w:val="24"/>
          <w:szCs w:val="24"/>
        </w:rPr>
        <w:t xml:space="preserve"> СОШ»</w:t>
      </w:r>
    </w:p>
    <w:p w:rsidR="00325C9E" w:rsidRDefault="00325C9E" w:rsidP="00325C9E">
      <w:pPr>
        <w:pStyle w:val="13"/>
        <w:numPr>
          <w:ilvl w:val="0"/>
          <w:numId w:val="2"/>
        </w:numPr>
        <w:spacing w:before="120" w:after="0" w:line="240" w:lineRule="auto"/>
        <w:jc w:val="both"/>
        <w:rPr>
          <w:rFonts w:ascii="Times New Roman" w:hAnsi="Times New Roman"/>
          <w:sz w:val="24"/>
          <w:szCs w:val="24"/>
        </w:rPr>
      </w:pPr>
      <w:r>
        <w:rPr>
          <w:rFonts w:ascii="Times New Roman" w:hAnsi="Times New Roman"/>
          <w:sz w:val="24"/>
          <w:szCs w:val="24"/>
        </w:rPr>
        <w:t xml:space="preserve">Примерная программа основного общего образования, среднего общего образования по  предмету технологии (издательство «Просвещение» 2011), авторской образовательной  программы  по  технологии  под  редакцией  Симоненко  В.Д. </w:t>
      </w:r>
      <w:r>
        <w:rPr>
          <w:rFonts w:ascii="Times New Roman" w:hAnsi="Times New Roman"/>
          <w:bCs/>
          <w:sz w:val="24"/>
          <w:szCs w:val="24"/>
        </w:rPr>
        <w:t>Технология</w:t>
      </w:r>
      <w:r>
        <w:rPr>
          <w:rFonts w:ascii="Times New Roman" w:hAnsi="Times New Roman"/>
          <w:sz w:val="24"/>
          <w:szCs w:val="24"/>
        </w:rPr>
        <w:t>: программа. 10-11 классы под  редакцией Э.Д. Днепрова, А.Г. Аркадьева М.: Дрофа, 2007.,</w:t>
      </w:r>
    </w:p>
    <w:p w:rsidR="00325C9E" w:rsidRDefault="00325C9E" w:rsidP="00325C9E">
      <w:pPr>
        <w:widowControl w:val="0"/>
        <w:suppressAutoHyphens/>
        <w:spacing w:after="0" w:line="240" w:lineRule="auto"/>
        <w:jc w:val="center"/>
        <w:rPr>
          <w:rFonts w:ascii="Times New Roman" w:hAnsi="Times New Roman" w:cs="Times New Roman"/>
          <w:b/>
          <w:sz w:val="24"/>
          <w:szCs w:val="24"/>
        </w:rPr>
      </w:pPr>
    </w:p>
    <w:p w:rsidR="00325C9E" w:rsidRDefault="00325C9E" w:rsidP="00325C9E">
      <w:pPr>
        <w:widowControl w:val="0"/>
        <w:suppressAutoHyphens/>
        <w:spacing w:after="0" w:line="240" w:lineRule="auto"/>
        <w:jc w:val="center"/>
        <w:rPr>
          <w:rFonts w:ascii="Times New Roman" w:hAnsi="Times New Roman" w:cs="Times New Roman"/>
          <w:b/>
          <w:sz w:val="24"/>
          <w:szCs w:val="24"/>
        </w:rPr>
      </w:pPr>
    </w:p>
    <w:p w:rsidR="00325C9E" w:rsidRDefault="00325C9E" w:rsidP="00325C9E">
      <w:pPr>
        <w:widowControl w:val="0"/>
        <w:suppressAutoHyphen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Требования к уровню подготовки учащихся по предмету технология</w:t>
      </w:r>
    </w:p>
    <w:p w:rsidR="00325C9E" w:rsidRDefault="00325C9E" w:rsidP="00325C9E">
      <w:pPr>
        <w:widowControl w:val="0"/>
        <w:suppressAutoHyphens/>
        <w:spacing w:after="0" w:line="240" w:lineRule="auto"/>
        <w:jc w:val="both"/>
        <w:rPr>
          <w:rFonts w:ascii="Times New Roman" w:hAnsi="Times New Roman" w:cs="Times New Roman"/>
          <w:b/>
          <w:sz w:val="24"/>
          <w:szCs w:val="24"/>
        </w:rPr>
      </w:pPr>
      <w:r>
        <w:rPr>
          <w:rFonts w:ascii="Times New Roman" w:hAnsi="Times New Roman" w:cs="Times New Roman"/>
          <w:sz w:val="24"/>
          <w:szCs w:val="24"/>
        </w:rPr>
        <w:tab/>
      </w:r>
    </w:p>
    <w:p w:rsidR="00325C9E" w:rsidRPr="00A03119" w:rsidRDefault="00325C9E" w:rsidP="00325C9E">
      <w:pPr>
        <w:shd w:val="clear" w:color="auto" w:fill="FFFFFF"/>
        <w:spacing w:before="100" w:beforeAutospacing="1" w:after="100" w:afterAutospacing="1" w:line="240" w:lineRule="auto"/>
        <w:rPr>
          <w:b/>
          <w:bCs/>
          <w:color w:val="000000"/>
          <w:sz w:val="24"/>
          <w:szCs w:val="24"/>
        </w:rPr>
      </w:pPr>
      <w:r w:rsidRPr="00A03119">
        <w:rPr>
          <w:b/>
          <w:bCs/>
          <w:color w:val="000000"/>
          <w:sz w:val="24"/>
          <w:szCs w:val="24"/>
        </w:rPr>
        <w:t>10 класс</w:t>
      </w:r>
    </w:p>
    <w:p w:rsidR="00325C9E" w:rsidRPr="00A03119" w:rsidRDefault="00325C9E" w:rsidP="00325C9E">
      <w:pPr>
        <w:pStyle w:val="ConsPlusNormal"/>
        <w:jc w:val="both"/>
        <w:rPr>
          <w:sz w:val="24"/>
          <w:szCs w:val="24"/>
        </w:rPr>
      </w:pPr>
    </w:p>
    <w:p w:rsidR="00325C9E" w:rsidRPr="00A03119" w:rsidRDefault="00325C9E" w:rsidP="00325C9E">
      <w:pPr>
        <w:pStyle w:val="ConsPlusNormal"/>
        <w:ind w:firstLine="540"/>
        <w:jc w:val="both"/>
        <w:rPr>
          <w:rFonts w:ascii="Times New Roman" w:hAnsi="Times New Roman" w:cs="Times New Roman"/>
          <w:sz w:val="24"/>
          <w:szCs w:val="24"/>
        </w:rPr>
      </w:pPr>
      <w:r w:rsidRPr="00A03119">
        <w:rPr>
          <w:rFonts w:ascii="Times New Roman" w:hAnsi="Times New Roman" w:cs="Times New Roman"/>
          <w:sz w:val="24"/>
          <w:szCs w:val="24"/>
        </w:rPr>
        <w:t>В результате изучения технологии на базовом уровне ученик должен:</w:t>
      </w:r>
    </w:p>
    <w:p w:rsidR="00325C9E" w:rsidRPr="00A03119" w:rsidRDefault="00325C9E" w:rsidP="00325C9E">
      <w:pPr>
        <w:pStyle w:val="ConsPlusNormal"/>
        <w:ind w:firstLine="540"/>
        <w:jc w:val="both"/>
        <w:rPr>
          <w:rFonts w:ascii="Times New Roman" w:hAnsi="Times New Roman" w:cs="Times New Roman"/>
          <w:sz w:val="24"/>
          <w:szCs w:val="24"/>
        </w:rPr>
      </w:pPr>
      <w:r w:rsidRPr="00A03119">
        <w:rPr>
          <w:rFonts w:ascii="Times New Roman" w:hAnsi="Times New Roman" w:cs="Times New Roman"/>
          <w:b/>
          <w:sz w:val="24"/>
          <w:szCs w:val="24"/>
        </w:rPr>
        <w:t>знать/понимать</w:t>
      </w:r>
      <w:r w:rsidRPr="00A03119">
        <w:rPr>
          <w:rFonts w:ascii="Times New Roman" w:hAnsi="Times New Roman" w:cs="Times New Roman"/>
          <w:sz w:val="24"/>
          <w:szCs w:val="24"/>
        </w:rPr>
        <w:t>:</w:t>
      </w:r>
    </w:p>
    <w:p w:rsidR="00325C9E" w:rsidRPr="00A03119" w:rsidRDefault="00325C9E" w:rsidP="00325C9E">
      <w:pPr>
        <w:pStyle w:val="ConsPlusNormal"/>
        <w:ind w:firstLine="540"/>
        <w:jc w:val="both"/>
        <w:rPr>
          <w:rFonts w:ascii="Times New Roman" w:hAnsi="Times New Roman" w:cs="Times New Roman"/>
          <w:sz w:val="24"/>
          <w:szCs w:val="24"/>
        </w:rPr>
      </w:pPr>
      <w:r w:rsidRPr="00A03119">
        <w:rPr>
          <w:rFonts w:ascii="Times New Roman" w:hAnsi="Times New Roman" w:cs="Times New Roman"/>
          <w:sz w:val="24"/>
          <w:szCs w:val="24"/>
        </w:rPr>
        <w:t>- влияние технологий на общественное развитие;</w:t>
      </w:r>
    </w:p>
    <w:p w:rsidR="00325C9E" w:rsidRPr="00A03119" w:rsidRDefault="00325C9E" w:rsidP="00325C9E">
      <w:pPr>
        <w:pStyle w:val="ConsPlusNormal"/>
        <w:ind w:firstLine="540"/>
        <w:jc w:val="both"/>
        <w:rPr>
          <w:rFonts w:ascii="Times New Roman" w:hAnsi="Times New Roman" w:cs="Times New Roman"/>
          <w:sz w:val="24"/>
          <w:szCs w:val="24"/>
        </w:rPr>
      </w:pPr>
      <w:r w:rsidRPr="00A03119">
        <w:rPr>
          <w:rFonts w:ascii="Times New Roman" w:hAnsi="Times New Roman" w:cs="Times New Roman"/>
          <w:sz w:val="24"/>
          <w:szCs w:val="24"/>
        </w:rPr>
        <w:t>- составляющие современного производства товаров или услуг;</w:t>
      </w:r>
    </w:p>
    <w:p w:rsidR="00325C9E" w:rsidRPr="00A03119" w:rsidRDefault="00325C9E" w:rsidP="00325C9E">
      <w:pPr>
        <w:pStyle w:val="ConsPlusNormal"/>
        <w:ind w:firstLine="540"/>
        <w:jc w:val="both"/>
        <w:rPr>
          <w:rFonts w:ascii="Times New Roman" w:hAnsi="Times New Roman" w:cs="Times New Roman"/>
          <w:sz w:val="24"/>
          <w:szCs w:val="24"/>
        </w:rPr>
      </w:pPr>
      <w:r w:rsidRPr="00A03119">
        <w:rPr>
          <w:rFonts w:ascii="Times New Roman" w:hAnsi="Times New Roman" w:cs="Times New Roman"/>
          <w:sz w:val="24"/>
          <w:szCs w:val="24"/>
        </w:rPr>
        <w:t>- способы снижения негативного влияния производства на окружающую среду;</w:t>
      </w:r>
    </w:p>
    <w:p w:rsidR="00325C9E" w:rsidRPr="00A03119" w:rsidRDefault="00325C9E" w:rsidP="00325C9E">
      <w:pPr>
        <w:pStyle w:val="ConsPlusNormal"/>
        <w:ind w:firstLine="540"/>
        <w:jc w:val="both"/>
        <w:rPr>
          <w:rFonts w:ascii="Times New Roman" w:hAnsi="Times New Roman" w:cs="Times New Roman"/>
          <w:sz w:val="24"/>
          <w:szCs w:val="24"/>
        </w:rPr>
      </w:pPr>
      <w:r w:rsidRPr="00A03119">
        <w:rPr>
          <w:rFonts w:ascii="Times New Roman" w:hAnsi="Times New Roman" w:cs="Times New Roman"/>
          <w:sz w:val="24"/>
          <w:szCs w:val="24"/>
        </w:rPr>
        <w:t>- способы организации труда, индивидуальной и коллективной работы;</w:t>
      </w:r>
    </w:p>
    <w:p w:rsidR="00325C9E" w:rsidRPr="00A03119" w:rsidRDefault="00325C9E" w:rsidP="00325C9E">
      <w:pPr>
        <w:pStyle w:val="ConsPlusNormal"/>
        <w:ind w:firstLine="540"/>
        <w:jc w:val="both"/>
        <w:rPr>
          <w:rFonts w:ascii="Times New Roman" w:hAnsi="Times New Roman" w:cs="Times New Roman"/>
          <w:sz w:val="24"/>
          <w:szCs w:val="24"/>
        </w:rPr>
      </w:pPr>
      <w:r w:rsidRPr="00A03119">
        <w:rPr>
          <w:rFonts w:ascii="Times New Roman" w:hAnsi="Times New Roman" w:cs="Times New Roman"/>
          <w:sz w:val="24"/>
          <w:szCs w:val="24"/>
        </w:rPr>
        <w:t>- основные этапы проектной деятельности;</w:t>
      </w:r>
    </w:p>
    <w:p w:rsidR="00325C9E" w:rsidRPr="00A03119" w:rsidRDefault="00325C9E" w:rsidP="00325C9E">
      <w:pPr>
        <w:pStyle w:val="ConsPlusNormal"/>
        <w:ind w:firstLine="540"/>
        <w:jc w:val="both"/>
        <w:rPr>
          <w:rFonts w:ascii="Times New Roman" w:hAnsi="Times New Roman" w:cs="Times New Roman"/>
          <w:sz w:val="24"/>
          <w:szCs w:val="24"/>
        </w:rPr>
      </w:pPr>
      <w:r w:rsidRPr="00A03119">
        <w:rPr>
          <w:rFonts w:ascii="Times New Roman" w:hAnsi="Times New Roman" w:cs="Times New Roman"/>
          <w:sz w:val="24"/>
          <w:szCs w:val="24"/>
        </w:rPr>
        <w:t>- источники получения информации о путях получения профессионального образования и трудоустройства;</w:t>
      </w:r>
    </w:p>
    <w:p w:rsidR="00325C9E" w:rsidRPr="00A03119" w:rsidRDefault="00325C9E" w:rsidP="00325C9E">
      <w:pPr>
        <w:pStyle w:val="ConsPlusNormal"/>
        <w:ind w:firstLine="540"/>
        <w:jc w:val="both"/>
        <w:rPr>
          <w:rFonts w:ascii="Times New Roman" w:hAnsi="Times New Roman" w:cs="Times New Roman"/>
          <w:b/>
          <w:sz w:val="24"/>
          <w:szCs w:val="24"/>
        </w:rPr>
      </w:pPr>
      <w:r w:rsidRPr="00A03119">
        <w:rPr>
          <w:rFonts w:ascii="Times New Roman" w:hAnsi="Times New Roman" w:cs="Times New Roman"/>
          <w:b/>
          <w:sz w:val="24"/>
          <w:szCs w:val="24"/>
        </w:rPr>
        <w:lastRenderedPageBreak/>
        <w:t>уметь:</w:t>
      </w:r>
    </w:p>
    <w:p w:rsidR="00325C9E" w:rsidRPr="00A03119" w:rsidRDefault="00325C9E" w:rsidP="00325C9E">
      <w:pPr>
        <w:pStyle w:val="ConsPlusNormal"/>
        <w:ind w:firstLine="540"/>
        <w:jc w:val="both"/>
        <w:rPr>
          <w:rFonts w:ascii="Times New Roman" w:hAnsi="Times New Roman" w:cs="Times New Roman"/>
          <w:sz w:val="24"/>
          <w:szCs w:val="24"/>
        </w:rPr>
      </w:pPr>
      <w:r w:rsidRPr="00A03119">
        <w:rPr>
          <w:rFonts w:ascii="Times New Roman" w:hAnsi="Times New Roman" w:cs="Times New Roman"/>
          <w:sz w:val="24"/>
          <w:szCs w:val="24"/>
        </w:rPr>
        <w:t>- оценивать потребительские качества товаров и услуг;</w:t>
      </w:r>
    </w:p>
    <w:p w:rsidR="00325C9E" w:rsidRPr="00A03119" w:rsidRDefault="00325C9E" w:rsidP="00325C9E">
      <w:pPr>
        <w:pStyle w:val="ConsPlusNormal"/>
        <w:ind w:firstLine="540"/>
        <w:jc w:val="both"/>
        <w:rPr>
          <w:rFonts w:ascii="Times New Roman" w:hAnsi="Times New Roman" w:cs="Times New Roman"/>
          <w:sz w:val="24"/>
          <w:szCs w:val="24"/>
        </w:rPr>
      </w:pPr>
      <w:r w:rsidRPr="00A03119">
        <w:rPr>
          <w:rFonts w:ascii="Times New Roman" w:hAnsi="Times New Roman" w:cs="Times New Roman"/>
          <w:sz w:val="24"/>
          <w:szCs w:val="24"/>
        </w:rPr>
        <w:t>- изучать потребности потенциальных покупателей на рынке товаров и услуг;</w:t>
      </w:r>
    </w:p>
    <w:p w:rsidR="00325C9E" w:rsidRPr="00A03119" w:rsidRDefault="00325C9E" w:rsidP="00325C9E">
      <w:pPr>
        <w:pStyle w:val="ConsPlusNormal"/>
        <w:ind w:firstLine="540"/>
        <w:jc w:val="both"/>
        <w:rPr>
          <w:rFonts w:ascii="Times New Roman" w:hAnsi="Times New Roman" w:cs="Times New Roman"/>
          <w:sz w:val="24"/>
          <w:szCs w:val="24"/>
        </w:rPr>
      </w:pPr>
      <w:r w:rsidRPr="00A03119">
        <w:rPr>
          <w:rFonts w:ascii="Times New Roman" w:hAnsi="Times New Roman" w:cs="Times New Roman"/>
          <w:sz w:val="24"/>
          <w:szCs w:val="24"/>
        </w:rPr>
        <w:t>- составлять планы деятельности по изготовлению и реализации продукта труда;</w:t>
      </w:r>
    </w:p>
    <w:p w:rsidR="00325C9E" w:rsidRPr="00A03119" w:rsidRDefault="00325C9E" w:rsidP="00325C9E">
      <w:pPr>
        <w:pStyle w:val="ConsPlusNormal"/>
        <w:ind w:firstLine="540"/>
        <w:jc w:val="both"/>
        <w:rPr>
          <w:rFonts w:ascii="Times New Roman" w:hAnsi="Times New Roman" w:cs="Times New Roman"/>
          <w:sz w:val="24"/>
          <w:szCs w:val="24"/>
        </w:rPr>
      </w:pPr>
      <w:r w:rsidRPr="00A03119">
        <w:rPr>
          <w:rFonts w:ascii="Times New Roman" w:hAnsi="Times New Roman" w:cs="Times New Roman"/>
          <w:sz w:val="24"/>
          <w:szCs w:val="24"/>
        </w:rPr>
        <w:t>- использовать методы решения творческих задач в технологической деятельности;</w:t>
      </w:r>
    </w:p>
    <w:p w:rsidR="00325C9E" w:rsidRPr="00A03119" w:rsidRDefault="00325C9E" w:rsidP="00325C9E">
      <w:pPr>
        <w:pStyle w:val="ConsPlusNormal"/>
        <w:ind w:firstLine="540"/>
        <w:jc w:val="both"/>
        <w:rPr>
          <w:rFonts w:ascii="Times New Roman" w:hAnsi="Times New Roman" w:cs="Times New Roman"/>
          <w:sz w:val="24"/>
          <w:szCs w:val="24"/>
        </w:rPr>
      </w:pPr>
      <w:r w:rsidRPr="00A03119">
        <w:rPr>
          <w:rFonts w:ascii="Times New Roman" w:hAnsi="Times New Roman" w:cs="Times New Roman"/>
          <w:sz w:val="24"/>
          <w:szCs w:val="24"/>
        </w:rPr>
        <w:t>- проектировать материальный объект или услугу; оформлять процесс и результаты проектной деятельности;</w:t>
      </w:r>
    </w:p>
    <w:p w:rsidR="00325C9E" w:rsidRPr="00A03119" w:rsidRDefault="00325C9E" w:rsidP="00325C9E">
      <w:pPr>
        <w:pStyle w:val="ConsPlusNormal"/>
        <w:ind w:firstLine="540"/>
        <w:jc w:val="both"/>
        <w:rPr>
          <w:rFonts w:ascii="Times New Roman" w:hAnsi="Times New Roman" w:cs="Times New Roman"/>
          <w:sz w:val="24"/>
          <w:szCs w:val="24"/>
        </w:rPr>
      </w:pPr>
      <w:r w:rsidRPr="00A03119">
        <w:rPr>
          <w:rFonts w:ascii="Times New Roman" w:hAnsi="Times New Roman" w:cs="Times New Roman"/>
          <w:sz w:val="24"/>
          <w:szCs w:val="24"/>
        </w:rPr>
        <w:t>- организовывать рабочие места; выбирать средства и методы реализации проекта;</w:t>
      </w:r>
    </w:p>
    <w:p w:rsidR="00325C9E" w:rsidRPr="00A03119" w:rsidRDefault="00325C9E" w:rsidP="00325C9E">
      <w:pPr>
        <w:pStyle w:val="ConsPlusNormal"/>
        <w:ind w:firstLine="540"/>
        <w:jc w:val="both"/>
        <w:rPr>
          <w:rFonts w:ascii="Times New Roman" w:hAnsi="Times New Roman" w:cs="Times New Roman"/>
          <w:sz w:val="24"/>
          <w:szCs w:val="24"/>
        </w:rPr>
      </w:pPr>
      <w:r w:rsidRPr="00A03119">
        <w:rPr>
          <w:rFonts w:ascii="Times New Roman" w:hAnsi="Times New Roman" w:cs="Times New Roman"/>
          <w:sz w:val="24"/>
          <w:szCs w:val="24"/>
        </w:rPr>
        <w:t>- выполнять изученные технологические операции;</w:t>
      </w:r>
    </w:p>
    <w:p w:rsidR="00325C9E" w:rsidRPr="00A03119" w:rsidRDefault="00325C9E" w:rsidP="00325C9E">
      <w:pPr>
        <w:pStyle w:val="ConsPlusNormal"/>
        <w:ind w:firstLine="540"/>
        <w:jc w:val="both"/>
        <w:rPr>
          <w:rFonts w:ascii="Times New Roman" w:hAnsi="Times New Roman" w:cs="Times New Roman"/>
          <w:sz w:val="24"/>
          <w:szCs w:val="24"/>
        </w:rPr>
      </w:pPr>
      <w:r w:rsidRPr="00A03119">
        <w:rPr>
          <w:rFonts w:ascii="Times New Roman" w:hAnsi="Times New Roman" w:cs="Times New Roman"/>
          <w:sz w:val="24"/>
          <w:szCs w:val="24"/>
        </w:rPr>
        <w:t>- планировать возможное продвижение материального объекта или услуги на рынке товаров и услуг;</w:t>
      </w:r>
    </w:p>
    <w:p w:rsidR="00325C9E" w:rsidRPr="00A03119" w:rsidRDefault="00325C9E" w:rsidP="00325C9E">
      <w:pPr>
        <w:pStyle w:val="ConsPlusNormal"/>
        <w:ind w:firstLine="540"/>
        <w:jc w:val="both"/>
        <w:rPr>
          <w:rFonts w:ascii="Times New Roman" w:hAnsi="Times New Roman" w:cs="Times New Roman"/>
          <w:sz w:val="24"/>
          <w:szCs w:val="24"/>
        </w:rPr>
      </w:pPr>
      <w:r w:rsidRPr="00A03119">
        <w:rPr>
          <w:rFonts w:ascii="Times New Roman" w:hAnsi="Times New Roman" w:cs="Times New Roman"/>
          <w:sz w:val="24"/>
          <w:szCs w:val="24"/>
        </w:rPr>
        <w:t>- уточнять и корректировать профессиональные намерения;</w:t>
      </w:r>
    </w:p>
    <w:p w:rsidR="00325C9E" w:rsidRPr="00A03119" w:rsidRDefault="00325C9E" w:rsidP="00325C9E">
      <w:pPr>
        <w:pStyle w:val="ConsPlusNormal"/>
        <w:ind w:firstLine="540"/>
        <w:jc w:val="both"/>
        <w:rPr>
          <w:rFonts w:ascii="Times New Roman" w:hAnsi="Times New Roman" w:cs="Times New Roman"/>
          <w:sz w:val="24"/>
          <w:szCs w:val="24"/>
        </w:rPr>
      </w:pPr>
      <w:r w:rsidRPr="00A03119">
        <w:rPr>
          <w:rFonts w:ascii="Times New Roman" w:hAnsi="Times New Roman" w:cs="Times New Roman"/>
          <w:sz w:val="24"/>
          <w:szCs w:val="24"/>
        </w:rPr>
        <w:t xml:space="preserve">использовать приобретенные знания и умения в практической деятельности и повседневной жизни </w:t>
      </w:r>
      <w:proofErr w:type="gramStart"/>
      <w:r w:rsidRPr="00A03119">
        <w:rPr>
          <w:rFonts w:ascii="Times New Roman" w:hAnsi="Times New Roman" w:cs="Times New Roman"/>
          <w:sz w:val="24"/>
          <w:szCs w:val="24"/>
        </w:rPr>
        <w:t>для</w:t>
      </w:r>
      <w:proofErr w:type="gramEnd"/>
      <w:r w:rsidRPr="00A03119">
        <w:rPr>
          <w:rFonts w:ascii="Times New Roman" w:hAnsi="Times New Roman" w:cs="Times New Roman"/>
          <w:sz w:val="24"/>
          <w:szCs w:val="24"/>
        </w:rPr>
        <w:t>:</w:t>
      </w:r>
    </w:p>
    <w:p w:rsidR="00325C9E" w:rsidRPr="00A03119" w:rsidRDefault="00325C9E" w:rsidP="00325C9E">
      <w:pPr>
        <w:pStyle w:val="ConsPlusNormal"/>
        <w:ind w:firstLine="540"/>
        <w:jc w:val="both"/>
        <w:rPr>
          <w:rFonts w:ascii="Times New Roman" w:hAnsi="Times New Roman" w:cs="Times New Roman"/>
          <w:sz w:val="24"/>
          <w:szCs w:val="24"/>
        </w:rPr>
      </w:pPr>
      <w:r w:rsidRPr="00A03119">
        <w:rPr>
          <w:rFonts w:ascii="Times New Roman" w:hAnsi="Times New Roman" w:cs="Times New Roman"/>
          <w:sz w:val="24"/>
          <w:szCs w:val="24"/>
        </w:rPr>
        <w:t>- проектирования материальных объектов или услуг; повышения эффективности своей практической деятельности; организации трудовой деятельности при коллективной форме труда;</w:t>
      </w:r>
    </w:p>
    <w:p w:rsidR="00325C9E" w:rsidRPr="00A03119" w:rsidRDefault="00325C9E" w:rsidP="00325C9E">
      <w:pPr>
        <w:pStyle w:val="ConsPlusNormal"/>
        <w:ind w:firstLine="540"/>
        <w:jc w:val="both"/>
        <w:rPr>
          <w:rFonts w:ascii="Times New Roman" w:hAnsi="Times New Roman" w:cs="Times New Roman"/>
          <w:sz w:val="24"/>
          <w:szCs w:val="24"/>
        </w:rPr>
      </w:pPr>
      <w:r w:rsidRPr="00A03119">
        <w:rPr>
          <w:rFonts w:ascii="Times New Roman" w:hAnsi="Times New Roman" w:cs="Times New Roman"/>
          <w:sz w:val="24"/>
          <w:szCs w:val="24"/>
        </w:rPr>
        <w:t>- решения практических задач в выбранном направлении технологической подготовки;</w:t>
      </w:r>
    </w:p>
    <w:p w:rsidR="00325C9E" w:rsidRPr="00A03119" w:rsidRDefault="00325C9E" w:rsidP="00325C9E">
      <w:pPr>
        <w:pStyle w:val="ConsPlusNormal"/>
        <w:ind w:firstLine="540"/>
        <w:jc w:val="both"/>
        <w:rPr>
          <w:rFonts w:ascii="Times New Roman" w:hAnsi="Times New Roman" w:cs="Times New Roman"/>
          <w:sz w:val="24"/>
          <w:szCs w:val="24"/>
        </w:rPr>
      </w:pPr>
      <w:r w:rsidRPr="00A03119">
        <w:rPr>
          <w:rFonts w:ascii="Times New Roman" w:hAnsi="Times New Roman" w:cs="Times New Roman"/>
          <w:sz w:val="24"/>
          <w:szCs w:val="24"/>
        </w:rPr>
        <w:t>- самостоятельного анализа рынка образовательных услуг и профессиональной деятельности;</w:t>
      </w:r>
    </w:p>
    <w:p w:rsidR="00325C9E" w:rsidRPr="00A03119" w:rsidRDefault="00325C9E" w:rsidP="00325C9E">
      <w:pPr>
        <w:pStyle w:val="ConsPlusNormal"/>
        <w:ind w:firstLine="540"/>
        <w:jc w:val="both"/>
        <w:rPr>
          <w:rFonts w:ascii="Times New Roman" w:hAnsi="Times New Roman" w:cs="Times New Roman"/>
          <w:sz w:val="24"/>
          <w:szCs w:val="24"/>
        </w:rPr>
      </w:pPr>
      <w:r w:rsidRPr="00A03119">
        <w:rPr>
          <w:rFonts w:ascii="Times New Roman" w:hAnsi="Times New Roman" w:cs="Times New Roman"/>
          <w:sz w:val="24"/>
          <w:szCs w:val="24"/>
        </w:rPr>
        <w:t>- рационального поведения на рынке труда, товаров и услуг;</w:t>
      </w:r>
    </w:p>
    <w:p w:rsidR="00325C9E" w:rsidRPr="00A03119" w:rsidRDefault="00325C9E" w:rsidP="00325C9E">
      <w:pPr>
        <w:pStyle w:val="ConsPlusNormal"/>
        <w:ind w:firstLine="540"/>
        <w:jc w:val="both"/>
        <w:rPr>
          <w:rFonts w:ascii="Times New Roman" w:hAnsi="Times New Roman" w:cs="Times New Roman"/>
          <w:sz w:val="24"/>
          <w:szCs w:val="24"/>
        </w:rPr>
      </w:pPr>
      <w:r w:rsidRPr="00A03119">
        <w:rPr>
          <w:rFonts w:ascii="Times New Roman" w:hAnsi="Times New Roman" w:cs="Times New Roman"/>
          <w:sz w:val="24"/>
          <w:szCs w:val="24"/>
        </w:rPr>
        <w:t xml:space="preserve">- составления резюме и проведения </w:t>
      </w:r>
      <w:proofErr w:type="spellStart"/>
      <w:r w:rsidRPr="00A03119">
        <w:rPr>
          <w:rFonts w:ascii="Times New Roman" w:hAnsi="Times New Roman" w:cs="Times New Roman"/>
          <w:sz w:val="24"/>
          <w:szCs w:val="24"/>
        </w:rPr>
        <w:t>самопрезентации</w:t>
      </w:r>
      <w:proofErr w:type="spellEnd"/>
      <w:r w:rsidRPr="00A03119">
        <w:rPr>
          <w:rFonts w:ascii="Times New Roman" w:hAnsi="Times New Roman" w:cs="Times New Roman"/>
          <w:sz w:val="24"/>
          <w:szCs w:val="24"/>
        </w:rPr>
        <w:t>;</w:t>
      </w:r>
    </w:p>
    <w:p w:rsidR="00325C9E" w:rsidRPr="00A03119" w:rsidRDefault="00325C9E" w:rsidP="00325C9E">
      <w:pPr>
        <w:autoSpaceDE w:val="0"/>
        <w:autoSpaceDN w:val="0"/>
        <w:adjustRightInd w:val="0"/>
        <w:spacing w:after="0" w:line="240" w:lineRule="auto"/>
        <w:rPr>
          <w:rFonts w:ascii="Times New Roman" w:hAnsi="Times New Roman" w:cs="Times New Roman"/>
          <w:b/>
          <w:sz w:val="24"/>
          <w:szCs w:val="24"/>
        </w:rPr>
      </w:pPr>
      <w:r w:rsidRPr="00A03119">
        <w:rPr>
          <w:rFonts w:ascii="Times New Roman" w:hAnsi="Times New Roman" w:cs="Times New Roman"/>
          <w:sz w:val="24"/>
          <w:szCs w:val="24"/>
        </w:rPr>
        <w:t>- понимания взаимосвязи учебного предмета с особенностями профессий и профессиональной деятельности, в основе которых лежат знания по данному предмету.</w:t>
      </w:r>
    </w:p>
    <w:p w:rsidR="00325C9E" w:rsidRPr="00A03119" w:rsidRDefault="00325C9E" w:rsidP="00325C9E">
      <w:pPr>
        <w:autoSpaceDE w:val="0"/>
        <w:autoSpaceDN w:val="0"/>
        <w:adjustRightInd w:val="0"/>
        <w:spacing w:after="0" w:line="240" w:lineRule="auto"/>
        <w:jc w:val="center"/>
        <w:rPr>
          <w:rFonts w:ascii="Times New Roman" w:hAnsi="Times New Roman" w:cs="Times New Roman"/>
          <w:b/>
          <w:sz w:val="24"/>
          <w:szCs w:val="24"/>
        </w:rPr>
      </w:pPr>
    </w:p>
    <w:p w:rsidR="00325C9E" w:rsidRDefault="00325C9E" w:rsidP="00325C9E">
      <w:pPr>
        <w:widowControl w:val="0"/>
        <w:suppressAutoHyphen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Требования к уровню подготовки учащихся по предмету технология</w:t>
      </w:r>
    </w:p>
    <w:p w:rsidR="00325C9E" w:rsidRDefault="00325C9E" w:rsidP="00325C9E">
      <w:pPr>
        <w:widowControl w:val="0"/>
        <w:suppressAutoHyphens/>
        <w:spacing w:after="0" w:line="240" w:lineRule="auto"/>
        <w:jc w:val="both"/>
        <w:rPr>
          <w:rFonts w:ascii="Times New Roman" w:hAnsi="Times New Roman" w:cs="Times New Roman"/>
          <w:b/>
          <w:sz w:val="24"/>
          <w:szCs w:val="24"/>
        </w:rPr>
      </w:pPr>
      <w:r>
        <w:rPr>
          <w:rFonts w:ascii="Times New Roman" w:hAnsi="Times New Roman" w:cs="Times New Roman"/>
          <w:sz w:val="24"/>
          <w:szCs w:val="24"/>
        </w:rPr>
        <w:tab/>
      </w:r>
    </w:p>
    <w:p w:rsidR="00325C9E" w:rsidRDefault="00325C9E" w:rsidP="00325C9E">
      <w:pPr>
        <w:shd w:val="clear" w:color="auto" w:fill="FFFFFF"/>
        <w:spacing w:before="100" w:beforeAutospacing="1" w:after="100" w:afterAutospacing="1" w:line="240" w:lineRule="auto"/>
        <w:rPr>
          <w:b/>
          <w:bCs/>
          <w:color w:val="000000"/>
          <w:sz w:val="24"/>
          <w:szCs w:val="24"/>
        </w:rPr>
      </w:pPr>
      <w:r>
        <w:rPr>
          <w:b/>
          <w:bCs/>
          <w:color w:val="000000"/>
          <w:sz w:val="24"/>
          <w:szCs w:val="24"/>
        </w:rPr>
        <w:t>11 класс</w:t>
      </w:r>
    </w:p>
    <w:p w:rsidR="00325C9E" w:rsidRPr="00A03119" w:rsidRDefault="00325C9E" w:rsidP="00325C9E">
      <w:pPr>
        <w:pStyle w:val="ConsPlusNormal"/>
        <w:ind w:firstLine="540"/>
        <w:jc w:val="both"/>
        <w:rPr>
          <w:rFonts w:ascii="Times New Roman" w:hAnsi="Times New Roman" w:cs="Times New Roman"/>
          <w:sz w:val="24"/>
          <w:szCs w:val="24"/>
        </w:rPr>
      </w:pPr>
      <w:r w:rsidRPr="00A03119">
        <w:rPr>
          <w:rFonts w:ascii="Times New Roman" w:hAnsi="Times New Roman" w:cs="Times New Roman"/>
          <w:sz w:val="24"/>
          <w:szCs w:val="24"/>
        </w:rPr>
        <w:t>В результате изучения технологии на базовом уровне ученик должен:</w:t>
      </w:r>
    </w:p>
    <w:p w:rsidR="00325C9E" w:rsidRPr="00A03119" w:rsidRDefault="00325C9E" w:rsidP="00325C9E">
      <w:pPr>
        <w:pStyle w:val="ConsPlusNormal"/>
        <w:ind w:firstLine="540"/>
        <w:jc w:val="both"/>
        <w:rPr>
          <w:rFonts w:ascii="Times New Roman" w:hAnsi="Times New Roman" w:cs="Times New Roman"/>
          <w:sz w:val="24"/>
          <w:szCs w:val="24"/>
        </w:rPr>
      </w:pPr>
      <w:r w:rsidRPr="00A03119">
        <w:rPr>
          <w:rFonts w:ascii="Times New Roman" w:hAnsi="Times New Roman" w:cs="Times New Roman"/>
          <w:b/>
          <w:sz w:val="24"/>
          <w:szCs w:val="24"/>
        </w:rPr>
        <w:t>знать/понимать</w:t>
      </w:r>
      <w:r w:rsidRPr="00A03119">
        <w:rPr>
          <w:rFonts w:ascii="Times New Roman" w:hAnsi="Times New Roman" w:cs="Times New Roman"/>
          <w:sz w:val="24"/>
          <w:szCs w:val="24"/>
        </w:rPr>
        <w:t>:</w:t>
      </w:r>
    </w:p>
    <w:p w:rsidR="00325C9E" w:rsidRPr="00A03119" w:rsidRDefault="00325C9E" w:rsidP="00325C9E">
      <w:pPr>
        <w:pStyle w:val="ConsPlusNormal"/>
        <w:ind w:firstLine="540"/>
        <w:jc w:val="both"/>
        <w:rPr>
          <w:rFonts w:ascii="Times New Roman" w:hAnsi="Times New Roman" w:cs="Times New Roman"/>
          <w:sz w:val="24"/>
          <w:szCs w:val="24"/>
        </w:rPr>
      </w:pPr>
      <w:r w:rsidRPr="00A03119">
        <w:rPr>
          <w:rFonts w:ascii="Times New Roman" w:hAnsi="Times New Roman" w:cs="Times New Roman"/>
          <w:sz w:val="24"/>
          <w:szCs w:val="24"/>
        </w:rPr>
        <w:t>- влияние технологий на общественное развитие;</w:t>
      </w:r>
    </w:p>
    <w:p w:rsidR="00325C9E" w:rsidRPr="00A03119" w:rsidRDefault="00325C9E" w:rsidP="00325C9E">
      <w:pPr>
        <w:pStyle w:val="ConsPlusNormal"/>
        <w:ind w:firstLine="540"/>
        <w:jc w:val="both"/>
        <w:rPr>
          <w:rFonts w:ascii="Times New Roman" w:hAnsi="Times New Roman" w:cs="Times New Roman"/>
          <w:sz w:val="24"/>
          <w:szCs w:val="24"/>
        </w:rPr>
      </w:pPr>
      <w:r w:rsidRPr="00A03119">
        <w:rPr>
          <w:rFonts w:ascii="Times New Roman" w:hAnsi="Times New Roman" w:cs="Times New Roman"/>
          <w:sz w:val="24"/>
          <w:szCs w:val="24"/>
        </w:rPr>
        <w:t>- составляющие современного производства товаров или услуг;</w:t>
      </w:r>
    </w:p>
    <w:p w:rsidR="00325C9E" w:rsidRPr="00A03119" w:rsidRDefault="00325C9E" w:rsidP="00325C9E">
      <w:pPr>
        <w:pStyle w:val="ConsPlusNormal"/>
        <w:ind w:firstLine="540"/>
        <w:jc w:val="both"/>
        <w:rPr>
          <w:rFonts w:ascii="Times New Roman" w:hAnsi="Times New Roman" w:cs="Times New Roman"/>
          <w:sz w:val="24"/>
          <w:szCs w:val="24"/>
        </w:rPr>
      </w:pPr>
      <w:r w:rsidRPr="00A03119">
        <w:rPr>
          <w:rFonts w:ascii="Times New Roman" w:hAnsi="Times New Roman" w:cs="Times New Roman"/>
          <w:sz w:val="24"/>
          <w:szCs w:val="24"/>
        </w:rPr>
        <w:t>- способы снижения негативного влияния производства на окружающую среду;</w:t>
      </w:r>
    </w:p>
    <w:p w:rsidR="00325C9E" w:rsidRPr="00A03119" w:rsidRDefault="00325C9E" w:rsidP="00325C9E">
      <w:pPr>
        <w:pStyle w:val="ConsPlusNormal"/>
        <w:ind w:firstLine="540"/>
        <w:jc w:val="both"/>
        <w:rPr>
          <w:rFonts w:ascii="Times New Roman" w:hAnsi="Times New Roman" w:cs="Times New Roman"/>
          <w:sz w:val="24"/>
          <w:szCs w:val="24"/>
        </w:rPr>
      </w:pPr>
      <w:r w:rsidRPr="00A03119">
        <w:rPr>
          <w:rFonts w:ascii="Times New Roman" w:hAnsi="Times New Roman" w:cs="Times New Roman"/>
          <w:sz w:val="24"/>
          <w:szCs w:val="24"/>
        </w:rPr>
        <w:t>- способы организации труда, индивидуальной и коллективной работы;</w:t>
      </w:r>
    </w:p>
    <w:p w:rsidR="00325C9E" w:rsidRPr="00A03119" w:rsidRDefault="00325C9E" w:rsidP="00325C9E">
      <w:pPr>
        <w:pStyle w:val="ConsPlusNormal"/>
        <w:ind w:firstLine="540"/>
        <w:jc w:val="both"/>
        <w:rPr>
          <w:rFonts w:ascii="Times New Roman" w:hAnsi="Times New Roman" w:cs="Times New Roman"/>
          <w:sz w:val="24"/>
          <w:szCs w:val="24"/>
        </w:rPr>
      </w:pPr>
      <w:r w:rsidRPr="00A03119">
        <w:rPr>
          <w:rFonts w:ascii="Times New Roman" w:hAnsi="Times New Roman" w:cs="Times New Roman"/>
          <w:sz w:val="24"/>
          <w:szCs w:val="24"/>
        </w:rPr>
        <w:t>- основные этапы проектной деятельности;</w:t>
      </w:r>
    </w:p>
    <w:p w:rsidR="00325C9E" w:rsidRPr="00A03119" w:rsidRDefault="00325C9E" w:rsidP="00325C9E">
      <w:pPr>
        <w:pStyle w:val="ConsPlusNormal"/>
        <w:ind w:firstLine="540"/>
        <w:jc w:val="both"/>
        <w:rPr>
          <w:rFonts w:ascii="Times New Roman" w:hAnsi="Times New Roman" w:cs="Times New Roman"/>
          <w:sz w:val="24"/>
          <w:szCs w:val="24"/>
        </w:rPr>
      </w:pPr>
      <w:r w:rsidRPr="00A03119">
        <w:rPr>
          <w:rFonts w:ascii="Times New Roman" w:hAnsi="Times New Roman" w:cs="Times New Roman"/>
          <w:sz w:val="24"/>
          <w:szCs w:val="24"/>
        </w:rPr>
        <w:t>- источники получения информации о путях получения профессионального образования и трудоустройства;</w:t>
      </w:r>
    </w:p>
    <w:p w:rsidR="00325C9E" w:rsidRPr="00A03119" w:rsidRDefault="00325C9E" w:rsidP="00325C9E">
      <w:pPr>
        <w:pStyle w:val="ConsPlusNormal"/>
        <w:ind w:firstLine="540"/>
        <w:jc w:val="both"/>
        <w:rPr>
          <w:rFonts w:ascii="Times New Roman" w:hAnsi="Times New Roman" w:cs="Times New Roman"/>
          <w:b/>
          <w:sz w:val="24"/>
          <w:szCs w:val="24"/>
        </w:rPr>
      </w:pPr>
      <w:r w:rsidRPr="00A03119">
        <w:rPr>
          <w:rFonts w:ascii="Times New Roman" w:hAnsi="Times New Roman" w:cs="Times New Roman"/>
          <w:b/>
          <w:sz w:val="24"/>
          <w:szCs w:val="24"/>
        </w:rPr>
        <w:lastRenderedPageBreak/>
        <w:t>уметь:</w:t>
      </w:r>
    </w:p>
    <w:p w:rsidR="00325C9E" w:rsidRPr="00A03119" w:rsidRDefault="00325C9E" w:rsidP="00325C9E">
      <w:pPr>
        <w:pStyle w:val="ConsPlusNormal"/>
        <w:ind w:firstLine="540"/>
        <w:jc w:val="both"/>
        <w:rPr>
          <w:rFonts w:ascii="Times New Roman" w:hAnsi="Times New Roman" w:cs="Times New Roman"/>
          <w:sz w:val="24"/>
          <w:szCs w:val="24"/>
        </w:rPr>
      </w:pPr>
      <w:r w:rsidRPr="00A03119">
        <w:rPr>
          <w:rFonts w:ascii="Times New Roman" w:hAnsi="Times New Roman" w:cs="Times New Roman"/>
          <w:sz w:val="24"/>
          <w:szCs w:val="24"/>
        </w:rPr>
        <w:t>- оценивать потребительские качества товаров и услуг;</w:t>
      </w:r>
    </w:p>
    <w:p w:rsidR="00325C9E" w:rsidRPr="00A03119" w:rsidRDefault="00325C9E" w:rsidP="00325C9E">
      <w:pPr>
        <w:pStyle w:val="ConsPlusNormal"/>
        <w:ind w:firstLine="540"/>
        <w:jc w:val="both"/>
        <w:rPr>
          <w:rFonts w:ascii="Times New Roman" w:hAnsi="Times New Roman" w:cs="Times New Roman"/>
          <w:sz w:val="24"/>
          <w:szCs w:val="24"/>
        </w:rPr>
      </w:pPr>
      <w:r w:rsidRPr="00A03119">
        <w:rPr>
          <w:rFonts w:ascii="Times New Roman" w:hAnsi="Times New Roman" w:cs="Times New Roman"/>
          <w:sz w:val="24"/>
          <w:szCs w:val="24"/>
        </w:rPr>
        <w:t>- изучать потребности потенциальных покупателей на рынке товаров и услуг;</w:t>
      </w:r>
    </w:p>
    <w:p w:rsidR="00325C9E" w:rsidRPr="00A03119" w:rsidRDefault="00325C9E" w:rsidP="00325C9E">
      <w:pPr>
        <w:pStyle w:val="ConsPlusNormal"/>
        <w:ind w:firstLine="540"/>
        <w:jc w:val="both"/>
        <w:rPr>
          <w:rFonts w:ascii="Times New Roman" w:hAnsi="Times New Roman" w:cs="Times New Roman"/>
          <w:sz w:val="24"/>
          <w:szCs w:val="24"/>
        </w:rPr>
      </w:pPr>
      <w:r w:rsidRPr="00A03119">
        <w:rPr>
          <w:rFonts w:ascii="Times New Roman" w:hAnsi="Times New Roman" w:cs="Times New Roman"/>
          <w:sz w:val="24"/>
          <w:szCs w:val="24"/>
        </w:rPr>
        <w:t>- составлять планы деятельности по изготовлению и реализации продукта труда;</w:t>
      </w:r>
    </w:p>
    <w:p w:rsidR="00325C9E" w:rsidRPr="00A03119" w:rsidRDefault="00325C9E" w:rsidP="00325C9E">
      <w:pPr>
        <w:pStyle w:val="ConsPlusNormal"/>
        <w:ind w:firstLine="540"/>
        <w:jc w:val="both"/>
        <w:rPr>
          <w:rFonts w:ascii="Times New Roman" w:hAnsi="Times New Roman" w:cs="Times New Roman"/>
          <w:sz w:val="24"/>
          <w:szCs w:val="24"/>
        </w:rPr>
      </w:pPr>
      <w:r w:rsidRPr="00A03119">
        <w:rPr>
          <w:rFonts w:ascii="Times New Roman" w:hAnsi="Times New Roman" w:cs="Times New Roman"/>
          <w:sz w:val="24"/>
          <w:szCs w:val="24"/>
        </w:rPr>
        <w:t>- использовать методы решения творческих задач в технологической деятельности;</w:t>
      </w:r>
    </w:p>
    <w:p w:rsidR="00325C9E" w:rsidRPr="00A03119" w:rsidRDefault="00325C9E" w:rsidP="00325C9E">
      <w:pPr>
        <w:pStyle w:val="ConsPlusNormal"/>
        <w:ind w:firstLine="540"/>
        <w:jc w:val="both"/>
        <w:rPr>
          <w:rFonts w:ascii="Times New Roman" w:hAnsi="Times New Roman" w:cs="Times New Roman"/>
          <w:sz w:val="24"/>
          <w:szCs w:val="24"/>
        </w:rPr>
      </w:pPr>
      <w:r w:rsidRPr="00A03119">
        <w:rPr>
          <w:rFonts w:ascii="Times New Roman" w:hAnsi="Times New Roman" w:cs="Times New Roman"/>
          <w:sz w:val="24"/>
          <w:szCs w:val="24"/>
        </w:rPr>
        <w:t>- проектировать материальный объект или услугу; оформлять процесс и результаты проектной деятельности;</w:t>
      </w:r>
    </w:p>
    <w:p w:rsidR="00325C9E" w:rsidRPr="00A03119" w:rsidRDefault="00325C9E" w:rsidP="00325C9E">
      <w:pPr>
        <w:pStyle w:val="ConsPlusNormal"/>
        <w:ind w:firstLine="540"/>
        <w:jc w:val="both"/>
        <w:rPr>
          <w:rFonts w:ascii="Times New Roman" w:hAnsi="Times New Roman" w:cs="Times New Roman"/>
          <w:sz w:val="24"/>
          <w:szCs w:val="24"/>
        </w:rPr>
      </w:pPr>
      <w:r w:rsidRPr="00A03119">
        <w:rPr>
          <w:rFonts w:ascii="Times New Roman" w:hAnsi="Times New Roman" w:cs="Times New Roman"/>
          <w:sz w:val="24"/>
          <w:szCs w:val="24"/>
        </w:rPr>
        <w:t>- организовывать рабочие места; выбирать средства и методы реализации проекта;</w:t>
      </w:r>
    </w:p>
    <w:p w:rsidR="00325C9E" w:rsidRPr="00A03119" w:rsidRDefault="00325C9E" w:rsidP="00325C9E">
      <w:pPr>
        <w:pStyle w:val="ConsPlusNormal"/>
        <w:ind w:firstLine="540"/>
        <w:jc w:val="both"/>
        <w:rPr>
          <w:rFonts w:ascii="Times New Roman" w:hAnsi="Times New Roman" w:cs="Times New Roman"/>
          <w:sz w:val="24"/>
          <w:szCs w:val="24"/>
        </w:rPr>
      </w:pPr>
      <w:r w:rsidRPr="00A03119">
        <w:rPr>
          <w:rFonts w:ascii="Times New Roman" w:hAnsi="Times New Roman" w:cs="Times New Roman"/>
          <w:sz w:val="24"/>
          <w:szCs w:val="24"/>
        </w:rPr>
        <w:t>- выполнять изученные технологические операции;</w:t>
      </w:r>
    </w:p>
    <w:p w:rsidR="00325C9E" w:rsidRPr="00A03119" w:rsidRDefault="00325C9E" w:rsidP="00325C9E">
      <w:pPr>
        <w:pStyle w:val="ConsPlusNormal"/>
        <w:ind w:firstLine="540"/>
        <w:jc w:val="both"/>
        <w:rPr>
          <w:rFonts w:ascii="Times New Roman" w:hAnsi="Times New Roman" w:cs="Times New Roman"/>
          <w:sz w:val="24"/>
          <w:szCs w:val="24"/>
        </w:rPr>
      </w:pPr>
      <w:r w:rsidRPr="00A03119">
        <w:rPr>
          <w:rFonts w:ascii="Times New Roman" w:hAnsi="Times New Roman" w:cs="Times New Roman"/>
          <w:sz w:val="24"/>
          <w:szCs w:val="24"/>
        </w:rPr>
        <w:t>- планировать возможное продвижение материального объекта или услуги на рынке товаров и услуг;</w:t>
      </w:r>
    </w:p>
    <w:p w:rsidR="00325C9E" w:rsidRPr="00A03119" w:rsidRDefault="00325C9E" w:rsidP="00325C9E">
      <w:pPr>
        <w:pStyle w:val="ConsPlusNormal"/>
        <w:ind w:firstLine="540"/>
        <w:jc w:val="both"/>
        <w:rPr>
          <w:rFonts w:ascii="Times New Roman" w:hAnsi="Times New Roman" w:cs="Times New Roman"/>
          <w:sz w:val="24"/>
          <w:szCs w:val="24"/>
        </w:rPr>
      </w:pPr>
      <w:r w:rsidRPr="00A03119">
        <w:rPr>
          <w:rFonts w:ascii="Times New Roman" w:hAnsi="Times New Roman" w:cs="Times New Roman"/>
          <w:sz w:val="24"/>
          <w:szCs w:val="24"/>
        </w:rPr>
        <w:t>- уточнять и корректировать профессиональные намерения;</w:t>
      </w:r>
    </w:p>
    <w:p w:rsidR="00325C9E" w:rsidRPr="00A03119" w:rsidRDefault="00325C9E" w:rsidP="00325C9E">
      <w:pPr>
        <w:pStyle w:val="ConsPlusNormal"/>
        <w:ind w:firstLine="540"/>
        <w:jc w:val="both"/>
        <w:rPr>
          <w:rFonts w:ascii="Times New Roman" w:hAnsi="Times New Roman" w:cs="Times New Roman"/>
          <w:sz w:val="24"/>
          <w:szCs w:val="24"/>
        </w:rPr>
      </w:pPr>
      <w:r w:rsidRPr="00A03119">
        <w:rPr>
          <w:rFonts w:ascii="Times New Roman" w:hAnsi="Times New Roman" w:cs="Times New Roman"/>
          <w:sz w:val="24"/>
          <w:szCs w:val="24"/>
        </w:rPr>
        <w:t xml:space="preserve">использовать приобретенные знания и умения в практической деятельности и повседневной жизни </w:t>
      </w:r>
      <w:proofErr w:type="gramStart"/>
      <w:r w:rsidRPr="00A03119">
        <w:rPr>
          <w:rFonts w:ascii="Times New Roman" w:hAnsi="Times New Roman" w:cs="Times New Roman"/>
          <w:sz w:val="24"/>
          <w:szCs w:val="24"/>
        </w:rPr>
        <w:t>для</w:t>
      </w:r>
      <w:proofErr w:type="gramEnd"/>
      <w:r w:rsidRPr="00A03119">
        <w:rPr>
          <w:rFonts w:ascii="Times New Roman" w:hAnsi="Times New Roman" w:cs="Times New Roman"/>
          <w:sz w:val="24"/>
          <w:szCs w:val="24"/>
        </w:rPr>
        <w:t>:</w:t>
      </w:r>
    </w:p>
    <w:p w:rsidR="00325C9E" w:rsidRPr="00A03119" w:rsidRDefault="00325C9E" w:rsidP="00325C9E">
      <w:pPr>
        <w:pStyle w:val="ConsPlusNormal"/>
        <w:ind w:firstLine="540"/>
        <w:jc w:val="both"/>
        <w:rPr>
          <w:rFonts w:ascii="Times New Roman" w:hAnsi="Times New Roman" w:cs="Times New Roman"/>
          <w:sz w:val="24"/>
          <w:szCs w:val="24"/>
        </w:rPr>
      </w:pPr>
      <w:r w:rsidRPr="00A03119">
        <w:rPr>
          <w:rFonts w:ascii="Times New Roman" w:hAnsi="Times New Roman" w:cs="Times New Roman"/>
          <w:sz w:val="24"/>
          <w:szCs w:val="24"/>
        </w:rPr>
        <w:t>- проектирования материальных объектов или услуг; повышения эффективности своей практической деятельности; организации трудовой деятельности при коллективной форме труда;</w:t>
      </w:r>
    </w:p>
    <w:p w:rsidR="00325C9E" w:rsidRPr="00A03119" w:rsidRDefault="00325C9E" w:rsidP="00325C9E">
      <w:pPr>
        <w:pStyle w:val="ConsPlusNormal"/>
        <w:ind w:firstLine="540"/>
        <w:jc w:val="both"/>
        <w:rPr>
          <w:rFonts w:ascii="Times New Roman" w:hAnsi="Times New Roman" w:cs="Times New Roman"/>
          <w:sz w:val="24"/>
          <w:szCs w:val="24"/>
        </w:rPr>
      </w:pPr>
      <w:r w:rsidRPr="00A03119">
        <w:rPr>
          <w:rFonts w:ascii="Times New Roman" w:hAnsi="Times New Roman" w:cs="Times New Roman"/>
          <w:sz w:val="24"/>
          <w:szCs w:val="24"/>
        </w:rPr>
        <w:t>- решения практических задач в выбранном направлении технологической подготовки;</w:t>
      </w:r>
    </w:p>
    <w:p w:rsidR="00325C9E" w:rsidRPr="00A03119" w:rsidRDefault="00325C9E" w:rsidP="00325C9E">
      <w:pPr>
        <w:pStyle w:val="ConsPlusNormal"/>
        <w:ind w:firstLine="540"/>
        <w:jc w:val="both"/>
        <w:rPr>
          <w:rFonts w:ascii="Times New Roman" w:hAnsi="Times New Roman" w:cs="Times New Roman"/>
          <w:sz w:val="24"/>
          <w:szCs w:val="24"/>
        </w:rPr>
      </w:pPr>
      <w:r w:rsidRPr="00A03119">
        <w:rPr>
          <w:rFonts w:ascii="Times New Roman" w:hAnsi="Times New Roman" w:cs="Times New Roman"/>
          <w:sz w:val="24"/>
          <w:szCs w:val="24"/>
        </w:rPr>
        <w:t>- самостоятельного анализа рынка образовательных услуг и профессиональной деятельности;</w:t>
      </w:r>
    </w:p>
    <w:p w:rsidR="00325C9E" w:rsidRPr="00A03119" w:rsidRDefault="00325C9E" w:rsidP="00325C9E">
      <w:pPr>
        <w:pStyle w:val="ConsPlusNormal"/>
        <w:ind w:firstLine="540"/>
        <w:jc w:val="both"/>
        <w:rPr>
          <w:rFonts w:ascii="Times New Roman" w:hAnsi="Times New Roman" w:cs="Times New Roman"/>
          <w:sz w:val="24"/>
          <w:szCs w:val="24"/>
        </w:rPr>
      </w:pPr>
      <w:r w:rsidRPr="00A03119">
        <w:rPr>
          <w:rFonts w:ascii="Times New Roman" w:hAnsi="Times New Roman" w:cs="Times New Roman"/>
          <w:sz w:val="24"/>
          <w:szCs w:val="24"/>
        </w:rPr>
        <w:t>- рационального поведения на рынке труда, товаров и услуг;</w:t>
      </w:r>
    </w:p>
    <w:p w:rsidR="00325C9E" w:rsidRPr="00A03119" w:rsidRDefault="00325C9E" w:rsidP="00325C9E">
      <w:pPr>
        <w:pStyle w:val="ConsPlusNormal"/>
        <w:ind w:firstLine="540"/>
        <w:jc w:val="both"/>
        <w:rPr>
          <w:rFonts w:ascii="Times New Roman" w:hAnsi="Times New Roman" w:cs="Times New Roman"/>
          <w:sz w:val="24"/>
          <w:szCs w:val="24"/>
        </w:rPr>
      </w:pPr>
      <w:r w:rsidRPr="00A03119">
        <w:rPr>
          <w:rFonts w:ascii="Times New Roman" w:hAnsi="Times New Roman" w:cs="Times New Roman"/>
          <w:sz w:val="24"/>
          <w:szCs w:val="24"/>
        </w:rPr>
        <w:t xml:space="preserve">- составления резюме и проведения </w:t>
      </w:r>
      <w:proofErr w:type="spellStart"/>
      <w:r w:rsidRPr="00A03119">
        <w:rPr>
          <w:rFonts w:ascii="Times New Roman" w:hAnsi="Times New Roman" w:cs="Times New Roman"/>
          <w:sz w:val="24"/>
          <w:szCs w:val="24"/>
        </w:rPr>
        <w:t>самопрезентации</w:t>
      </w:r>
      <w:proofErr w:type="spellEnd"/>
      <w:r w:rsidRPr="00A03119">
        <w:rPr>
          <w:rFonts w:ascii="Times New Roman" w:hAnsi="Times New Roman" w:cs="Times New Roman"/>
          <w:sz w:val="24"/>
          <w:szCs w:val="24"/>
        </w:rPr>
        <w:t>;</w:t>
      </w:r>
    </w:p>
    <w:p w:rsidR="00325C9E" w:rsidRPr="00A03119" w:rsidRDefault="00325C9E" w:rsidP="00325C9E">
      <w:pPr>
        <w:autoSpaceDE w:val="0"/>
        <w:autoSpaceDN w:val="0"/>
        <w:adjustRightInd w:val="0"/>
        <w:spacing w:after="0" w:line="240" w:lineRule="auto"/>
        <w:rPr>
          <w:rFonts w:ascii="Times New Roman" w:hAnsi="Times New Roman" w:cs="Times New Roman"/>
          <w:b/>
          <w:sz w:val="24"/>
          <w:szCs w:val="24"/>
        </w:rPr>
      </w:pPr>
      <w:r w:rsidRPr="00A03119">
        <w:rPr>
          <w:rFonts w:ascii="Times New Roman" w:hAnsi="Times New Roman" w:cs="Times New Roman"/>
          <w:sz w:val="24"/>
          <w:szCs w:val="24"/>
        </w:rPr>
        <w:t>- понимания взаимосвязи учебного предмета с особенностями профессий и профессиональной деятельности, в основе которых лежат знания по данному предмету.</w:t>
      </w:r>
    </w:p>
    <w:p w:rsidR="00325C9E" w:rsidRDefault="00325C9E" w:rsidP="00325C9E">
      <w:pPr>
        <w:autoSpaceDE w:val="0"/>
        <w:autoSpaceDN w:val="0"/>
        <w:adjustRightInd w:val="0"/>
        <w:spacing w:after="0" w:line="240" w:lineRule="auto"/>
        <w:jc w:val="center"/>
        <w:rPr>
          <w:b/>
          <w:sz w:val="24"/>
          <w:szCs w:val="24"/>
        </w:rPr>
      </w:pPr>
    </w:p>
    <w:p w:rsidR="00325C9E" w:rsidRDefault="00325C9E" w:rsidP="00325C9E">
      <w:pPr>
        <w:autoSpaceDE w:val="0"/>
        <w:autoSpaceDN w:val="0"/>
        <w:adjustRightInd w:val="0"/>
        <w:spacing w:after="0" w:line="240" w:lineRule="auto"/>
        <w:jc w:val="center"/>
        <w:rPr>
          <w:b/>
          <w:sz w:val="24"/>
          <w:szCs w:val="24"/>
        </w:rPr>
      </w:pPr>
      <w:r>
        <w:rPr>
          <w:b/>
          <w:sz w:val="24"/>
          <w:szCs w:val="24"/>
        </w:rPr>
        <w:t>Содержание учебного предмета технологии</w:t>
      </w:r>
    </w:p>
    <w:p w:rsidR="00325C9E" w:rsidRDefault="00325C9E" w:rsidP="00325C9E">
      <w:pPr>
        <w:pStyle w:val="12"/>
        <w:keepNext/>
        <w:keepLines/>
        <w:shd w:val="clear" w:color="auto" w:fill="auto"/>
        <w:spacing w:before="0" w:line="240" w:lineRule="auto"/>
        <w:jc w:val="both"/>
        <w:rPr>
          <w:rFonts w:ascii="Arial" w:hAnsi="Arial" w:cs="Arial"/>
          <w:i w:val="0"/>
          <w:sz w:val="24"/>
          <w:szCs w:val="24"/>
        </w:rPr>
      </w:pPr>
    </w:p>
    <w:p w:rsidR="00325C9E" w:rsidRDefault="00325C9E" w:rsidP="00325C9E">
      <w:pPr>
        <w:pStyle w:val="12"/>
        <w:keepNext/>
        <w:keepLines/>
        <w:shd w:val="clear" w:color="auto" w:fill="auto"/>
        <w:spacing w:before="0" w:line="240" w:lineRule="auto"/>
        <w:jc w:val="both"/>
        <w:rPr>
          <w:rFonts w:ascii="Arial" w:hAnsi="Arial" w:cs="Arial"/>
          <w:i w:val="0"/>
          <w:sz w:val="24"/>
          <w:szCs w:val="24"/>
        </w:rPr>
      </w:pPr>
      <w:r>
        <w:rPr>
          <w:rFonts w:ascii="Arial" w:hAnsi="Arial" w:cs="Arial"/>
          <w:i w:val="0"/>
          <w:sz w:val="24"/>
          <w:szCs w:val="24"/>
        </w:rPr>
        <w:t>10 класс</w:t>
      </w:r>
    </w:p>
    <w:p w:rsidR="00325C9E" w:rsidRDefault="00325C9E" w:rsidP="00325C9E">
      <w:pPr>
        <w:pStyle w:val="Default"/>
        <w:jc w:val="both"/>
        <w:rPr>
          <w:b/>
        </w:rPr>
      </w:pPr>
      <w:r>
        <w:rPr>
          <w:b/>
          <w:iCs/>
        </w:rPr>
        <w:t xml:space="preserve">Технологии в современном мире </w:t>
      </w:r>
    </w:p>
    <w:p w:rsidR="00325C9E" w:rsidRDefault="00325C9E" w:rsidP="00325C9E">
      <w:pPr>
        <w:pStyle w:val="Default"/>
        <w:jc w:val="both"/>
      </w:pPr>
      <w:r>
        <w:rPr>
          <w:b/>
        </w:rPr>
        <w:t>Технология как часть общечеловеческой культуры</w:t>
      </w:r>
    </w:p>
    <w:p w:rsidR="00325C9E" w:rsidRDefault="00325C9E" w:rsidP="00325C9E">
      <w:pPr>
        <w:pStyle w:val="Default"/>
        <w:jc w:val="both"/>
      </w:pPr>
      <w:r>
        <w:rPr>
          <w:iCs/>
        </w:rPr>
        <w:t xml:space="preserve">Теоретические сведения. </w:t>
      </w:r>
      <w:r>
        <w:t xml:space="preserve">Понятие «культура», виды культуры. Материальная и духовная составляющие культуры, их взаимосвязь. Понятия «технология» и «технологическая культура». Технология как область знания и практическая деятельность человека. Виды промышленных технологий. Технологии непроизводственной сферы и универсальные технологии. Три составляющие технологии (инструмент, станок, технологический процесс). Технологические уклады и их основные технические достижения. </w:t>
      </w:r>
    </w:p>
    <w:p w:rsidR="00325C9E" w:rsidRDefault="00325C9E" w:rsidP="00325C9E">
      <w:pPr>
        <w:pStyle w:val="Default"/>
        <w:jc w:val="both"/>
      </w:pPr>
      <w:r>
        <w:rPr>
          <w:iCs/>
        </w:rPr>
        <w:t xml:space="preserve">Практические работы. </w:t>
      </w:r>
      <w:r>
        <w:t xml:space="preserve">Подготовка доклада об интересующем открытии в области науки и техники. Попытка реконструкции исторической ситуации (открытие колеса, приручение огня, зарождение металлургии). </w:t>
      </w:r>
    </w:p>
    <w:p w:rsidR="00325C9E" w:rsidRDefault="00325C9E" w:rsidP="00325C9E">
      <w:pPr>
        <w:pStyle w:val="Default"/>
        <w:jc w:val="both"/>
      </w:pPr>
      <w:r>
        <w:rPr>
          <w:b/>
        </w:rPr>
        <w:t>Связь технологий с наукой, техникой и производством</w:t>
      </w:r>
    </w:p>
    <w:p w:rsidR="00325C9E" w:rsidRDefault="00325C9E" w:rsidP="00325C9E">
      <w:pPr>
        <w:pStyle w:val="Default"/>
        <w:jc w:val="both"/>
      </w:pPr>
      <w:r>
        <w:rPr>
          <w:iCs/>
        </w:rPr>
        <w:lastRenderedPageBreak/>
        <w:t xml:space="preserve">Теоретические сведения. </w:t>
      </w:r>
      <w:r>
        <w:t>Развитие технологической культуры в результате научно-технических и социально- экономических достижений. Понятия «</w:t>
      </w:r>
      <w:proofErr w:type="spellStart"/>
      <w:r>
        <w:t>техносфера</w:t>
      </w:r>
      <w:proofErr w:type="spellEnd"/>
      <w:r>
        <w:t xml:space="preserve">», «техника», «наука», «производство». Взаимозависимость науки и производства. Потребность в научном знании. Наука как сфера человеческой деятельности и фактор производства. </w:t>
      </w:r>
      <w:proofErr w:type="spellStart"/>
      <w:r>
        <w:t>Наукоёмкость</w:t>
      </w:r>
      <w:proofErr w:type="spellEnd"/>
      <w:r>
        <w:t xml:space="preserve"> материального производства. </w:t>
      </w:r>
    </w:p>
    <w:p w:rsidR="00325C9E" w:rsidRDefault="00325C9E" w:rsidP="00325C9E">
      <w:pPr>
        <w:pStyle w:val="Default"/>
        <w:jc w:val="both"/>
      </w:pPr>
      <w:r>
        <w:rPr>
          <w:iCs/>
        </w:rPr>
        <w:t xml:space="preserve">Практическая работа. </w:t>
      </w:r>
      <w:r>
        <w:t xml:space="preserve">Подготовка доклада об интересующем открытии (известном учёном, изобретателе) в области науки и техники. </w:t>
      </w:r>
    </w:p>
    <w:p w:rsidR="00325C9E" w:rsidRDefault="00325C9E" w:rsidP="00325C9E">
      <w:pPr>
        <w:pStyle w:val="Default"/>
        <w:jc w:val="both"/>
        <w:rPr>
          <w:b/>
        </w:rPr>
      </w:pPr>
      <w:r>
        <w:t xml:space="preserve"> </w:t>
      </w:r>
      <w:r>
        <w:rPr>
          <w:b/>
        </w:rPr>
        <w:t xml:space="preserve">Промышленные технологии и глобальные проблемы человечества </w:t>
      </w:r>
    </w:p>
    <w:p w:rsidR="00325C9E" w:rsidRDefault="00325C9E" w:rsidP="00325C9E">
      <w:pPr>
        <w:pStyle w:val="12"/>
        <w:keepNext/>
        <w:keepLines/>
        <w:shd w:val="clear" w:color="auto" w:fill="auto"/>
        <w:spacing w:before="0" w:line="240" w:lineRule="auto"/>
        <w:jc w:val="both"/>
        <w:rPr>
          <w:rFonts w:ascii="Times New Roman" w:hAnsi="Times New Roman" w:cs="Times New Roman"/>
          <w:b w:val="0"/>
          <w:i w:val="0"/>
          <w:sz w:val="24"/>
          <w:szCs w:val="24"/>
        </w:rPr>
      </w:pPr>
      <w:r>
        <w:rPr>
          <w:rFonts w:ascii="Times New Roman" w:hAnsi="Times New Roman" w:cs="Times New Roman"/>
          <w:b w:val="0"/>
          <w:i w:val="0"/>
          <w:iCs w:val="0"/>
          <w:sz w:val="24"/>
          <w:szCs w:val="24"/>
        </w:rPr>
        <w:t xml:space="preserve">Теоретические сведения. </w:t>
      </w:r>
      <w:r>
        <w:rPr>
          <w:rFonts w:ascii="Times New Roman" w:hAnsi="Times New Roman" w:cs="Times New Roman"/>
          <w:b w:val="0"/>
          <w:i w:val="0"/>
          <w:sz w:val="24"/>
          <w:szCs w:val="24"/>
        </w:rPr>
        <w:t>Влияние научно-технической революции на качество жизни человека и состояние окружающей среды. Динамика развития промышленных технологий и истощение сырьевых ресурсов «кладовой» Земли. Основные насущные задачи новейших технологий.</w:t>
      </w:r>
    </w:p>
    <w:p w:rsidR="00325C9E" w:rsidRDefault="00325C9E" w:rsidP="00325C9E">
      <w:pPr>
        <w:pStyle w:val="Default"/>
        <w:jc w:val="both"/>
      </w:pPr>
      <w:r>
        <w:t xml:space="preserve">Современная энергетика и энергоресурсы. Технологические процессы тепловых, атомных и гидроэлектростанций, их влияние на состояние биосферы. Проблема захоронения радиоактивных отходов. </w:t>
      </w:r>
    </w:p>
    <w:p w:rsidR="00325C9E" w:rsidRDefault="00325C9E" w:rsidP="00325C9E">
      <w:pPr>
        <w:pStyle w:val="Default"/>
        <w:jc w:val="both"/>
      </w:pPr>
      <w:r>
        <w:t xml:space="preserve">Промышленность, транспорт и сельское хозяйство в системе природопользования. Материалоёмкость современной промышленности. </w:t>
      </w:r>
      <w:r>
        <w:rPr>
          <w:iCs/>
        </w:rPr>
        <w:t xml:space="preserve">Потребление воды и минеральных ресурсов различными производствами. Коэффициент использования материалов. </w:t>
      </w:r>
      <w:r>
        <w:t xml:space="preserve">Промышленная эксплуатация лесов. Отходы производств и атмосфера. Понятия «парниковый эффект», «озоновая дыра». </w:t>
      </w:r>
    </w:p>
    <w:p w:rsidR="00325C9E" w:rsidRDefault="00325C9E" w:rsidP="00325C9E">
      <w:pPr>
        <w:pStyle w:val="Default"/>
        <w:jc w:val="both"/>
      </w:pPr>
      <w:r>
        <w:rPr>
          <w:iCs/>
        </w:rPr>
        <w:t xml:space="preserve">Интенсивный и экстенсивный пути развития сельского хозяйства, особенности их воздействия на экосистемы. </w:t>
      </w:r>
      <w:proofErr w:type="spellStart"/>
      <w:r>
        <w:t>Агротехнологии</w:t>
      </w:r>
      <w:proofErr w:type="spellEnd"/>
      <w:r>
        <w:t xml:space="preserve">: применение азотных удобрений и химических средств защиты растений. Животноводческие технологии и проблемы, связанные с их использованием. </w:t>
      </w:r>
    </w:p>
    <w:p w:rsidR="00325C9E" w:rsidRDefault="00325C9E" w:rsidP="00325C9E">
      <w:pPr>
        <w:pStyle w:val="Default"/>
        <w:jc w:val="both"/>
      </w:pPr>
      <w:r>
        <w:rPr>
          <w:iCs/>
        </w:rPr>
        <w:t xml:space="preserve">Практические работы. </w:t>
      </w:r>
      <w:r>
        <w:t xml:space="preserve">Посадка деревьев и кустарников возле школы. Оценка запылённости воздуха. Определение наличия нитратов и нитритов в пищевых продуктах. </w:t>
      </w:r>
    </w:p>
    <w:p w:rsidR="00325C9E" w:rsidRDefault="00325C9E" w:rsidP="00325C9E">
      <w:pPr>
        <w:pStyle w:val="Default"/>
        <w:jc w:val="both"/>
      </w:pPr>
      <w:r>
        <w:t xml:space="preserve"> </w:t>
      </w:r>
      <w:r>
        <w:rPr>
          <w:b/>
        </w:rPr>
        <w:t>Способы снижения негативного влияния производства на окружающую среду</w:t>
      </w:r>
    </w:p>
    <w:p w:rsidR="00325C9E" w:rsidRDefault="00325C9E" w:rsidP="00325C9E">
      <w:pPr>
        <w:pStyle w:val="Default"/>
        <w:jc w:val="both"/>
      </w:pPr>
      <w:r>
        <w:rPr>
          <w:iCs/>
        </w:rPr>
        <w:t xml:space="preserve">Теоретические сведения. </w:t>
      </w:r>
      <w:r>
        <w:t xml:space="preserve">Природоохранные технологии. Основные направления охраны природной среды. Экологически чистые и безотходные производства. Сущность и виды безотходных технологий. Переработка бытового мусора и промышленных отходов. Комплекс мероприятий по сохранению лесных запасов, защите гидросферы, уменьшению загрязнённости воздуха. Рациональное использование лесов и пахотных земель, минеральных и водных ресурсов. Сохранение гидросферы. Очистка естественных водоёмов. Понятие «альтернативные источники энергии». Использование энергии Солнца, ветра, приливов и геотермальных источников, энергии волн и течений. Термоядерная энергетика. Биогазовые установки. Исследования возможности применения энергии волн и течений. </w:t>
      </w:r>
    </w:p>
    <w:p w:rsidR="00325C9E" w:rsidRDefault="00325C9E" w:rsidP="00325C9E">
      <w:pPr>
        <w:pStyle w:val="Default"/>
        <w:jc w:val="both"/>
      </w:pPr>
      <w:r>
        <w:rPr>
          <w:iCs/>
        </w:rPr>
        <w:t xml:space="preserve">Практические работы. </w:t>
      </w:r>
      <w:r>
        <w:t xml:space="preserve">Оценка качества пресной воды. Оценка уровня радиации. </w:t>
      </w:r>
    </w:p>
    <w:p w:rsidR="00325C9E" w:rsidRDefault="00325C9E" w:rsidP="00325C9E">
      <w:pPr>
        <w:pStyle w:val="Default"/>
        <w:jc w:val="both"/>
      </w:pPr>
      <w:r>
        <w:rPr>
          <w:b/>
        </w:rPr>
        <w:t>Экологическое сознание и мораль в техногенном мире</w:t>
      </w:r>
    </w:p>
    <w:p w:rsidR="00325C9E" w:rsidRDefault="00325C9E" w:rsidP="00325C9E">
      <w:pPr>
        <w:pStyle w:val="Default"/>
        <w:jc w:val="both"/>
      </w:pPr>
      <w:r>
        <w:rPr>
          <w:iCs/>
        </w:rPr>
        <w:t xml:space="preserve">Теоретические сведения. </w:t>
      </w:r>
      <w:r>
        <w:t xml:space="preserve">Экологически устойчивое развитие человечества. Биосфера и её роль в стабилизации окружающей среды. Необходимость нового, экологического сознания в современном мире. Характерные черты проявления экологического сознания. Необходимость экономии ресурсов и энергии. Охрана окружающей среды. </w:t>
      </w:r>
    </w:p>
    <w:p w:rsidR="00325C9E" w:rsidRDefault="00325C9E" w:rsidP="00325C9E">
      <w:pPr>
        <w:pStyle w:val="Default"/>
        <w:jc w:val="both"/>
      </w:pPr>
      <w:r>
        <w:rPr>
          <w:iCs/>
        </w:rPr>
        <w:t xml:space="preserve">Практические работы. </w:t>
      </w:r>
      <w:r>
        <w:t xml:space="preserve">Уборка мусора около школы или в лесу. Выявление мероприятий по охране окружающей среды на действующем промышленном предприятии. </w:t>
      </w:r>
    </w:p>
    <w:p w:rsidR="00325C9E" w:rsidRDefault="00325C9E" w:rsidP="00325C9E">
      <w:pPr>
        <w:pStyle w:val="Default"/>
        <w:jc w:val="both"/>
        <w:rPr>
          <w:b/>
        </w:rPr>
      </w:pPr>
      <w:r>
        <w:rPr>
          <w:b/>
        </w:rPr>
        <w:t xml:space="preserve">Перспективные направления развития современных технологий </w:t>
      </w:r>
    </w:p>
    <w:p w:rsidR="00325C9E" w:rsidRDefault="00325C9E" w:rsidP="00325C9E">
      <w:pPr>
        <w:pStyle w:val="Default"/>
        <w:jc w:val="both"/>
      </w:pPr>
      <w:r>
        <w:rPr>
          <w:iCs/>
        </w:rPr>
        <w:t xml:space="preserve">Теоретические сведения. </w:t>
      </w:r>
      <w:r>
        <w:t xml:space="preserve">Основные виды промышленной обработки материалов. </w:t>
      </w:r>
      <w:proofErr w:type="spellStart"/>
      <w:r>
        <w:t>Электротехнологии</w:t>
      </w:r>
      <w:proofErr w:type="spellEnd"/>
      <w:r>
        <w:t xml:space="preserve"> и их применение: электронная  (аэрозольная) технология; метод магнитной очистки; метод </w:t>
      </w:r>
      <w:proofErr w:type="spellStart"/>
      <w:r>
        <w:t>магнитоимпульсной</w:t>
      </w:r>
      <w:proofErr w:type="spellEnd"/>
      <w:r>
        <w:t xml:space="preserve"> обработки; метод прямого нагрева; электрическая сварка. </w:t>
      </w:r>
    </w:p>
    <w:p w:rsidR="00325C9E" w:rsidRDefault="00325C9E" w:rsidP="00325C9E">
      <w:pPr>
        <w:pStyle w:val="Default"/>
        <w:jc w:val="both"/>
      </w:pPr>
      <w:r>
        <w:lastRenderedPageBreak/>
        <w:t xml:space="preserve">Лучевые технологии: лазерная и электронно-лучевая обработка. Ультразвуковые технологии; ультразвуковая сварка и ультразвуковая дефектоскопия. Плазменная обработка: напыление, резка, сварка; применение в порошковой металлургии. Технологии </w:t>
      </w:r>
      <w:proofErr w:type="gramStart"/>
      <w:r>
        <w:t>послойного</w:t>
      </w:r>
      <w:proofErr w:type="gramEnd"/>
      <w:r>
        <w:t xml:space="preserve"> </w:t>
      </w:r>
      <w:proofErr w:type="spellStart"/>
      <w:r>
        <w:t>прототипирования</w:t>
      </w:r>
      <w:proofErr w:type="spellEnd"/>
      <w:r>
        <w:t xml:space="preserve"> и их использование. </w:t>
      </w:r>
      <w:proofErr w:type="spellStart"/>
      <w:r>
        <w:t>Нанотехнологии</w:t>
      </w:r>
      <w:proofErr w:type="spellEnd"/>
      <w:r>
        <w:t xml:space="preserve">: история открытия. Понятия </w:t>
      </w:r>
      <w:proofErr w:type="spellStart"/>
      <w:r>
        <w:t>нанотехнологии</w:t>
      </w:r>
      <w:proofErr w:type="spellEnd"/>
      <w:proofErr w:type="gramStart"/>
      <w:r>
        <w:t>»., «</w:t>
      </w:r>
      <w:proofErr w:type="spellStart"/>
      <w:proofErr w:type="gramEnd"/>
      <w:r>
        <w:t>наночастица</w:t>
      </w:r>
      <w:proofErr w:type="spellEnd"/>
      <w:r>
        <w:t>», «</w:t>
      </w:r>
      <w:proofErr w:type="spellStart"/>
      <w:r>
        <w:t>наноматериал</w:t>
      </w:r>
      <w:proofErr w:type="spellEnd"/>
      <w:r>
        <w:t xml:space="preserve">». </w:t>
      </w:r>
      <w:proofErr w:type="spellStart"/>
      <w:r>
        <w:t>Нанопродукты</w:t>
      </w:r>
      <w:proofErr w:type="spellEnd"/>
      <w:r>
        <w:t xml:space="preserve">: технология </w:t>
      </w:r>
      <w:proofErr w:type="spellStart"/>
      <w:r>
        <w:t>поатомной</w:t>
      </w:r>
      <w:proofErr w:type="spellEnd"/>
      <w:r>
        <w:t xml:space="preserve"> (</w:t>
      </w:r>
      <w:proofErr w:type="spellStart"/>
      <w:r>
        <w:t>помолекулярной</w:t>
      </w:r>
      <w:proofErr w:type="spellEnd"/>
      <w:r>
        <w:t xml:space="preserve">) сборки. Перспективы применения </w:t>
      </w:r>
      <w:proofErr w:type="spellStart"/>
      <w:r>
        <w:t>нанотехнологии</w:t>
      </w:r>
      <w:proofErr w:type="spellEnd"/>
      <w:r>
        <w:t xml:space="preserve">. </w:t>
      </w:r>
    </w:p>
    <w:p w:rsidR="00325C9E" w:rsidRDefault="00325C9E" w:rsidP="00325C9E">
      <w:pPr>
        <w:pStyle w:val="Default"/>
        <w:jc w:val="both"/>
      </w:pPr>
      <w:r>
        <w:rPr>
          <w:iCs/>
        </w:rPr>
        <w:t xml:space="preserve">Практическая работа. </w:t>
      </w:r>
      <w:r>
        <w:t xml:space="preserve">Посещение промышленного предприятия (ознакомление с современными технологиями в промышленности, сельском хозяйстве, сфере обслуживания). </w:t>
      </w:r>
    </w:p>
    <w:p w:rsidR="00325C9E" w:rsidRDefault="00325C9E" w:rsidP="00325C9E">
      <w:pPr>
        <w:pStyle w:val="Default"/>
        <w:jc w:val="both"/>
        <w:rPr>
          <w:b/>
        </w:rPr>
      </w:pPr>
      <w:r>
        <w:rPr>
          <w:b/>
          <w:bCs/>
        </w:rPr>
        <w:t xml:space="preserve"> </w:t>
      </w:r>
      <w:r>
        <w:rPr>
          <w:b/>
        </w:rPr>
        <w:t xml:space="preserve">Новые принципы организации современного производства </w:t>
      </w:r>
    </w:p>
    <w:p w:rsidR="00325C9E" w:rsidRDefault="00325C9E" w:rsidP="00325C9E">
      <w:pPr>
        <w:pStyle w:val="Default"/>
        <w:jc w:val="both"/>
      </w:pPr>
      <w:r>
        <w:rPr>
          <w:iCs/>
        </w:rPr>
        <w:t>Теоретические сведения</w:t>
      </w:r>
      <w:r>
        <w:rPr>
          <w:b/>
          <w:bCs/>
        </w:rPr>
        <w:t xml:space="preserve">. </w:t>
      </w:r>
      <w:r>
        <w:t xml:space="preserve">Пути развития индустриального производства. Рационализация, стандартизация производства. Конвейеризация, непрерывное (поточное) производство. Расширение ассортимента промышленных товаров в результате изменения потребительского спроса. Гибкие производственные системы. Многоцелевые технологические машины. Глобализация системы мирового хозяйства. </w:t>
      </w:r>
    </w:p>
    <w:p w:rsidR="00325C9E" w:rsidRDefault="00325C9E" w:rsidP="00325C9E">
      <w:pPr>
        <w:pStyle w:val="Default"/>
        <w:jc w:val="both"/>
      </w:pPr>
      <w:r>
        <w:rPr>
          <w:iCs/>
        </w:rPr>
        <w:t xml:space="preserve">Практическая работа. </w:t>
      </w:r>
      <w:r>
        <w:t xml:space="preserve">Подготовка рекомендаций по внедрению новых технологий и оборудования в домашнем хозяйстве, на конкретном рабочем месте (производственном участке). </w:t>
      </w:r>
    </w:p>
    <w:p w:rsidR="00325C9E" w:rsidRDefault="00325C9E" w:rsidP="00325C9E">
      <w:pPr>
        <w:pStyle w:val="Default"/>
        <w:jc w:val="both"/>
      </w:pPr>
      <w:r>
        <w:rPr>
          <w:b/>
          <w:bCs/>
        </w:rPr>
        <w:t xml:space="preserve"> </w:t>
      </w:r>
      <w:r>
        <w:rPr>
          <w:b/>
        </w:rPr>
        <w:t>Автоматизация технологических процессов</w:t>
      </w:r>
      <w:r>
        <w:rPr>
          <w:iCs/>
        </w:rPr>
        <w:t xml:space="preserve"> </w:t>
      </w:r>
    </w:p>
    <w:p w:rsidR="00325C9E" w:rsidRDefault="00325C9E" w:rsidP="00325C9E">
      <w:pPr>
        <w:pStyle w:val="Default"/>
        <w:jc w:val="both"/>
      </w:pPr>
      <w:r>
        <w:rPr>
          <w:iCs/>
        </w:rPr>
        <w:t xml:space="preserve">Теоретические сведения. </w:t>
      </w:r>
      <w:r>
        <w:t xml:space="preserve">Возрастание роли информационных технологий. Автоматизация производства на основе информационных технологий. Автоматизация технологических процессов и изменение роли человека в современном и перспективном производстве. Понятия «автомат» и «автоматика». Гибкая и жёсткая автоматизация. Применение автоматизированных систем управления технологическими процессами (АСУТП) на производстве. Составляющие АСУТП. </w:t>
      </w:r>
    </w:p>
    <w:p w:rsidR="00325C9E" w:rsidRDefault="00325C9E" w:rsidP="00325C9E">
      <w:pPr>
        <w:pStyle w:val="Default"/>
        <w:jc w:val="both"/>
      </w:pPr>
      <w:r>
        <w:rPr>
          <w:iCs/>
        </w:rPr>
        <w:t xml:space="preserve">Практическая работа. </w:t>
      </w:r>
      <w:r>
        <w:t xml:space="preserve">Экскурсия на современное производственное предприятие. </w:t>
      </w:r>
    </w:p>
    <w:p w:rsidR="00325C9E" w:rsidRDefault="00325C9E" w:rsidP="00325C9E">
      <w:pPr>
        <w:pStyle w:val="Default"/>
        <w:jc w:val="both"/>
        <w:rPr>
          <w:b/>
          <w:bCs/>
        </w:rPr>
      </w:pPr>
      <w:r>
        <w:rPr>
          <w:b/>
          <w:bCs/>
        </w:rPr>
        <w:t xml:space="preserve">Методы решения творческих задач </w:t>
      </w:r>
    </w:p>
    <w:p w:rsidR="00325C9E" w:rsidRDefault="00325C9E" w:rsidP="00325C9E">
      <w:pPr>
        <w:pStyle w:val="Default"/>
        <w:jc w:val="both"/>
      </w:pPr>
      <w:r>
        <w:rPr>
          <w:b/>
          <w:bCs/>
        </w:rPr>
        <w:t xml:space="preserve"> </w:t>
      </w:r>
      <w:r>
        <w:rPr>
          <w:b/>
        </w:rPr>
        <w:t>Понятие творчества</w:t>
      </w:r>
    </w:p>
    <w:p w:rsidR="00325C9E" w:rsidRDefault="00325C9E" w:rsidP="00325C9E">
      <w:pPr>
        <w:pStyle w:val="Default"/>
        <w:jc w:val="both"/>
      </w:pPr>
      <w:r>
        <w:rPr>
          <w:iCs/>
        </w:rPr>
        <w:t>Теоретические сведения</w:t>
      </w:r>
      <w:proofErr w:type="gramStart"/>
      <w:r>
        <w:rPr>
          <w:iCs/>
        </w:rPr>
        <w:t>.</w:t>
      </w:r>
      <w:proofErr w:type="gramEnd"/>
      <w:r>
        <w:rPr>
          <w:iCs/>
        </w:rPr>
        <w:t xml:space="preserve"> </w:t>
      </w:r>
      <w:proofErr w:type="gramStart"/>
      <w:r>
        <w:t>т</w:t>
      </w:r>
      <w:proofErr w:type="gramEnd"/>
      <w:r>
        <w:t xml:space="preserve">ворческого процесса. Виды творческой деятельности: художественное, научное, техническое творчество. Процедуры технического творчества. </w:t>
      </w:r>
    </w:p>
    <w:p w:rsidR="00325C9E" w:rsidRDefault="00325C9E" w:rsidP="00325C9E">
      <w:pPr>
        <w:pStyle w:val="Default"/>
        <w:jc w:val="both"/>
      </w:pPr>
      <w:r>
        <w:t xml:space="preserve">Проектирование. Конструирование. Изобретательство. Результат творчества как объект интеллектуальной собственности. </w:t>
      </w:r>
    </w:p>
    <w:p w:rsidR="00325C9E" w:rsidRDefault="00325C9E" w:rsidP="00325C9E">
      <w:pPr>
        <w:pStyle w:val="Default"/>
        <w:jc w:val="both"/>
      </w:pPr>
      <w:r>
        <w:t xml:space="preserve">Способы повышения творческой активности личности при решении нестандартных задач. Понятие «творческая задача». Логические и эвристические (интуитивные) пути решения творческих задач, их особенности и области применения. Теория решения изобретательских задач (ТРИЗ). </w:t>
      </w:r>
    </w:p>
    <w:p w:rsidR="00325C9E" w:rsidRDefault="00325C9E" w:rsidP="00325C9E">
      <w:pPr>
        <w:pStyle w:val="Default"/>
        <w:jc w:val="both"/>
      </w:pPr>
      <w:r>
        <w:rPr>
          <w:iCs/>
        </w:rPr>
        <w:t xml:space="preserve">Практическая работа. </w:t>
      </w:r>
      <w:r>
        <w:t xml:space="preserve">Упражнения на развитие мышления: решение нестандартных задач. </w:t>
      </w:r>
    </w:p>
    <w:p w:rsidR="00325C9E" w:rsidRDefault="00325C9E" w:rsidP="00325C9E">
      <w:pPr>
        <w:pStyle w:val="Default"/>
        <w:jc w:val="both"/>
      </w:pPr>
      <w:r>
        <w:rPr>
          <w:b/>
          <w:bCs/>
        </w:rPr>
        <w:t xml:space="preserve"> </w:t>
      </w:r>
      <w:r>
        <w:rPr>
          <w:b/>
        </w:rPr>
        <w:t>Защита интеллектуальной собственности</w:t>
      </w:r>
    </w:p>
    <w:p w:rsidR="00325C9E" w:rsidRDefault="00325C9E" w:rsidP="00325C9E">
      <w:pPr>
        <w:pStyle w:val="Default"/>
        <w:jc w:val="both"/>
      </w:pPr>
      <w:r>
        <w:rPr>
          <w:iCs/>
        </w:rPr>
        <w:t xml:space="preserve">Теоретические сведения. </w:t>
      </w:r>
      <w:r>
        <w:t xml:space="preserve">Понятие интеллектуальной собственности. Объекты интеллектуальной собственности. Формы защиты авторства. Публикация. Патент на изобретение. Условия выдачи патентов, патентный поиск. Критерии патентоспособности объекта. Патентуемые объекты: изобретения, промышленные образцы, полезные модели, товарные знаки. Рационализаторские предложения. Правила регистрации товарных знаков и знака обслуживания. </w:t>
      </w:r>
    </w:p>
    <w:p w:rsidR="00325C9E" w:rsidRDefault="00325C9E" w:rsidP="00325C9E">
      <w:pPr>
        <w:pStyle w:val="Default"/>
        <w:jc w:val="both"/>
      </w:pPr>
      <w:r>
        <w:rPr>
          <w:iCs/>
        </w:rPr>
        <w:lastRenderedPageBreak/>
        <w:t xml:space="preserve">Практические работы. </w:t>
      </w:r>
      <w:r>
        <w:t>Разработка товарного знака своего (условного) предприятия. Составление формулы изобретения (</w:t>
      </w:r>
      <w:proofErr w:type="spellStart"/>
      <w:r>
        <w:t>ретроизобретения</w:t>
      </w:r>
      <w:proofErr w:type="spellEnd"/>
      <w:r>
        <w:t xml:space="preserve">) или заявки на полезную модель, промышленный образец. </w:t>
      </w:r>
    </w:p>
    <w:p w:rsidR="00325C9E" w:rsidRDefault="00325C9E" w:rsidP="00325C9E">
      <w:pPr>
        <w:pStyle w:val="Default"/>
        <w:jc w:val="both"/>
        <w:rPr>
          <w:b/>
        </w:rPr>
      </w:pPr>
      <w:r>
        <w:rPr>
          <w:b/>
          <w:bCs/>
        </w:rPr>
        <w:t xml:space="preserve"> </w:t>
      </w:r>
      <w:r>
        <w:rPr>
          <w:b/>
        </w:rPr>
        <w:t>Методы решения творческих задач</w:t>
      </w:r>
    </w:p>
    <w:p w:rsidR="00325C9E" w:rsidRDefault="00325C9E" w:rsidP="00325C9E">
      <w:pPr>
        <w:pStyle w:val="Default"/>
        <w:jc w:val="both"/>
      </w:pPr>
      <w:r>
        <w:rPr>
          <w:iCs/>
        </w:rPr>
        <w:t xml:space="preserve">Теоретические сведения. </w:t>
      </w:r>
      <w:r>
        <w:t xml:space="preserve">Методы активизации поиска решений. Генерация идей. Прямая мозговая атака (мозговой шторм). Приёмы, способствующие генерации идей: аналогия, инверсия, </w:t>
      </w:r>
      <w:proofErr w:type="spellStart"/>
      <w:r>
        <w:t>эмпатия</w:t>
      </w:r>
      <w:proofErr w:type="spellEnd"/>
      <w:r>
        <w:t xml:space="preserve">, фантазия. Обратная мозговая атака. Метод контрольных вопросов. </w:t>
      </w:r>
      <w:proofErr w:type="spellStart"/>
      <w:r>
        <w:t>Синектика</w:t>
      </w:r>
      <w:proofErr w:type="spellEnd"/>
      <w:r>
        <w:t xml:space="preserve">. </w:t>
      </w:r>
    </w:p>
    <w:p w:rsidR="00325C9E" w:rsidRDefault="00325C9E" w:rsidP="00325C9E">
      <w:pPr>
        <w:pStyle w:val="Default"/>
        <w:jc w:val="both"/>
      </w:pPr>
      <w:r>
        <w:t xml:space="preserve">Поиск оптимального варианта решения. Морфологический анализ (морфологическая матрица), сущность и применение. Функционально-стоимостный анализ (ФСА) как метод экономии. Основные этапы ФСА. Использование ФСА на производстве. АРИЗ. Ассоциативные методы </w:t>
      </w:r>
      <w:proofErr w:type="spellStart"/>
      <w:proofErr w:type="gramStart"/>
      <w:r>
        <w:t>реше-ния</w:t>
      </w:r>
      <w:proofErr w:type="spellEnd"/>
      <w:proofErr w:type="gramEnd"/>
      <w:r>
        <w:t xml:space="preserve"> задач. Понятие «ассоциации». Методы фокальных объектов, гирлянд случайностей и ассоциаций, сущность и применение. </w:t>
      </w:r>
    </w:p>
    <w:p w:rsidR="00325C9E" w:rsidRDefault="00325C9E" w:rsidP="00325C9E">
      <w:pPr>
        <w:pStyle w:val="Default"/>
        <w:jc w:val="both"/>
      </w:pPr>
      <w:r>
        <w:rPr>
          <w:iCs/>
        </w:rPr>
        <w:t xml:space="preserve">Практические работы. </w:t>
      </w:r>
      <w:r>
        <w:t xml:space="preserve">Конкурс «Генераторы идей». Решение задач методом </w:t>
      </w:r>
      <w:proofErr w:type="spellStart"/>
      <w:r>
        <w:t>синектики</w:t>
      </w:r>
      <w:proofErr w:type="spellEnd"/>
      <w:r>
        <w:t xml:space="preserve">. Игра «Ассоциативная цепочка шагов». Разработка новой конструкции входной двери с помощью эвристических методов решения задач. </w:t>
      </w:r>
    </w:p>
    <w:p w:rsidR="00325C9E" w:rsidRDefault="00325C9E" w:rsidP="00325C9E">
      <w:pPr>
        <w:pStyle w:val="Default"/>
        <w:jc w:val="both"/>
      </w:pPr>
      <w:r>
        <w:rPr>
          <w:b/>
        </w:rPr>
        <w:t>Понятие об основах проектирования в профессиональной деятельности</w:t>
      </w:r>
    </w:p>
    <w:p w:rsidR="00325C9E" w:rsidRDefault="00325C9E" w:rsidP="00325C9E">
      <w:pPr>
        <w:pStyle w:val="Default"/>
        <w:jc w:val="both"/>
      </w:pPr>
      <w:r>
        <w:rPr>
          <w:iCs/>
        </w:rPr>
        <w:t xml:space="preserve">Теоретические сведения. </w:t>
      </w:r>
      <w:r>
        <w:t>Проектирование как создаю новых объектов действительности. Особенности современного проектирования. Возросшие</w:t>
      </w:r>
      <w:r>
        <w:rPr>
          <w:b/>
        </w:rPr>
        <w:t xml:space="preserve"> </w:t>
      </w:r>
      <w:r>
        <w:t xml:space="preserve">требования к проектированию. Технико-технологические, социальные, экономически экологические, эргономические факторы проектирования. Учёт требований безопасности при проектировании. Качества проектировщика. </w:t>
      </w:r>
    </w:p>
    <w:p w:rsidR="00325C9E" w:rsidRDefault="00325C9E" w:rsidP="00325C9E">
      <w:pPr>
        <w:pStyle w:val="Default"/>
        <w:jc w:val="both"/>
      </w:pPr>
      <w:r>
        <w:t xml:space="preserve">Значение эстетического фактора в проектировании, с эстетические требования к продукту труда. Художественный дизайн. Закономерности эстетического восприятия. Закон гармонии. </w:t>
      </w:r>
    </w:p>
    <w:p w:rsidR="00325C9E" w:rsidRDefault="00325C9E" w:rsidP="00325C9E">
      <w:pPr>
        <w:pStyle w:val="Default"/>
        <w:jc w:val="both"/>
      </w:pPr>
      <w:r>
        <w:rPr>
          <w:iCs/>
        </w:rPr>
        <w:t xml:space="preserve">Практические работы. </w:t>
      </w:r>
      <w:r>
        <w:t>Решение тестов на определение наличия каче</w:t>
      </w:r>
      <w:proofErr w:type="gramStart"/>
      <w:r>
        <w:t>ств пр</w:t>
      </w:r>
      <w:proofErr w:type="gramEnd"/>
      <w:r>
        <w:t xml:space="preserve">оектировщика. Выбор направления сферы деятельности для выполнения проекта. </w:t>
      </w:r>
    </w:p>
    <w:p w:rsidR="00325C9E" w:rsidRDefault="00325C9E" w:rsidP="00325C9E">
      <w:pPr>
        <w:pStyle w:val="Default"/>
        <w:jc w:val="both"/>
        <w:rPr>
          <w:b/>
        </w:rPr>
      </w:pPr>
      <w:r>
        <w:rPr>
          <w:b/>
        </w:rPr>
        <w:t>Потребительские качества товаров. Экспертиза и оценка изделия</w:t>
      </w:r>
    </w:p>
    <w:p w:rsidR="00325C9E" w:rsidRDefault="00325C9E" w:rsidP="00325C9E">
      <w:pPr>
        <w:pStyle w:val="Default"/>
        <w:jc w:val="both"/>
      </w:pPr>
      <w:r>
        <w:rPr>
          <w:iCs/>
        </w:rPr>
        <w:t>Теоретические сведения</w:t>
      </w:r>
      <w:r>
        <w:rPr>
          <w:b/>
          <w:bCs/>
        </w:rPr>
        <w:t xml:space="preserve">. </w:t>
      </w:r>
      <w:r>
        <w:t xml:space="preserve">Проектирование в условиях конкуренции на рынке товаров и услуг. Возможные критерии оценки потребительских качеств изделий. Социально-эргономические, функциональные, эргономические качества объектов проектной деятельности. Экспертиза и оценка изделия. </w:t>
      </w:r>
    </w:p>
    <w:p w:rsidR="00325C9E" w:rsidRDefault="00325C9E" w:rsidP="00325C9E">
      <w:pPr>
        <w:pStyle w:val="Default"/>
        <w:jc w:val="both"/>
      </w:pPr>
      <w:r>
        <w:rPr>
          <w:iCs/>
        </w:rPr>
        <w:t>Практические работы</w:t>
      </w:r>
      <w:r>
        <w:rPr>
          <w:b/>
          <w:bCs/>
        </w:rPr>
        <w:t xml:space="preserve">. </w:t>
      </w:r>
      <w:r>
        <w:t xml:space="preserve">Оценка объектов на основе их потребительских качеств. Проведение экспертизы ученического рабочего стола. </w:t>
      </w:r>
    </w:p>
    <w:p w:rsidR="00325C9E" w:rsidRDefault="00325C9E" w:rsidP="00325C9E">
      <w:pPr>
        <w:pStyle w:val="Default"/>
        <w:jc w:val="both"/>
      </w:pPr>
      <w:r>
        <w:t xml:space="preserve"> </w:t>
      </w:r>
      <w:r>
        <w:rPr>
          <w:b/>
        </w:rPr>
        <w:t>Алгоритм дизайна. Планирование проектной деятельности</w:t>
      </w:r>
    </w:p>
    <w:p w:rsidR="00325C9E" w:rsidRDefault="00325C9E" w:rsidP="00325C9E">
      <w:pPr>
        <w:pStyle w:val="Default"/>
        <w:jc w:val="both"/>
      </w:pPr>
      <w:r>
        <w:rPr>
          <w:iCs/>
        </w:rPr>
        <w:t xml:space="preserve">Теоретические сведения. </w:t>
      </w:r>
      <w:r>
        <w:t xml:space="preserve">Планирование профессиональной и учебной проектной деятельности. Этапы проектной деятельности. Системный подход в проектировании, пошаговое планирование действий. Алгоритм дизайна. Петля дизайна. Непредвиденные обстоятельства в проектировании, действия по коррекции проекта. </w:t>
      </w:r>
    </w:p>
    <w:p w:rsidR="00325C9E" w:rsidRDefault="00325C9E" w:rsidP="00325C9E">
      <w:pPr>
        <w:pStyle w:val="Default"/>
        <w:jc w:val="both"/>
      </w:pPr>
      <w:r>
        <w:rPr>
          <w:iCs/>
        </w:rPr>
        <w:t xml:space="preserve">Практическая работа. </w:t>
      </w:r>
      <w:r>
        <w:t xml:space="preserve">Планирование деятельности по учебному проектированию. </w:t>
      </w:r>
    </w:p>
    <w:p w:rsidR="00325C9E" w:rsidRDefault="00325C9E" w:rsidP="00325C9E">
      <w:pPr>
        <w:pStyle w:val="Default"/>
        <w:jc w:val="both"/>
      </w:pPr>
      <w:r>
        <w:rPr>
          <w:b/>
        </w:rPr>
        <w:t>Источники информации при проектировании</w:t>
      </w:r>
    </w:p>
    <w:p w:rsidR="00325C9E" w:rsidRDefault="00325C9E" w:rsidP="00325C9E">
      <w:pPr>
        <w:pStyle w:val="Default"/>
        <w:jc w:val="both"/>
      </w:pPr>
      <w:r>
        <w:rPr>
          <w:iCs/>
        </w:rPr>
        <w:t xml:space="preserve">Теоретические сведения. </w:t>
      </w:r>
      <w:r>
        <w:t>Роль информации в современном обществе. Необходимость информации на разных этапах проектирования. Источники информации: энциклопедии, энциклопедические словари, Интернет, E-</w:t>
      </w:r>
      <w:proofErr w:type="spellStart"/>
      <w:r>
        <w:t>mail</w:t>
      </w:r>
      <w:proofErr w:type="spellEnd"/>
      <w:r>
        <w:t xml:space="preserve">, электронные справочники, электронные конференции, </w:t>
      </w:r>
      <w:proofErr w:type="gramStart"/>
      <w:r>
        <w:t>теле-коммуникационные</w:t>
      </w:r>
      <w:proofErr w:type="gramEnd"/>
      <w:r>
        <w:t xml:space="preserve"> проекты. Поиск информации по теме проектирования. </w:t>
      </w:r>
    </w:p>
    <w:p w:rsidR="00325C9E" w:rsidRDefault="00325C9E" w:rsidP="00325C9E">
      <w:pPr>
        <w:pStyle w:val="Default"/>
        <w:jc w:val="both"/>
      </w:pPr>
      <w:r>
        <w:rPr>
          <w:iCs/>
        </w:rPr>
        <w:lastRenderedPageBreak/>
        <w:t xml:space="preserve">Практические работы. </w:t>
      </w:r>
      <w:r>
        <w:t xml:space="preserve">Воссоздать исторический ряд объекта проектирования. Формирование банка идей и предложений. </w:t>
      </w:r>
    </w:p>
    <w:p w:rsidR="00325C9E" w:rsidRDefault="00325C9E" w:rsidP="00325C9E">
      <w:pPr>
        <w:pStyle w:val="Default"/>
        <w:jc w:val="both"/>
      </w:pPr>
      <w:r>
        <w:rPr>
          <w:b/>
        </w:rPr>
        <w:t>Создание банка идей продуктов труда</w:t>
      </w:r>
      <w:r>
        <w:rPr>
          <w:iCs/>
        </w:rPr>
        <w:t xml:space="preserve"> </w:t>
      </w:r>
    </w:p>
    <w:p w:rsidR="00325C9E" w:rsidRDefault="00325C9E" w:rsidP="00325C9E">
      <w:pPr>
        <w:pStyle w:val="12"/>
        <w:keepNext/>
        <w:keepLines/>
        <w:shd w:val="clear" w:color="auto" w:fill="auto"/>
        <w:spacing w:before="0" w:line="240" w:lineRule="auto"/>
        <w:jc w:val="both"/>
        <w:rPr>
          <w:rFonts w:ascii="Times New Roman" w:hAnsi="Times New Roman" w:cs="Times New Roman"/>
          <w:b w:val="0"/>
          <w:i w:val="0"/>
          <w:sz w:val="24"/>
          <w:szCs w:val="24"/>
        </w:rPr>
      </w:pPr>
      <w:r>
        <w:rPr>
          <w:rFonts w:ascii="Times New Roman" w:hAnsi="Times New Roman" w:cs="Times New Roman"/>
          <w:b w:val="0"/>
          <w:i w:val="0"/>
          <w:iCs w:val="0"/>
          <w:sz w:val="24"/>
          <w:szCs w:val="24"/>
        </w:rPr>
        <w:t xml:space="preserve">Теоретические сведения. </w:t>
      </w:r>
      <w:r>
        <w:rPr>
          <w:rFonts w:ascii="Times New Roman" w:hAnsi="Times New Roman" w:cs="Times New Roman"/>
          <w:b w:val="0"/>
          <w:i w:val="0"/>
          <w:sz w:val="24"/>
          <w:szCs w:val="24"/>
        </w:rPr>
        <w:t>Объекты действительности как воплощение идей проектировщика. Создание банка идей продуктов труда. Методы формирования банка идей. Творческий подход к выдвижению идей (одушевление, ассоциации, аналогии, варианты компоновок, использование методов ТРИЗ). Анализ существующих изделий как поиск вариантов</w:t>
      </w:r>
    </w:p>
    <w:p w:rsidR="00325C9E" w:rsidRDefault="00325C9E" w:rsidP="00325C9E">
      <w:pPr>
        <w:pStyle w:val="Default"/>
        <w:jc w:val="both"/>
      </w:pPr>
      <w:r>
        <w:t xml:space="preserve">дальнейшего усовершенствования. Графическое представление вариантов будущего изделия. </w:t>
      </w:r>
      <w:proofErr w:type="spellStart"/>
      <w:r>
        <w:t>Клаузура</w:t>
      </w:r>
      <w:proofErr w:type="spellEnd"/>
      <w:r>
        <w:t xml:space="preserve">. </w:t>
      </w:r>
    </w:p>
    <w:p w:rsidR="00325C9E" w:rsidRDefault="00325C9E" w:rsidP="00325C9E">
      <w:pPr>
        <w:pStyle w:val="Default"/>
        <w:jc w:val="both"/>
      </w:pPr>
      <w:r>
        <w:rPr>
          <w:iCs/>
        </w:rPr>
        <w:t xml:space="preserve">Практические работы. </w:t>
      </w:r>
      <w:r>
        <w:t xml:space="preserve">Создание банка идей и предложений. Выдвижение идей усовершенствования своего проектного изделия. Выбор наиболее удачного варианта с использованием метода морфологического анализа. </w:t>
      </w:r>
    </w:p>
    <w:p w:rsidR="00325C9E" w:rsidRDefault="00325C9E" w:rsidP="00325C9E">
      <w:pPr>
        <w:pStyle w:val="Default"/>
        <w:jc w:val="both"/>
        <w:rPr>
          <w:b/>
        </w:rPr>
      </w:pPr>
      <w:r>
        <w:rPr>
          <w:b/>
          <w:bCs/>
        </w:rPr>
        <w:t xml:space="preserve"> </w:t>
      </w:r>
      <w:r>
        <w:rPr>
          <w:b/>
        </w:rPr>
        <w:t>Дизайн отвечает потребностям. Рынок потребительских товаров и услуг</w:t>
      </w:r>
    </w:p>
    <w:p w:rsidR="00325C9E" w:rsidRDefault="00325C9E" w:rsidP="00325C9E">
      <w:pPr>
        <w:pStyle w:val="Default"/>
        <w:jc w:val="both"/>
      </w:pPr>
      <w:r>
        <w:rPr>
          <w:iCs/>
        </w:rPr>
        <w:t xml:space="preserve">Теоретические сведения. </w:t>
      </w:r>
      <w:r>
        <w:t xml:space="preserve">Проектирование как отражение общественной потребности. Влияние потребностей людей на изменение изделий, технологий, материалов. Рынок потребительских товаров и услуг. Конкуренция товаропроизводителей. Методы выявления общественной потребности. Изучение рынка товаров и услуг. Правила составления анкеты. Определение конкретных целей проекта на основании выявления общественной потребности. </w:t>
      </w:r>
    </w:p>
    <w:p w:rsidR="00325C9E" w:rsidRDefault="00325C9E" w:rsidP="00325C9E">
      <w:pPr>
        <w:pStyle w:val="Default"/>
        <w:jc w:val="both"/>
      </w:pPr>
      <w:r>
        <w:rPr>
          <w:iCs/>
        </w:rPr>
        <w:t xml:space="preserve">Практические работы. </w:t>
      </w:r>
      <w:r>
        <w:t xml:space="preserve">Составление анкеты для изучения покупательского спроса. Проведение анкетирования для выбора объекта учебного проектирования. </w:t>
      </w:r>
    </w:p>
    <w:p w:rsidR="00325C9E" w:rsidRDefault="00325C9E" w:rsidP="00325C9E">
      <w:pPr>
        <w:pStyle w:val="Default"/>
        <w:jc w:val="both"/>
      </w:pPr>
      <w:r>
        <w:rPr>
          <w:b/>
          <w:bCs/>
        </w:rPr>
        <w:t xml:space="preserve"> </w:t>
      </w:r>
      <w:r>
        <w:rPr>
          <w:b/>
        </w:rPr>
        <w:t>Правовые отношения на рынке товаров и услуг</w:t>
      </w:r>
      <w:r>
        <w:t xml:space="preserve"> </w:t>
      </w:r>
    </w:p>
    <w:p w:rsidR="00325C9E" w:rsidRDefault="00325C9E" w:rsidP="00325C9E">
      <w:pPr>
        <w:pStyle w:val="Default"/>
        <w:jc w:val="both"/>
      </w:pPr>
      <w:r>
        <w:rPr>
          <w:iCs/>
        </w:rPr>
        <w:t xml:space="preserve">Теоретические сведения. </w:t>
      </w:r>
      <w:r>
        <w:t xml:space="preserve">Понятия «субъект» и «объект» на рынке потребительских товаров и услуг. Нормативные акты, регулирующие отношения между покупателем и производителем (продавцом). Страхование. Источники получения информации о товарах и услугах. Торговые символы, этикетки, маркировка, штрих код. Сертификация продукции. </w:t>
      </w:r>
    </w:p>
    <w:p w:rsidR="00325C9E" w:rsidRDefault="00325C9E" w:rsidP="00325C9E">
      <w:pPr>
        <w:pStyle w:val="Default"/>
        <w:jc w:val="both"/>
      </w:pPr>
      <w:r>
        <w:rPr>
          <w:iCs/>
        </w:rPr>
        <w:t xml:space="preserve">Практические работы. </w:t>
      </w:r>
      <w:r>
        <w:t xml:space="preserve">Изучение рынка потребительских товаров и услуг. Чтение учащимися маркировки товаров и сертификатов на различную продукцию. </w:t>
      </w:r>
    </w:p>
    <w:p w:rsidR="00325C9E" w:rsidRDefault="00325C9E" w:rsidP="00325C9E">
      <w:pPr>
        <w:pStyle w:val="Default"/>
        <w:jc w:val="both"/>
      </w:pPr>
      <w:r>
        <w:rPr>
          <w:b/>
        </w:rPr>
        <w:t>Выбор путей и способов реализации проектируемого объекта. Бизнес-план</w:t>
      </w:r>
      <w:r>
        <w:t xml:space="preserve"> </w:t>
      </w:r>
    </w:p>
    <w:p w:rsidR="00325C9E" w:rsidRDefault="00325C9E" w:rsidP="00325C9E">
      <w:pPr>
        <w:pStyle w:val="Default"/>
        <w:jc w:val="both"/>
      </w:pPr>
      <w:r>
        <w:rPr>
          <w:iCs/>
        </w:rPr>
        <w:t xml:space="preserve">Теоретические сведения. </w:t>
      </w:r>
      <w:r>
        <w:t xml:space="preserve">Пути продвижения проектируемого продукта на потребительский рынок. Понятие маркетинга, его цели и задачи. Реклама как фактор маркетинга. Средства рекламы. </w:t>
      </w:r>
    </w:p>
    <w:p w:rsidR="00325C9E" w:rsidRDefault="00325C9E" w:rsidP="00325C9E">
      <w:pPr>
        <w:pStyle w:val="Default"/>
        <w:jc w:val="both"/>
      </w:pPr>
      <w:r>
        <w:t xml:space="preserve">Бизнес-план как способ экономического обоснования проекта. Задачи бизнес-плана. Определение целевых рамок продукта и его места на рынке. Оценка издержек на производство. Определение состава маркетинговых мероприятий по рекламе, стимулированию продаж, каналам сбыта. Прогнозирование окупаемости и финансовых рисков. Понятие рентабельности. Экономическая оценка проекта. </w:t>
      </w:r>
    </w:p>
    <w:p w:rsidR="00325C9E" w:rsidRDefault="00325C9E" w:rsidP="00325C9E">
      <w:pPr>
        <w:pStyle w:val="12"/>
        <w:keepNext/>
        <w:keepLines/>
        <w:shd w:val="clear" w:color="auto" w:fill="auto"/>
        <w:spacing w:before="0" w:line="240" w:lineRule="auto"/>
        <w:jc w:val="both"/>
        <w:rPr>
          <w:rFonts w:ascii="Times New Roman" w:hAnsi="Times New Roman" w:cs="Times New Roman"/>
          <w:b w:val="0"/>
          <w:i w:val="0"/>
          <w:sz w:val="24"/>
          <w:szCs w:val="24"/>
        </w:rPr>
      </w:pPr>
      <w:r>
        <w:rPr>
          <w:rFonts w:ascii="Times New Roman" w:hAnsi="Times New Roman" w:cs="Times New Roman"/>
          <w:b w:val="0"/>
          <w:i w:val="0"/>
          <w:iCs w:val="0"/>
          <w:sz w:val="24"/>
          <w:szCs w:val="24"/>
        </w:rPr>
        <w:t>Практическая работа.</w:t>
      </w:r>
      <w:r>
        <w:rPr>
          <w:rFonts w:ascii="Times New Roman" w:hAnsi="Times New Roman" w:cs="Times New Roman"/>
          <w:i w:val="0"/>
          <w:iCs w:val="0"/>
          <w:sz w:val="24"/>
          <w:szCs w:val="24"/>
        </w:rPr>
        <w:t xml:space="preserve"> </w:t>
      </w:r>
      <w:r>
        <w:rPr>
          <w:rFonts w:ascii="Times New Roman" w:hAnsi="Times New Roman" w:cs="Times New Roman"/>
          <w:b w:val="0"/>
          <w:i w:val="0"/>
          <w:sz w:val="24"/>
          <w:szCs w:val="24"/>
        </w:rPr>
        <w:t>Составление бизнес-плана на производство проектируемого (или условного) изделия (услуги).</w:t>
      </w:r>
    </w:p>
    <w:p w:rsidR="00325C9E" w:rsidRDefault="00325C9E" w:rsidP="00325C9E">
      <w:pPr>
        <w:pStyle w:val="Default"/>
        <w:jc w:val="both"/>
        <w:rPr>
          <w:b/>
          <w:bCs/>
        </w:rPr>
      </w:pPr>
    </w:p>
    <w:p w:rsidR="00325C9E" w:rsidRDefault="00325C9E" w:rsidP="00325C9E">
      <w:pPr>
        <w:pStyle w:val="Default"/>
        <w:jc w:val="both"/>
        <w:rPr>
          <w:b/>
          <w:bCs/>
        </w:rPr>
      </w:pPr>
    </w:p>
    <w:p w:rsidR="00325C9E" w:rsidRDefault="00325C9E" w:rsidP="00325C9E">
      <w:pPr>
        <w:shd w:val="clear" w:color="auto" w:fill="FFFFFF"/>
        <w:spacing w:after="0" w:line="240" w:lineRule="auto"/>
        <w:jc w:val="center"/>
        <w:rPr>
          <w:rFonts w:ascii="Times New Roman" w:hAnsi="Times New Roman" w:cs="Times New Roman"/>
          <w:b/>
          <w:bCs/>
          <w:spacing w:val="-14"/>
          <w:sz w:val="24"/>
          <w:szCs w:val="24"/>
        </w:rPr>
      </w:pPr>
    </w:p>
    <w:p w:rsidR="00325C9E" w:rsidRDefault="00325C9E" w:rsidP="00325C9E">
      <w:pPr>
        <w:shd w:val="clear" w:color="auto" w:fill="FFFFFF"/>
        <w:spacing w:after="0" w:line="240" w:lineRule="auto"/>
        <w:jc w:val="center"/>
        <w:rPr>
          <w:rFonts w:ascii="Times New Roman" w:hAnsi="Times New Roman" w:cs="Times New Roman"/>
          <w:b/>
          <w:bCs/>
          <w:spacing w:val="-14"/>
          <w:sz w:val="24"/>
          <w:szCs w:val="24"/>
        </w:rPr>
      </w:pPr>
    </w:p>
    <w:p w:rsidR="00325C9E" w:rsidRDefault="00325C9E" w:rsidP="00325C9E">
      <w:pPr>
        <w:shd w:val="clear" w:color="auto" w:fill="FFFFFF"/>
        <w:spacing w:after="0" w:line="240" w:lineRule="auto"/>
        <w:jc w:val="center"/>
        <w:rPr>
          <w:rFonts w:ascii="Times New Roman" w:hAnsi="Times New Roman" w:cs="Times New Roman"/>
          <w:b/>
          <w:bCs/>
          <w:spacing w:val="-14"/>
          <w:sz w:val="24"/>
          <w:szCs w:val="24"/>
        </w:rPr>
      </w:pPr>
    </w:p>
    <w:p w:rsidR="00325C9E" w:rsidRDefault="00325C9E" w:rsidP="00325C9E">
      <w:pPr>
        <w:shd w:val="clear" w:color="auto" w:fill="FFFFFF"/>
        <w:spacing w:after="0" w:line="240" w:lineRule="auto"/>
        <w:jc w:val="center"/>
        <w:rPr>
          <w:rFonts w:ascii="Times New Roman" w:hAnsi="Times New Roman" w:cs="Times New Roman"/>
          <w:b/>
          <w:bCs/>
          <w:spacing w:val="-14"/>
          <w:sz w:val="24"/>
          <w:szCs w:val="24"/>
        </w:rPr>
      </w:pPr>
    </w:p>
    <w:p w:rsidR="00325C9E" w:rsidRDefault="00325C9E" w:rsidP="00325C9E">
      <w:pPr>
        <w:autoSpaceDE w:val="0"/>
        <w:autoSpaceDN w:val="0"/>
        <w:adjustRightInd w:val="0"/>
        <w:spacing w:after="0" w:line="240" w:lineRule="auto"/>
        <w:rPr>
          <w:b/>
          <w:sz w:val="24"/>
          <w:szCs w:val="24"/>
        </w:rPr>
      </w:pPr>
    </w:p>
    <w:p w:rsidR="00325C9E" w:rsidRDefault="00325C9E" w:rsidP="00325C9E">
      <w:pPr>
        <w:autoSpaceDE w:val="0"/>
        <w:autoSpaceDN w:val="0"/>
        <w:adjustRightInd w:val="0"/>
        <w:spacing w:after="0" w:line="240" w:lineRule="auto"/>
        <w:jc w:val="center"/>
        <w:rPr>
          <w:b/>
          <w:sz w:val="24"/>
          <w:szCs w:val="24"/>
        </w:rPr>
      </w:pPr>
    </w:p>
    <w:p w:rsidR="00325C9E" w:rsidRDefault="00325C9E" w:rsidP="00325C9E">
      <w:pPr>
        <w:pStyle w:val="Default"/>
        <w:jc w:val="both"/>
        <w:rPr>
          <w:b/>
          <w:bCs/>
        </w:rPr>
      </w:pPr>
      <w:r>
        <w:rPr>
          <w:b/>
          <w:bCs/>
        </w:rPr>
        <w:t>11 класс</w:t>
      </w:r>
    </w:p>
    <w:p w:rsidR="00325C9E" w:rsidRDefault="00325C9E" w:rsidP="00325C9E">
      <w:pPr>
        <w:pStyle w:val="Default"/>
        <w:jc w:val="both"/>
        <w:rPr>
          <w:b/>
          <w:bCs/>
        </w:rPr>
      </w:pPr>
      <w:r>
        <w:rPr>
          <w:b/>
          <w:bCs/>
        </w:rPr>
        <w:t xml:space="preserve">Технология проектирования изделий </w:t>
      </w:r>
    </w:p>
    <w:p w:rsidR="00325C9E" w:rsidRDefault="00325C9E" w:rsidP="00325C9E">
      <w:pPr>
        <w:pStyle w:val="Default"/>
        <w:jc w:val="both"/>
        <w:rPr>
          <w:b/>
        </w:rPr>
      </w:pPr>
      <w:r>
        <w:rPr>
          <w:b/>
          <w:bCs/>
        </w:rPr>
        <w:t xml:space="preserve"> </w:t>
      </w:r>
      <w:r>
        <w:rPr>
          <w:b/>
        </w:rPr>
        <w:t>Выбор объекта проектирования и требования к нему</w:t>
      </w:r>
    </w:p>
    <w:p w:rsidR="00325C9E" w:rsidRDefault="00325C9E" w:rsidP="00325C9E">
      <w:pPr>
        <w:pStyle w:val="Default"/>
        <w:jc w:val="both"/>
      </w:pPr>
      <w:r>
        <w:rPr>
          <w:iCs/>
        </w:rPr>
        <w:t xml:space="preserve">Теоретические сведения. </w:t>
      </w:r>
      <w:r>
        <w:t xml:space="preserve">Выбор направления сферы деятельности для выполнения проекта. Определение требований и ограничений к объекту проектирования. Выбор объекта проектирования. </w:t>
      </w:r>
    </w:p>
    <w:p w:rsidR="00325C9E" w:rsidRDefault="00325C9E" w:rsidP="00325C9E">
      <w:pPr>
        <w:pStyle w:val="Default"/>
        <w:jc w:val="both"/>
      </w:pPr>
      <w:r>
        <w:t xml:space="preserve">Выбор наиболее удачного варианта проектируемого изделия с использованием методов ТРИЗ. Выбор материалов для изготовления проектного изделия. </w:t>
      </w:r>
      <w:r>
        <w:rPr>
          <w:iCs/>
        </w:rPr>
        <w:t xml:space="preserve">Механические свойства материалов. </w:t>
      </w:r>
    </w:p>
    <w:p w:rsidR="00325C9E" w:rsidRDefault="00325C9E" w:rsidP="00325C9E">
      <w:pPr>
        <w:pStyle w:val="Default"/>
        <w:jc w:val="both"/>
      </w:pPr>
      <w:r>
        <w:rPr>
          <w:iCs/>
        </w:rPr>
        <w:t xml:space="preserve">Практические работы. </w:t>
      </w:r>
      <w:r>
        <w:t xml:space="preserve">Выбор направления сферы деятельности для выполнения проекта. Выбор материалов для проектного изделия. Выбор наиболее удачного варианта проектируемого изделия с использованием морфологического анализа, ФСА и др. </w:t>
      </w:r>
    </w:p>
    <w:p w:rsidR="00325C9E" w:rsidRDefault="00325C9E" w:rsidP="00325C9E">
      <w:pPr>
        <w:pStyle w:val="Default"/>
        <w:jc w:val="both"/>
      </w:pPr>
      <w:r>
        <w:rPr>
          <w:b/>
        </w:rPr>
        <w:t>Расчёт себестоимости изделия</w:t>
      </w:r>
    </w:p>
    <w:p w:rsidR="00325C9E" w:rsidRDefault="00325C9E" w:rsidP="00325C9E">
      <w:pPr>
        <w:pStyle w:val="Default"/>
        <w:jc w:val="both"/>
      </w:pPr>
      <w:r>
        <w:rPr>
          <w:iCs/>
        </w:rPr>
        <w:t xml:space="preserve">Теоретические сведения. </w:t>
      </w:r>
      <w:r>
        <w:t>Понятия стоимости, себестоимости и рыночной цены изделия. Составляющие себестоимости продукции, накладные расходы, формула себестоимости. Расчёт себестоимости проектных работ. Формула прибы</w:t>
      </w:r>
      <w:r>
        <w:rPr>
          <w:b/>
          <w:bCs/>
        </w:rPr>
        <w:t xml:space="preserve">ли. </w:t>
      </w:r>
      <w:r>
        <w:t xml:space="preserve">Статьи расходов проекта. Цена проекта. </w:t>
      </w:r>
      <w:r>
        <w:rPr>
          <w:iCs/>
        </w:rPr>
        <w:t xml:space="preserve">Оплата труда проектировщика. </w:t>
      </w:r>
    </w:p>
    <w:p w:rsidR="00325C9E" w:rsidRDefault="00325C9E" w:rsidP="00325C9E">
      <w:pPr>
        <w:pStyle w:val="Default"/>
        <w:jc w:val="both"/>
      </w:pPr>
      <w:r>
        <w:rPr>
          <w:iCs/>
        </w:rPr>
        <w:t xml:space="preserve">Практическая работа. </w:t>
      </w:r>
      <w:r>
        <w:t xml:space="preserve">Предварительный расчёт материальных затрат на изготовление проектного изделия. </w:t>
      </w:r>
    </w:p>
    <w:p w:rsidR="00325C9E" w:rsidRDefault="00325C9E" w:rsidP="00325C9E">
      <w:pPr>
        <w:pStyle w:val="Default"/>
        <w:jc w:val="both"/>
        <w:rPr>
          <w:b/>
        </w:rPr>
      </w:pPr>
      <w:r>
        <w:rPr>
          <w:b/>
        </w:rPr>
        <w:t xml:space="preserve">Документальное представление проектируемого продукта труда </w:t>
      </w:r>
    </w:p>
    <w:p w:rsidR="00325C9E" w:rsidRDefault="00325C9E" w:rsidP="00325C9E">
      <w:pPr>
        <w:pStyle w:val="Default"/>
        <w:jc w:val="both"/>
      </w:pPr>
      <w:r>
        <w:rPr>
          <w:iCs/>
        </w:rPr>
        <w:t xml:space="preserve">Теоретические сведения. </w:t>
      </w:r>
      <w:r>
        <w:t xml:space="preserve">Стандартизация как необходимое условие промышленного проектирования. Проектная документация: технический рисунок, чертёж, сборочный чертёж, резюме по дизайну, проектная спецификация. Использование компьютера для выполнения чертежа проектируемого изделия. </w:t>
      </w:r>
    </w:p>
    <w:p w:rsidR="00325C9E" w:rsidRDefault="00325C9E" w:rsidP="00325C9E">
      <w:pPr>
        <w:pStyle w:val="Default"/>
        <w:jc w:val="both"/>
      </w:pPr>
      <w:r>
        <w:rPr>
          <w:iCs/>
        </w:rPr>
        <w:t xml:space="preserve">Практические работы. </w:t>
      </w:r>
      <w:r>
        <w:t>Составление резюме и дизай</w:t>
      </w:r>
      <w:proofErr w:type="gramStart"/>
      <w:r>
        <w:t>н-</w:t>
      </w:r>
      <w:proofErr w:type="gramEnd"/>
      <w:r>
        <w:t xml:space="preserve"> спецификации проектируемого изделия. Выполнение рабочих чертежей проектируемого изделия. </w:t>
      </w:r>
    </w:p>
    <w:p w:rsidR="00325C9E" w:rsidRDefault="00325C9E" w:rsidP="00325C9E">
      <w:pPr>
        <w:pStyle w:val="Default"/>
        <w:jc w:val="both"/>
        <w:rPr>
          <w:b/>
        </w:rPr>
      </w:pPr>
      <w:r>
        <w:t xml:space="preserve"> </w:t>
      </w:r>
      <w:r>
        <w:rPr>
          <w:b/>
        </w:rPr>
        <w:t>Организация технологического процесса</w:t>
      </w:r>
      <w:r>
        <w:rPr>
          <w:b/>
          <w:iCs/>
        </w:rPr>
        <w:t xml:space="preserve"> </w:t>
      </w:r>
    </w:p>
    <w:p w:rsidR="00325C9E" w:rsidRDefault="00325C9E" w:rsidP="00325C9E">
      <w:pPr>
        <w:pStyle w:val="Default"/>
        <w:jc w:val="both"/>
      </w:pPr>
      <w:r>
        <w:rPr>
          <w:iCs/>
        </w:rPr>
        <w:t xml:space="preserve">Теоретические сведения. </w:t>
      </w:r>
      <w:r>
        <w:t xml:space="preserve">Технологический процесс изготовления нового изделия. Технологическая операция. Технологический переход. Маршрутные и операционные карты. Содержание и правила составления технологической карты. </w:t>
      </w:r>
    </w:p>
    <w:p w:rsidR="00325C9E" w:rsidRDefault="00325C9E" w:rsidP="00325C9E">
      <w:pPr>
        <w:pStyle w:val="Default"/>
        <w:jc w:val="both"/>
      </w:pPr>
      <w:r>
        <w:rPr>
          <w:iCs/>
        </w:rPr>
        <w:t xml:space="preserve">Практическая работа. </w:t>
      </w:r>
      <w:r>
        <w:t xml:space="preserve">Выполнение технологической карты проектного изделия. </w:t>
      </w:r>
    </w:p>
    <w:p w:rsidR="00325C9E" w:rsidRDefault="00325C9E" w:rsidP="00325C9E">
      <w:pPr>
        <w:pStyle w:val="Default"/>
        <w:jc w:val="both"/>
      </w:pPr>
      <w:r>
        <w:t xml:space="preserve"> </w:t>
      </w:r>
      <w:r>
        <w:rPr>
          <w:b/>
        </w:rPr>
        <w:t>Организация рабочего места</w:t>
      </w:r>
      <w:r>
        <w:t xml:space="preserve"> </w:t>
      </w:r>
    </w:p>
    <w:p w:rsidR="00325C9E" w:rsidRDefault="00325C9E" w:rsidP="00325C9E">
      <w:pPr>
        <w:pStyle w:val="Default"/>
        <w:jc w:val="both"/>
      </w:pPr>
      <w:r>
        <w:rPr>
          <w:iCs/>
        </w:rPr>
        <w:t xml:space="preserve">Теоретические сведения. </w:t>
      </w:r>
      <w:r>
        <w:t xml:space="preserve">Условия организации рабочего места. Требования эргономики и эстетики рабочего места. Выбор и рациональное размещение инструментов. Оборудования, приспособлений. Правила техники безопасности на рабочем месте. </w:t>
      </w:r>
    </w:p>
    <w:p w:rsidR="00325C9E" w:rsidRDefault="00325C9E" w:rsidP="00325C9E">
      <w:pPr>
        <w:pStyle w:val="Default"/>
        <w:jc w:val="both"/>
      </w:pPr>
      <w:r>
        <w:rPr>
          <w:iCs/>
        </w:rPr>
        <w:t>Практическая работа</w:t>
      </w:r>
      <w:r>
        <w:rPr>
          <w:b/>
          <w:bCs/>
        </w:rPr>
        <w:t xml:space="preserve">. </w:t>
      </w:r>
      <w:r>
        <w:t xml:space="preserve">Составление схемы своего рабочего места, выбор инструментов и оборудования, определения правил безопасности на рабочем месте. </w:t>
      </w:r>
    </w:p>
    <w:p w:rsidR="00325C9E" w:rsidRDefault="00325C9E" w:rsidP="00325C9E">
      <w:pPr>
        <w:pStyle w:val="Default"/>
        <w:jc w:val="both"/>
      </w:pPr>
    </w:p>
    <w:p w:rsidR="00325C9E" w:rsidRDefault="00325C9E" w:rsidP="00325C9E">
      <w:pPr>
        <w:pStyle w:val="Default"/>
        <w:jc w:val="both"/>
        <w:rPr>
          <w:b/>
        </w:rPr>
      </w:pPr>
      <w:r>
        <w:lastRenderedPageBreak/>
        <w:t xml:space="preserve"> </w:t>
      </w:r>
      <w:r>
        <w:rPr>
          <w:b/>
        </w:rPr>
        <w:t>Выполнение операций по созданию продуктов труда</w:t>
      </w:r>
    </w:p>
    <w:p w:rsidR="00325C9E" w:rsidRDefault="00325C9E" w:rsidP="00325C9E">
      <w:pPr>
        <w:pStyle w:val="Default"/>
        <w:jc w:val="both"/>
      </w:pPr>
      <w:r>
        <w:rPr>
          <w:iCs/>
        </w:rPr>
        <w:t xml:space="preserve">Теоретические сведения. </w:t>
      </w:r>
      <w:r>
        <w:t xml:space="preserve">Реализация технологического процесса изготовления деталей. Процесс сборки изделия из деталей. Соблюдение правил безопасной работы. Промежуточный контроль этапов изготовления. </w:t>
      </w:r>
    </w:p>
    <w:p w:rsidR="00325C9E" w:rsidRDefault="00325C9E" w:rsidP="00325C9E">
      <w:pPr>
        <w:pStyle w:val="Default"/>
        <w:jc w:val="both"/>
      </w:pPr>
      <w:r>
        <w:rPr>
          <w:iCs/>
        </w:rPr>
        <w:t xml:space="preserve">Практическая работа. </w:t>
      </w:r>
      <w:r>
        <w:t xml:space="preserve">Изготовление проектируемого объекта. </w:t>
      </w:r>
    </w:p>
    <w:p w:rsidR="00325C9E" w:rsidRDefault="00325C9E" w:rsidP="00325C9E">
      <w:pPr>
        <w:pStyle w:val="Default"/>
        <w:jc w:val="both"/>
        <w:rPr>
          <w:b/>
        </w:rPr>
      </w:pPr>
      <w:r>
        <w:t xml:space="preserve"> </w:t>
      </w:r>
      <w:r>
        <w:rPr>
          <w:b/>
        </w:rPr>
        <w:t>Анализ результатов проектной деятельности</w:t>
      </w:r>
    </w:p>
    <w:p w:rsidR="00325C9E" w:rsidRDefault="00325C9E" w:rsidP="00325C9E">
      <w:pPr>
        <w:pStyle w:val="Default"/>
        <w:jc w:val="both"/>
      </w:pPr>
      <w:r>
        <w:rPr>
          <w:iCs/>
        </w:rPr>
        <w:t xml:space="preserve">Теоретические сведения. </w:t>
      </w:r>
      <w:r>
        <w:t xml:space="preserve">Понятие качества материального объекта, услуги, технического процесса. Критерии оценки результатов проектной деятельности. Проведение испытаний объекта. Самооценка проекта. </w:t>
      </w:r>
      <w:r>
        <w:rPr>
          <w:iCs/>
        </w:rPr>
        <w:t xml:space="preserve">Рецензирование. </w:t>
      </w:r>
    </w:p>
    <w:p w:rsidR="00325C9E" w:rsidRDefault="00325C9E" w:rsidP="00325C9E">
      <w:pPr>
        <w:pStyle w:val="Default"/>
        <w:jc w:val="both"/>
      </w:pPr>
      <w:r>
        <w:rPr>
          <w:iCs/>
        </w:rPr>
        <w:t xml:space="preserve">Практическая работа. </w:t>
      </w:r>
      <w:r>
        <w:t xml:space="preserve">Апробация готового проектного изделия и его доработка, самооценка проекта. </w:t>
      </w:r>
    </w:p>
    <w:p w:rsidR="00325C9E" w:rsidRDefault="00325C9E" w:rsidP="00325C9E">
      <w:pPr>
        <w:pStyle w:val="Default"/>
        <w:jc w:val="both"/>
        <w:rPr>
          <w:b/>
        </w:rPr>
      </w:pPr>
      <w:r>
        <w:rPr>
          <w:b/>
        </w:rPr>
        <w:t xml:space="preserve">Презентация проектов и результатов труда  </w:t>
      </w:r>
    </w:p>
    <w:p w:rsidR="00325C9E" w:rsidRDefault="00325C9E" w:rsidP="00325C9E">
      <w:pPr>
        <w:pStyle w:val="Default"/>
        <w:jc w:val="both"/>
      </w:pPr>
      <w:r>
        <w:t>Теоретические сведения</w:t>
      </w:r>
      <w:r>
        <w:rPr>
          <w:b/>
          <w:bCs/>
        </w:rPr>
        <w:t xml:space="preserve">. </w:t>
      </w:r>
      <w:r>
        <w:t xml:space="preserve">Критерии оценки выполненного проекта. Критерии оценки защиты проекта. Выбор формы презентации. </w:t>
      </w:r>
      <w:r>
        <w:rPr>
          <w:iCs/>
        </w:rPr>
        <w:t>Использование технических сре</w:t>
      </w:r>
      <w:proofErr w:type="gramStart"/>
      <w:r>
        <w:rPr>
          <w:iCs/>
        </w:rPr>
        <w:t>дств в пр</w:t>
      </w:r>
      <w:proofErr w:type="gramEnd"/>
      <w:r>
        <w:rPr>
          <w:iCs/>
        </w:rPr>
        <w:t xml:space="preserve">оцессе презентации. </w:t>
      </w:r>
      <w:r>
        <w:t xml:space="preserve">Презентация проектов и результатов труда. Оценка проектов. </w:t>
      </w:r>
    </w:p>
    <w:p w:rsidR="00325C9E" w:rsidRDefault="00325C9E" w:rsidP="00325C9E">
      <w:pPr>
        <w:pStyle w:val="Default"/>
        <w:jc w:val="both"/>
      </w:pPr>
      <w:r>
        <w:t xml:space="preserve">Практическая работа. Организация и проведение презентации проектов. </w:t>
      </w:r>
    </w:p>
    <w:p w:rsidR="00325C9E" w:rsidRDefault="00325C9E" w:rsidP="00325C9E">
      <w:pPr>
        <w:pStyle w:val="Default"/>
        <w:jc w:val="both"/>
        <w:rPr>
          <w:b/>
        </w:rPr>
      </w:pPr>
      <w:r>
        <w:rPr>
          <w:b/>
          <w:iCs/>
        </w:rPr>
        <w:t xml:space="preserve">Профессиональная деятельность </w:t>
      </w:r>
    </w:p>
    <w:p w:rsidR="00325C9E" w:rsidRDefault="00325C9E" w:rsidP="00325C9E">
      <w:pPr>
        <w:pStyle w:val="Default"/>
        <w:jc w:val="both"/>
        <w:rPr>
          <w:b/>
        </w:rPr>
      </w:pPr>
      <w:r>
        <w:rPr>
          <w:b/>
          <w:bCs/>
        </w:rPr>
        <w:t xml:space="preserve"> </w:t>
      </w:r>
      <w:r>
        <w:rPr>
          <w:b/>
        </w:rPr>
        <w:t>Понятие профессиональной деятельности. Разделение и специализация труда</w:t>
      </w:r>
    </w:p>
    <w:p w:rsidR="00325C9E" w:rsidRDefault="00325C9E" w:rsidP="00325C9E">
      <w:pPr>
        <w:pStyle w:val="Default"/>
        <w:jc w:val="both"/>
      </w:pPr>
      <w:r>
        <w:rPr>
          <w:iCs/>
        </w:rPr>
        <w:t xml:space="preserve">Теоретические сведения. </w:t>
      </w:r>
      <w:r>
        <w:t xml:space="preserve">Виды деятельности человека. Профессиональная деятельность, её цели, принципиальное отличие от трудовой деятельности. Человек как субъект профессиональной деятельности. Исторические предпосылки возникновения профессий. Разделение труда. Формы разделения труда. Специализация как форма общественного разделения труда и фактор развития производства. Понятие кооперации. Понятия специальности и перемены труда. </w:t>
      </w:r>
    </w:p>
    <w:p w:rsidR="00325C9E" w:rsidRDefault="00325C9E" w:rsidP="00325C9E">
      <w:pPr>
        <w:pStyle w:val="Default"/>
        <w:jc w:val="both"/>
      </w:pPr>
      <w:r>
        <w:rPr>
          <w:iCs/>
        </w:rPr>
        <w:t xml:space="preserve">Практические работы. </w:t>
      </w:r>
      <w:r>
        <w:t xml:space="preserve">Определение целей, задач и основных компонентов своей будущей профессиональной деятельности. Определение по видам специализации груда: профессии родителей, преподавателей школы, своей предполагаемой профессиональной деятельности. Анализ форм разделения труда в организации. </w:t>
      </w:r>
    </w:p>
    <w:p w:rsidR="00325C9E" w:rsidRDefault="00325C9E" w:rsidP="00325C9E">
      <w:pPr>
        <w:pStyle w:val="Default"/>
        <w:jc w:val="both"/>
      </w:pPr>
      <w:r>
        <w:rPr>
          <w:b/>
          <w:bCs/>
        </w:rPr>
        <w:t xml:space="preserve"> </w:t>
      </w:r>
      <w:r>
        <w:rPr>
          <w:b/>
        </w:rPr>
        <w:t>Структура и составляющие современного производства</w:t>
      </w:r>
    </w:p>
    <w:p w:rsidR="00325C9E" w:rsidRDefault="00325C9E" w:rsidP="00325C9E">
      <w:pPr>
        <w:pStyle w:val="Default"/>
        <w:jc w:val="both"/>
      </w:pPr>
      <w:r>
        <w:rPr>
          <w:iCs/>
        </w:rPr>
        <w:t xml:space="preserve">Теоретические сведения. </w:t>
      </w:r>
      <w:r>
        <w:t>Производство как преобразовательная</w:t>
      </w:r>
      <w:r>
        <w:rPr>
          <w:b/>
        </w:rPr>
        <w:t xml:space="preserve"> </w:t>
      </w:r>
      <w:r>
        <w:t xml:space="preserve">деятельность. Составляющие производства. Средства производства: предметы труда, средства труда (орудия производства). Технологический процесс. Продукты производственной (преобразовательной) деятельности: товар, услуги. Материальная и нематериальная сферы производства, их состав, соотношение и взаимосвязи. Особенности развития сферы услуг. Формирование межотраслевых комплексов. Производственное предприятие. Производственное объединение. Научно-производственное объединение. Структура производственного предприятия. </w:t>
      </w:r>
    </w:p>
    <w:p w:rsidR="00325C9E" w:rsidRDefault="00325C9E" w:rsidP="00325C9E">
      <w:pPr>
        <w:pStyle w:val="Default"/>
        <w:jc w:val="both"/>
      </w:pPr>
      <w:r>
        <w:rPr>
          <w:iCs/>
        </w:rPr>
        <w:t xml:space="preserve">Практические работы. </w:t>
      </w:r>
      <w:r>
        <w:t xml:space="preserve">Определение сферы производства промышленных предприятий своего региона (района) и типа предприятия: производственное предприятие, объединение, научно-производственное объединение. Посещение производственного предприятия, определение составляющих конкретного производства. </w:t>
      </w:r>
    </w:p>
    <w:p w:rsidR="00325C9E" w:rsidRDefault="00325C9E" w:rsidP="00325C9E">
      <w:pPr>
        <w:pStyle w:val="Default"/>
        <w:jc w:val="both"/>
      </w:pPr>
      <w:r>
        <w:rPr>
          <w:b/>
          <w:bCs/>
        </w:rPr>
        <w:t xml:space="preserve"> </w:t>
      </w:r>
      <w:r>
        <w:rPr>
          <w:b/>
        </w:rPr>
        <w:t>Нормирование и оплата труда</w:t>
      </w:r>
    </w:p>
    <w:p w:rsidR="00325C9E" w:rsidRDefault="00325C9E" w:rsidP="00325C9E">
      <w:pPr>
        <w:pStyle w:val="Default"/>
        <w:jc w:val="both"/>
      </w:pPr>
      <w:r>
        <w:rPr>
          <w:iCs/>
        </w:rPr>
        <w:t xml:space="preserve">Теоретические сведения. </w:t>
      </w:r>
      <w:r>
        <w:t xml:space="preserve">Система нормирования труда, её назначение. Виды норм труда. Организации, устанавливающие и контролирующие нормы труда. </w:t>
      </w:r>
    </w:p>
    <w:p w:rsidR="00325C9E" w:rsidRDefault="00325C9E" w:rsidP="00325C9E">
      <w:pPr>
        <w:pStyle w:val="Default"/>
        <w:jc w:val="both"/>
      </w:pPr>
      <w:r>
        <w:lastRenderedPageBreak/>
        <w:t xml:space="preserve">Система оплаты труда. Тарифная система и её элементы: тарифная ставка и тарифная сетка. Сдельная, </w:t>
      </w:r>
      <w:proofErr w:type="spellStart"/>
      <w:r>
        <w:t>повремённая</w:t>
      </w:r>
      <w:proofErr w:type="spellEnd"/>
      <w:r>
        <w:t xml:space="preserve"> и договорная формы оплаты труда. Виды, применение и способы расчёта. Роль форм заработной платы в стимулировании труда. </w:t>
      </w:r>
    </w:p>
    <w:p w:rsidR="00325C9E" w:rsidRDefault="00325C9E" w:rsidP="00325C9E">
      <w:pPr>
        <w:pStyle w:val="Default"/>
        <w:jc w:val="both"/>
      </w:pPr>
      <w:r>
        <w:rPr>
          <w:iCs/>
        </w:rPr>
        <w:t xml:space="preserve">Практические работы. </w:t>
      </w:r>
      <w:r>
        <w:t xml:space="preserve">Изучение нормативных производственных документов. Определение вида оплаты труда для работников определённых профессий. </w:t>
      </w:r>
    </w:p>
    <w:p w:rsidR="00325C9E" w:rsidRDefault="00325C9E" w:rsidP="00325C9E">
      <w:pPr>
        <w:pStyle w:val="Default"/>
        <w:jc w:val="both"/>
      </w:pPr>
      <w:r>
        <w:rPr>
          <w:b/>
          <w:bCs/>
        </w:rPr>
        <w:t xml:space="preserve"> </w:t>
      </w:r>
      <w:r>
        <w:rPr>
          <w:b/>
        </w:rPr>
        <w:t>Культура труда и профессиональная этика</w:t>
      </w:r>
    </w:p>
    <w:p w:rsidR="00325C9E" w:rsidRDefault="00325C9E" w:rsidP="00325C9E">
      <w:pPr>
        <w:pStyle w:val="Default"/>
        <w:jc w:val="both"/>
      </w:pPr>
      <w:r>
        <w:rPr>
          <w:iCs/>
        </w:rPr>
        <w:t xml:space="preserve">Теоретические сведения. </w:t>
      </w:r>
      <w:r>
        <w:t xml:space="preserve">Понятие культуры труда и её составляющие. Технологическая дисциплина. Умение организовывать своё рабочее место. Дизайн рабочей зоны и зоны отдыха. Научная организация труда. Обеспечение охраны и безопасности труда. Эффективность трудовой деятельности. </w:t>
      </w:r>
    </w:p>
    <w:p w:rsidR="00325C9E" w:rsidRDefault="00325C9E" w:rsidP="00325C9E">
      <w:pPr>
        <w:pStyle w:val="Default"/>
        <w:jc w:val="both"/>
      </w:pPr>
      <w:r>
        <w:t xml:space="preserve">Понятия «мораль» и «нравственность». Категории нравственности. Нормы морали. Этика как учение о законах нравственного поведения. Профессиональная этика и её виды. </w:t>
      </w:r>
    </w:p>
    <w:p w:rsidR="00325C9E" w:rsidRDefault="00325C9E" w:rsidP="00325C9E">
      <w:pPr>
        <w:pStyle w:val="Default"/>
        <w:jc w:val="both"/>
      </w:pPr>
      <w:r>
        <w:rPr>
          <w:iCs/>
        </w:rPr>
        <w:t xml:space="preserve">Практические работы. </w:t>
      </w:r>
      <w:r>
        <w:t xml:space="preserve">Расчёт эффективности трудовой деятельности по изготовлению проектного изделия. Анализ своего учебного дня и предложения по его реорганизации, повышающие эффективность учёбы. Обоснование смысла и содержания этических норм своей будущей профессиональной деятельности. </w:t>
      </w:r>
    </w:p>
    <w:p w:rsidR="00325C9E" w:rsidRDefault="00325C9E" w:rsidP="00325C9E">
      <w:pPr>
        <w:pStyle w:val="Default"/>
        <w:jc w:val="both"/>
        <w:rPr>
          <w:b/>
        </w:rPr>
      </w:pPr>
      <w:r>
        <w:rPr>
          <w:b/>
          <w:iCs/>
        </w:rPr>
        <w:t xml:space="preserve">Профессиональное самоопределение и карьера </w:t>
      </w:r>
    </w:p>
    <w:p w:rsidR="00325C9E" w:rsidRDefault="00325C9E" w:rsidP="00325C9E">
      <w:pPr>
        <w:pStyle w:val="Default"/>
        <w:jc w:val="both"/>
      </w:pPr>
      <w:r>
        <w:rPr>
          <w:b/>
          <w:bCs/>
        </w:rPr>
        <w:t xml:space="preserve"> </w:t>
      </w:r>
      <w:r>
        <w:rPr>
          <w:b/>
        </w:rPr>
        <w:t>Этапы профессионального становления и карьера</w:t>
      </w:r>
    </w:p>
    <w:p w:rsidR="00325C9E" w:rsidRDefault="00325C9E" w:rsidP="00325C9E">
      <w:pPr>
        <w:pStyle w:val="Default"/>
        <w:jc w:val="both"/>
      </w:pPr>
      <w:r>
        <w:rPr>
          <w:iCs/>
        </w:rPr>
        <w:t xml:space="preserve">Теоретические сведения. </w:t>
      </w:r>
      <w:r>
        <w:t xml:space="preserve">Понятие </w:t>
      </w:r>
      <w:proofErr w:type="gramStart"/>
      <w:r>
        <w:t>профессионального</w:t>
      </w:r>
      <w:proofErr w:type="gramEnd"/>
      <w:r>
        <w:t xml:space="preserve"> </w:t>
      </w:r>
      <w:proofErr w:type="spellStart"/>
      <w:r>
        <w:t>становленияличности</w:t>
      </w:r>
      <w:proofErr w:type="spellEnd"/>
      <w:r>
        <w:t xml:space="preserve">. Этапы и результаты профессионального становления личности (выбор профессии, профессиональная </w:t>
      </w:r>
      <w:proofErr w:type="spellStart"/>
      <w:r>
        <w:t>обученность</w:t>
      </w:r>
      <w:proofErr w:type="spellEnd"/>
      <w:r>
        <w:t xml:space="preserve">, профессиональная компетентность, профессиональное мастерство). </w:t>
      </w:r>
    </w:p>
    <w:p w:rsidR="00325C9E" w:rsidRDefault="00325C9E" w:rsidP="00325C9E">
      <w:pPr>
        <w:pStyle w:val="Default"/>
        <w:jc w:val="both"/>
      </w:pPr>
      <w:r>
        <w:t xml:space="preserve">Понятия карьеры, должностного роста и призвания. Факторы, влияющие на профессиональную подготовку. Планирование профессиональной карьеры. </w:t>
      </w:r>
    </w:p>
    <w:p w:rsidR="00325C9E" w:rsidRDefault="00325C9E" w:rsidP="00325C9E">
      <w:pPr>
        <w:pStyle w:val="Default"/>
        <w:jc w:val="both"/>
      </w:pPr>
      <w:r>
        <w:rPr>
          <w:iCs/>
        </w:rPr>
        <w:t xml:space="preserve">Практические работы. </w:t>
      </w:r>
      <w:r>
        <w:t xml:space="preserve">Определение целей, задач и основных этапов своей будущей профессиональной деятельности. Составление плана своей будущей профессиональной карьеры. </w:t>
      </w:r>
    </w:p>
    <w:p w:rsidR="00325C9E" w:rsidRDefault="00325C9E" w:rsidP="00325C9E">
      <w:pPr>
        <w:pStyle w:val="Default"/>
        <w:jc w:val="both"/>
      </w:pPr>
      <w:r>
        <w:rPr>
          <w:b/>
          <w:bCs/>
        </w:rPr>
        <w:t xml:space="preserve"> </w:t>
      </w:r>
      <w:r>
        <w:rPr>
          <w:b/>
        </w:rPr>
        <w:t>Рынок труда и профессий</w:t>
      </w:r>
      <w:r>
        <w:rPr>
          <w:iCs/>
        </w:rPr>
        <w:t xml:space="preserve"> </w:t>
      </w:r>
    </w:p>
    <w:p w:rsidR="00325C9E" w:rsidRDefault="00325C9E" w:rsidP="00325C9E">
      <w:pPr>
        <w:pStyle w:val="Default"/>
        <w:jc w:val="both"/>
      </w:pPr>
      <w:r>
        <w:rPr>
          <w:iCs/>
        </w:rPr>
        <w:t xml:space="preserve">Теоретические сведения. </w:t>
      </w:r>
      <w:r>
        <w:t xml:space="preserve">Рынок труда и профессий. Конъюнктура рынка труда и профессий. Спрос и предложения на различные виды профессионального труда. Способы изучения рынка труда и профессий. Средства получения информации о рынке труда и путях профессионального образования. Центры занятости. </w:t>
      </w:r>
    </w:p>
    <w:p w:rsidR="00325C9E" w:rsidRDefault="00325C9E" w:rsidP="00325C9E">
      <w:pPr>
        <w:pStyle w:val="Default"/>
        <w:jc w:val="both"/>
      </w:pPr>
      <w:r>
        <w:rPr>
          <w:iCs/>
        </w:rPr>
        <w:t xml:space="preserve">Практические работы. </w:t>
      </w:r>
      <w:r>
        <w:t xml:space="preserve">Изучения регионального рынка труда. Изучение содержания трудовых действий, уровня образования, заработной платы, мотивации, удовлетворённости трудом работников различных профессий. </w:t>
      </w:r>
    </w:p>
    <w:p w:rsidR="00325C9E" w:rsidRDefault="00325C9E" w:rsidP="00325C9E">
      <w:pPr>
        <w:pStyle w:val="Default"/>
        <w:jc w:val="both"/>
      </w:pPr>
      <w:r>
        <w:rPr>
          <w:b/>
          <w:bCs/>
        </w:rPr>
        <w:t xml:space="preserve"> </w:t>
      </w:r>
      <w:r>
        <w:rPr>
          <w:b/>
        </w:rPr>
        <w:t>Профессиональная деятельность в различных сферах экономики</w:t>
      </w:r>
      <w:r>
        <w:t xml:space="preserve"> </w:t>
      </w:r>
    </w:p>
    <w:p w:rsidR="00325C9E" w:rsidRDefault="00325C9E" w:rsidP="00325C9E">
      <w:pPr>
        <w:pStyle w:val="Default"/>
        <w:jc w:val="both"/>
      </w:pPr>
      <w:r>
        <w:rPr>
          <w:iCs/>
        </w:rPr>
        <w:t xml:space="preserve">Теоретические сведения. </w:t>
      </w:r>
      <w:r>
        <w:t xml:space="preserve">Классификация профессий. Профессиональная деятельность в сфере индустриального производства, в лёгкой и пищевой промышленности, в общественном питании и в сфере перспективных технологий. </w:t>
      </w:r>
    </w:p>
    <w:p w:rsidR="00325C9E" w:rsidRDefault="00325C9E" w:rsidP="00325C9E">
      <w:pPr>
        <w:pStyle w:val="Default"/>
        <w:jc w:val="both"/>
      </w:pPr>
      <w:r>
        <w:rPr>
          <w:iCs/>
        </w:rPr>
        <w:t xml:space="preserve">Практическая работа. </w:t>
      </w:r>
      <w:r>
        <w:t xml:space="preserve">Тестирования для определения склонности к роду профессиональной деятельности. </w:t>
      </w:r>
    </w:p>
    <w:p w:rsidR="00325C9E" w:rsidRDefault="00325C9E" w:rsidP="00325C9E">
      <w:pPr>
        <w:pStyle w:val="Default"/>
        <w:jc w:val="both"/>
        <w:rPr>
          <w:b/>
          <w:bCs/>
        </w:rPr>
      </w:pPr>
    </w:p>
    <w:p w:rsidR="00325C9E" w:rsidRDefault="00325C9E" w:rsidP="00325C9E">
      <w:pPr>
        <w:pStyle w:val="Default"/>
        <w:jc w:val="both"/>
        <w:rPr>
          <w:b/>
          <w:bCs/>
        </w:rPr>
      </w:pPr>
    </w:p>
    <w:p w:rsidR="00325C9E" w:rsidRDefault="00325C9E" w:rsidP="00325C9E">
      <w:pPr>
        <w:pStyle w:val="Default"/>
        <w:jc w:val="both"/>
      </w:pPr>
      <w:r>
        <w:rPr>
          <w:b/>
        </w:rPr>
        <w:lastRenderedPageBreak/>
        <w:t xml:space="preserve">Центры </w:t>
      </w:r>
      <w:proofErr w:type="spellStart"/>
      <w:r>
        <w:rPr>
          <w:b/>
        </w:rPr>
        <w:t>профконсультационной</w:t>
      </w:r>
      <w:proofErr w:type="spellEnd"/>
      <w:r>
        <w:rPr>
          <w:b/>
        </w:rPr>
        <w:t xml:space="preserve"> помощи</w:t>
      </w:r>
    </w:p>
    <w:p w:rsidR="00325C9E" w:rsidRDefault="00325C9E" w:rsidP="00325C9E">
      <w:pPr>
        <w:pStyle w:val="Default"/>
        <w:jc w:val="both"/>
      </w:pPr>
      <w:r>
        <w:rPr>
          <w:iCs/>
        </w:rPr>
        <w:t xml:space="preserve">Теоретические сведения. </w:t>
      </w:r>
      <w:proofErr w:type="spellStart"/>
      <w:r>
        <w:t>Профконсультационная</w:t>
      </w:r>
      <w:proofErr w:type="spellEnd"/>
      <w:r>
        <w:t xml:space="preserve"> помощь: цели и задачи. Методы и формы работы специализированных центров занятости. Виды </w:t>
      </w:r>
      <w:proofErr w:type="spellStart"/>
      <w:r>
        <w:t>профконсультационной</w:t>
      </w:r>
      <w:proofErr w:type="spellEnd"/>
      <w:r>
        <w:t xml:space="preserve"> помощи: справочно-информационная, диагностическая, психологическая, корректирующая, развивающая. </w:t>
      </w:r>
    </w:p>
    <w:p w:rsidR="00325C9E" w:rsidRDefault="00325C9E" w:rsidP="00325C9E">
      <w:pPr>
        <w:pStyle w:val="Default"/>
        <w:jc w:val="both"/>
      </w:pPr>
      <w:r>
        <w:rPr>
          <w:iCs/>
        </w:rPr>
        <w:t xml:space="preserve">Практическая работа. </w:t>
      </w:r>
      <w:r>
        <w:t xml:space="preserve">Посещение центров </w:t>
      </w:r>
      <w:proofErr w:type="spellStart"/>
      <w:r>
        <w:t>профконсультационной</w:t>
      </w:r>
      <w:proofErr w:type="spellEnd"/>
      <w:r>
        <w:t xml:space="preserve"> помощи и знакомство с их работой. </w:t>
      </w:r>
    </w:p>
    <w:p w:rsidR="00325C9E" w:rsidRDefault="00325C9E" w:rsidP="00325C9E">
      <w:pPr>
        <w:pStyle w:val="Default"/>
        <w:jc w:val="both"/>
        <w:rPr>
          <w:b/>
        </w:rPr>
      </w:pPr>
      <w:r>
        <w:rPr>
          <w:b/>
        </w:rPr>
        <w:t xml:space="preserve">Виды и формы получения профессионального образования </w:t>
      </w:r>
    </w:p>
    <w:p w:rsidR="00325C9E" w:rsidRDefault="00325C9E" w:rsidP="00325C9E">
      <w:pPr>
        <w:pStyle w:val="Default"/>
        <w:jc w:val="both"/>
      </w:pPr>
      <w:r>
        <w:rPr>
          <w:iCs/>
        </w:rPr>
        <w:t xml:space="preserve">Теоретические сведения. </w:t>
      </w:r>
      <w:r>
        <w:t xml:space="preserve">Общее и профессиональное образование. Виды и формы получения профессионального образования. Начальное, среднее и высшее профессиональное образование. Послевузовское профессиональное образование. Региональный рынок образовательных услуг. Методы поиска источников информации о рынке образовательных услуг. </w:t>
      </w:r>
    </w:p>
    <w:p w:rsidR="00325C9E" w:rsidRDefault="00325C9E" w:rsidP="00325C9E">
      <w:pPr>
        <w:pStyle w:val="12"/>
        <w:keepNext/>
        <w:keepLines/>
        <w:shd w:val="clear" w:color="auto" w:fill="auto"/>
        <w:spacing w:before="0" w:line="240" w:lineRule="auto"/>
        <w:jc w:val="both"/>
        <w:rPr>
          <w:rFonts w:ascii="Times New Roman" w:hAnsi="Times New Roman" w:cs="Times New Roman"/>
          <w:b w:val="0"/>
          <w:i w:val="0"/>
          <w:sz w:val="24"/>
          <w:szCs w:val="24"/>
        </w:rPr>
      </w:pPr>
      <w:r>
        <w:rPr>
          <w:rFonts w:ascii="Times New Roman" w:hAnsi="Times New Roman" w:cs="Times New Roman"/>
          <w:b w:val="0"/>
          <w:i w:val="0"/>
          <w:iCs w:val="0"/>
          <w:sz w:val="24"/>
          <w:szCs w:val="24"/>
        </w:rPr>
        <w:t xml:space="preserve">Практическая работа. </w:t>
      </w:r>
      <w:r>
        <w:rPr>
          <w:rFonts w:ascii="Times New Roman" w:hAnsi="Times New Roman" w:cs="Times New Roman"/>
          <w:b w:val="0"/>
          <w:i w:val="0"/>
          <w:sz w:val="24"/>
          <w:szCs w:val="24"/>
        </w:rPr>
        <w:t>Изучение регионального рынка образовательных услуг.</w:t>
      </w:r>
    </w:p>
    <w:p w:rsidR="00325C9E" w:rsidRDefault="00325C9E" w:rsidP="00325C9E">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Pr>
          <w:rFonts w:ascii="Times New Roman" w:eastAsiaTheme="minorHAnsi" w:hAnsi="Times New Roman" w:cs="Times New Roman"/>
          <w:b/>
          <w:bCs/>
          <w:color w:val="000000"/>
          <w:sz w:val="24"/>
          <w:szCs w:val="24"/>
          <w:lang w:eastAsia="en-US"/>
        </w:rPr>
        <w:t xml:space="preserve"> </w:t>
      </w:r>
      <w:r>
        <w:rPr>
          <w:rFonts w:ascii="Times New Roman" w:eastAsiaTheme="minorHAnsi" w:hAnsi="Times New Roman" w:cs="Times New Roman"/>
          <w:b/>
          <w:color w:val="000000"/>
          <w:sz w:val="24"/>
          <w:szCs w:val="24"/>
          <w:lang w:eastAsia="en-US"/>
        </w:rPr>
        <w:t xml:space="preserve">Формы </w:t>
      </w:r>
      <w:proofErr w:type="spellStart"/>
      <w:r>
        <w:rPr>
          <w:rFonts w:ascii="Times New Roman" w:eastAsiaTheme="minorHAnsi" w:hAnsi="Times New Roman" w:cs="Times New Roman"/>
          <w:b/>
          <w:color w:val="000000"/>
          <w:sz w:val="24"/>
          <w:szCs w:val="24"/>
          <w:lang w:eastAsia="en-US"/>
        </w:rPr>
        <w:t>самопрезентации</w:t>
      </w:r>
      <w:proofErr w:type="spellEnd"/>
      <w:r>
        <w:rPr>
          <w:rFonts w:ascii="Times New Roman" w:eastAsiaTheme="minorHAnsi" w:hAnsi="Times New Roman" w:cs="Times New Roman"/>
          <w:b/>
          <w:color w:val="000000"/>
          <w:sz w:val="24"/>
          <w:szCs w:val="24"/>
          <w:lang w:eastAsia="en-US"/>
        </w:rPr>
        <w:t xml:space="preserve"> для профессионального образования и трудоустройства</w:t>
      </w:r>
      <w:r>
        <w:rPr>
          <w:rFonts w:ascii="Times New Roman" w:eastAsiaTheme="minorHAnsi" w:hAnsi="Times New Roman" w:cs="Times New Roman"/>
          <w:color w:val="000000"/>
          <w:sz w:val="24"/>
          <w:szCs w:val="24"/>
          <w:lang w:eastAsia="en-US"/>
        </w:rPr>
        <w:t xml:space="preserve"> </w:t>
      </w:r>
    </w:p>
    <w:p w:rsidR="00325C9E" w:rsidRDefault="00325C9E" w:rsidP="00325C9E">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Pr>
          <w:rFonts w:ascii="Times New Roman" w:eastAsiaTheme="minorHAnsi" w:hAnsi="Times New Roman" w:cs="Times New Roman"/>
          <w:iCs/>
          <w:color w:val="000000"/>
          <w:sz w:val="24"/>
          <w:szCs w:val="24"/>
          <w:lang w:eastAsia="en-US"/>
        </w:rPr>
        <w:t xml:space="preserve">Теоретические сведения. </w:t>
      </w:r>
      <w:r>
        <w:rPr>
          <w:rFonts w:ascii="Times New Roman" w:eastAsiaTheme="minorHAnsi" w:hAnsi="Times New Roman" w:cs="Times New Roman"/>
          <w:color w:val="000000"/>
          <w:sz w:val="24"/>
          <w:szCs w:val="24"/>
          <w:lang w:eastAsia="en-US"/>
        </w:rPr>
        <w:t xml:space="preserve">Проблемы трудоустройства. Формы </w:t>
      </w:r>
      <w:proofErr w:type="spellStart"/>
      <w:r>
        <w:rPr>
          <w:rFonts w:ascii="Times New Roman" w:eastAsiaTheme="minorHAnsi" w:hAnsi="Times New Roman" w:cs="Times New Roman"/>
          <w:color w:val="000000"/>
          <w:sz w:val="24"/>
          <w:szCs w:val="24"/>
          <w:lang w:eastAsia="en-US"/>
        </w:rPr>
        <w:t>самопрезентации</w:t>
      </w:r>
      <w:proofErr w:type="spellEnd"/>
      <w:r>
        <w:rPr>
          <w:rFonts w:ascii="Times New Roman" w:eastAsiaTheme="minorHAnsi" w:hAnsi="Times New Roman" w:cs="Times New Roman"/>
          <w:color w:val="000000"/>
          <w:sz w:val="24"/>
          <w:szCs w:val="24"/>
          <w:lang w:eastAsia="en-US"/>
        </w:rPr>
        <w:t xml:space="preserve">. Понятие «профессиональное резюме». Правила составления профессионального резюме. Автобиография как форма </w:t>
      </w:r>
      <w:proofErr w:type="spellStart"/>
      <w:r>
        <w:rPr>
          <w:rFonts w:ascii="Times New Roman" w:eastAsiaTheme="minorHAnsi" w:hAnsi="Times New Roman" w:cs="Times New Roman"/>
          <w:color w:val="000000"/>
          <w:sz w:val="24"/>
          <w:szCs w:val="24"/>
          <w:lang w:eastAsia="en-US"/>
        </w:rPr>
        <w:t>самопрезентации</w:t>
      </w:r>
      <w:proofErr w:type="spellEnd"/>
      <w:r>
        <w:rPr>
          <w:rFonts w:ascii="Times New Roman" w:eastAsiaTheme="minorHAnsi" w:hAnsi="Times New Roman" w:cs="Times New Roman"/>
          <w:color w:val="000000"/>
          <w:sz w:val="24"/>
          <w:szCs w:val="24"/>
          <w:lang w:eastAsia="en-US"/>
        </w:rPr>
        <w:t xml:space="preserve">. Собеседование. Правила </w:t>
      </w:r>
      <w:proofErr w:type="spellStart"/>
      <w:r>
        <w:rPr>
          <w:rFonts w:ascii="Times New Roman" w:eastAsiaTheme="minorHAnsi" w:hAnsi="Times New Roman" w:cs="Times New Roman"/>
          <w:color w:val="000000"/>
          <w:sz w:val="24"/>
          <w:szCs w:val="24"/>
          <w:lang w:eastAsia="en-US"/>
        </w:rPr>
        <w:t>самопрезентации</w:t>
      </w:r>
      <w:proofErr w:type="spellEnd"/>
      <w:r>
        <w:rPr>
          <w:rFonts w:ascii="Times New Roman" w:eastAsiaTheme="minorHAnsi" w:hAnsi="Times New Roman" w:cs="Times New Roman"/>
          <w:color w:val="000000"/>
          <w:sz w:val="24"/>
          <w:szCs w:val="24"/>
          <w:lang w:eastAsia="en-US"/>
        </w:rPr>
        <w:t xml:space="preserve"> при посещении организации. Типичные ошибки при собеседовании. </w:t>
      </w:r>
    </w:p>
    <w:p w:rsidR="00325C9E" w:rsidRDefault="00325C9E" w:rsidP="00325C9E">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Pr>
          <w:rFonts w:ascii="Times New Roman" w:eastAsiaTheme="minorHAnsi" w:hAnsi="Times New Roman" w:cs="Times New Roman"/>
          <w:iCs/>
          <w:color w:val="000000"/>
          <w:sz w:val="24"/>
          <w:szCs w:val="24"/>
          <w:lang w:eastAsia="en-US"/>
        </w:rPr>
        <w:t xml:space="preserve">Практическая работа. </w:t>
      </w:r>
      <w:r>
        <w:rPr>
          <w:rFonts w:ascii="Times New Roman" w:eastAsiaTheme="minorHAnsi" w:hAnsi="Times New Roman" w:cs="Times New Roman"/>
          <w:color w:val="000000"/>
          <w:sz w:val="24"/>
          <w:szCs w:val="24"/>
          <w:lang w:eastAsia="en-US"/>
        </w:rPr>
        <w:t xml:space="preserve">Составление автобиографии и профессионального резюме. </w:t>
      </w:r>
    </w:p>
    <w:p w:rsidR="00325C9E" w:rsidRDefault="00325C9E" w:rsidP="00325C9E">
      <w:pPr>
        <w:autoSpaceDE w:val="0"/>
        <w:autoSpaceDN w:val="0"/>
        <w:adjustRightInd w:val="0"/>
        <w:spacing w:after="0" w:line="240" w:lineRule="auto"/>
        <w:jc w:val="both"/>
        <w:rPr>
          <w:rFonts w:ascii="Times New Roman" w:eastAsiaTheme="minorHAnsi" w:hAnsi="Times New Roman" w:cs="Times New Roman"/>
          <w:b/>
          <w:color w:val="000000"/>
          <w:sz w:val="24"/>
          <w:szCs w:val="24"/>
          <w:lang w:eastAsia="en-US"/>
        </w:rPr>
      </w:pPr>
      <w:r>
        <w:rPr>
          <w:rFonts w:ascii="Times New Roman" w:eastAsiaTheme="minorHAnsi" w:hAnsi="Times New Roman" w:cs="Times New Roman"/>
          <w:b/>
          <w:iCs/>
          <w:color w:val="000000"/>
          <w:sz w:val="24"/>
          <w:szCs w:val="24"/>
          <w:lang w:eastAsia="en-US"/>
        </w:rPr>
        <w:t xml:space="preserve">Творческая проектная деятельность </w:t>
      </w:r>
    </w:p>
    <w:p w:rsidR="00325C9E" w:rsidRDefault="00325C9E" w:rsidP="00325C9E">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Pr>
          <w:rFonts w:ascii="Times New Roman" w:eastAsiaTheme="minorHAnsi" w:hAnsi="Times New Roman" w:cs="Times New Roman"/>
          <w:b/>
          <w:bCs/>
          <w:color w:val="000000"/>
          <w:sz w:val="24"/>
          <w:szCs w:val="24"/>
          <w:lang w:eastAsia="en-US"/>
        </w:rPr>
        <w:t xml:space="preserve"> </w:t>
      </w:r>
      <w:r>
        <w:rPr>
          <w:rFonts w:ascii="Times New Roman" w:eastAsiaTheme="minorHAnsi" w:hAnsi="Times New Roman" w:cs="Times New Roman"/>
          <w:b/>
          <w:color w:val="000000"/>
          <w:sz w:val="24"/>
          <w:szCs w:val="24"/>
          <w:lang w:eastAsia="en-US"/>
        </w:rPr>
        <w:t>Планирование профессиональной карьеры</w:t>
      </w:r>
      <w:r>
        <w:rPr>
          <w:rFonts w:ascii="Times New Roman" w:eastAsiaTheme="minorHAnsi" w:hAnsi="Times New Roman" w:cs="Times New Roman"/>
          <w:color w:val="000000"/>
          <w:sz w:val="24"/>
          <w:szCs w:val="24"/>
          <w:lang w:eastAsia="en-US"/>
        </w:rPr>
        <w:t xml:space="preserve"> </w:t>
      </w:r>
    </w:p>
    <w:p w:rsidR="00325C9E" w:rsidRDefault="00325C9E" w:rsidP="00325C9E">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Pr>
          <w:rFonts w:ascii="Times New Roman" w:eastAsiaTheme="minorHAnsi" w:hAnsi="Times New Roman" w:cs="Times New Roman"/>
          <w:iCs/>
          <w:color w:val="000000"/>
          <w:sz w:val="24"/>
          <w:szCs w:val="24"/>
          <w:lang w:eastAsia="en-US"/>
        </w:rPr>
        <w:t xml:space="preserve">Теоретические сведения. </w:t>
      </w:r>
      <w:r>
        <w:rPr>
          <w:rFonts w:ascii="Times New Roman" w:eastAsiaTheme="minorHAnsi" w:hAnsi="Times New Roman" w:cs="Times New Roman"/>
          <w:color w:val="000000"/>
          <w:sz w:val="24"/>
          <w:szCs w:val="24"/>
          <w:lang w:eastAsia="en-US"/>
        </w:rPr>
        <w:t xml:space="preserve">Определение жизненных целей и задач. Составление плана действий по достижению намеченных целей. Выявление интересов, способностей, профессионально важных качеств. Обоснование выбора специальности и выбора учебного заведения. </w:t>
      </w:r>
    </w:p>
    <w:p w:rsidR="00325C9E" w:rsidRDefault="00325C9E" w:rsidP="00325C9E">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Pr>
          <w:rFonts w:ascii="Times New Roman" w:eastAsiaTheme="minorHAnsi" w:hAnsi="Times New Roman" w:cs="Times New Roman"/>
          <w:iCs/>
          <w:color w:val="000000"/>
          <w:sz w:val="24"/>
          <w:szCs w:val="24"/>
          <w:lang w:eastAsia="en-US"/>
        </w:rPr>
        <w:t xml:space="preserve">Практическая работа. </w:t>
      </w:r>
      <w:r>
        <w:rPr>
          <w:rFonts w:ascii="Times New Roman" w:eastAsiaTheme="minorHAnsi" w:hAnsi="Times New Roman" w:cs="Times New Roman"/>
          <w:color w:val="000000"/>
          <w:sz w:val="24"/>
          <w:szCs w:val="24"/>
          <w:lang w:eastAsia="en-US"/>
        </w:rPr>
        <w:t xml:space="preserve">Выполнение проекта «Мои жизненные планы и профессиональная карьера». </w:t>
      </w:r>
    </w:p>
    <w:p w:rsidR="00325C9E" w:rsidRDefault="00325C9E" w:rsidP="00325C9E">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Pr>
          <w:rFonts w:ascii="Times New Roman" w:eastAsiaTheme="minorHAnsi" w:hAnsi="Times New Roman" w:cs="Times New Roman"/>
          <w:b/>
          <w:color w:val="000000"/>
          <w:sz w:val="24"/>
          <w:szCs w:val="24"/>
          <w:lang w:eastAsia="en-US"/>
        </w:rPr>
        <w:t>Презентация результатов проектной деятельности</w:t>
      </w:r>
      <w:r>
        <w:rPr>
          <w:rFonts w:ascii="Times New Roman" w:eastAsiaTheme="minorHAnsi" w:hAnsi="Times New Roman" w:cs="Times New Roman"/>
          <w:color w:val="000000"/>
          <w:sz w:val="24"/>
          <w:szCs w:val="24"/>
          <w:lang w:eastAsia="en-US"/>
        </w:rPr>
        <w:t xml:space="preserve"> </w:t>
      </w:r>
    </w:p>
    <w:p w:rsidR="00325C9E" w:rsidRDefault="00325C9E" w:rsidP="00325C9E">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Pr>
          <w:rFonts w:ascii="Times New Roman" w:eastAsiaTheme="minorHAnsi" w:hAnsi="Times New Roman" w:cs="Times New Roman"/>
          <w:iCs/>
          <w:color w:val="000000"/>
          <w:sz w:val="24"/>
          <w:szCs w:val="24"/>
          <w:lang w:eastAsia="en-US"/>
        </w:rPr>
        <w:t xml:space="preserve">Теоретические сведения. </w:t>
      </w:r>
      <w:r>
        <w:rPr>
          <w:rFonts w:ascii="Times New Roman" w:eastAsiaTheme="minorHAnsi" w:hAnsi="Times New Roman" w:cs="Times New Roman"/>
          <w:color w:val="000000"/>
          <w:sz w:val="24"/>
          <w:szCs w:val="24"/>
          <w:lang w:eastAsia="en-US"/>
        </w:rPr>
        <w:t>Критерии оценки выполнения и защиты проекта. Выбор формы презентации. Определение целей презентации. Особенности восприятия вербальной и визуальной информации. Использование технических сре</w:t>
      </w:r>
      <w:proofErr w:type="gramStart"/>
      <w:r>
        <w:rPr>
          <w:rFonts w:ascii="Times New Roman" w:eastAsiaTheme="minorHAnsi" w:hAnsi="Times New Roman" w:cs="Times New Roman"/>
          <w:color w:val="000000"/>
          <w:sz w:val="24"/>
          <w:szCs w:val="24"/>
          <w:lang w:eastAsia="en-US"/>
        </w:rPr>
        <w:t>дств в пр</w:t>
      </w:r>
      <w:proofErr w:type="gramEnd"/>
      <w:r>
        <w:rPr>
          <w:rFonts w:ascii="Times New Roman" w:eastAsiaTheme="minorHAnsi" w:hAnsi="Times New Roman" w:cs="Times New Roman"/>
          <w:color w:val="000000"/>
          <w:sz w:val="24"/>
          <w:szCs w:val="24"/>
          <w:lang w:eastAsia="en-US"/>
        </w:rPr>
        <w:t xml:space="preserve">оцессе презентации. Формы взаимодействия участников презентации. </w:t>
      </w:r>
    </w:p>
    <w:p w:rsidR="00325C9E" w:rsidRDefault="00325C9E" w:rsidP="00325C9E">
      <w:pPr>
        <w:autoSpaceDE w:val="0"/>
        <w:autoSpaceDN w:val="0"/>
        <w:adjustRightInd w:val="0"/>
        <w:spacing w:after="0" w:line="240" w:lineRule="auto"/>
        <w:jc w:val="both"/>
        <w:rPr>
          <w:rFonts w:ascii="Times New Roman" w:hAnsi="Times New Roman" w:cs="Times New Roman"/>
          <w:b/>
          <w:sz w:val="24"/>
          <w:szCs w:val="24"/>
        </w:rPr>
      </w:pPr>
      <w:r>
        <w:rPr>
          <w:rFonts w:ascii="Times New Roman" w:eastAsiaTheme="minorHAnsi" w:hAnsi="Times New Roman" w:cs="Times New Roman"/>
          <w:color w:val="000000"/>
          <w:sz w:val="24"/>
          <w:szCs w:val="24"/>
        </w:rPr>
        <w:t>Практическая работа. Проведение презентации и защита проекта.</w:t>
      </w:r>
    </w:p>
    <w:p w:rsidR="00325C9E" w:rsidRDefault="00325C9E" w:rsidP="00325C9E">
      <w:pPr>
        <w:shd w:val="clear" w:color="auto" w:fill="FFFFFF"/>
        <w:spacing w:after="0" w:line="240" w:lineRule="auto"/>
        <w:jc w:val="center"/>
        <w:rPr>
          <w:rFonts w:ascii="Times New Roman" w:hAnsi="Times New Roman" w:cs="Times New Roman"/>
          <w:b/>
          <w:bCs/>
          <w:spacing w:val="-14"/>
          <w:sz w:val="24"/>
          <w:szCs w:val="24"/>
        </w:rPr>
      </w:pPr>
    </w:p>
    <w:p w:rsidR="00325C9E" w:rsidRDefault="00325C9E" w:rsidP="00325C9E">
      <w:pPr>
        <w:shd w:val="clear" w:color="auto" w:fill="FFFFFF"/>
        <w:spacing w:after="0" w:line="240" w:lineRule="auto"/>
        <w:rPr>
          <w:rFonts w:ascii="Times New Roman" w:hAnsi="Times New Roman" w:cs="Times New Roman"/>
          <w:b/>
          <w:bCs/>
          <w:spacing w:val="-14"/>
          <w:sz w:val="24"/>
          <w:szCs w:val="24"/>
        </w:rPr>
      </w:pPr>
    </w:p>
    <w:p w:rsidR="00325C9E" w:rsidRDefault="00325C9E" w:rsidP="00325C9E">
      <w:pPr>
        <w:shd w:val="clear" w:color="auto" w:fill="FFFFFF"/>
        <w:spacing w:after="0" w:line="240" w:lineRule="auto"/>
        <w:rPr>
          <w:rFonts w:ascii="Times New Roman" w:hAnsi="Times New Roman" w:cs="Times New Roman"/>
          <w:b/>
          <w:bCs/>
          <w:spacing w:val="-14"/>
          <w:sz w:val="24"/>
          <w:szCs w:val="24"/>
        </w:rPr>
      </w:pPr>
    </w:p>
    <w:p w:rsidR="00325C9E" w:rsidRDefault="00325C9E" w:rsidP="00325C9E">
      <w:pPr>
        <w:autoSpaceDE w:val="0"/>
        <w:autoSpaceDN w:val="0"/>
        <w:adjustRightInd w:val="0"/>
        <w:spacing w:after="0" w:line="240" w:lineRule="auto"/>
        <w:jc w:val="center"/>
        <w:rPr>
          <w:b/>
          <w:sz w:val="24"/>
          <w:szCs w:val="24"/>
        </w:rPr>
      </w:pPr>
    </w:p>
    <w:p w:rsidR="00325C9E" w:rsidRDefault="00325C9E" w:rsidP="00325C9E">
      <w:pPr>
        <w:autoSpaceDE w:val="0"/>
        <w:autoSpaceDN w:val="0"/>
        <w:adjustRightInd w:val="0"/>
        <w:spacing w:after="0" w:line="240" w:lineRule="auto"/>
        <w:jc w:val="center"/>
        <w:rPr>
          <w:b/>
          <w:sz w:val="24"/>
          <w:szCs w:val="24"/>
        </w:rPr>
      </w:pPr>
    </w:p>
    <w:p w:rsidR="00325C9E" w:rsidRDefault="00325C9E" w:rsidP="00325C9E">
      <w:pPr>
        <w:autoSpaceDE w:val="0"/>
        <w:autoSpaceDN w:val="0"/>
        <w:adjustRightInd w:val="0"/>
        <w:spacing w:after="0" w:line="240" w:lineRule="auto"/>
        <w:jc w:val="center"/>
        <w:rPr>
          <w:b/>
          <w:sz w:val="24"/>
          <w:szCs w:val="24"/>
        </w:rPr>
      </w:pPr>
    </w:p>
    <w:p w:rsidR="00325C9E" w:rsidRDefault="00325C9E" w:rsidP="00325C9E">
      <w:pPr>
        <w:autoSpaceDE w:val="0"/>
        <w:autoSpaceDN w:val="0"/>
        <w:adjustRightInd w:val="0"/>
        <w:spacing w:after="0" w:line="240" w:lineRule="auto"/>
        <w:jc w:val="center"/>
        <w:rPr>
          <w:b/>
          <w:sz w:val="24"/>
          <w:szCs w:val="24"/>
        </w:rPr>
      </w:pPr>
    </w:p>
    <w:p w:rsidR="00325C9E" w:rsidRDefault="00325C9E" w:rsidP="00325C9E">
      <w:pPr>
        <w:autoSpaceDE w:val="0"/>
        <w:autoSpaceDN w:val="0"/>
        <w:adjustRightInd w:val="0"/>
        <w:spacing w:after="0" w:line="240" w:lineRule="auto"/>
        <w:jc w:val="center"/>
        <w:rPr>
          <w:b/>
          <w:sz w:val="24"/>
          <w:szCs w:val="24"/>
        </w:rPr>
      </w:pPr>
    </w:p>
    <w:p w:rsidR="00325C9E" w:rsidRDefault="00325C9E" w:rsidP="00325C9E">
      <w:pPr>
        <w:autoSpaceDE w:val="0"/>
        <w:autoSpaceDN w:val="0"/>
        <w:adjustRightInd w:val="0"/>
        <w:spacing w:after="0" w:line="240" w:lineRule="auto"/>
        <w:jc w:val="center"/>
        <w:rPr>
          <w:b/>
          <w:sz w:val="24"/>
          <w:szCs w:val="24"/>
        </w:rPr>
      </w:pPr>
    </w:p>
    <w:p w:rsidR="00325C9E" w:rsidRDefault="00325C9E" w:rsidP="00325C9E">
      <w:pPr>
        <w:autoSpaceDE w:val="0"/>
        <w:autoSpaceDN w:val="0"/>
        <w:adjustRightInd w:val="0"/>
        <w:spacing w:after="0" w:line="240" w:lineRule="auto"/>
        <w:jc w:val="center"/>
        <w:rPr>
          <w:b/>
          <w:sz w:val="24"/>
          <w:szCs w:val="24"/>
        </w:rPr>
      </w:pPr>
    </w:p>
    <w:p w:rsidR="00325C9E" w:rsidRDefault="00325C9E" w:rsidP="00325C9E">
      <w:pPr>
        <w:autoSpaceDE w:val="0"/>
        <w:autoSpaceDN w:val="0"/>
        <w:adjustRightInd w:val="0"/>
        <w:spacing w:after="0" w:line="240" w:lineRule="auto"/>
        <w:jc w:val="center"/>
        <w:rPr>
          <w:b/>
          <w:sz w:val="24"/>
          <w:szCs w:val="24"/>
        </w:rPr>
      </w:pPr>
    </w:p>
    <w:p w:rsidR="00325C9E" w:rsidRDefault="00325C9E" w:rsidP="00325C9E">
      <w:pPr>
        <w:autoSpaceDE w:val="0"/>
        <w:autoSpaceDN w:val="0"/>
        <w:adjustRightInd w:val="0"/>
        <w:spacing w:after="0" w:line="240" w:lineRule="auto"/>
        <w:jc w:val="center"/>
        <w:rPr>
          <w:b/>
          <w:sz w:val="24"/>
          <w:szCs w:val="24"/>
        </w:rPr>
      </w:pPr>
    </w:p>
    <w:p w:rsidR="00325C9E" w:rsidRDefault="00325C9E" w:rsidP="00325C9E">
      <w:pPr>
        <w:autoSpaceDE w:val="0"/>
        <w:autoSpaceDN w:val="0"/>
        <w:adjustRightInd w:val="0"/>
        <w:spacing w:after="0" w:line="240" w:lineRule="auto"/>
        <w:jc w:val="center"/>
        <w:rPr>
          <w:b/>
          <w:sz w:val="24"/>
          <w:szCs w:val="24"/>
        </w:rPr>
      </w:pPr>
    </w:p>
    <w:p w:rsidR="00325C9E" w:rsidRDefault="00325C9E" w:rsidP="00325C9E">
      <w:pPr>
        <w:autoSpaceDE w:val="0"/>
        <w:autoSpaceDN w:val="0"/>
        <w:adjustRightInd w:val="0"/>
        <w:spacing w:after="0" w:line="240" w:lineRule="auto"/>
        <w:jc w:val="center"/>
        <w:rPr>
          <w:b/>
          <w:sz w:val="24"/>
          <w:szCs w:val="24"/>
        </w:rPr>
      </w:pPr>
      <w:r>
        <w:rPr>
          <w:b/>
          <w:sz w:val="24"/>
          <w:szCs w:val="24"/>
        </w:rPr>
        <w:t>Тематическое планирование</w:t>
      </w:r>
    </w:p>
    <w:p w:rsidR="00325C9E" w:rsidRDefault="00325C9E" w:rsidP="00325C9E">
      <w:pPr>
        <w:pStyle w:val="af7"/>
        <w:spacing w:before="0" w:beforeAutospacing="0"/>
        <w:rPr>
          <w:u w:val="single"/>
        </w:rPr>
      </w:pPr>
    </w:p>
    <w:tbl>
      <w:tblPr>
        <w:tblStyle w:val="af8"/>
        <w:tblW w:w="0" w:type="auto"/>
        <w:tblInd w:w="1419" w:type="dxa"/>
        <w:tblLook w:val="04A0" w:firstRow="1" w:lastRow="0" w:firstColumn="1" w:lastColumn="0" w:noHBand="0" w:noVBand="1"/>
      </w:tblPr>
      <w:tblGrid>
        <w:gridCol w:w="1049"/>
        <w:gridCol w:w="5059"/>
        <w:gridCol w:w="2819"/>
        <w:gridCol w:w="2831"/>
      </w:tblGrid>
      <w:tr w:rsidR="00325C9E" w:rsidTr="0021688E">
        <w:tc>
          <w:tcPr>
            <w:tcW w:w="1049" w:type="dxa"/>
            <w:tcBorders>
              <w:top w:val="single" w:sz="4" w:space="0" w:color="auto"/>
              <w:left w:val="single" w:sz="4" w:space="0" w:color="auto"/>
              <w:bottom w:val="single" w:sz="4" w:space="0" w:color="auto"/>
              <w:right w:val="single" w:sz="4" w:space="0" w:color="auto"/>
            </w:tcBorders>
            <w:hideMark/>
          </w:tcPr>
          <w:p w:rsidR="00325C9E" w:rsidRDefault="00325C9E" w:rsidP="0021688E">
            <w:pPr>
              <w:pStyle w:val="af7"/>
              <w:spacing w:before="0" w:beforeAutospacing="0"/>
              <w:jc w:val="center"/>
              <w:rPr>
                <w:b/>
              </w:rPr>
            </w:pPr>
            <w:r>
              <w:rPr>
                <w:b/>
              </w:rPr>
              <w:t>№ раздела</w:t>
            </w:r>
          </w:p>
        </w:tc>
        <w:tc>
          <w:tcPr>
            <w:tcW w:w="5059" w:type="dxa"/>
            <w:tcBorders>
              <w:top w:val="single" w:sz="4" w:space="0" w:color="auto"/>
              <w:left w:val="single" w:sz="4" w:space="0" w:color="auto"/>
              <w:bottom w:val="single" w:sz="4" w:space="0" w:color="auto"/>
              <w:right w:val="single" w:sz="4" w:space="0" w:color="auto"/>
            </w:tcBorders>
            <w:hideMark/>
          </w:tcPr>
          <w:p w:rsidR="00325C9E" w:rsidRDefault="00325C9E" w:rsidP="0021688E">
            <w:pPr>
              <w:pStyle w:val="af7"/>
              <w:spacing w:before="0" w:beforeAutospacing="0"/>
              <w:jc w:val="center"/>
              <w:rPr>
                <w:b/>
              </w:rPr>
            </w:pPr>
            <w:r>
              <w:rPr>
                <w:b/>
              </w:rPr>
              <w:t>Тема раздела</w:t>
            </w:r>
          </w:p>
        </w:tc>
        <w:tc>
          <w:tcPr>
            <w:tcW w:w="2819" w:type="dxa"/>
            <w:tcBorders>
              <w:top w:val="single" w:sz="4" w:space="0" w:color="auto"/>
              <w:left w:val="single" w:sz="4" w:space="0" w:color="auto"/>
              <w:bottom w:val="single" w:sz="4" w:space="0" w:color="auto"/>
              <w:right w:val="single" w:sz="4" w:space="0" w:color="auto"/>
            </w:tcBorders>
            <w:hideMark/>
          </w:tcPr>
          <w:p w:rsidR="00325C9E" w:rsidRDefault="00325C9E" w:rsidP="0021688E">
            <w:pPr>
              <w:pStyle w:val="af7"/>
              <w:spacing w:before="0" w:beforeAutospacing="0"/>
              <w:jc w:val="center"/>
              <w:rPr>
                <w:b/>
              </w:rPr>
            </w:pPr>
            <w:r>
              <w:rPr>
                <w:b/>
              </w:rPr>
              <w:t>Количество часов раздела</w:t>
            </w:r>
          </w:p>
        </w:tc>
        <w:tc>
          <w:tcPr>
            <w:tcW w:w="2831" w:type="dxa"/>
            <w:tcBorders>
              <w:top w:val="single" w:sz="4" w:space="0" w:color="auto"/>
              <w:left w:val="single" w:sz="4" w:space="0" w:color="auto"/>
              <w:bottom w:val="single" w:sz="4" w:space="0" w:color="auto"/>
              <w:right w:val="single" w:sz="4" w:space="0" w:color="auto"/>
            </w:tcBorders>
            <w:hideMark/>
          </w:tcPr>
          <w:p w:rsidR="00325C9E" w:rsidRDefault="00325C9E" w:rsidP="0021688E">
            <w:pPr>
              <w:pStyle w:val="af7"/>
              <w:spacing w:before="0" w:beforeAutospacing="0"/>
              <w:jc w:val="center"/>
              <w:rPr>
                <w:b/>
              </w:rPr>
            </w:pPr>
            <w:r>
              <w:rPr>
                <w:b/>
              </w:rPr>
              <w:t>Количество контрольных работ</w:t>
            </w:r>
          </w:p>
        </w:tc>
      </w:tr>
      <w:tr w:rsidR="00325C9E" w:rsidTr="0021688E">
        <w:tc>
          <w:tcPr>
            <w:tcW w:w="1049" w:type="dxa"/>
            <w:tcBorders>
              <w:top w:val="single" w:sz="4" w:space="0" w:color="auto"/>
              <w:left w:val="single" w:sz="4" w:space="0" w:color="auto"/>
              <w:bottom w:val="single" w:sz="4" w:space="0" w:color="auto"/>
              <w:right w:val="single" w:sz="4" w:space="0" w:color="auto"/>
            </w:tcBorders>
          </w:tcPr>
          <w:p w:rsidR="00325C9E" w:rsidRDefault="00325C9E" w:rsidP="00325C9E">
            <w:pPr>
              <w:pStyle w:val="af7"/>
              <w:numPr>
                <w:ilvl w:val="0"/>
                <w:numId w:val="1"/>
              </w:numPr>
              <w:spacing w:before="0" w:beforeAutospacing="0" w:after="0" w:afterAutospacing="0"/>
              <w:rPr>
                <w:u w:val="single"/>
              </w:rPr>
            </w:pPr>
          </w:p>
        </w:tc>
        <w:tc>
          <w:tcPr>
            <w:tcW w:w="5059" w:type="dxa"/>
            <w:tcBorders>
              <w:top w:val="single" w:sz="4" w:space="0" w:color="auto"/>
              <w:left w:val="single" w:sz="4" w:space="0" w:color="auto"/>
              <w:bottom w:val="single" w:sz="4" w:space="0" w:color="auto"/>
              <w:right w:val="single" w:sz="4" w:space="0" w:color="auto"/>
            </w:tcBorders>
            <w:hideMark/>
          </w:tcPr>
          <w:p w:rsidR="00325C9E" w:rsidRDefault="00325C9E" w:rsidP="0021688E">
            <w:pPr>
              <w:pStyle w:val="af7"/>
              <w:spacing w:before="0" w:beforeAutospacing="0"/>
              <w:rPr>
                <w:sz w:val="20"/>
                <w:szCs w:val="20"/>
              </w:rPr>
            </w:pPr>
            <w:r>
              <w:rPr>
                <w:b/>
              </w:rPr>
              <w:t>Технология проектирования изделий</w:t>
            </w:r>
          </w:p>
        </w:tc>
        <w:tc>
          <w:tcPr>
            <w:tcW w:w="2819" w:type="dxa"/>
            <w:tcBorders>
              <w:top w:val="single" w:sz="4" w:space="0" w:color="auto"/>
              <w:left w:val="single" w:sz="4" w:space="0" w:color="auto"/>
              <w:bottom w:val="single" w:sz="4" w:space="0" w:color="auto"/>
              <w:right w:val="single" w:sz="4" w:space="0" w:color="auto"/>
            </w:tcBorders>
            <w:hideMark/>
          </w:tcPr>
          <w:p w:rsidR="00325C9E" w:rsidRDefault="00325C9E" w:rsidP="0021688E">
            <w:pPr>
              <w:pStyle w:val="af7"/>
              <w:spacing w:before="0" w:beforeAutospacing="0"/>
              <w:rPr>
                <w:u w:val="single"/>
              </w:rPr>
            </w:pPr>
            <w:r>
              <w:rPr>
                <w:b/>
                <w:bCs/>
                <w:color w:val="000000"/>
              </w:rPr>
              <w:t xml:space="preserve">8 </w:t>
            </w:r>
          </w:p>
        </w:tc>
        <w:tc>
          <w:tcPr>
            <w:tcW w:w="2831" w:type="dxa"/>
            <w:tcBorders>
              <w:top w:val="single" w:sz="4" w:space="0" w:color="auto"/>
              <w:left w:val="single" w:sz="4" w:space="0" w:color="auto"/>
              <w:bottom w:val="single" w:sz="4" w:space="0" w:color="auto"/>
              <w:right w:val="single" w:sz="4" w:space="0" w:color="auto"/>
            </w:tcBorders>
          </w:tcPr>
          <w:p w:rsidR="00325C9E" w:rsidRDefault="00325C9E" w:rsidP="0021688E">
            <w:pPr>
              <w:pStyle w:val="af7"/>
              <w:spacing w:before="0" w:beforeAutospacing="0"/>
            </w:pPr>
          </w:p>
        </w:tc>
      </w:tr>
      <w:tr w:rsidR="00325C9E" w:rsidTr="0021688E">
        <w:tc>
          <w:tcPr>
            <w:tcW w:w="1049" w:type="dxa"/>
            <w:tcBorders>
              <w:top w:val="single" w:sz="4" w:space="0" w:color="auto"/>
              <w:left w:val="single" w:sz="4" w:space="0" w:color="auto"/>
              <w:bottom w:val="single" w:sz="4" w:space="0" w:color="auto"/>
              <w:right w:val="single" w:sz="4" w:space="0" w:color="auto"/>
            </w:tcBorders>
          </w:tcPr>
          <w:p w:rsidR="00325C9E" w:rsidRDefault="00325C9E" w:rsidP="00325C9E">
            <w:pPr>
              <w:pStyle w:val="af7"/>
              <w:numPr>
                <w:ilvl w:val="0"/>
                <w:numId w:val="1"/>
              </w:numPr>
              <w:spacing w:before="0" w:beforeAutospacing="0" w:after="0" w:afterAutospacing="0"/>
              <w:rPr>
                <w:u w:val="single"/>
              </w:rPr>
            </w:pPr>
          </w:p>
        </w:tc>
        <w:tc>
          <w:tcPr>
            <w:tcW w:w="5059" w:type="dxa"/>
            <w:tcBorders>
              <w:top w:val="single" w:sz="4" w:space="0" w:color="auto"/>
              <w:left w:val="single" w:sz="4" w:space="0" w:color="auto"/>
              <w:bottom w:val="single" w:sz="4" w:space="0" w:color="auto"/>
              <w:right w:val="single" w:sz="4" w:space="0" w:color="auto"/>
            </w:tcBorders>
            <w:hideMark/>
          </w:tcPr>
          <w:p w:rsidR="00325C9E" w:rsidRDefault="00325C9E" w:rsidP="0021688E">
            <w:pPr>
              <w:pStyle w:val="af7"/>
              <w:spacing w:before="0" w:beforeAutospacing="0"/>
            </w:pPr>
            <w:r>
              <w:rPr>
                <w:b/>
              </w:rPr>
              <w:t>Профессиональная деятельность</w:t>
            </w:r>
          </w:p>
        </w:tc>
        <w:tc>
          <w:tcPr>
            <w:tcW w:w="2819" w:type="dxa"/>
            <w:tcBorders>
              <w:top w:val="single" w:sz="4" w:space="0" w:color="auto"/>
              <w:left w:val="single" w:sz="4" w:space="0" w:color="auto"/>
              <w:bottom w:val="single" w:sz="4" w:space="0" w:color="auto"/>
              <w:right w:val="single" w:sz="4" w:space="0" w:color="auto"/>
            </w:tcBorders>
            <w:hideMark/>
          </w:tcPr>
          <w:p w:rsidR="00325C9E" w:rsidRDefault="00325C9E" w:rsidP="0021688E">
            <w:pPr>
              <w:pStyle w:val="af7"/>
              <w:spacing w:before="0" w:beforeAutospacing="0"/>
              <w:rPr>
                <w:u w:val="single"/>
              </w:rPr>
            </w:pPr>
            <w:r>
              <w:rPr>
                <w:b/>
                <w:iCs/>
                <w:color w:val="000000"/>
                <w:spacing w:val="-8"/>
              </w:rPr>
              <w:t>14</w:t>
            </w:r>
          </w:p>
        </w:tc>
        <w:tc>
          <w:tcPr>
            <w:tcW w:w="2831" w:type="dxa"/>
            <w:tcBorders>
              <w:top w:val="single" w:sz="4" w:space="0" w:color="auto"/>
              <w:left w:val="single" w:sz="4" w:space="0" w:color="auto"/>
              <w:bottom w:val="single" w:sz="4" w:space="0" w:color="auto"/>
              <w:right w:val="single" w:sz="4" w:space="0" w:color="auto"/>
            </w:tcBorders>
          </w:tcPr>
          <w:p w:rsidR="00325C9E" w:rsidRDefault="00325C9E" w:rsidP="0021688E">
            <w:pPr>
              <w:pStyle w:val="af7"/>
              <w:spacing w:before="0" w:beforeAutospacing="0"/>
            </w:pPr>
          </w:p>
        </w:tc>
      </w:tr>
      <w:tr w:rsidR="00325C9E" w:rsidTr="0021688E">
        <w:tc>
          <w:tcPr>
            <w:tcW w:w="1049" w:type="dxa"/>
            <w:tcBorders>
              <w:top w:val="single" w:sz="4" w:space="0" w:color="auto"/>
              <w:left w:val="single" w:sz="4" w:space="0" w:color="auto"/>
              <w:bottom w:val="single" w:sz="4" w:space="0" w:color="auto"/>
              <w:right w:val="single" w:sz="4" w:space="0" w:color="auto"/>
            </w:tcBorders>
          </w:tcPr>
          <w:p w:rsidR="00325C9E" w:rsidRDefault="00325C9E" w:rsidP="00325C9E">
            <w:pPr>
              <w:pStyle w:val="af7"/>
              <w:numPr>
                <w:ilvl w:val="0"/>
                <w:numId w:val="1"/>
              </w:numPr>
              <w:spacing w:before="0" w:beforeAutospacing="0" w:after="0" w:afterAutospacing="0"/>
              <w:rPr>
                <w:u w:val="single"/>
              </w:rPr>
            </w:pPr>
          </w:p>
        </w:tc>
        <w:tc>
          <w:tcPr>
            <w:tcW w:w="5059" w:type="dxa"/>
            <w:tcBorders>
              <w:top w:val="single" w:sz="4" w:space="0" w:color="auto"/>
              <w:left w:val="single" w:sz="4" w:space="0" w:color="auto"/>
              <w:bottom w:val="single" w:sz="4" w:space="0" w:color="auto"/>
              <w:right w:val="single" w:sz="4" w:space="0" w:color="auto"/>
            </w:tcBorders>
            <w:hideMark/>
          </w:tcPr>
          <w:p w:rsidR="00325C9E" w:rsidRDefault="00325C9E" w:rsidP="0021688E">
            <w:pPr>
              <w:pStyle w:val="af7"/>
              <w:spacing w:before="0" w:beforeAutospacing="0"/>
            </w:pPr>
            <w:r>
              <w:rPr>
                <w:b/>
              </w:rPr>
              <w:t xml:space="preserve">Профессиональное самоопределение и карьера </w:t>
            </w:r>
          </w:p>
        </w:tc>
        <w:tc>
          <w:tcPr>
            <w:tcW w:w="2819" w:type="dxa"/>
            <w:tcBorders>
              <w:top w:val="single" w:sz="4" w:space="0" w:color="auto"/>
              <w:left w:val="single" w:sz="4" w:space="0" w:color="auto"/>
              <w:bottom w:val="single" w:sz="4" w:space="0" w:color="auto"/>
              <w:right w:val="single" w:sz="4" w:space="0" w:color="auto"/>
            </w:tcBorders>
            <w:hideMark/>
          </w:tcPr>
          <w:p w:rsidR="00325C9E" w:rsidRDefault="00325C9E" w:rsidP="0021688E">
            <w:pPr>
              <w:pStyle w:val="af7"/>
              <w:spacing w:before="0" w:beforeAutospacing="0"/>
              <w:rPr>
                <w:u w:val="single"/>
              </w:rPr>
            </w:pPr>
            <w:r>
              <w:rPr>
                <w:b/>
              </w:rPr>
              <w:t xml:space="preserve">9 </w:t>
            </w:r>
          </w:p>
        </w:tc>
        <w:tc>
          <w:tcPr>
            <w:tcW w:w="2831" w:type="dxa"/>
            <w:tcBorders>
              <w:top w:val="single" w:sz="4" w:space="0" w:color="auto"/>
              <w:left w:val="single" w:sz="4" w:space="0" w:color="auto"/>
              <w:bottom w:val="single" w:sz="4" w:space="0" w:color="auto"/>
              <w:right w:val="single" w:sz="4" w:space="0" w:color="auto"/>
            </w:tcBorders>
          </w:tcPr>
          <w:p w:rsidR="00325C9E" w:rsidRDefault="00325C9E" w:rsidP="0021688E">
            <w:pPr>
              <w:pStyle w:val="af7"/>
              <w:spacing w:before="0" w:beforeAutospacing="0"/>
            </w:pPr>
          </w:p>
        </w:tc>
      </w:tr>
      <w:tr w:rsidR="00325C9E" w:rsidTr="0021688E">
        <w:tc>
          <w:tcPr>
            <w:tcW w:w="1049" w:type="dxa"/>
            <w:tcBorders>
              <w:top w:val="single" w:sz="4" w:space="0" w:color="auto"/>
              <w:left w:val="single" w:sz="4" w:space="0" w:color="auto"/>
              <w:bottom w:val="single" w:sz="4" w:space="0" w:color="auto"/>
              <w:right w:val="single" w:sz="4" w:space="0" w:color="auto"/>
            </w:tcBorders>
          </w:tcPr>
          <w:p w:rsidR="00325C9E" w:rsidRDefault="00325C9E" w:rsidP="00325C9E">
            <w:pPr>
              <w:pStyle w:val="af7"/>
              <w:numPr>
                <w:ilvl w:val="0"/>
                <w:numId w:val="1"/>
              </w:numPr>
              <w:spacing w:before="0" w:beforeAutospacing="0" w:after="0" w:afterAutospacing="0"/>
              <w:rPr>
                <w:u w:val="single"/>
              </w:rPr>
            </w:pPr>
          </w:p>
        </w:tc>
        <w:tc>
          <w:tcPr>
            <w:tcW w:w="5059" w:type="dxa"/>
            <w:tcBorders>
              <w:top w:val="single" w:sz="4" w:space="0" w:color="auto"/>
              <w:left w:val="single" w:sz="4" w:space="0" w:color="auto"/>
              <w:bottom w:val="single" w:sz="4" w:space="0" w:color="auto"/>
              <w:right w:val="single" w:sz="4" w:space="0" w:color="auto"/>
            </w:tcBorders>
            <w:hideMark/>
          </w:tcPr>
          <w:p w:rsidR="00325C9E" w:rsidRDefault="00325C9E" w:rsidP="0021688E">
            <w:pPr>
              <w:pStyle w:val="af7"/>
              <w:spacing w:before="0" w:beforeAutospacing="0"/>
            </w:pPr>
            <w:r>
              <w:rPr>
                <w:b/>
              </w:rPr>
              <w:t xml:space="preserve">Творческая проектная деятельность </w:t>
            </w:r>
          </w:p>
        </w:tc>
        <w:tc>
          <w:tcPr>
            <w:tcW w:w="2819" w:type="dxa"/>
            <w:tcBorders>
              <w:top w:val="single" w:sz="4" w:space="0" w:color="auto"/>
              <w:left w:val="single" w:sz="4" w:space="0" w:color="auto"/>
              <w:bottom w:val="single" w:sz="4" w:space="0" w:color="auto"/>
              <w:right w:val="single" w:sz="4" w:space="0" w:color="auto"/>
            </w:tcBorders>
            <w:hideMark/>
          </w:tcPr>
          <w:p w:rsidR="00325C9E" w:rsidRDefault="00325C9E" w:rsidP="0021688E">
            <w:pPr>
              <w:pStyle w:val="af7"/>
              <w:spacing w:before="0" w:beforeAutospacing="0"/>
              <w:rPr>
                <w:u w:val="single"/>
              </w:rPr>
            </w:pPr>
            <w:r>
              <w:rPr>
                <w:b/>
              </w:rPr>
              <w:t>3</w:t>
            </w:r>
          </w:p>
        </w:tc>
        <w:tc>
          <w:tcPr>
            <w:tcW w:w="2831" w:type="dxa"/>
            <w:tcBorders>
              <w:top w:val="single" w:sz="4" w:space="0" w:color="auto"/>
              <w:left w:val="single" w:sz="4" w:space="0" w:color="auto"/>
              <w:bottom w:val="single" w:sz="4" w:space="0" w:color="auto"/>
              <w:right w:val="single" w:sz="4" w:space="0" w:color="auto"/>
            </w:tcBorders>
          </w:tcPr>
          <w:p w:rsidR="00325C9E" w:rsidRDefault="00325C9E" w:rsidP="0021688E">
            <w:pPr>
              <w:pStyle w:val="af7"/>
              <w:spacing w:before="0" w:beforeAutospacing="0"/>
            </w:pPr>
          </w:p>
        </w:tc>
      </w:tr>
      <w:tr w:rsidR="00325C9E" w:rsidTr="0021688E">
        <w:tc>
          <w:tcPr>
            <w:tcW w:w="1049" w:type="dxa"/>
            <w:tcBorders>
              <w:top w:val="single" w:sz="4" w:space="0" w:color="auto"/>
              <w:left w:val="single" w:sz="4" w:space="0" w:color="auto"/>
              <w:bottom w:val="single" w:sz="4" w:space="0" w:color="auto"/>
              <w:right w:val="single" w:sz="4" w:space="0" w:color="auto"/>
            </w:tcBorders>
          </w:tcPr>
          <w:p w:rsidR="00325C9E" w:rsidRDefault="00325C9E" w:rsidP="00325C9E">
            <w:pPr>
              <w:pStyle w:val="af7"/>
              <w:numPr>
                <w:ilvl w:val="0"/>
                <w:numId w:val="1"/>
              </w:numPr>
              <w:spacing w:before="0" w:beforeAutospacing="0" w:after="0" w:afterAutospacing="0"/>
              <w:rPr>
                <w:u w:val="single"/>
              </w:rPr>
            </w:pPr>
          </w:p>
        </w:tc>
        <w:tc>
          <w:tcPr>
            <w:tcW w:w="5059" w:type="dxa"/>
            <w:tcBorders>
              <w:top w:val="single" w:sz="4" w:space="0" w:color="auto"/>
              <w:left w:val="single" w:sz="4" w:space="0" w:color="auto"/>
              <w:bottom w:val="single" w:sz="4" w:space="0" w:color="auto"/>
              <w:right w:val="single" w:sz="4" w:space="0" w:color="auto"/>
            </w:tcBorders>
          </w:tcPr>
          <w:p w:rsidR="00325C9E" w:rsidRDefault="00325C9E" w:rsidP="0021688E">
            <w:pPr>
              <w:pStyle w:val="af7"/>
              <w:spacing w:before="0" w:beforeAutospacing="0"/>
              <w:rPr>
                <w:sz w:val="20"/>
                <w:szCs w:val="20"/>
              </w:rPr>
            </w:pPr>
          </w:p>
        </w:tc>
        <w:tc>
          <w:tcPr>
            <w:tcW w:w="2819" w:type="dxa"/>
            <w:tcBorders>
              <w:top w:val="single" w:sz="4" w:space="0" w:color="auto"/>
              <w:left w:val="single" w:sz="4" w:space="0" w:color="auto"/>
              <w:bottom w:val="single" w:sz="4" w:space="0" w:color="auto"/>
              <w:right w:val="single" w:sz="4" w:space="0" w:color="auto"/>
            </w:tcBorders>
          </w:tcPr>
          <w:p w:rsidR="00325C9E" w:rsidRDefault="00325C9E" w:rsidP="0021688E">
            <w:pPr>
              <w:pStyle w:val="af7"/>
              <w:spacing w:before="0" w:beforeAutospacing="0"/>
              <w:rPr>
                <w:u w:val="single"/>
              </w:rPr>
            </w:pPr>
          </w:p>
        </w:tc>
        <w:tc>
          <w:tcPr>
            <w:tcW w:w="2831" w:type="dxa"/>
            <w:tcBorders>
              <w:top w:val="single" w:sz="4" w:space="0" w:color="auto"/>
              <w:left w:val="single" w:sz="4" w:space="0" w:color="auto"/>
              <w:bottom w:val="single" w:sz="4" w:space="0" w:color="auto"/>
              <w:right w:val="single" w:sz="4" w:space="0" w:color="auto"/>
            </w:tcBorders>
          </w:tcPr>
          <w:p w:rsidR="00325C9E" w:rsidRDefault="00325C9E" w:rsidP="0021688E">
            <w:pPr>
              <w:pStyle w:val="af7"/>
              <w:spacing w:before="0" w:beforeAutospacing="0"/>
            </w:pPr>
          </w:p>
        </w:tc>
      </w:tr>
      <w:tr w:rsidR="00325C9E" w:rsidTr="0021688E">
        <w:tc>
          <w:tcPr>
            <w:tcW w:w="1049" w:type="dxa"/>
            <w:tcBorders>
              <w:top w:val="single" w:sz="4" w:space="0" w:color="auto"/>
              <w:left w:val="single" w:sz="4" w:space="0" w:color="auto"/>
              <w:bottom w:val="single" w:sz="4" w:space="0" w:color="auto"/>
              <w:right w:val="single" w:sz="4" w:space="0" w:color="auto"/>
            </w:tcBorders>
          </w:tcPr>
          <w:p w:rsidR="00325C9E" w:rsidRDefault="00325C9E" w:rsidP="00325C9E">
            <w:pPr>
              <w:pStyle w:val="af7"/>
              <w:numPr>
                <w:ilvl w:val="0"/>
                <w:numId w:val="1"/>
              </w:numPr>
              <w:spacing w:before="0" w:beforeAutospacing="0" w:after="0" w:afterAutospacing="0"/>
              <w:rPr>
                <w:u w:val="single"/>
              </w:rPr>
            </w:pPr>
          </w:p>
        </w:tc>
        <w:tc>
          <w:tcPr>
            <w:tcW w:w="5059" w:type="dxa"/>
            <w:tcBorders>
              <w:top w:val="single" w:sz="4" w:space="0" w:color="auto"/>
              <w:left w:val="single" w:sz="4" w:space="0" w:color="auto"/>
              <w:bottom w:val="single" w:sz="4" w:space="0" w:color="auto"/>
              <w:right w:val="single" w:sz="4" w:space="0" w:color="auto"/>
            </w:tcBorders>
          </w:tcPr>
          <w:p w:rsidR="00325C9E" w:rsidRDefault="00325C9E" w:rsidP="0021688E">
            <w:pPr>
              <w:pStyle w:val="af7"/>
              <w:spacing w:before="0" w:beforeAutospacing="0"/>
              <w:rPr>
                <w:sz w:val="20"/>
                <w:szCs w:val="20"/>
              </w:rPr>
            </w:pPr>
          </w:p>
        </w:tc>
        <w:tc>
          <w:tcPr>
            <w:tcW w:w="2819" w:type="dxa"/>
            <w:tcBorders>
              <w:top w:val="single" w:sz="4" w:space="0" w:color="auto"/>
              <w:left w:val="single" w:sz="4" w:space="0" w:color="auto"/>
              <w:bottom w:val="single" w:sz="4" w:space="0" w:color="auto"/>
              <w:right w:val="single" w:sz="4" w:space="0" w:color="auto"/>
            </w:tcBorders>
          </w:tcPr>
          <w:p w:rsidR="00325C9E" w:rsidRDefault="00325C9E" w:rsidP="0021688E">
            <w:pPr>
              <w:pStyle w:val="af7"/>
              <w:spacing w:before="0" w:beforeAutospacing="0"/>
              <w:rPr>
                <w:u w:val="single"/>
              </w:rPr>
            </w:pPr>
          </w:p>
        </w:tc>
        <w:tc>
          <w:tcPr>
            <w:tcW w:w="2831" w:type="dxa"/>
            <w:tcBorders>
              <w:top w:val="single" w:sz="4" w:space="0" w:color="auto"/>
              <w:left w:val="single" w:sz="4" w:space="0" w:color="auto"/>
              <w:bottom w:val="single" w:sz="4" w:space="0" w:color="auto"/>
              <w:right w:val="single" w:sz="4" w:space="0" w:color="auto"/>
            </w:tcBorders>
          </w:tcPr>
          <w:p w:rsidR="00325C9E" w:rsidRDefault="00325C9E" w:rsidP="0021688E">
            <w:pPr>
              <w:pStyle w:val="af7"/>
              <w:spacing w:before="0" w:beforeAutospacing="0"/>
              <w:rPr>
                <w:u w:val="single"/>
              </w:rPr>
            </w:pPr>
          </w:p>
        </w:tc>
      </w:tr>
      <w:tr w:rsidR="00325C9E" w:rsidTr="0021688E">
        <w:tc>
          <w:tcPr>
            <w:tcW w:w="6108" w:type="dxa"/>
            <w:gridSpan w:val="2"/>
            <w:tcBorders>
              <w:top w:val="single" w:sz="4" w:space="0" w:color="auto"/>
              <w:left w:val="single" w:sz="4" w:space="0" w:color="auto"/>
              <w:bottom w:val="single" w:sz="4" w:space="0" w:color="auto"/>
              <w:right w:val="single" w:sz="4" w:space="0" w:color="auto"/>
            </w:tcBorders>
            <w:hideMark/>
          </w:tcPr>
          <w:p w:rsidR="00325C9E" w:rsidRDefault="00325C9E" w:rsidP="0021688E">
            <w:pPr>
              <w:pStyle w:val="af7"/>
              <w:spacing w:before="0" w:beforeAutospacing="0"/>
              <w:jc w:val="right"/>
              <w:rPr>
                <w:b/>
                <w:sz w:val="20"/>
                <w:szCs w:val="20"/>
              </w:rPr>
            </w:pPr>
            <w:r>
              <w:rPr>
                <w:b/>
                <w:sz w:val="20"/>
                <w:szCs w:val="20"/>
              </w:rPr>
              <w:t>ИТОГО:</w:t>
            </w:r>
          </w:p>
        </w:tc>
        <w:tc>
          <w:tcPr>
            <w:tcW w:w="2819" w:type="dxa"/>
            <w:tcBorders>
              <w:top w:val="single" w:sz="4" w:space="0" w:color="auto"/>
              <w:left w:val="single" w:sz="4" w:space="0" w:color="auto"/>
              <w:bottom w:val="single" w:sz="4" w:space="0" w:color="auto"/>
              <w:right w:val="single" w:sz="4" w:space="0" w:color="auto"/>
            </w:tcBorders>
            <w:hideMark/>
          </w:tcPr>
          <w:p w:rsidR="00325C9E" w:rsidRDefault="00325C9E" w:rsidP="0021688E">
            <w:pPr>
              <w:pStyle w:val="af7"/>
              <w:spacing w:before="0" w:beforeAutospacing="0"/>
              <w:rPr>
                <w:b/>
                <w:sz w:val="20"/>
                <w:szCs w:val="20"/>
              </w:rPr>
            </w:pPr>
            <w:r>
              <w:rPr>
                <w:b/>
                <w:sz w:val="20"/>
                <w:szCs w:val="20"/>
              </w:rPr>
              <w:t>34</w:t>
            </w:r>
          </w:p>
        </w:tc>
        <w:tc>
          <w:tcPr>
            <w:tcW w:w="2831" w:type="dxa"/>
            <w:tcBorders>
              <w:top w:val="single" w:sz="4" w:space="0" w:color="auto"/>
              <w:left w:val="single" w:sz="4" w:space="0" w:color="auto"/>
              <w:bottom w:val="single" w:sz="4" w:space="0" w:color="auto"/>
              <w:right w:val="single" w:sz="4" w:space="0" w:color="auto"/>
            </w:tcBorders>
          </w:tcPr>
          <w:p w:rsidR="00325C9E" w:rsidRDefault="00325C9E" w:rsidP="0021688E">
            <w:pPr>
              <w:pStyle w:val="af7"/>
              <w:spacing w:before="0" w:beforeAutospacing="0"/>
              <w:rPr>
                <w:b/>
              </w:rPr>
            </w:pPr>
          </w:p>
        </w:tc>
      </w:tr>
    </w:tbl>
    <w:p w:rsidR="00325C9E" w:rsidRDefault="00325C9E" w:rsidP="00325C9E">
      <w:pPr>
        <w:shd w:val="clear" w:color="auto" w:fill="FFFFFF"/>
        <w:spacing w:after="0" w:line="240" w:lineRule="auto"/>
        <w:jc w:val="center"/>
        <w:rPr>
          <w:rFonts w:ascii="Times New Roman" w:hAnsi="Times New Roman" w:cs="Times New Roman"/>
          <w:b/>
          <w:bCs/>
          <w:spacing w:val="-14"/>
          <w:sz w:val="24"/>
          <w:szCs w:val="24"/>
        </w:rPr>
      </w:pPr>
    </w:p>
    <w:p w:rsidR="00325C9E" w:rsidRDefault="00325C9E" w:rsidP="00325C9E">
      <w:pPr>
        <w:shd w:val="clear" w:color="auto" w:fill="FFFFFF"/>
        <w:spacing w:after="0" w:line="240" w:lineRule="auto"/>
        <w:rPr>
          <w:rFonts w:ascii="Times New Roman" w:hAnsi="Times New Roman" w:cs="Times New Roman"/>
          <w:b/>
          <w:bCs/>
          <w:spacing w:val="-14"/>
          <w:sz w:val="24"/>
          <w:szCs w:val="24"/>
        </w:rPr>
      </w:pPr>
    </w:p>
    <w:p w:rsidR="00325C9E" w:rsidRDefault="00325C9E" w:rsidP="00325C9E">
      <w:pPr>
        <w:shd w:val="clear" w:color="auto" w:fill="FFFFFF"/>
        <w:spacing w:after="0" w:line="240" w:lineRule="auto"/>
        <w:jc w:val="center"/>
        <w:rPr>
          <w:rFonts w:ascii="Times New Roman" w:hAnsi="Times New Roman" w:cs="Times New Roman"/>
          <w:b/>
          <w:bCs/>
          <w:spacing w:val="-14"/>
          <w:sz w:val="24"/>
          <w:szCs w:val="24"/>
        </w:rPr>
      </w:pPr>
    </w:p>
    <w:p w:rsidR="00325C9E" w:rsidRDefault="00325C9E" w:rsidP="00325C9E">
      <w:pPr>
        <w:shd w:val="clear" w:color="auto" w:fill="FFFFFF"/>
        <w:spacing w:after="0" w:line="240" w:lineRule="auto"/>
        <w:rPr>
          <w:rFonts w:ascii="Times New Roman" w:hAnsi="Times New Roman" w:cs="Times New Roman"/>
          <w:b/>
          <w:bCs/>
          <w:spacing w:val="-14"/>
          <w:sz w:val="24"/>
          <w:szCs w:val="24"/>
        </w:rPr>
      </w:pPr>
    </w:p>
    <w:p w:rsidR="00325C9E" w:rsidRDefault="00325C9E" w:rsidP="00325C9E">
      <w:pPr>
        <w:shd w:val="clear" w:color="auto" w:fill="FFFFFF"/>
        <w:spacing w:after="0" w:line="240" w:lineRule="auto"/>
        <w:rPr>
          <w:rFonts w:ascii="Times New Roman" w:hAnsi="Times New Roman" w:cs="Times New Roman"/>
          <w:b/>
          <w:bCs/>
          <w:spacing w:val="-14"/>
          <w:sz w:val="24"/>
          <w:szCs w:val="24"/>
        </w:rPr>
      </w:pPr>
    </w:p>
    <w:p w:rsidR="00325C9E" w:rsidRDefault="00325C9E" w:rsidP="00325C9E">
      <w:pPr>
        <w:shd w:val="clear" w:color="auto" w:fill="FFFFFF"/>
        <w:spacing w:after="0" w:line="240" w:lineRule="auto"/>
        <w:rPr>
          <w:rFonts w:ascii="Times New Roman" w:hAnsi="Times New Roman" w:cs="Times New Roman"/>
          <w:b/>
          <w:bCs/>
          <w:spacing w:val="-14"/>
          <w:sz w:val="24"/>
          <w:szCs w:val="24"/>
        </w:rPr>
      </w:pPr>
    </w:p>
    <w:p w:rsidR="00325C9E" w:rsidRDefault="00325C9E" w:rsidP="00325C9E">
      <w:pPr>
        <w:shd w:val="clear" w:color="auto" w:fill="FFFFFF"/>
        <w:spacing w:after="0" w:line="240" w:lineRule="auto"/>
        <w:rPr>
          <w:rFonts w:ascii="Times New Roman" w:hAnsi="Times New Roman" w:cs="Times New Roman"/>
          <w:b/>
          <w:bCs/>
          <w:spacing w:val="-14"/>
          <w:sz w:val="24"/>
          <w:szCs w:val="24"/>
        </w:rPr>
      </w:pPr>
    </w:p>
    <w:p w:rsidR="00325C9E" w:rsidRDefault="00325C9E" w:rsidP="00325C9E">
      <w:pPr>
        <w:shd w:val="clear" w:color="auto" w:fill="FFFFFF"/>
        <w:spacing w:after="0" w:line="240" w:lineRule="auto"/>
        <w:rPr>
          <w:rFonts w:ascii="Times New Roman" w:hAnsi="Times New Roman" w:cs="Times New Roman"/>
          <w:b/>
          <w:bCs/>
          <w:spacing w:val="-14"/>
          <w:sz w:val="24"/>
          <w:szCs w:val="24"/>
        </w:rPr>
      </w:pPr>
    </w:p>
    <w:p w:rsidR="00325C9E" w:rsidRDefault="00325C9E" w:rsidP="00325C9E">
      <w:pPr>
        <w:shd w:val="clear" w:color="auto" w:fill="FFFFFF"/>
        <w:spacing w:after="0" w:line="240" w:lineRule="auto"/>
        <w:rPr>
          <w:rFonts w:ascii="Times New Roman" w:hAnsi="Times New Roman" w:cs="Times New Roman"/>
          <w:b/>
          <w:bCs/>
          <w:spacing w:val="-14"/>
          <w:sz w:val="24"/>
          <w:szCs w:val="24"/>
        </w:rPr>
      </w:pPr>
    </w:p>
    <w:p w:rsidR="00325C9E" w:rsidRDefault="00325C9E" w:rsidP="00325C9E">
      <w:pPr>
        <w:shd w:val="clear" w:color="auto" w:fill="FFFFFF"/>
        <w:spacing w:after="0" w:line="240" w:lineRule="auto"/>
        <w:rPr>
          <w:rFonts w:ascii="Times New Roman" w:hAnsi="Times New Roman" w:cs="Times New Roman"/>
          <w:b/>
          <w:bCs/>
          <w:spacing w:val="-14"/>
          <w:sz w:val="24"/>
          <w:szCs w:val="24"/>
        </w:rPr>
      </w:pPr>
    </w:p>
    <w:p w:rsidR="00325C9E" w:rsidRDefault="00325C9E" w:rsidP="00325C9E">
      <w:pPr>
        <w:shd w:val="clear" w:color="auto" w:fill="FFFFFF"/>
        <w:spacing w:after="0" w:line="240" w:lineRule="auto"/>
        <w:rPr>
          <w:rFonts w:ascii="Times New Roman" w:hAnsi="Times New Roman" w:cs="Times New Roman"/>
          <w:b/>
          <w:bCs/>
          <w:spacing w:val="-14"/>
          <w:sz w:val="24"/>
          <w:szCs w:val="24"/>
        </w:rPr>
      </w:pPr>
    </w:p>
    <w:p w:rsidR="00325C9E" w:rsidRDefault="00325C9E" w:rsidP="00325C9E">
      <w:pPr>
        <w:shd w:val="clear" w:color="auto" w:fill="FFFFFF"/>
        <w:spacing w:after="0" w:line="240" w:lineRule="auto"/>
        <w:rPr>
          <w:rFonts w:ascii="Times New Roman" w:hAnsi="Times New Roman" w:cs="Times New Roman"/>
          <w:b/>
          <w:bCs/>
          <w:spacing w:val="-14"/>
          <w:sz w:val="24"/>
          <w:szCs w:val="24"/>
        </w:rPr>
      </w:pPr>
    </w:p>
    <w:p w:rsidR="00325C9E" w:rsidRDefault="00325C9E" w:rsidP="00325C9E">
      <w:pPr>
        <w:shd w:val="clear" w:color="auto" w:fill="FFFFFF"/>
        <w:spacing w:after="0" w:line="240" w:lineRule="auto"/>
        <w:rPr>
          <w:rFonts w:ascii="Times New Roman" w:hAnsi="Times New Roman" w:cs="Times New Roman"/>
          <w:b/>
          <w:bCs/>
          <w:spacing w:val="-14"/>
          <w:sz w:val="24"/>
          <w:szCs w:val="24"/>
        </w:rPr>
      </w:pPr>
    </w:p>
    <w:p w:rsidR="00325C9E" w:rsidRDefault="00325C9E" w:rsidP="00325C9E">
      <w:pPr>
        <w:shd w:val="clear" w:color="auto" w:fill="FFFFFF"/>
        <w:spacing w:after="0" w:line="240" w:lineRule="auto"/>
        <w:rPr>
          <w:rFonts w:ascii="Times New Roman" w:hAnsi="Times New Roman" w:cs="Times New Roman"/>
          <w:b/>
          <w:bCs/>
          <w:spacing w:val="-14"/>
          <w:sz w:val="24"/>
          <w:szCs w:val="24"/>
        </w:rPr>
      </w:pPr>
    </w:p>
    <w:p w:rsidR="00325C9E" w:rsidRDefault="00325C9E" w:rsidP="00325C9E">
      <w:pPr>
        <w:shd w:val="clear" w:color="auto" w:fill="FFFFFF"/>
        <w:spacing w:after="0" w:line="240" w:lineRule="auto"/>
        <w:rPr>
          <w:rFonts w:ascii="Times New Roman" w:hAnsi="Times New Roman" w:cs="Times New Roman"/>
          <w:b/>
          <w:bCs/>
          <w:spacing w:val="-14"/>
          <w:sz w:val="24"/>
          <w:szCs w:val="24"/>
        </w:rPr>
      </w:pPr>
    </w:p>
    <w:p w:rsidR="00325C9E" w:rsidRDefault="00325C9E" w:rsidP="00325C9E">
      <w:pPr>
        <w:shd w:val="clear" w:color="auto" w:fill="FFFFFF"/>
        <w:spacing w:after="0" w:line="240" w:lineRule="auto"/>
        <w:rPr>
          <w:rFonts w:ascii="Times New Roman" w:hAnsi="Times New Roman" w:cs="Times New Roman"/>
          <w:b/>
          <w:bCs/>
          <w:spacing w:val="-14"/>
          <w:sz w:val="24"/>
          <w:szCs w:val="24"/>
        </w:rPr>
      </w:pPr>
    </w:p>
    <w:p w:rsidR="00325C9E" w:rsidRDefault="00325C9E" w:rsidP="00325C9E">
      <w:pPr>
        <w:shd w:val="clear" w:color="auto" w:fill="FFFFFF"/>
        <w:spacing w:after="0" w:line="240" w:lineRule="auto"/>
        <w:jc w:val="center"/>
        <w:rPr>
          <w:rFonts w:ascii="Times New Roman" w:hAnsi="Times New Roman" w:cs="Times New Roman"/>
          <w:b/>
          <w:bCs/>
          <w:spacing w:val="-14"/>
          <w:sz w:val="24"/>
          <w:szCs w:val="24"/>
        </w:rPr>
      </w:pPr>
      <w:r>
        <w:rPr>
          <w:rFonts w:ascii="Times New Roman" w:hAnsi="Times New Roman" w:cs="Times New Roman"/>
          <w:b/>
          <w:bCs/>
          <w:spacing w:val="-14"/>
          <w:sz w:val="24"/>
          <w:szCs w:val="24"/>
        </w:rPr>
        <w:lastRenderedPageBreak/>
        <w:t>Календарно-тематическое планирование</w:t>
      </w:r>
    </w:p>
    <w:p w:rsidR="00325C9E" w:rsidRDefault="00325C9E" w:rsidP="00325C9E">
      <w:pPr>
        <w:shd w:val="clear" w:color="auto" w:fill="FFFFFF"/>
        <w:spacing w:after="0" w:line="240" w:lineRule="auto"/>
        <w:jc w:val="center"/>
        <w:rPr>
          <w:rFonts w:ascii="Times New Roman" w:hAnsi="Times New Roman" w:cs="Times New Roman"/>
          <w:b/>
          <w:sz w:val="24"/>
          <w:szCs w:val="24"/>
          <w:u w:val="single"/>
        </w:rPr>
      </w:pPr>
    </w:p>
    <w:tbl>
      <w:tblPr>
        <w:tblW w:w="1503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571"/>
        <w:gridCol w:w="710"/>
        <w:gridCol w:w="1419"/>
        <w:gridCol w:w="6097"/>
        <w:gridCol w:w="3828"/>
        <w:gridCol w:w="1843"/>
      </w:tblGrid>
      <w:tr w:rsidR="00325C9E" w:rsidTr="0021688E">
        <w:trPr>
          <w:trHeight w:val="724"/>
        </w:trPr>
        <w:tc>
          <w:tcPr>
            <w:tcW w:w="561" w:type="dxa"/>
            <w:vMerge w:val="restart"/>
            <w:tcBorders>
              <w:top w:val="single" w:sz="4" w:space="0" w:color="auto"/>
              <w:left w:val="single" w:sz="4" w:space="0" w:color="auto"/>
              <w:bottom w:val="single" w:sz="4" w:space="0" w:color="auto"/>
              <w:right w:val="single" w:sz="4" w:space="0" w:color="auto"/>
            </w:tcBorders>
            <w:vAlign w:val="center"/>
            <w:hideMark/>
          </w:tcPr>
          <w:p w:rsidR="00325C9E" w:rsidRDefault="00325C9E" w:rsidP="0021688E">
            <w:pPr>
              <w:spacing w:after="0" w:line="240" w:lineRule="auto"/>
              <w:jc w:val="center"/>
              <w:rPr>
                <w:rFonts w:ascii="Times New Roman" w:hAnsi="Times New Roman" w:cs="Times New Roman"/>
                <w:b/>
                <w:sz w:val="20"/>
                <w:szCs w:val="20"/>
                <w:lang w:eastAsia="en-US"/>
              </w:rPr>
            </w:pPr>
            <w:r>
              <w:rPr>
                <w:rFonts w:ascii="Times New Roman" w:hAnsi="Times New Roman" w:cs="Times New Roman"/>
                <w:b/>
                <w:sz w:val="20"/>
                <w:szCs w:val="20"/>
                <w:lang w:eastAsia="en-US"/>
              </w:rPr>
              <w:t>№</w:t>
            </w:r>
          </w:p>
          <w:p w:rsidR="00325C9E" w:rsidRDefault="00325C9E" w:rsidP="0021688E">
            <w:pPr>
              <w:spacing w:after="0" w:line="240" w:lineRule="auto"/>
              <w:jc w:val="center"/>
              <w:rPr>
                <w:rFonts w:ascii="Times New Roman" w:hAnsi="Times New Roman" w:cs="Times New Roman"/>
                <w:b/>
                <w:sz w:val="20"/>
                <w:szCs w:val="20"/>
                <w:lang w:eastAsia="en-US"/>
              </w:rPr>
            </w:pPr>
            <w:r>
              <w:rPr>
                <w:rFonts w:ascii="Times New Roman" w:hAnsi="Times New Roman" w:cs="Times New Roman"/>
                <w:b/>
                <w:sz w:val="20"/>
                <w:szCs w:val="20"/>
                <w:lang w:eastAsia="en-US"/>
              </w:rPr>
              <w:t>урока</w:t>
            </w:r>
          </w:p>
        </w:tc>
        <w:tc>
          <w:tcPr>
            <w:tcW w:w="1281" w:type="dxa"/>
            <w:gridSpan w:val="2"/>
            <w:tcBorders>
              <w:top w:val="single" w:sz="4" w:space="0" w:color="auto"/>
              <w:left w:val="single" w:sz="4" w:space="0" w:color="auto"/>
              <w:bottom w:val="single" w:sz="4" w:space="0" w:color="auto"/>
              <w:right w:val="single" w:sz="4" w:space="0" w:color="auto"/>
            </w:tcBorders>
            <w:vAlign w:val="center"/>
            <w:hideMark/>
          </w:tcPr>
          <w:p w:rsidR="00325C9E" w:rsidRDefault="00325C9E" w:rsidP="0021688E">
            <w:pPr>
              <w:spacing w:after="0" w:line="240" w:lineRule="auto"/>
              <w:jc w:val="center"/>
              <w:rPr>
                <w:rFonts w:ascii="Times New Roman" w:hAnsi="Times New Roman" w:cs="Times New Roman"/>
                <w:b/>
                <w:sz w:val="20"/>
                <w:szCs w:val="20"/>
                <w:lang w:eastAsia="en-US"/>
              </w:rPr>
            </w:pPr>
            <w:r>
              <w:rPr>
                <w:rFonts w:ascii="Times New Roman" w:hAnsi="Times New Roman" w:cs="Times New Roman"/>
                <w:b/>
                <w:sz w:val="20"/>
                <w:szCs w:val="20"/>
                <w:lang w:eastAsia="en-US"/>
              </w:rPr>
              <w:t>Дата проведения</w:t>
            </w:r>
          </w:p>
        </w:tc>
        <w:tc>
          <w:tcPr>
            <w:tcW w:w="1419" w:type="dxa"/>
            <w:vMerge w:val="restart"/>
            <w:tcBorders>
              <w:top w:val="single" w:sz="4" w:space="0" w:color="auto"/>
              <w:left w:val="single" w:sz="4" w:space="0" w:color="auto"/>
              <w:bottom w:val="single" w:sz="4" w:space="0" w:color="auto"/>
              <w:right w:val="single" w:sz="4" w:space="0" w:color="auto"/>
            </w:tcBorders>
            <w:vAlign w:val="center"/>
            <w:hideMark/>
          </w:tcPr>
          <w:p w:rsidR="00325C9E" w:rsidRDefault="00325C9E" w:rsidP="0021688E">
            <w:pPr>
              <w:spacing w:after="0" w:line="240" w:lineRule="auto"/>
              <w:jc w:val="center"/>
              <w:rPr>
                <w:rFonts w:ascii="Times New Roman" w:hAnsi="Times New Roman" w:cs="Times New Roman"/>
                <w:b/>
                <w:sz w:val="20"/>
                <w:szCs w:val="20"/>
                <w:lang w:eastAsia="en-US"/>
              </w:rPr>
            </w:pPr>
            <w:r>
              <w:rPr>
                <w:rFonts w:ascii="Times New Roman" w:hAnsi="Times New Roman" w:cs="Times New Roman"/>
                <w:b/>
                <w:sz w:val="20"/>
                <w:szCs w:val="20"/>
                <w:lang w:eastAsia="en-US"/>
              </w:rPr>
              <w:t>Тема     урока</w:t>
            </w:r>
          </w:p>
        </w:tc>
        <w:tc>
          <w:tcPr>
            <w:tcW w:w="6095" w:type="dxa"/>
            <w:vMerge w:val="restart"/>
            <w:tcBorders>
              <w:top w:val="single" w:sz="4" w:space="0" w:color="auto"/>
              <w:left w:val="single" w:sz="4" w:space="0" w:color="auto"/>
              <w:bottom w:val="single" w:sz="4" w:space="0" w:color="auto"/>
              <w:right w:val="single" w:sz="4" w:space="0" w:color="auto"/>
            </w:tcBorders>
            <w:vAlign w:val="center"/>
            <w:hideMark/>
          </w:tcPr>
          <w:p w:rsidR="00325C9E" w:rsidRDefault="00325C9E" w:rsidP="0021688E">
            <w:pPr>
              <w:spacing w:after="0" w:line="240" w:lineRule="auto"/>
              <w:ind w:left="972" w:hanging="972"/>
              <w:jc w:val="center"/>
              <w:rPr>
                <w:rFonts w:ascii="Times New Roman" w:hAnsi="Times New Roman" w:cs="Times New Roman"/>
                <w:b/>
                <w:sz w:val="20"/>
                <w:szCs w:val="20"/>
                <w:lang w:eastAsia="en-US"/>
              </w:rPr>
            </w:pPr>
            <w:r>
              <w:rPr>
                <w:rFonts w:ascii="Times New Roman" w:hAnsi="Times New Roman" w:cs="Times New Roman"/>
                <w:b/>
                <w:sz w:val="20"/>
                <w:szCs w:val="20"/>
                <w:lang w:eastAsia="en-US"/>
              </w:rPr>
              <w:t>Элементы содержания</w:t>
            </w:r>
          </w:p>
        </w:tc>
        <w:tc>
          <w:tcPr>
            <w:tcW w:w="3827" w:type="dxa"/>
            <w:vMerge w:val="restart"/>
            <w:tcBorders>
              <w:top w:val="single" w:sz="4" w:space="0" w:color="auto"/>
              <w:left w:val="single" w:sz="4" w:space="0" w:color="auto"/>
              <w:bottom w:val="single" w:sz="4" w:space="0" w:color="auto"/>
              <w:right w:val="single" w:sz="4" w:space="0" w:color="auto"/>
            </w:tcBorders>
            <w:vAlign w:val="center"/>
            <w:hideMark/>
          </w:tcPr>
          <w:p w:rsidR="00325C9E" w:rsidRDefault="00325C9E" w:rsidP="0021688E">
            <w:pPr>
              <w:spacing w:after="0" w:line="240" w:lineRule="auto"/>
              <w:ind w:left="972" w:hanging="972"/>
              <w:jc w:val="center"/>
              <w:rPr>
                <w:rFonts w:ascii="Times New Roman" w:hAnsi="Times New Roman" w:cs="Times New Roman"/>
                <w:b/>
                <w:sz w:val="20"/>
                <w:szCs w:val="20"/>
                <w:lang w:eastAsia="en-US"/>
              </w:rPr>
            </w:pPr>
            <w:r>
              <w:rPr>
                <w:rFonts w:ascii="Times New Roman" w:hAnsi="Times New Roman" w:cs="Times New Roman"/>
                <w:b/>
                <w:sz w:val="20"/>
                <w:szCs w:val="20"/>
                <w:lang w:eastAsia="en-US"/>
              </w:rPr>
              <w:t>Планируемые результаты обучения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rsidR="00325C9E" w:rsidRDefault="00325C9E" w:rsidP="0021688E">
            <w:pPr>
              <w:spacing w:after="0" w:line="240" w:lineRule="auto"/>
              <w:ind w:left="131"/>
              <w:jc w:val="center"/>
              <w:rPr>
                <w:rFonts w:ascii="Times New Roman" w:hAnsi="Times New Roman" w:cs="Times New Roman"/>
                <w:b/>
                <w:sz w:val="20"/>
                <w:szCs w:val="20"/>
                <w:lang w:eastAsia="en-US"/>
              </w:rPr>
            </w:pPr>
            <w:r>
              <w:rPr>
                <w:rFonts w:ascii="Times New Roman" w:hAnsi="Times New Roman" w:cs="Times New Roman"/>
                <w:b/>
                <w:sz w:val="20"/>
                <w:szCs w:val="20"/>
                <w:lang w:eastAsia="en-US"/>
              </w:rPr>
              <w:t>Виды контроля</w:t>
            </w:r>
          </w:p>
        </w:tc>
      </w:tr>
      <w:tr w:rsidR="00325C9E" w:rsidTr="0021688E">
        <w:trPr>
          <w:trHeight w:val="376"/>
        </w:trPr>
        <w:tc>
          <w:tcPr>
            <w:tcW w:w="15026" w:type="dxa"/>
            <w:vMerge/>
            <w:tcBorders>
              <w:top w:val="single" w:sz="4" w:space="0" w:color="auto"/>
              <w:left w:val="single" w:sz="4" w:space="0" w:color="auto"/>
              <w:bottom w:val="single" w:sz="4" w:space="0" w:color="auto"/>
              <w:right w:val="single" w:sz="4" w:space="0" w:color="auto"/>
            </w:tcBorders>
            <w:vAlign w:val="center"/>
            <w:hideMark/>
          </w:tcPr>
          <w:p w:rsidR="00325C9E" w:rsidRDefault="00325C9E" w:rsidP="0021688E">
            <w:pPr>
              <w:spacing w:after="0" w:line="240" w:lineRule="auto"/>
              <w:rPr>
                <w:rFonts w:ascii="Times New Roman" w:hAnsi="Times New Roman" w:cs="Times New Roman"/>
                <w:b/>
                <w:sz w:val="20"/>
                <w:szCs w:val="20"/>
                <w:lang w:eastAsia="en-US"/>
              </w:rPr>
            </w:pPr>
          </w:p>
        </w:tc>
        <w:tc>
          <w:tcPr>
            <w:tcW w:w="571" w:type="dxa"/>
            <w:tcBorders>
              <w:top w:val="single" w:sz="4" w:space="0" w:color="auto"/>
              <w:left w:val="single" w:sz="4" w:space="0" w:color="auto"/>
              <w:bottom w:val="single" w:sz="4" w:space="0" w:color="auto"/>
              <w:right w:val="single" w:sz="4" w:space="0" w:color="auto"/>
            </w:tcBorders>
            <w:vAlign w:val="center"/>
            <w:hideMark/>
          </w:tcPr>
          <w:p w:rsidR="00325C9E" w:rsidRDefault="00325C9E" w:rsidP="0021688E">
            <w:pPr>
              <w:spacing w:after="0" w:line="240" w:lineRule="auto"/>
              <w:jc w:val="center"/>
              <w:rPr>
                <w:rFonts w:ascii="Times New Roman" w:hAnsi="Times New Roman" w:cs="Times New Roman"/>
                <w:b/>
                <w:lang w:eastAsia="en-US"/>
              </w:rPr>
            </w:pPr>
            <w:r>
              <w:rPr>
                <w:rFonts w:ascii="Times New Roman" w:hAnsi="Times New Roman" w:cs="Times New Roman"/>
                <w:b/>
                <w:lang w:eastAsia="en-US"/>
              </w:rPr>
              <w:t>план</w:t>
            </w:r>
          </w:p>
        </w:tc>
        <w:tc>
          <w:tcPr>
            <w:tcW w:w="710" w:type="dxa"/>
            <w:tcBorders>
              <w:top w:val="single" w:sz="4" w:space="0" w:color="auto"/>
              <w:left w:val="single" w:sz="4" w:space="0" w:color="auto"/>
              <w:bottom w:val="single" w:sz="4" w:space="0" w:color="auto"/>
              <w:right w:val="single" w:sz="4" w:space="0" w:color="auto"/>
            </w:tcBorders>
            <w:vAlign w:val="center"/>
            <w:hideMark/>
          </w:tcPr>
          <w:p w:rsidR="00325C9E" w:rsidRDefault="00325C9E" w:rsidP="0021688E">
            <w:pPr>
              <w:spacing w:after="0" w:line="240" w:lineRule="auto"/>
              <w:jc w:val="center"/>
              <w:rPr>
                <w:rFonts w:ascii="Times New Roman" w:hAnsi="Times New Roman" w:cs="Times New Roman"/>
                <w:b/>
                <w:lang w:eastAsia="en-US"/>
              </w:rPr>
            </w:pPr>
            <w:r>
              <w:rPr>
                <w:rFonts w:ascii="Times New Roman" w:hAnsi="Times New Roman" w:cs="Times New Roman"/>
                <w:b/>
                <w:lang w:eastAsia="en-US"/>
              </w:rPr>
              <w:t>факт</w:t>
            </w:r>
          </w:p>
        </w:tc>
        <w:tc>
          <w:tcPr>
            <w:tcW w:w="1419" w:type="dxa"/>
            <w:vMerge/>
            <w:tcBorders>
              <w:top w:val="single" w:sz="4" w:space="0" w:color="auto"/>
              <w:left w:val="single" w:sz="4" w:space="0" w:color="auto"/>
              <w:bottom w:val="single" w:sz="4" w:space="0" w:color="auto"/>
              <w:right w:val="single" w:sz="4" w:space="0" w:color="auto"/>
            </w:tcBorders>
            <w:vAlign w:val="center"/>
            <w:hideMark/>
          </w:tcPr>
          <w:p w:rsidR="00325C9E" w:rsidRDefault="00325C9E" w:rsidP="0021688E">
            <w:pPr>
              <w:spacing w:after="0" w:line="240" w:lineRule="auto"/>
              <w:rPr>
                <w:rFonts w:ascii="Times New Roman" w:hAnsi="Times New Roman" w:cs="Times New Roman"/>
                <w:b/>
                <w:sz w:val="20"/>
                <w:szCs w:val="20"/>
                <w:lang w:eastAsia="en-US"/>
              </w:rPr>
            </w:pPr>
          </w:p>
        </w:tc>
        <w:tc>
          <w:tcPr>
            <w:tcW w:w="6095" w:type="dxa"/>
            <w:vMerge/>
            <w:tcBorders>
              <w:top w:val="single" w:sz="4" w:space="0" w:color="auto"/>
              <w:left w:val="single" w:sz="4" w:space="0" w:color="auto"/>
              <w:bottom w:val="single" w:sz="4" w:space="0" w:color="auto"/>
              <w:right w:val="single" w:sz="4" w:space="0" w:color="auto"/>
            </w:tcBorders>
            <w:vAlign w:val="center"/>
            <w:hideMark/>
          </w:tcPr>
          <w:p w:rsidR="00325C9E" w:rsidRDefault="00325C9E" w:rsidP="0021688E">
            <w:pPr>
              <w:spacing w:after="0" w:line="240" w:lineRule="auto"/>
              <w:rPr>
                <w:rFonts w:ascii="Times New Roman" w:hAnsi="Times New Roman" w:cs="Times New Roman"/>
                <w:b/>
                <w:sz w:val="20"/>
                <w:szCs w:val="20"/>
                <w:lang w:eastAsia="en-US"/>
              </w:rPr>
            </w:pPr>
          </w:p>
        </w:tc>
        <w:tc>
          <w:tcPr>
            <w:tcW w:w="3827" w:type="dxa"/>
            <w:vMerge/>
            <w:tcBorders>
              <w:top w:val="single" w:sz="4" w:space="0" w:color="auto"/>
              <w:left w:val="single" w:sz="4" w:space="0" w:color="auto"/>
              <w:bottom w:val="single" w:sz="4" w:space="0" w:color="auto"/>
              <w:right w:val="single" w:sz="4" w:space="0" w:color="auto"/>
            </w:tcBorders>
            <w:vAlign w:val="center"/>
            <w:hideMark/>
          </w:tcPr>
          <w:p w:rsidR="00325C9E" w:rsidRDefault="00325C9E" w:rsidP="0021688E">
            <w:pPr>
              <w:spacing w:after="0" w:line="240" w:lineRule="auto"/>
              <w:rPr>
                <w:rFonts w:ascii="Times New Roman" w:hAnsi="Times New Roman" w:cs="Times New Roman"/>
                <w:b/>
                <w:sz w:val="20"/>
                <w:szCs w:val="20"/>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325C9E" w:rsidRDefault="00325C9E" w:rsidP="0021688E">
            <w:pPr>
              <w:spacing w:after="0" w:line="240" w:lineRule="auto"/>
              <w:rPr>
                <w:rFonts w:ascii="Times New Roman" w:hAnsi="Times New Roman" w:cs="Times New Roman"/>
                <w:b/>
                <w:sz w:val="20"/>
                <w:szCs w:val="20"/>
                <w:lang w:eastAsia="en-US"/>
              </w:rPr>
            </w:pPr>
          </w:p>
        </w:tc>
      </w:tr>
      <w:tr w:rsidR="00325C9E" w:rsidTr="0021688E">
        <w:trPr>
          <w:trHeight w:val="521"/>
        </w:trPr>
        <w:tc>
          <w:tcPr>
            <w:tcW w:w="15026" w:type="dxa"/>
            <w:gridSpan w:val="7"/>
            <w:tcBorders>
              <w:top w:val="single" w:sz="4" w:space="0" w:color="auto"/>
              <w:left w:val="single" w:sz="4" w:space="0" w:color="auto"/>
              <w:bottom w:val="single" w:sz="4" w:space="0" w:color="auto"/>
              <w:right w:val="single" w:sz="4" w:space="0" w:color="auto"/>
            </w:tcBorders>
            <w:hideMark/>
          </w:tcPr>
          <w:p w:rsidR="00325C9E" w:rsidRDefault="00325C9E" w:rsidP="0021688E">
            <w:pPr>
              <w:spacing w:after="0" w:line="240" w:lineRule="auto"/>
              <w:jc w:val="center"/>
              <w:rPr>
                <w:rFonts w:ascii="Times New Roman" w:hAnsi="Times New Roman" w:cs="Times New Roman"/>
                <w:sz w:val="20"/>
                <w:szCs w:val="20"/>
                <w:lang w:eastAsia="en-US"/>
              </w:rPr>
            </w:pPr>
            <w:r>
              <w:rPr>
                <w:rFonts w:ascii="Times New Roman" w:hAnsi="Times New Roman" w:cs="Times New Roman"/>
                <w:b/>
                <w:sz w:val="20"/>
                <w:szCs w:val="20"/>
                <w:lang w:eastAsia="en-US"/>
              </w:rPr>
              <w:t>Раздел 1. Технология проектирования изделий (8часов)</w:t>
            </w:r>
          </w:p>
        </w:tc>
      </w:tr>
      <w:tr w:rsidR="00325C9E" w:rsidTr="0021688E">
        <w:trPr>
          <w:trHeight w:val="3197"/>
        </w:trPr>
        <w:tc>
          <w:tcPr>
            <w:tcW w:w="561" w:type="dxa"/>
            <w:tcBorders>
              <w:top w:val="single" w:sz="4" w:space="0" w:color="auto"/>
              <w:left w:val="single" w:sz="4" w:space="0" w:color="auto"/>
              <w:bottom w:val="single" w:sz="4" w:space="0" w:color="auto"/>
              <w:right w:val="single" w:sz="4" w:space="0" w:color="auto"/>
            </w:tcBorders>
            <w:hideMark/>
          </w:tcPr>
          <w:p w:rsidR="00325C9E" w:rsidRDefault="00325C9E" w:rsidP="0021688E">
            <w:pPr>
              <w:shd w:val="clear" w:color="auto" w:fill="FFFFFF"/>
              <w:spacing w:after="0" w:line="240" w:lineRule="auto"/>
              <w:jc w:val="center"/>
              <w:rPr>
                <w:rFonts w:ascii="Times New Roman" w:hAnsi="Times New Roman" w:cs="Times New Roman"/>
                <w:sz w:val="20"/>
                <w:szCs w:val="20"/>
                <w:lang w:eastAsia="en-US"/>
              </w:rPr>
            </w:pPr>
            <w:r>
              <w:rPr>
                <w:rFonts w:ascii="Times New Roman" w:hAnsi="Times New Roman" w:cs="Times New Roman"/>
                <w:sz w:val="20"/>
                <w:szCs w:val="20"/>
                <w:lang w:eastAsia="en-US"/>
              </w:rPr>
              <w:t>1</w:t>
            </w:r>
          </w:p>
        </w:tc>
        <w:tc>
          <w:tcPr>
            <w:tcW w:w="571" w:type="dxa"/>
            <w:tcBorders>
              <w:top w:val="single" w:sz="4" w:space="0" w:color="auto"/>
              <w:left w:val="single" w:sz="4" w:space="0" w:color="auto"/>
              <w:bottom w:val="single" w:sz="4" w:space="0" w:color="auto"/>
              <w:right w:val="single" w:sz="4" w:space="0" w:color="auto"/>
            </w:tcBorders>
          </w:tcPr>
          <w:p w:rsidR="00325C9E" w:rsidRDefault="00325C9E" w:rsidP="0021688E">
            <w:pPr>
              <w:tabs>
                <w:tab w:val="left" w:pos="3459"/>
              </w:tabs>
              <w:spacing w:after="0" w:line="240" w:lineRule="auto"/>
              <w:rPr>
                <w:rFonts w:ascii="Times New Roman" w:hAnsi="Times New Roman" w:cs="Times New Roman"/>
                <w:sz w:val="20"/>
                <w:szCs w:val="20"/>
                <w:lang w:eastAsia="en-US"/>
              </w:rPr>
            </w:pPr>
          </w:p>
        </w:tc>
        <w:tc>
          <w:tcPr>
            <w:tcW w:w="710" w:type="dxa"/>
            <w:tcBorders>
              <w:top w:val="single" w:sz="4" w:space="0" w:color="auto"/>
              <w:left w:val="single" w:sz="4" w:space="0" w:color="auto"/>
              <w:bottom w:val="single" w:sz="4" w:space="0" w:color="auto"/>
              <w:right w:val="single" w:sz="4" w:space="0" w:color="auto"/>
            </w:tcBorders>
          </w:tcPr>
          <w:p w:rsidR="00325C9E" w:rsidRDefault="00325C9E" w:rsidP="0021688E">
            <w:pPr>
              <w:tabs>
                <w:tab w:val="left" w:pos="3459"/>
              </w:tabs>
              <w:spacing w:after="0" w:line="240" w:lineRule="auto"/>
              <w:rPr>
                <w:rFonts w:ascii="Times New Roman" w:hAnsi="Times New Roman" w:cs="Times New Roman"/>
                <w:sz w:val="20"/>
                <w:szCs w:val="20"/>
                <w:lang w:eastAsia="en-US"/>
              </w:rPr>
            </w:pPr>
          </w:p>
        </w:tc>
        <w:tc>
          <w:tcPr>
            <w:tcW w:w="1419" w:type="dxa"/>
            <w:tcBorders>
              <w:top w:val="single" w:sz="4" w:space="0" w:color="auto"/>
              <w:left w:val="single" w:sz="4" w:space="0" w:color="auto"/>
              <w:bottom w:val="single" w:sz="4" w:space="0" w:color="auto"/>
              <w:right w:val="single" w:sz="4" w:space="0" w:color="auto"/>
            </w:tcBorders>
            <w:hideMark/>
          </w:tcPr>
          <w:p w:rsidR="00325C9E" w:rsidRDefault="00325C9E" w:rsidP="0021688E">
            <w:pPr>
              <w:shd w:val="clear" w:color="auto" w:fill="FFFFFF"/>
              <w:spacing w:after="0" w:line="240" w:lineRule="auto"/>
              <w:rPr>
                <w:rFonts w:ascii="Times New Roman" w:hAnsi="Times New Roman" w:cs="Times New Roman"/>
                <w:sz w:val="20"/>
                <w:szCs w:val="20"/>
                <w:lang w:eastAsia="en-US"/>
              </w:rPr>
            </w:pPr>
            <w:r>
              <w:rPr>
                <w:rFonts w:ascii="Times New Roman" w:hAnsi="Times New Roman" w:cs="Times New Roman"/>
                <w:sz w:val="20"/>
                <w:szCs w:val="20"/>
                <w:lang w:eastAsia="en-US"/>
              </w:rPr>
              <w:t>Выбор объекта проектирования и требования к нему</w:t>
            </w:r>
          </w:p>
        </w:tc>
        <w:tc>
          <w:tcPr>
            <w:tcW w:w="6095" w:type="dxa"/>
            <w:tcBorders>
              <w:top w:val="single" w:sz="4" w:space="0" w:color="auto"/>
              <w:left w:val="single" w:sz="4" w:space="0" w:color="auto"/>
              <w:bottom w:val="single" w:sz="4" w:space="0" w:color="auto"/>
              <w:right w:val="single" w:sz="4" w:space="0" w:color="auto"/>
            </w:tcBorders>
            <w:hideMark/>
          </w:tcPr>
          <w:p w:rsidR="00325C9E" w:rsidRDefault="00325C9E" w:rsidP="0021688E">
            <w:pPr>
              <w:pStyle w:val="Default"/>
              <w:spacing w:line="276" w:lineRule="auto"/>
              <w:rPr>
                <w:sz w:val="20"/>
                <w:szCs w:val="20"/>
              </w:rPr>
            </w:pPr>
            <w:r>
              <w:rPr>
                <w:iCs/>
                <w:sz w:val="20"/>
                <w:szCs w:val="20"/>
              </w:rPr>
              <w:t xml:space="preserve">Теоретические сведения. </w:t>
            </w:r>
            <w:r>
              <w:rPr>
                <w:sz w:val="20"/>
                <w:szCs w:val="20"/>
              </w:rPr>
              <w:t xml:space="preserve">Выбор направления сферы деятельности для выполнения проекта. Определение требований и ограничений к объекту проектирования. Выбор объекта проектирования. </w:t>
            </w:r>
          </w:p>
          <w:p w:rsidR="00325C9E" w:rsidRDefault="00325C9E" w:rsidP="0021688E">
            <w:pPr>
              <w:pStyle w:val="Default"/>
              <w:spacing w:line="276" w:lineRule="auto"/>
              <w:rPr>
                <w:sz w:val="20"/>
                <w:szCs w:val="20"/>
              </w:rPr>
            </w:pPr>
            <w:r>
              <w:rPr>
                <w:sz w:val="20"/>
                <w:szCs w:val="20"/>
              </w:rPr>
              <w:t xml:space="preserve">Выбор наиболее удачного варианта проектируемого изделия с использованием методов ТРИЗ. Выбор материалов для изготовления проектного изделия. </w:t>
            </w:r>
            <w:r>
              <w:rPr>
                <w:iCs/>
                <w:sz w:val="20"/>
                <w:szCs w:val="20"/>
              </w:rPr>
              <w:t xml:space="preserve">Механические свойства материалов. </w:t>
            </w:r>
          </w:p>
          <w:p w:rsidR="00325C9E" w:rsidRDefault="00325C9E" w:rsidP="0021688E">
            <w:pPr>
              <w:pStyle w:val="Default"/>
              <w:spacing w:line="276" w:lineRule="auto"/>
              <w:rPr>
                <w:sz w:val="20"/>
                <w:szCs w:val="20"/>
              </w:rPr>
            </w:pPr>
            <w:r>
              <w:rPr>
                <w:iCs/>
                <w:sz w:val="20"/>
                <w:szCs w:val="20"/>
              </w:rPr>
              <w:t xml:space="preserve">Практические работы. </w:t>
            </w:r>
            <w:r>
              <w:rPr>
                <w:sz w:val="20"/>
                <w:szCs w:val="20"/>
              </w:rPr>
              <w:t xml:space="preserve">Выбор направления сферы деятельности для выполнения проекта. Выбор материалов для проектного изделия. Выбор наиболее удачного варианта проектируемого изделия с использованием морфологического анализа, ФСА и др. </w:t>
            </w:r>
          </w:p>
        </w:tc>
        <w:tc>
          <w:tcPr>
            <w:tcW w:w="3827" w:type="dxa"/>
            <w:tcBorders>
              <w:top w:val="single" w:sz="4" w:space="0" w:color="auto"/>
              <w:left w:val="single" w:sz="4" w:space="0" w:color="auto"/>
              <w:bottom w:val="single" w:sz="4" w:space="0" w:color="auto"/>
              <w:right w:val="single" w:sz="4" w:space="0" w:color="auto"/>
            </w:tcBorders>
            <w:hideMark/>
          </w:tcPr>
          <w:p w:rsidR="00325C9E" w:rsidRDefault="00325C9E" w:rsidP="0021688E">
            <w:pPr>
              <w:shd w:val="clear" w:color="auto" w:fill="FFFFFF"/>
              <w:spacing w:after="0" w:line="240" w:lineRule="auto"/>
              <w:rPr>
                <w:rFonts w:ascii="Times New Roman" w:hAnsi="Times New Roman" w:cs="Times New Roman"/>
                <w:sz w:val="20"/>
                <w:szCs w:val="20"/>
                <w:lang w:eastAsia="en-US"/>
              </w:rPr>
            </w:pPr>
            <w:r>
              <w:rPr>
                <w:rFonts w:ascii="Times New Roman" w:hAnsi="Times New Roman" w:cs="Times New Roman"/>
                <w:iCs/>
                <w:sz w:val="20"/>
                <w:szCs w:val="20"/>
                <w:lang w:eastAsia="en-US"/>
              </w:rPr>
              <w:t>Знать:</w:t>
            </w:r>
          </w:p>
          <w:p w:rsidR="00325C9E" w:rsidRDefault="00325C9E" w:rsidP="0021688E">
            <w:pPr>
              <w:shd w:val="clear" w:color="auto" w:fill="FFFFFF"/>
              <w:tabs>
                <w:tab w:val="left" w:pos="178"/>
              </w:tabs>
              <w:spacing w:after="0" w:line="240" w:lineRule="auto"/>
              <w:ind w:right="91"/>
              <w:rPr>
                <w:rFonts w:ascii="Times New Roman" w:hAnsi="Times New Roman" w:cs="Times New Roman"/>
                <w:sz w:val="20"/>
                <w:szCs w:val="20"/>
                <w:lang w:eastAsia="en-US"/>
              </w:rPr>
            </w:pPr>
            <w:r>
              <w:rPr>
                <w:rFonts w:ascii="Times New Roman" w:hAnsi="Times New Roman" w:cs="Times New Roman"/>
                <w:sz w:val="20"/>
                <w:szCs w:val="20"/>
                <w:lang w:eastAsia="en-US"/>
              </w:rPr>
              <w:tab/>
            </w:r>
            <w:r>
              <w:rPr>
                <w:rFonts w:ascii="Times New Roman" w:hAnsi="Times New Roman" w:cs="Times New Roman"/>
                <w:spacing w:val="-5"/>
                <w:sz w:val="20"/>
                <w:szCs w:val="20"/>
                <w:lang w:eastAsia="en-US"/>
              </w:rPr>
              <w:t>сущность проектной де</w:t>
            </w:r>
            <w:r>
              <w:rPr>
                <w:rFonts w:ascii="Times New Roman" w:hAnsi="Times New Roman" w:cs="Times New Roman"/>
                <w:spacing w:val="-5"/>
                <w:sz w:val="20"/>
                <w:szCs w:val="20"/>
                <w:lang w:eastAsia="en-US"/>
              </w:rPr>
              <w:softHyphen/>
            </w:r>
            <w:r>
              <w:rPr>
                <w:rFonts w:ascii="Times New Roman" w:hAnsi="Times New Roman" w:cs="Times New Roman"/>
                <w:sz w:val="20"/>
                <w:szCs w:val="20"/>
                <w:lang w:eastAsia="en-US"/>
              </w:rPr>
              <w:t>ятельности;</w:t>
            </w:r>
          </w:p>
          <w:p w:rsidR="00325C9E" w:rsidRDefault="00325C9E" w:rsidP="0021688E">
            <w:pPr>
              <w:shd w:val="clear" w:color="auto" w:fill="FFFFFF"/>
              <w:tabs>
                <w:tab w:val="left" w:pos="178"/>
              </w:tabs>
              <w:spacing w:after="0" w:line="240" w:lineRule="auto"/>
              <w:rPr>
                <w:rFonts w:ascii="Times New Roman" w:hAnsi="Times New Roman" w:cs="Times New Roman"/>
                <w:sz w:val="20"/>
                <w:szCs w:val="20"/>
                <w:lang w:eastAsia="en-US"/>
              </w:rPr>
            </w:pPr>
            <w:r>
              <w:rPr>
                <w:rFonts w:ascii="Times New Roman" w:hAnsi="Times New Roman" w:cs="Times New Roman"/>
                <w:sz w:val="20"/>
                <w:szCs w:val="20"/>
                <w:lang w:eastAsia="en-US"/>
              </w:rPr>
              <w:t>типы проектов;</w:t>
            </w:r>
          </w:p>
          <w:p w:rsidR="00325C9E" w:rsidRDefault="00325C9E" w:rsidP="0021688E">
            <w:pPr>
              <w:shd w:val="clear" w:color="auto" w:fill="FFFFFF"/>
              <w:tabs>
                <w:tab w:val="left" w:pos="178"/>
              </w:tabs>
              <w:spacing w:after="0" w:line="240" w:lineRule="auto"/>
              <w:ind w:right="91" w:hanging="5"/>
              <w:rPr>
                <w:rFonts w:ascii="Times New Roman" w:hAnsi="Times New Roman" w:cs="Times New Roman"/>
                <w:sz w:val="20"/>
                <w:szCs w:val="20"/>
                <w:lang w:eastAsia="en-US"/>
              </w:rPr>
            </w:pPr>
            <w:r>
              <w:rPr>
                <w:rFonts w:ascii="Times New Roman" w:hAnsi="Times New Roman" w:cs="Times New Roman"/>
                <w:spacing w:val="-7"/>
                <w:sz w:val="20"/>
                <w:szCs w:val="20"/>
                <w:lang w:eastAsia="en-US"/>
              </w:rPr>
              <w:t>основные этапы выпол</w:t>
            </w:r>
            <w:r>
              <w:rPr>
                <w:rFonts w:ascii="Times New Roman" w:hAnsi="Times New Roman" w:cs="Times New Roman"/>
                <w:spacing w:val="-7"/>
                <w:sz w:val="20"/>
                <w:szCs w:val="20"/>
                <w:lang w:eastAsia="en-US"/>
              </w:rPr>
              <w:softHyphen/>
            </w:r>
            <w:r>
              <w:rPr>
                <w:rFonts w:ascii="Times New Roman" w:hAnsi="Times New Roman" w:cs="Times New Roman"/>
                <w:sz w:val="20"/>
                <w:szCs w:val="20"/>
                <w:lang w:eastAsia="en-US"/>
              </w:rPr>
              <w:t>нения проектов;</w:t>
            </w:r>
          </w:p>
          <w:p w:rsidR="00325C9E" w:rsidRDefault="00325C9E" w:rsidP="0021688E">
            <w:pPr>
              <w:shd w:val="clear" w:color="auto" w:fill="FFFFFF"/>
              <w:tabs>
                <w:tab w:val="left" w:pos="178"/>
              </w:tabs>
              <w:spacing w:after="0" w:line="240" w:lineRule="auto"/>
              <w:ind w:right="91"/>
              <w:rPr>
                <w:rFonts w:ascii="Times New Roman" w:hAnsi="Times New Roman" w:cs="Times New Roman"/>
                <w:sz w:val="20"/>
                <w:szCs w:val="20"/>
                <w:lang w:eastAsia="en-US"/>
              </w:rPr>
            </w:pPr>
            <w:r>
              <w:rPr>
                <w:rFonts w:ascii="Times New Roman" w:hAnsi="Times New Roman" w:cs="Times New Roman"/>
                <w:sz w:val="20"/>
                <w:szCs w:val="20"/>
                <w:lang w:eastAsia="en-US"/>
              </w:rPr>
              <w:tab/>
            </w:r>
            <w:r>
              <w:rPr>
                <w:rFonts w:ascii="Times New Roman" w:hAnsi="Times New Roman" w:cs="Times New Roman"/>
                <w:spacing w:val="-5"/>
                <w:sz w:val="20"/>
                <w:szCs w:val="20"/>
                <w:lang w:eastAsia="en-US"/>
              </w:rPr>
              <w:t>содержание этапов вы</w:t>
            </w:r>
            <w:r>
              <w:rPr>
                <w:rFonts w:ascii="Times New Roman" w:hAnsi="Times New Roman" w:cs="Times New Roman"/>
                <w:spacing w:val="-5"/>
                <w:sz w:val="20"/>
                <w:szCs w:val="20"/>
                <w:lang w:eastAsia="en-US"/>
              </w:rPr>
              <w:softHyphen/>
            </w:r>
            <w:r>
              <w:rPr>
                <w:rFonts w:ascii="Times New Roman" w:hAnsi="Times New Roman" w:cs="Times New Roman"/>
                <w:sz w:val="20"/>
                <w:szCs w:val="20"/>
                <w:lang w:eastAsia="en-US"/>
              </w:rPr>
              <w:t>полнения проекта.</w:t>
            </w:r>
            <w:r>
              <w:rPr>
                <w:rFonts w:ascii="Times New Roman" w:hAnsi="Times New Roman" w:cs="Times New Roman"/>
                <w:sz w:val="20"/>
                <w:szCs w:val="20"/>
                <w:lang w:eastAsia="en-US"/>
              </w:rPr>
              <w:br/>
            </w:r>
            <w:r>
              <w:rPr>
                <w:rFonts w:ascii="Times New Roman" w:hAnsi="Times New Roman" w:cs="Times New Roman"/>
                <w:iCs/>
                <w:sz w:val="20"/>
                <w:szCs w:val="20"/>
                <w:lang w:eastAsia="en-US"/>
              </w:rPr>
              <w:t>Уметь:</w:t>
            </w:r>
          </w:p>
          <w:p w:rsidR="00325C9E" w:rsidRDefault="00325C9E" w:rsidP="0021688E">
            <w:pPr>
              <w:shd w:val="clear" w:color="auto" w:fill="FFFFFF"/>
              <w:tabs>
                <w:tab w:val="left" w:pos="178"/>
              </w:tabs>
              <w:spacing w:after="0" w:line="240" w:lineRule="auto"/>
              <w:ind w:right="91" w:hanging="5"/>
              <w:rPr>
                <w:rFonts w:ascii="Times New Roman" w:hAnsi="Times New Roman" w:cs="Times New Roman"/>
                <w:sz w:val="20"/>
                <w:szCs w:val="20"/>
                <w:lang w:eastAsia="en-US"/>
              </w:rPr>
            </w:pPr>
            <w:r>
              <w:rPr>
                <w:rFonts w:ascii="Times New Roman" w:hAnsi="Times New Roman" w:cs="Times New Roman"/>
                <w:sz w:val="20"/>
                <w:szCs w:val="20"/>
                <w:lang w:eastAsia="en-US"/>
              </w:rPr>
              <w:tab/>
            </w:r>
            <w:r>
              <w:rPr>
                <w:rFonts w:ascii="Times New Roman" w:hAnsi="Times New Roman" w:cs="Times New Roman"/>
                <w:spacing w:val="-7"/>
                <w:sz w:val="20"/>
                <w:szCs w:val="20"/>
                <w:lang w:eastAsia="en-US"/>
              </w:rPr>
              <w:t>формулировать пробле</w:t>
            </w:r>
            <w:r>
              <w:rPr>
                <w:rFonts w:ascii="Times New Roman" w:hAnsi="Times New Roman" w:cs="Times New Roman"/>
                <w:spacing w:val="-7"/>
                <w:sz w:val="20"/>
                <w:szCs w:val="20"/>
                <w:lang w:eastAsia="en-US"/>
              </w:rPr>
              <w:softHyphen/>
            </w:r>
            <w:r>
              <w:rPr>
                <w:rFonts w:ascii="Times New Roman" w:hAnsi="Times New Roman" w:cs="Times New Roman"/>
                <w:sz w:val="20"/>
                <w:szCs w:val="20"/>
                <w:lang w:eastAsia="en-US"/>
              </w:rPr>
              <w:t>му проекта;</w:t>
            </w:r>
          </w:p>
          <w:p w:rsidR="00325C9E" w:rsidRDefault="00325C9E" w:rsidP="0021688E">
            <w:pPr>
              <w:shd w:val="clear" w:color="auto" w:fill="FFFFFF"/>
              <w:tabs>
                <w:tab w:val="left" w:pos="178"/>
              </w:tabs>
              <w:spacing w:after="0" w:line="240" w:lineRule="auto"/>
              <w:ind w:right="91" w:hanging="5"/>
              <w:rPr>
                <w:rFonts w:ascii="Times New Roman" w:hAnsi="Times New Roman" w:cs="Times New Roman"/>
                <w:sz w:val="20"/>
                <w:szCs w:val="20"/>
                <w:lang w:eastAsia="en-US"/>
              </w:rPr>
            </w:pPr>
            <w:r>
              <w:rPr>
                <w:rFonts w:ascii="Times New Roman" w:hAnsi="Times New Roman" w:cs="Times New Roman"/>
                <w:sz w:val="20"/>
                <w:szCs w:val="20"/>
                <w:lang w:eastAsia="en-US"/>
              </w:rPr>
              <w:tab/>
            </w:r>
            <w:r>
              <w:rPr>
                <w:rFonts w:ascii="Times New Roman" w:hAnsi="Times New Roman" w:cs="Times New Roman"/>
                <w:spacing w:val="-5"/>
                <w:sz w:val="20"/>
                <w:szCs w:val="20"/>
                <w:lang w:eastAsia="en-US"/>
              </w:rPr>
              <w:t>обосновывать актуаль</w:t>
            </w:r>
            <w:r>
              <w:rPr>
                <w:rFonts w:ascii="Times New Roman" w:hAnsi="Times New Roman" w:cs="Times New Roman"/>
                <w:spacing w:val="-5"/>
                <w:sz w:val="20"/>
                <w:szCs w:val="20"/>
                <w:lang w:eastAsia="en-US"/>
              </w:rPr>
              <w:softHyphen/>
            </w:r>
            <w:r>
              <w:rPr>
                <w:rFonts w:ascii="Times New Roman" w:hAnsi="Times New Roman" w:cs="Times New Roman"/>
                <w:sz w:val="20"/>
                <w:szCs w:val="20"/>
                <w:lang w:eastAsia="en-US"/>
              </w:rPr>
              <w:t>ность проблемы;</w:t>
            </w:r>
          </w:p>
          <w:p w:rsidR="00325C9E" w:rsidRDefault="00325C9E" w:rsidP="0021688E">
            <w:pPr>
              <w:shd w:val="clear" w:color="auto" w:fill="FFFFFF"/>
              <w:tabs>
                <w:tab w:val="left" w:pos="178"/>
              </w:tabs>
              <w:spacing w:after="0" w:line="240" w:lineRule="auto"/>
              <w:ind w:right="91"/>
              <w:rPr>
                <w:rFonts w:ascii="Times New Roman" w:hAnsi="Times New Roman" w:cs="Times New Roman"/>
                <w:sz w:val="20"/>
                <w:szCs w:val="20"/>
                <w:lang w:eastAsia="en-US"/>
              </w:rPr>
            </w:pPr>
            <w:r>
              <w:rPr>
                <w:rFonts w:ascii="Times New Roman" w:hAnsi="Times New Roman" w:cs="Times New Roman"/>
                <w:spacing w:val="-6"/>
                <w:sz w:val="20"/>
                <w:szCs w:val="20"/>
                <w:lang w:eastAsia="en-US"/>
              </w:rPr>
              <w:t xml:space="preserve">формулировать тему </w:t>
            </w:r>
            <w:r>
              <w:rPr>
                <w:rFonts w:ascii="Times New Roman" w:hAnsi="Times New Roman" w:cs="Times New Roman"/>
                <w:sz w:val="20"/>
                <w:szCs w:val="20"/>
                <w:lang w:eastAsia="en-US"/>
              </w:rPr>
              <w:t>проекта;</w:t>
            </w:r>
          </w:p>
          <w:p w:rsidR="00325C9E" w:rsidRDefault="00325C9E" w:rsidP="0021688E">
            <w:pPr>
              <w:shd w:val="clear" w:color="auto" w:fill="FFFFFF"/>
              <w:spacing w:after="0" w:line="240" w:lineRule="auto"/>
              <w:rPr>
                <w:rFonts w:ascii="Times New Roman" w:hAnsi="Times New Roman" w:cs="Times New Roman"/>
                <w:sz w:val="20"/>
                <w:szCs w:val="20"/>
                <w:lang w:eastAsia="en-US"/>
              </w:rPr>
            </w:pPr>
            <w:r>
              <w:rPr>
                <w:rFonts w:ascii="Times New Roman" w:hAnsi="Times New Roman" w:cs="Times New Roman"/>
                <w:spacing w:val="-5"/>
                <w:sz w:val="20"/>
                <w:szCs w:val="20"/>
                <w:lang w:eastAsia="en-US"/>
              </w:rPr>
              <w:t>обосновывать тип про</w:t>
            </w:r>
            <w:r>
              <w:rPr>
                <w:rFonts w:ascii="Times New Roman" w:hAnsi="Times New Roman" w:cs="Times New Roman"/>
                <w:sz w:val="20"/>
                <w:szCs w:val="20"/>
                <w:lang w:eastAsia="en-US"/>
              </w:rPr>
              <w:t>екта</w:t>
            </w:r>
            <w:r>
              <w:rPr>
                <w:rFonts w:ascii="Times New Roman" w:hAnsi="Times New Roman" w:cs="Times New Roman"/>
                <w:iCs/>
                <w:sz w:val="20"/>
                <w:szCs w:val="20"/>
                <w:lang w:eastAsia="en-US"/>
              </w:rPr>
              <w:t xml:space="preserve"> </w:t>
            </w:r>
          </w:p>
        </w:tc>
        <w:tc>
          <w:tcPr>
            <w:tcW w:w="1843" w:type="dxa"/>
            <w:tcBorders>
              <w:top w:val="single" w:sz="4" w:space="0" w:color="auto"/>
              <w:left w:val="single" w:sz="4" w:space="0" w:color="auto"/>
              <w:bottom w:val="single" w:sz="4" w:space="0" w:color="auto"/>
              <w:right w:val="single" w:sz="4" w:space="0" w:color="auto"/>
            </w:tcBorders>
            <w:hideMark/>
          </w:tcPr>
          <w:p w:rsidR="00325C9E" w:rsidRDefault="00325C9E" w:rsidP="0021688E">
            <w:pPr>
              <w:tabs>
                <w:tab w:val="left" w:pos="3459"/>
              </w:tabs>
              <w:spacing w:after="0" w:line="240" w:lineRule="auto"/>
              <w:rPr>
                <w:rFonts w:ascii="Times New Roman" w:hAnsi="Times New Roman" w:cs="Times New Roman"/>
                <w:sz w:val="20"/>
                <w:szCs w:val="20"/>
                <w:lang w:eastAsia="en-US"/>
              </w:rPr>
            </w:pPr>
            <w:r>
              <w:rPr>
                <w:rFonts w:ascii="Times New Roman" w:hAnsi="Times New Roman" w:cs="Times New Roman"/>
                <w:sz w:val="20"/>
                <w:szCs w:val="20"/>
                <w:lang w:eastAsia="en-US"/>
              </w:rPr>
              <w:t>Практическая работа</w:t>
            </w:r>
          </w:p>
        </w:tc>
      </w:tr>
      <w:tr w:rsidR="00325C9E" w:rsidTr="0021688E">
        <w:trPr>
          <w:trHeight w:val="148"/>
        </w:trPr>
        <w:tc>
          <w:tcPr>
            <w:tcW w:w="561" w:type="dxa"/>
            <w:tcBorders>
              <w:top w:val="single" w:sz="4" w:space="0" w:color="auto"/>
              <w:left w:val="single" w:sz="4" w:space="0" w:color="auto"/>
              <w:bottom w:val="single" w:sz="4" w:space="0" w:color="auto"/>
              <w:right w:val="single" w:sz="4" w:space="0" w:color="auto"/>
            </w:tcBorders>
            <w:hideMark/>
          </w:tcPr>
          <w:p w:rsidR="00325C9E" w:rsidRDefault="00325C9E" w:rsidP="0021688E">
            <w:pPr>
              <w:tabs>
                <w:tab w:val="left" w:pos="3459"/>
              </w:tabs>
              <w:spacing w:after="0" w:line="240" w:lineRule="auto"/>
              <w:jc w:val="center"/>
              <w:rPr>
                <w:rFonts w:ascii="Times New Roman" w:hAnsi="Times New Roman" w:cs="Times New Roman"/>
                <w:sz w:val="20"/>
                <w:szCs w:val="20"/>
                <w:lang w:eastAsia="en-US"/>
              </w:rPr>
            </w:pPr>
            <w:r>
              <w:rPr>
                <w:rFonts w:ascii="Times New Roman" w:hAnsi="Times New Roman" w:cs="Times New Roman"/>
                <w:sz w:val="20"/>
                <w:szCs w:val="20"/>
                <w:lang w:eastAsia="en-US"/>
              </w:rPr>
              <w:t>2</w:t>
            </w:r>
          </w:p>
        </w:tc>
        <w:tc>
          <w:tcPr>
            <w:tcW w:w="571" w:type="dxa"/>
            <w:tcBorders>
              <w:top w:val="single" w:sz="4" w:space="0" w:color="auto"/>
              <w:left w:val="single" w:sz="4" w:space="0" w:color="auto"/>
              <w:bottom w:val="single" w:sz="4" w:space="0" w:color="auto"/>
              <w:right w:val="single" w:sz="4" w:space="0" w:color="auto"/>
            </w:tcBorders>
          </w:tcPr>
          <w:p w:rsidR="00325C9E" w:rsidRDefault="00325C9E" w:rsidP="0021688E">
            <w:pPr>
              <w:tabs>
                <w:tab w:val="left" w:pos="3459"/>
              </w:tabs>
              <w:spacing w:after="0" w:line="240" w:lineRule="auto"/>
              <w:rPr>
                <w:rFonts w:ascii="Times New Roman" w:hAnsi="Times New Roman" w:cs="Times New Roman"/>
                <w:sz w:val="20"/>
                <w:szCs w:val="20"/>
                <w:lang w:eastAsia="en-US"/>
              </w:rPr>
            </w:pPr>
          </w:p>
        </w:tc>
        <w:tc>
          <w:tcPr>
            <w:tcW w:w="710" w:type="dxa"/>
            <w:tcBorders>
              <w:top w:val="single" w:sz="4" w:space="0" w:color="auto"/>
              <w:left w:val="single" w:sz="4" w:space="0" w:color="auto"/>
              <w:bottom w:val="single" w:sz="4" w:space="0" w:color="auto"/>
              <w:right w:val="single" w:sz="4" w:space="0" w:color="auto"/>
            </w:tcBorders>
          </w:tcPr>
          <w:p w:rsidR="00325C9E" w:rsidRDefault="00325C9E" w:rsidP="0021688E">
            <w:pPr>
              <w:tabs>
                <w:tab w:val="left" w:pos="3459"/>
              </w:tabs>
              <w:spacing w:after="0" w:line="240" w:lineRule="auto"/>
              <w:rPr>
                <w:rFonts w:ascii="Times New Roman" w:hAnsi="Times New Roman" w:cs="Times New Roman"/>
                <w:sz w:val="20"/>
                <w:szCs w:val="20"/>
                <w:lang w:eastAsia="en-US"/>
              </w:rPr>
            </w:pPr>
          </w:p>
        </w:tc>
        <w:tc>
          <w:tcPr>
            <w:tcW w:w="1419" w:type="dxa"/>
            <w:tcBorders>
              <w:top w:val="single" w:sz="4" w:space="0" w:color="auto"/>
              <w:left w:val="single" w:sz="4" w:space="0" w:color="auto"/>
              <w:bottom w:val="single" w:sz="4" w:space="0" w:color="auto"/>
              <w:right w:val="single" w:sz="4" w:space="0" w:color="auto"/>
            </w:tcBorders>
            <w:hideMark/>
          </w:tcPr>
          <w:p w:rsidR="00325C9E" w:rsidRDefault="00325C9E" w:rsidP="0021688E">
            <w:pPr>
              <w:pStyle w:val="Default"/>
              <w:spacing w:line="276" w:lineRule="auto"/>
              <w:rPr>
                <w:sz w:val="20"/>
                <w:szCs w:val="20"/>
              </w:rPr>
            </w:pPr>
            <w:r>
              <w:rPr>
                <w:sz w:val="20"/>
                <w:szCs w:val="20"/>
              </w:rPr>
              <w:t>Расчёт себестоимости изделия</w:t>
            </w:r>
          </w:p>
        </w:tc>
        <w:tc>
          <w:tcPr>
            <w:tcW w:w="6095" w:type="dxa"/>
            <w:tcBorders>
              <w:top w:val="single" w:sz="4" w:space="0" w:color="auto"/>
              <w:left w:val="single" w:sz="4" w:space="0" w:color="auto"/>
              <w:bottom w:val="single" w:sz="4" w:space="0" w:color="auto"/>
              <w:right w:val="single" w:sz="4" w:space="0" w:color="auto"/>
            </w:tcBorders>
            <w:hideMark/>
          </w:tcPr>
          <w:p w:rsidR="00325C9E" w:rsidRDefault="00325C9E" w:rsidP="0021688E">
            <w:pPr>
              <w:pStyle w:val="Default"/>
              <w:spacing w:line="276" w:lineRule="auto"/>
              <w:rPr>
                <w:sz w:val="20"/>
                <w:szCs w:val="20"/>
              </w:rPr>
            </w:pPr>
            <w:r>
              <w:rPr>
                <w:iCs/>
                <w:sz w:val="20"/>
                <w:szCs w:val="20"/>
              </w:rPr>
              <w:t xml:space="preserve">Теоретические сведения. </w:t>
            </w:r>
            <w:r>
              <w:rPr>
                <w:sz w:val="20"/>
                <w:szCs w:val="20"/>
              </w:rPr>
              <w:t>Понятия стоимости, себестоимости и рыночной цены изделия. Составляющие себестоимости продукции, накладные расходы, формула себестоимости. Расчёт себестоимости проектных работ. Формула прибы</w:t>
            </w:r>
            <w:r>
              <w:rPr>
                <w:bCs/>
                <w:sz w:val="20"/>
                <w:szCs w:val="20"/>
              </w:rPr>
              <w:t>ли.</w:t>
            </w:r>
            <w:r>
              <w:rPr>
                <w:b/>
                <w:bCs/>
                <w:sz w:val="20"/>
                <w:szCs w:val="20"/>
              </w:rPr>
              <w:t xml:space="preserve"> </w:t>
            </w:r>
            <w:r>
              <w:rPr>
                <w:sz w:val="20"/>
                <w:szCs w:val="20"/>
              </w:rPr>
              <w:t xml:space="preserve">Статьи расходов проекта. Цена проекта. </w:t>
            </w:r>
            <w:r>
              <w:rPr>
                <w:iCs/>
                <w:sz w:val="20"/>
                <w:szCs w:val="20"/>
              </w:rPr>
              <w:t xml:space="preserve">Оплата труда проектировщика. </w:t>
            </w:r>
          </w:p>
          <w:p w:rsidR="00325C9E" w:rsidRDefault="00325C9E" w:rsidP="0021688E">
            <w:pPr>
              <w:pStyle w:val="Default"/>
              <w:spacing w:line="276" w:lineRule="auto"/>
              <w:rPr>
                <w:sz w:val="20"/>
                <w:szCs w:val="20"/>
              </w:rPr>
            </w:pPr>
            <w:r>
              <w:rPr>
                <w:iCs/>
                <w:sz w:val="20"/>
                <w:szCs w:val="20"/>
              </w:rPr>
              <w:t xml:space="preserve">Практическая работа. </w:t>
            </w:r>
            <w:r>
              <w:rPr>
                <w:sz w:val="20"/>
                <w:szCs w:val="20"/>
              </w:rPr>
              <w:t xml:space="preserve">Предварительный расчёт материальных затрат на изготовление проектного изделия. </w:t>
            </w:r>
          </w:p>
        </w:tc>
        <w:tc>
          <w:tcPr>
            <w:tcW w:w="3827" w:type="dxa"/>
            <w:tcBorders>
              <w:top w:val="single" w:sz="4" w:space="0" w:color="auto"/>
              <w:left w:val="single" w:sz="4" w:space="0" w:color="auto"/>
              <w:bottom w:val="single" w:sz="4" w:space="0" w:color="auto"/>
              <w:right w:val="single" w:sz="4" w:space="0" w:color="auto"/>
            </w:tcBorders>
          </w:tcPr>
          <w:p w:rsidR="00325C9E" w:rsidRDefault="00325C9E" w:rsidP="0021688E">
            <w:pPr>
              <w:shd w:val="clear" w:color="auto" w:fill="FFFFFF"/>
              <w:tabs>
                <w:tab w:val="left" w:pos="173"/>
              </w:tabs>
              <w:spacing w:after="0" w:line="240" w:lineRule="auto"/>
              <w:rPr>
                <w:rFonts w:ascii="Times New Roman" w:hAnsi="Times New Roman" w:cs="Times New Roman"/>
                <w:spacing w:val="-5"/>
                <w:sz w:val="20"/>
                <w:szCs w:val="20"/>
                <w:lang w:eastAsia="en-US"/>
              </w:rPr>
            </w:pPr>
            <w:r>
              <w:rPr>
                <w:rFonts w:ascii="Times New Roman" w:hAnsi="Times New Roman" w:cs="Times New Roman"/>
                <w:spacing w:val="-5"/>
                <w:sz w:val="20"/>
                <w:szCs w:val="20"/>
                <w:lang w:eastAsia="en-US"/>
              </w:rPr>
              <w:t xml:space="preserve"> Знать: составляющие себестоимости изделия, продукции, статьи расхода проекта</w:t>
            </w:r>
          </w:p>
          <w:p w:rsidR="00325C9E" w:rsidRDefault="00325C9E" w:rsidP="0021688E">
            <w:pPr>
              <w:shd w:val="clear" w:color="auto" w:fill="FFFFFF"/>
              <w:tabs>
                <w:tab w:val="left" w:pos="173"/>
              </w:tabs>
              <w:spacing w:after="0" w:line="240" w:lineRule="auto"/>
              <w:rPr>
                <w:rFonts w:ascii="Times New Roman" w:hAnsi="Times New Roman" w:cs="Times New Roman"/>
                <w:spacing w:val="-5"/>
                <w:sz w:val="20"/>
                <w:szCs w:val="20"/>
                <w:lang w:eastAsia="en-US"/>
              </w:rPr>
            </w:pPr>
          </w:p>
          <w:p w:rsidR="00325C9E" w:rsidRDefault="00325C9E" w:rsidP="0021688E">
            <w:pPr>
              <w:shd w:val="clear" w:color="auto" w:fill="FFFFFF"/>
              <w:tabs>
                <w:tab w:val="left" w:pos="173"/>
              </w:tabs>
              <w:spacing w:after="0" w:line="240" w:lineRule="auto"/>
              <w:rPr>
                <w:rFonts w:ascii="Times New Roman" w:hAnsi="Times New Roman" w:cs="Times New Roman"/>
                <w:spacing w:val="-5"/>
                <w:sz w:val="20"/>
                <w:szCs w:val="20"/>
                <w:lang w:eastAsia="en-US"/>
              </w:rPr>
            </w:pPr>
            <w:r>
              <w:rPr>
                <w:rFonts w:ascii="Times New Roman" w:hAnsi="Times New Roman" w:cs="Times New Roman"/>
                <w:spacing w:val="-5"/>
                <w:sz w:val="20"/>
                <w:szCs w:val="20"/>
                <w:lang w:eastAsia="en-US"/>
              </w:rPr>
              <w:t>Уметь:</w:t>
            </w:r>
          </w:p>
          <w:p w:rsidR="00325C9E" w:rsidRDefault="00325C9E" w:rsidP="0021688E">
            <w:pPr>
              <w:shd w:val="clear" w:color="auto" w:fill="FFFFFF"/>
              <w:tabs>
                <w:tab w:val="left" w:pos="173"/>
              </w:tabs>
              <w:spacing w:after="0" w:line="240" w:lineRule="auto"/>
              <w:rPr>
                <w:rFonts w:ascii="Times New Roman" w:hAnsi="Times New Roman" w:cs="Times New Roman"/>
                <w:spacing w:val="-5"/>
                <w:sz w:val="20"/>
                <w:szCs w:val="20"/>
                <w:lang w:eastAsia="en-US"/>
              </w:rPr>
            </w:pPr>
            <w:r>
              <w:rPr>
                <w:rFonts w:ascii="Times New Roman" w:hAnsi="Times New Roman" w:cs="Times New Roman"/>
                <w:spacing w:val="-5"/>
                <w:sz w:val="20"/>
                <w:szCs w:val="20"/>
                <w:lang w:eastAsia="en-US"/>
              </w:rPr>
              <w:t xml:space="preserve"> производить предварительный расчет  статьи расходов проекта,</w:t>
            </w:r>
          </w:p>
        </w:tc>
        <w:tc>
          <w:tcPr>
            <w:tcW w:w="1843" w:type="dxa"/>
            <w:tcBorders>
              <w:top w:val="single" w:sz="4" w:space="0" w:color="auto"/>
              <w:left w:val="single" w:sz="4" w:space="0" w:color="auto"/>
              <w:bottom w:val="single" w:sz="4" w:space="0" w:color="auto"/>
              <w:right w:val="single" w:sz="4" w:space="0" w:color="auto"/>
            </w:tcBorders>
            <w:hideMark/>
          </w:tcPr>
          <w:p w:rsidR="00325C9E" w:rsidRDefault="00325C9E" w:rsidP="0021688E">
            <w:pPr>
              <w:spacing w:after="0" w:line="240" w:lineRule="auto"/>
              <w:rPr>
                <w:rFonts w:ascii="Times New Roman" w:hAnsi="Times New Roman" w:cs="Times New Roman"/>
                <w:sz w:val="20"/>
                <w:szCs w:val="20"/>
                <w:lang w:eastAsia="en-US"/>
              </w:rPr>
            </w:pPr>
            <w:r>
              <w:rPr>
                <w:rFonts w:ascii="Times New Roman" w:hAnsi="Times New Roman" w:cs="Times New Roman"/>
                <w:sz w:val="20"/>
                <w:szCs w:val="20"/>
                <w:lang w:eastAsia="en-US"/>
              </w:rPr>
              <w:t>Фронталь</w:t>
            </w:r>
            <w:r>
              <w:rPr>
                <w:rFonts w:ascii="Times New Roman" w:hAnsi="Times New Roman" w:cs="Times New Roman"/>
                <w:sz w:val="20"/>
                <w:szCs w:val="20"/>
                <w:lang w:eastAsia="en-US"/>
              </w:rPr>
              <w:softHyphen/>
              <w:t>ный уст</w:t>
            </w:r>
            <w:r>
              <w:rPr>
                <w:rFonts w:ascii="Times New Roman" w:hAnsi="Times New Roman" w:cs="Times New Roman"/>
                <w:sz w:val="20"/>
                <w:szCs w:val="20"/>
                <w:lang w:eastAsia="en-US"/>
              </w:rPr>
              <w:softHyphen/>
              <w:t>ный опрос</w:t>
            </w:r>
          </w:p>
        </w:tc>
      </w:tr>
      <w:tr w:rsidR="00325C9E" w:rsidTr="0021688E">
        <w:trPr>
          <w:trHeight w:val="148"/>
        </w:trPr>
        <w:tc>
          <w:tcPr>
            <w:tcW w:w="561" w:type="dxa"/>
            <w:tcBorders>
              <w:top w:val="single" w:sz="4" w:space="0" w:color="auto"/>
              <w:left w:val="single" w:sz="4" w:space="0" w:color="auto"/>
              <w:bottom w:val="single" w:sz="4" w:space="0" w:color="auto"/>
              <w:right w:val="single" w:sz="4" w:space="0" w:color="auto"/>
            </w:tcBorders>
            <w:hideMark/>
          </w:tcPr>
          <w:p w:rsidR="00325C9E" w:rsidRDefault="00325C9E" w:rsidP="0021688E">
            <w:pPr>
              <w:tabs>
                <w:tab w:val="left" w:pos="3459"/>
              </w:tabs>
              <w:spacing w:after="0" w:line="240" w:lineRule="auto"/>
              <w:jc w:val="center"/>
              <w:rPr>
                <w:rFonts w:ascii="Times New Roman" w:hAnsi="Times New Roman" w:cs="Times New Roman"/>
                <w:sz w:val="20"/>
                <w:szCs w:val="20"/>
                <w:lang w:eastAsia="en-US"/>
              </w:rPr>
            </w:pPr>
            <w:r>
              <w:rPr>
                <w:rFonts w:ascii="Times New Roman" w:hAnsi="Times New Roman" w:cs="Times New Roman"/>
                <w:sz w:val="20"/>
                <w:szCs w:val="20"/>
                <w:lang w:eastAsia="en-US"/>
              </w:rPr>
              <w:t>3</w:t>
            </w:r>
          </w:p>
        </w:tc>
        <w:tc>
          <w:tcPr>
            <w:tcW w:w="571" w:type="dxa"/>
            <w:tcBorders>
              <w:top w:val="single" w:sz="4" w:space="0" w:color="auto"/>
              <w:left w:val="single" w:sz="4" w:space="0" w:color="auto"/>
              <w:bottom w:val="single" w:sz="4" w:space="0" w:color="auto"/>
              <w:right w:val="single" w:sz="4" w:space="0" w:color="auto"/>
            </w:tcBorders>
          </w:tcPr>
          <w:p w:rsidR="00325C9E" w:rsidRDefault="00325C9E" w:rsidP="0021688E">
            <w:pPr>
              <w:tabs>
                <w:tab w:val="left" w:pos="3459"/>
              </w:tabs>
              <w:spacing w:after="0" w:line="240" w:lineRule="auto"/>
              <w:rPr>
                <w:rFonts w:ascii="Times New Roman" w:hAnsi="Times New Roman" w:cs="Times New Roman"/>
                <w:sz w:val="20"/>
                <w:szCs w:val="20"/>
                <w:lang w:eastAsia="en-US"/>
              </w:rPr>
            </w:pPr>
          </w:p>
        </w:tc>
        <w:tc>
          <w:tcPr>
            <w:tcW w:w="710" w:type="dxa"/>
            <w:tcBorders>
              <w:top w:val="single" w:sz="4" w:space="0" w:color="auto"/>
              <w:left w:val="single" w:sz="4" w:space="0" w:color="auto"/>
              <w:bottom w:val="single" w:sz="4" w:space="0" w:color="auto"/>
              <w:right w:val="single" w:sz="4" w:space="0" w:color="auto"/>
            </w:tcBorders>
          </w:tcPr>
          <w:p w:rsidR="00325C9E" w:rsidRDefault="00325C9E" w:rsidP="0021688E">
            <w:pPr>
              <w:tabs>
                <w:tab w:val="left" w:pos="3459"/>
              </w:tabs>
              <w:spacing w:after="0" w:line="240" w:lineRule="auto"/>
              <w:rPr>
                <w:rFonts w:ascii="Times New Roman" w:hAnsi="Times New Roman" w:cs="Times New Roman"/>
                <w:sz w:val="20"/>
                <w:szCs w:val="20"/>
                <w:lang w:eastAsia="en-US"/>
              </w:rPr>
            </w:pPr>
          </w:p>
        </w:tc>
        <w:tc>
          <w:tcPr>
            <w:tcW w:w="1419" w:type="dxa"/>
            <w:tcBorders>
              <w:top w:val="single" w:sz="4" w:space="0" w:color="auto"/>
              <w:left w:val="single" w:sz="4" w:space="0" w:color="auto"/>
              <w:bottom w:val="single" w:sz="4" w:space="0" w:color="auto"/>
              <w:right w:val="single" w:sz="4" w:space="0" w:color="auto"/>
            </w:tcBorders>
          </w:tcPr>
          <w:p w:rsidR="00325C9E" w:rsidRDefault="00325C9E" w:rsidP="0021688E">
            <w:pPr>
              <w:pStyle w:val="Default"/>
              <w:spacing w:line="276" w:lineRule="auto"/>
              <w:rPr>
                <w:sz w:val="20"/>
                <w:szCs w:val="20"/>
              </w:rPr>
            </w:pPr>
            <w:r>
              <w:rPr>
                <w:sz w:val="20"/>
                <w:szCs w:val="20"/>
              </w:rPr>
              <w:t xml:space="preserve">Документальное представление проектируемого продукта труда </w:t>
            </w:r>
          </w:p>
          <w:p w:rsidR="00325C9E" w:rsidRDefault="00325C9E" w:rsidP="0021688E">
            <w:pPr>
              <w:tabs>
                <w:tab w:val="left" w:pos="3459"/>
              </w:tabs>
              <w:spacing w:after="0" w:line="240" w:lineRule="auto"/>
              <w:rPr>
                <w:rFonts w:ascii="Times New Roman" w:hAnsi="Times New Roman" w:cs="Times New Roman"/>
                <w:sz w:val="20"/>
                <w:szCs w:val="20"/>
                <w:lang w:eastAsia="en-US"/>
              </w:rPr>
            </w:pPr>
          </w:p>
        </w:tc>
        <w:tc>
          <w:tcPr>
            <w:tcW w:w="6095" w:type="dxa"/>
            <w:tcBorders>
              <w:top w:val="single" w:sz="4" w:space="0" w:color="auto"/>
              <w:left w:val="single" w:sz="4" w:space="0" w:color="auto"/>
              <w:bottom w:val="single" w:sz="4" w:space="0" w:color="auto"/>
              <w:right w:val="single" w:sz="4" w:space="0" w:color="auto"/>
            </w:tcBorders>
            <w:hideMark/>
          </w:tcPr>
          <w:p w:rsidR="00325C9E" w:rsidRDefault="00325C9E" w:rsidP="0021688E">
            <w:pPr>
              <w:pStyle w:val="Default"/>
              <w:spacing w:line="276" w:lineRule="auto"/>
              <w:rPr>
                <w:sz w:val="20"/>
                <w:szCs w:val="20"/>
              </w:rPr>
            </w:pPr>
            <w:r>
              <w:rPr>
                <w:iCs/>
                <w:sz w:val="20"/>
                <w:szCs w:val="20"/>
              </w:rPr>
              <w:lastRenderedPageBreak/>
              <w:t xml:space="preserve">Теоретические сведения. </w:t>
            </w:r>
            <w:r>
              <w:rPr>
                <w:sz w:val="20"/>
                <w:szCs w:val="20"/>
              </w:rPr>
              <w:t xml:space="preserve">Стандартизация как необходимое условие промышленного проектирования. Проектная документация: технический рисунок, чертёж, сборочный чертёж, резюме по дизайну, проектная спецификация. Использование компьютера для выполнения чертежа проектируемого изделия. </w:t>
            </w:r>
          </w:p>
          <w:p w:rsidR="00325C9E" w:rsidRDefault="00325C9E" w:rsidP="0021688E">
            <w:pPr>
              <w:pStyle w:val="Default"/>
              <w:spacing w:line="276" w:lineRule="auto"/>
              <w:rPr>
                <w:sz w:val="20"/>
                <w:szCs w:val="20"/>
              </w:rPr>
            </w:pPr>
            <w:r>
              <w:rPr>
                <w:iCs/>
                <w:sz w:val="20"/>
                <w:szCs w:val="20"/>
              </w:rPr>
              <w:t xml:space="preserve">Практические работы. </w:t>
            </w:r>
            <w:r>
              <w:rPr>
                <w:sz w:val="20"/>
                <w:szCs w:val="20"/>
              </w:rPr>
              <w:t>Составление резюме и дизай</w:t>
            </w:r>
            <w:proofErr w:type="gramStart"/>
            <w:r>
              <w:rPr>
                <w:sz w:val="20"/>
                <w:szCs w:val="20"/>
              </w:rPr>
              <w:t>н-</w:t>
            </w:r>
            <w:proofErr w:type="gramEnd"/>
            <w:r>
              <w:rPr>
                <w:sz w:val="20"/>
                <w:szCs w:val="20"/>
              </w:rPr>
              <w:t xml:space="preserve"> спецификации проектируемого изделия. Выполнение рабочих </w:t>
            </w:r>
            <w:r>
              <w:rPr>
                <w:sz w:val="20"/>
                <w:szCs w:val="20"/>
              </w:rPr>
              <w:lastRenderedPageBreak/>
              <w:t xml:space="preserve">чертежей проектируемого изделия. </w:t>
            </w:r>
          </w:p>
        </w:tc>
        <w:tc>
          <w:tcPr>
            <w:tcW w:w="3827" w:type="dxa"/>
            <w:tcBorders>
              <w:top w:val="single" w:sz="4" w:space="0" w:color="auto"/>
              <w:left w:val="single" w:sz="4" w:space="0" w:color="auto"/>
              <w:bottom w:val="single" w:sz="4" w:space="0" w:color="auto"/>
              <w:right w:val="single" w:sz="4" w:space="0" w:color="auto"/>
            </w:tcBorders>
            <w:hideMark/>
          </w:tcPr>
          <w:p w:rsidR="00325C9E" w:rsidRDefault="00325C9E" w:rsidP="0021688E">
            <w:pPr>
              <w:spacing w:after="0" w:line="240" w:lineRule="auto"/>
              <w:rPr>
                <w:rFonts w:ascii="Times New Roman" w:hAnsi="Times New Roman" w:cs="Times New Roman"/>
                <w:spacing w:val="-8"/>
                <w:sz w:val="20"/>
                <w:szCs w:val="20"/>
                <w:lang w:eastAsia="en-US"/>
              </w:rPr>
            </w:pPr>
            <w:r>
              <w:rPr>
                <w:rFonts w:ascii="Times New Roman" w:hAnsi="Times New Roman" w:cs="Times New Roman"/>
                <w:spacing w:val="-8"/>
                <w:sz w:val="20"/>
                <w:szCs w:val="20"/>
                <w:lang w:eastAsia="en-US"/>
              </w:rPr>
              <w:lastRenderedPageBreak/>
              <w:t>Знать:</w:t>
            </w:r>
          </w:p>
          <w:p w:rsidR="00325C9E" w:rsidRDefault="00325C9E" w:rsidP="0021688E">
            <w:pPr>
              <w:spacing w:after="0" w:line="240" w:lineRule="auto"/>
              <w:rPr>
                <w:rFonts w:ascii="Times New Roman" w:hAnsi="Times New Roman" w:cs="Times New Roman"/>
                <w:spacing w:val="-8"/>
                <w:sz w:val="20"/>
                <w:szCs w:val="20"/>
                <w:lang w:eastAsia="en-US"/>
              </w:rPr>
            </w:pPr>
            <w:r>
              <w:rPr>
                <w:rFonts w:ascii="Times New Roman" w:hAnsi="Times New Roman" w:cs="Times New Roman"/>
                <w:spacing w:val="-8"/>
                <w:sz w:val="20"/>
                <w:szCs w:val="20"/>
                <w:lang w:eastAsia="en-US"/>
              </w:rPr>
              <w:t xml:space="preserve"> понятие «стандартизация»</w:t>
            </w:r>
          </w:p>
          <w:p w:rsidR="00325C9E" w:rsidRDefault="00325C9E" w:rsidP="0021688E">
            <w:pPr>
              <w:spacing w:after="0" w:line="240" w:lineRule="auto"/>
              <w:rPr>
                <w:rFonts w:ascii="Times New Roman" w:hAnsi="Times New Roman" w:cs="Times New Roman"/>
                <w:spacing w:val="-8"/>
                <w:sz w:val="20"/>
                <w:szCs w:val="20"/>
                <w:lang w:eastAsia="en-US"/>
              </w:rPr>
            </w:pPr>
            <w:r>
              <w:rPr>
                <w:rFonts w:ascii="Times New Roman" w:hAnsi="Times New Roman" w:cs="Times New Roman"/>
                <w:spacing w:val="-8"/>
                <w:sz w:val="20"/>
                <w:szCs w:val="20"/>
                <w:lang w:eastAsia="en-US"/>
              </w:rPr>
              <w:t>необходимый пакет проектной документации</w:t>
            </w:r>
          </w:p>
          <w:p w:rsidR="00325C9E" w:rsidRDefault="00325C9E" w:rsidP="0021688E">
            <w:pPr>
              <w:spacing w:after="0" w:line="240" w:lineRule="auto"/>
              <w:rPr>
                <w:rFonts w:ascii="Times New Roman" w:hAnsi="Times New Roman" w:cs="Times New Roman"/>
                <w:spacing w:val="-8"/>
                <w:sz w:val="20"/>
                <w:szCs w:val="20"/>
                <w:lang w:eastAsia="en-US"/>
              </w:rPr>
            </w:pPr>
            <w:r>
              <w:rPr>
                <w:rFonts w:ascii="Times New Roman" w:hAnsi="Times New Roman" w:cs="Times New Roman"/>
                <w:spacing w:val="-8"/>
                <w:sz w:val="20"/>
                <w:szCs w:val="20"/>
                <w:lang w:eastAsia="en-US"/>
              </w:rPr>
              <w:t xml:space="preserve">Уметь </w:t>
            </w:r>
          </w:p>
          <w:p w:rsidR="00325C9E" w:rsidRDefault="00325C9E" w:rsidP="0021688E">
            <w:pPr>
              <w:spacing w:after="0" w:line="240" w:lineRule="auto"/>
              <w:rPr>
                <w:rFonts w:ascii="Times New Roman" w:hAnsi="Times New Roman" w:cs="Times New Roman"/>
                <w:spacing w:val="-8"/>
                <w:sz w:val="20"/>
                <w:szCs w:val="20"/>
                <w:lang w:eastAsia="en-US"/>
              </w:rPr>
            </w:pPr>
            <w:r>
              <w:rPr>
                <w:rFonts w:ascii="Times New Roman" w:hAnsi="Times New Roman" w:cs="Times New Roman"/>
                <w:spacing w:val="-8"/>
                <w:sz w:val="20"/>
                <w:szCs w:val="20"/>
                <w:lang w:eastAsia="en-US"/>
              </w:rPr>
              <w:t xml:space="preserve">использовать виды проектной документации: </w:t>
            </w:r>
            <w:r>
              <w:rPr>
                <w:rFonts w:ascii="Times New Roman" w:hAnsi="Times New Roman" w:cs="Times New Roman"/>
                <w:sz w:val="20"/>
                <w:szCs w:val="20"/>
                <w:lang w:eastAsia="en-US"/>
              </w:rPr>
              <w:t>технический рисунок, чертёж, сборочный чертёж, резюме по дизайну, проектная спецификация.</w:t>
            </w:r>
          </w:p>
        </w:tc>
        <w:tc>
          <w:tcPr>
            <w:tcW w:w="1843" w:type="dxa"/>
            <w:tcBorders>
              <w:top w:val="single" w:sz="4" w:space="0" w:color="auto"/>
              <w:left w:val="single" w:sz="4" w:space="0" w:color="auto"/>
              <w:bottom w:val="single" w:sz="4" w:space="0" w:color="auto"/>
              <w:right w:val="single" w:sz="4" w:space="0" w:color="auto"/>
            </w:tcBorders>
            <w:hideMark/>
          </w:tcPr>
          <w:p w:rsidR="00325C9E" w:rsidRDefault="00325C9E" w:rsidP="0021688E">
            <w:pPr>
              <w:spacing w:after="0" w:line="240" w:lineRule="auto"/>
              <w:rPr>
                <w:rFonts w:ascii="Times New Roman" w:hAnsi="Times New Roman" w:cs="Times New Roman"/>
                <w:sz w:val="20"/>
                <w:szCs w:val="20"/>
                <w:lang w:eastAsia="en-US"/>
              </w:rPr>
            </w:pPr>
            <w:r>
              <w:rPr>
                <w:rFonts w:ascii="Times New Roman" w:hAnsi="Times New Roman" w:cs="Times New Roman"/>
                <w:sz w:val="20"/>
                <w:szCs w:val="20"/>
                <w:lang w:eastAsia="en-US"/>
              </w:rPr>
              <w:t>Фронталь</w:t>
            </w:r>
            <w:r>
              <w:rPr>
                <w:rFonts w:ascii="Times New Roman" w:hAnsi="Times New Roman" w:cs="Times New Roman"/>
                <w:sz w:val="20"/>
                <w:szCs w:val="20"/>
                <w:lang w:eastAsia="en-US"/>
              </w:rPr>
              <w:softHyphen/>
              <w:t>ный уст</w:t>
            </w:r>
            <w:r>
              <w:rPr>
                <w:rFonts w:ascii="Times New Roman" w:hAnsi="Times New Roman" w:cs="Times New Roman"/>
                <w:sz w:val="20"/>
                <w:szCs w:val="20"/>
                <w:lang w:eastAsia="en-US"/>
              </w:rPr>
              <w:softHyphen/>
              <w:t>ный опрос</w:t>
            </w:r>
          </w:p>
        </w:tc>
      </w:tr>
      <w:tr w:rsidR="00325C9E" w:rsidTr="0021688E">
        <w:trPr>
          <w:trHeight w:val="148"/>
        </w:trPr>
        <w:tc>
          <w:tcPr>
            <w:tcW w:w="561" w:type="dxa"/>
            <w:tcBorders>
              <w:top w:val="single" w:sz="4" w:space="0" w:color="auto"/>
              <w:left w:val="single" w:sz="4" w:space="0" w:color="auto"/>
              <w:bottom w:val="single" w:sz="4" w:space="0" w:color="auto"/>
              <w:right w:val="single" w:sz="4" w:space="0" w:color="auto"/>
            </w:tcBorders>
            <w:hideMark/>
          </w:tcPr>
          <w:p w:rsidR="00325C9E" w:rsidRDefault="00325C9E" w:rsidP="0021688E">
            <w:pPr>
              <w:tabs>
                <w:tab w:val="left" w:pos="3459"/>
              </w:tabs>
              <w:spacing w:after="0" w:line="240" w:lineRule="auto"/>
              <w:jc w:val="center"/>
              <w:rPr>
                <w:rFonts w:ascii="Times New Roman" w:hAnsi="Times New Roman" w:cs="Times New Roman"/>
                <w:sz w:val="20"/>
                <w:szCs w:val="20"/>
                <w:lang w:eastAsia="en-US"/>
              </w:rPr>
            </w:pPr>
            <w:r>
              <w:rPr>
                <w:rFonts w:ascii="Times New Roman" w:hAnsi="Times New Roman" w:cs="Times New Roman"/>
                <w:sz w:val="20"/>
                <w:szCs w:val="20"/>
                <w:lang w:eastAsia="en-US"/>
              </w:rPr>
              <w:lastRenderedPageBreak/>
              <w:t>4</w:t>
            </w:r>
          </w:p>
        </w:tc>
        <w:tc>
          <w:tcPr>
            <w:tcW w:w="571" w:type="dxa"/>
            <w:tcBorders>
              <w:top w:val="single" w:sz="4" w:space="0" w:color="auto"/>
              <w:left w:val="single" w:sz="4" w:space="0" w:color="auto"/>
              <w:bottom w:val="single" w:sz="4" w:space="0" w:color="auto"/>
              <w:right w:val="single" w:sz="4" w:space="0" w:color="auto"/>
            </w:tcBorders>
          </w:tcPr>
          <w:p w:rsidR="00325C9E" w:rsidRDefault="00325C9E" w:rsidP="0021688E">
            <w:pPr>
              <w:tabs>
                <w:tab w:val="left" w:pos="3459"/>
              </w:tabs>
              <w:spacing w:after="0" w:line="240" w:lineRule="auto"/>
              <w:rPr>
                <w:rFonts w:ascii="Times New Roman" w:hAnsi="Times New Roman" w:cs="Times New Roman"/>
                <w:sz w:val="20"/>
                <w:szCs w:val="20"/>
                <w:lang w:eastAsia="en-US"/>
              </w:rPr>
            </w:pPr>
          </w:p>
        </w:tc>
        <w:tc>
          <w:tcPr>
            <w:tcW w:w="710" w:type="dxa"/>
            <w:tcBorders>
              <w:top w:val="single" w:sz="4" w:space="0" w:color="auto"/>
              <w:left w:val="single" w:sz="4" w:space="0" w:color="auto"/>
              <w:bottom w:val="single" w:sz="4" w:space="0" w:color="auto"/>
              <w:right w:val="single" w:sz="4" w:space="0" w:color="auto"/>
            </w:tcBorders>
          </w:tcPr>
          <w:p w:rsidR="00325C9E" w:rsidRDefault="00325C9E" w:rsidP="0021688E">
            <w:pPr>
              <w:tabs>
                <w:tab w:val="left" w:pos="3459"/>
              </w:tabs>
              <w:spacing w:after="0" w:line="240" w:lineRule="auto"/>
              <w:rPr>
                <w:rFonts w:ascii="Times New Roman" w:hAnsi="Times New Roman" w:cs="Times New Roman"/>
                <w:sz w:val="20"/>
                <w:szCs w:val="20"/>
                <w:lang w:eastAsia="en-US"/>
              </w:rPr>
            </w:pPr>
          </w:p>
        </w:tc>
        <w:tc>
          <w:tcPr>
            <w:tcW w:w="1419" w:type="dxa"/>
            <w:tcBorders>
              <w:top w:val="single" w:sz="4" w:space="0" w:color="auto"/>
              <w:left w:val="single" w:sz="4" w:space="0" w:color="auto"/>
              <w:bottom w:val="single" w:sz="4" w:space="0" w:color="auto"/>
              <w:right w:val="single" w:sz="4" w:space="0" w:color="auto"/>
            </w:tcBorders>
          </w:tcPr>
          <w:p w:rsidR="00325C9E" w:rsidRDefault="00325C9E" w:rsidP="0021688E">
            <w:pPr>
              <w:pStyle w:val="Default"/>
              <w:spacing w:line="276" w:lineRule="auto"/>
              <w:rPr>
                <w:sz w:val="20"/>
                <w:szCs w:val="20"/>
              </w:rPr>
            </w:pPr>
            <w:r>
              <w:rPr>
                <w:sz w:val="20"/>
                <w:szCs w:val="20"/>
              </w:rPr>
              <w:t>Организация технологического процесса</w:t>
            </w:r>
          </w:p>
          <w:p w:rsidR="00325C9E" w:rsidRDefault="00325C9E" w:rsidP="0021688E">
            <w:pPr>
              <w:tabs>
                <w:tab w:val="left" w:pos="3459"/>
              </w:tabs>
              <w:spacing w:after="0" w:line="240" w:lineRule="auto"/>
              <w:rPr>
                <w:rFonts w:ascii="Times New Roman" w:hAnsi="Times New Roman" w:cs="Times New Roman"/>
                <w:sz w:val="20"/>
                <w:szCs w:val="20"/>
                <w:lang w:eastAsia="en-US"/>
              </w:rPr>
            </w:pPr>
          </w:p>
        </w:tc>
        <w:tc>
          <w:tcPr>
            <w:tcW w:w="6095" w:type="dxa"/>
            <w:tcBorders>
              <w:top w:val="single" w:sz="4" w:space="0" w:color="auto"/>
              <w:left w:val="single" w:sz="4" w:space="0" w:color="auto"/>
              <w:bottom w:val="single" w:sz="4" w:space="0" w:color="auto"/>
              <w:right w:val="single" w:sz="4" w:space="0" w:color="auto"/>
            </w:tcBorders>
            <w:hideMark/>
          </w:tcPr>
          <w:p w:rsidR="00325C9E" w:rsidRDefault="00325C9E" w:rsidP="0021688E">
            <w:pPr>
              <w:pStyle w:val="Default"/>
              <w:spacing w:line="276" w:lineRule="auto"/>
              <w:rPr>
                <w:sz w:val="20"/>
                <w:szCs w:val="20"/>
              </w:rPr>
            </w:pPr>
            <w:r>
              <w:rPr>
                <w:iCs/>
                <w:sz w:val="20"/>
                <w:szCs w:val="20"/>
              </w:rPr>
              <w:t xml:space="preserve">Теоретические сведения. </w:t>
            </w:r>
            <w:r>
              <w:rPr>
                <w:sz w:val="20"/>
                <w:szCs w:val="20"/>
              </w:rPr>
              <w:t xml:space="preserve">Технологический процесс изготовления нового изделия. Технологическая операция. Технологический переход. Маршрутные и операционные карты. Содержание и правила составления технологической карты. </w:t>
            </w:r>
          </w:p>
          <w:p w:rsidR="00325C9E" w:rsidRDefault="00325C9E" w:rsidP="0021688E">
            <w:pPr>
              <w:pStyle w:val="Default"/>
              <w:spacing w:line="276" w:lineRule="auto"/>
              <w:rPr>
                <w:sz w:val="20"/>
                <w:szCs w:val="20"/>
              </w:rPr>
            </w:pPr>
            <w:r>
              <w:rPr>
                <w:iCs/>
                <w:sz w:val="20"/>
                <w:szCs w:val="20"/>
              </w:rPr>
              <w:t xml:space="preserve">Практическая работа. </w:t>
            </w:r>
            <w:r>
              <w:rPr>
                <w:sz w:val="20"/>
                <w:szCs w:val="20"/>
              </w:rPr>
              <w:t xml:space="preserve">Выполнение технологической карты проектного изделия. </w:t>
            </w:r>
          </w:p>
        </w:tc>
        <w:tc>
          <w:tcPr>
            <w:tcW w:w="3827" w:type="dxa"/>
            <w:tcBorders>
              <w:top w:val="single" w:sz="4" w:space="0" w:color="auto"/>
              <w:left w:val="single" w:sz="4" w:space="0" w:color="auto"/>
              <w:bottom w:val="single" w:sz="4" w:space="0" w:color="auto"/>
              <w:right w:val="single" w:sz="4" w:space="0" w:color="auto"/>
            </w:tcBorders>
            <w:hideMark/>
          </w:tcPr>
          <w:p w:rsidR="00325C9E" w:rsidRDefault="00325C9E" w:rsidP="0021688E">
            <w:pPr>
              <w:shd w:val="clear" w:color="auto" w:fill="FFFFFF"/>
              <w:spacing w:after="0" w:line="240" w:lineRule="auto"/>
              <w:rPr>
                <w:rFonts w:ascii="Times New Roman" w:hAnsi="Times New Roman" w:cs="Times New Roman"/>
                <w:sz w:val="20"/>
                <w:szCs w:val="20"/>
                <w:lang w:eastAsia="en-US"/>
              </w:rPr>
            </w:pPr>
            <w:r>
              <w:rPr>
                <w:rFonts w:ascii="Times New Roman" w:hAnsi="Times New Roman" w:cs="Times New Roman"/>
                <w:iCs/>
                <w:sz w:val="20"/>
                <w:szCs w:val="20"/>
                <w:lang w:eastAsia="en-US"/>
              </w:rPr>
              <w:t>Знать:</w:t>
            </w:r>
          </w:p>
          <w:p w:rsidR="00325C9E" w:rsidRDefault="00325C9E" w:rsidP="0021688E">
            <w:pPr>
              <w:shd w:val="clear" w:color="auto" w:fill="FFFFFF"/>
              <w:tabs>
                <w:tab w:val="left" w:pos="173"/>
              </w:tabs>
              <w:spacing w:after="0" w:line="240" w:lineRule="auto"/>
              <w:ind w:firstLine="5"/>
              <w:rPr>
                <w:rFonts w:ascii="Times New Roman" w:hAnsi="Times New Roman" w:cs="Times New Roman"/>
                <w:sz w:val="20"/>
                <w:szCs w:val="20"/>
                <w:lang w:eastAsia="en-US"/>
              </w:rPr>
            </w:pPr>
            <w:r>
              <w:rPr>
                <w:rFonts w:ascii="Times New Roman" w:hAnsi="Times New Roman" w:cs="Times New Roman"/>
                <w:spacing w:val="-6"/>
                <w:sz w:val="20"/>
                <w:szCs w:val="20"/>
                <w:lang w:eastAsia="en-US"/>
              </w:rPr>
              <w:t xml:space="preserve">особенности выполнения </w:t>
            </w:r>
            <w:r>
              <w:rPr>
                <w:rFonts w:ascii="Times New Roman" w:hAnsi="Times New Roman" w:cs="Times New Roman"/>
                <w:spacing w:val="-7"/>
                <w:sz w:val="20"/>
                <w:szCs w:val="20"/>
                <w:lang w:eastAsia="en-US"/>
              </w:rPr>
              <w:t>технологического этапа для разных типов проектов.</w:t>
            </w:r>
            <w:r>
              <w:rPr>
                <w:rFonts w:ascii="Times New Roman" w:hAnsi="Times New Roman" w:cs="Times New Roman"/>
                <w:spacing w:val="-7"/>
                <w:sz w:val="20"/>
                <w:szCs w:val="20"/>
                <w:lang w:eastAsia="en-US"/>
              </w:rPr>
              <w:br/>
            </w:r>
            <w:r>
              <w:rPr>
                <w:rFonts w:ascii="Times New Roman" w:hAnsi="Times New Roman" w:cs="Times New Roman"/>
                <w:iCs/>
                <w:sz w:val="20"/>
                <w:szCs w:val="20"/>
                <w:lang w:eastAsia="en-US"/>
              </w:rPr>
              <w:t>Уметь:</w:t>
            </w:r>
          </w:p>
          <w:p w:rsidR="00325C9E" w:rsidRDefault="00325C9E" w:rsidP="0021688E">
            <w:pPr>
              <w:shd w:val="clear" w:color="auto" w:fill="FFFFFF"/>
              <w:tabs>
                <w:tab w:val="left" w:pos="173"/>
              </w:tabs>
              <w:spacing w:after="0" w:line="240" w:lineRule="auto"/>
              <w:rPr>
                <w:rFonts w:ascii="Times New Roman" w:hAnsi="Times New Roman" w:cs="Times New Roman"/>
                <w:sz w:val="20"/>
                <w:szCs w:val="20"/>
                <w:lang w:eastAsia="en-US"/>
              </w:rPr>
            </w:pPr>
            <w:r>
              <w:rPr>
                <w:rFonts w:ascii="Times New Roman" w:hAnsi="Times New Roman" w:cs="Times New Roman"/>
                <w:spacing w:val="-6"/>
                <w:sz w:val="20"/>
                <w:szCs w:val="20"/>
                <w:lang w:eastAsia="en-US"/>
              </w:rPr>
              <w:t>осуществлять самоконт</w:t>
            </w:r>
            <w:r>
              <w:rPr>
                <w:rFonts w:ascii="Times New Roman" w:hAnsi="Times New Roman" w:cs="Times New Roman"/>
                <w:spacing w:val="-5"/>
                <w:sz w:val="20"/>
                <w:szCs w:val="20"/>
                <w:lang w:eastAsia="en-US"/>
              </w:rPr>
              <w:t xml:space="preserve">роль своей деятельности </w:t>
            </w:r>
            <w:r>
              <w:rPr>
                <w:rFonts w:ascii="Times New Roman" w:hAnsi="Times New Roman" w:cs="Times New Roman"/>
                <w:spacing w:val="-6"/>
                <w:sz w:val="20"/>
                <w:szCs w:val="20"/>
                <w:lang w:eastAsia="en-US"/>
              </w:rPr>
              <w:t>при выполнении техноло</w:t>
            </w:r>
            <w:r>
              <w:rPr>
                <w:rFonts w:ascii="Times New Roman" w:hAnsi="Times New Roman" w:cs="Times New Roman"/>
                <w:spacing w:val="-6"/>
                <w:sz w:val="20"/>
                <w:szCs w:val="20"/>
                <w:lang w:eastAsia="en-US"/>
              </w:rPr>
              <w:softHyphen/>
            </w:r>
            <w:r>
              <w:rPr>
                <w:rFonts w:ascii="Times New Roman" w:hAnsi="Times New Roman" w:cs="Times New Roman"/>
                <w:spacing w:val="-5"/>
                <w:sz w:val="20"/>
                <w:szCs w:val="20"/>
                <w:lang w:eastAsia="en-US"/>
              </w:rPr>
              <w:t>гического этапа проекта;</w:t>
            </w:r>
          </w:p>
          <w:p w:rsidR="00325C9E" w:rsidRDefault="00325C9E" w:rsidP="0021688E">
            <w:pPr>
              <w:spacing w:after="0" w:line="240" w:lineRule="auto"/>
              <w:rPr>
                <w:rFonts w:ascii="Times New Roman" w:hAnsi="Times New Roman" w:cs="Times New Roman"/>
                <w:sz w:val="20"/>
                <w:szCs w:val="20"/>
                <w:lang w:eastAsia="en-US"/>
              </w:rPr>
            </w:pPr>
            <w:r>
              <w:rPr>
                <w:rFonts w:ascii="Times New Roman" w:hAnsi="Times New Roman" w:cs="Times New Roman"/>
                <w:spacing w:val="-4"/>
                <w:sz w:val="20"/>
                <w:szCs w:val="20"/>
                <w:lang w:eastAsia="en-US"/>
              </w:rPr>
              <w:t>корректировать после</w:t>
            </w:r>
            <w:r>
              <w:rPr>
                <w:rFonts w:ascii="Times New Roman" w:hAnsi="Times New Roman" w:cs="Times New Roman"/>
                <w:spacing w:val="-4"/>
                <w:sz w:val="20"/>
                <w:szCs w:val="20"/>
                <w:lang w:eastAsia="en-US"/>
              </w:rPr>
              <w:softHyphen/>
            </w:r>
            <w:r>
              <w:rPr>
                <w:rFonts w:ascii="Times New Roman" w:hAnsi="Times New Roman" w:cs="Times New Roman"/>
                <w:spacing w:val="-7"/>
                <w:sz w:val="20"/>
                <w:szCs w:val="20"/>
                <w:lang w:eastAsia="en-US"/>
              </w:rPr>
              <w:t xml:space="preserve">довательность операций </w:t>
            </w:r>
            <w:r>
              <w:rPr>
                <w:rFonts w:ascii="Times New Roman" w:hAnsi="Times New Roman" w:cs="Times New Roman"/>
                <w:spacing w:val="-5"/>
                <w:sz w:val="20"/>
                <w:szCs w:val="20"/>
                <w:lang w:eastAsia="en-US"/>
              </w:rPr>
              <w:t>в соответствии с проме</w:t>
            </w:r>
            <w:r>
              <w:rPr>
                <w:rFonts w:ascii="Times New Roman" w:hAnsi="Times New Roman" w:cs="Times New Roman"/>
                <w:spacing w:val="-5"/>
                <w:sz w:val="20"/>
                <w:szCs w:val="20"/>
                <w:lang w:eastAsia="en-US"/>
              </w:rPr>
              <w:softHyphen/>
            </w:r>
            <w:r>
              <w:rPr>
                <w:rFonts w:ascii="Times New Roman" w:hAnsi="Times New Roman" w:cs="Times New Roman"/>
                <w:spacing w:val="-8"/>
                <w:sz w:val="20"/>
                <w:szCs w:val="20"/>
                <w:lang w:eastAsia="en-US"/>
              </w:rPr>
              <w:t xml:space="preserve">жуточными результатами </w:t>
            </w:r>
            <w:r>
              <w:rPr>
                <w:rFonts w:ascii="Times New Roman" w:hAnsi="Times New Roman" w:cs="Times New Roman"/>
                <w:spacing w:val="-2"/>
                <w:sz w:val="20"/>
                <w:szCs w:val="20"/>
                <w:lang w:eastAsia="en-US"/>
              </w:rPr>
              <w:t xml:space="preserve">своей деятельности на </w:t>
            </w:r>
            <w:r>
              <w:rPr>
                <w:rFonts w:ascii="Times New Roman" w:hAnsi="Times New Roman" w:cs="Times New Roman"/>
                <w:spacing w:val="-4"/>
                <w:sz w:val="20"/>
                <w:szCs w:val="20"/>
                <w:lang w:eastAsia="en-US"/>
              </w:rPr>
              <w:t xml:space="preserve">технологическом этапе </w:t>
            </w:r>
            <w:r>
              <w:rPr>
                <w:rFonts w:ascii="Times New Roman" w:hAnsi="Times New Roman" w:cs="Times New Roman"/>
                <w:sz w:val="20"/>
                <w:szCs w:val="20"/>
                <w:lang w:eastAsia="en-US"/>
              </w:rPr>
              <w:t xml:space="preserve">проекта   </w:t>
            </w:r>
          </w:p>
        </w:tc>
        <w:tc>
          <w:tcPr>
            <w:tcW w:w="1843" w:type="dxa"/>
            <w:tcBorders>
              <w:top w:val="single" w:sz="4" w:space="0" w:color="auto"/>
              <w:left w:val="single" w:sz="4" w:space="0" w:color="auto"/>
              <w:bottom w:val="single" w:sz="4" w:space="0" w:color="auto"/>
              <w:right w:val="single" w:sz="4" w:space="0" w:color="auto"/>
            </w:tcBorders>
            <w:hideMark/>
          </w:tcPr>
          <w:p w:rsidR="00325C9E" w:rsidRDefault="00325C9E" w:rsidP="0021688E">
            <w:pPr>
              <w:spacing w:after="0" w:line="240" w:lineRule="auto"/>
              <w:rPr>
                <w:rFonts w:ascii="Times New Roman" w:hAnsi="Times New Roman" w:cs="Times New Roman"/>
                <w:sz w:val="20"/>
                <w:szCs w:val="20"/>
                <w:lang w:eastAsia="en-US"/>
              </w:rPr>
            </w:pPr>
            <w:r>
              <w:rPr>
                <w:rFonts w:ascii="Times New Roman" w:hAnsi="Times New Roman" w:cs="Times New Roman"/>
                <w:sz w:val="20"/>
                <w:szCs w:val="20"/>
                <w:lang w:eastAsia="en-US"/>
              </w:rPr>
              <w:t>Фронталь</w:t>
            </w:r>
            <w:r>
              <w:rPr>
                <w:rFonts w:ascii="Times New Roman" w:hAnsi="Times New Roman" w:cs="Times New Roman"/>
                <w:sz w:val="20"/>
                <w:szCs w:val="20"/>
                <w:lang w:eastAsia="en-US"/>
              </w:rPr>
              <w:softHyphen/>
              <w:t>ный уст</w:t>
            </w:r>
            <w:r>
              <w:rPr>
                <w:rFonts w:ascii="Times New Roman" w:hAnsi="Times New Roman" w:cs="Times New Roman"/>
                <w:sz w:val="20"/>
                <w:szCs w:val="20"/>
                <w:lang w:eastAsia="en-US"/>
              </w:rPr>
              <w:softHyphen/>
              <w:t>ный опрос</w:t>
            </w:r>
          </w:p>
        </w:tc>
      </w:tr>
      <w:tr w:rsidR="00325C9E" w:rsidTr="0021688E">
        <w:trPr>
          <w:trHeight w:val="148"/>
        </w:trPr>
        <w:tc>
          <w:tcPr>
            <w:tcW w:w="561" w:type="dxa"/>
            <w:tcBorders>
              <w:top w:val="single" w:sz="4" w:space="0" w:color="auto"/>
              <w:left w:val="single" w:sz="4" w:space="0" w:color="auto"/>
              <w:bottom w:val="single" w:sz="4" w:space="0" w:color="auto"/>
              <w:right w:val="single" w:sz="4" w:space="0" w:color="auto"/>
            </w:tcBorders>
            <w:hideMark/>
          </w:tcPr>
          <w:p w:rsidR="00325C9E" w:rsidRDefault="00325C9E" w:rsidP="0021688E">
            <w:pPr>
              <w:tabs>
                <w:tab w:val="left" w:pos="3459"/>
              </w:tabs>
              <w:spacing w:after="0" w:line="240" w:lineRule="auto"/>
              <w:jc w:val="center"/>
              <w:rPr>
                <w:rFonts w:ascii="Times New Roman" w:hAnsi="Times New Roman" w:cs="Times New Roman"/>
                <w:sz w:val="20"/>
                <w:szCs w:val="20"/>
                <w:lang w:eastAsia="en-US"/>
              </w:rPr>
            </w:pPr>
            <w:r>
              <w:rPr>
                <w:rFonts w:ascii="Times New Roman" w:hAnsi="Times New Roman" w:cs="Times New Roman"/>
                <w:sz w:val="20"/>
                <w:szCs w:val="20"/>
                <w:lang w:eastAsia="en-US"/>
              </w:rPr>
              <w:t>5</w:t>
            </w:r>
          </w:p>
        </w:tc>
        <w:tc>
          <w:tcPr>
            <w:tcW w:w="571" w:type="dxa"/>
            <w:tcBorders>
              <w:top w:val="single" w:sz="4" w:space="0" w:color="auto"/>
              <w:left w:val="single" w:sz="4" w:space="0" w:color="auto"/>
              <w:bottom w:val="single" w:sz="4" w:space="0" w:color="auto"/>
              <w:right w:val="single" w:sz="4" w:space="0" w:color="auto"/>
            </w:tcBorders>
          </w:tcPr>
          <w:p w:rsidR="00325C9E" w:rsidRDefault="00325C9E" w:rsidP="0021688E">
            <w:pPr>
              <w:tabs>
                <w:tab w:val="left" w:pos="3459"/>
              </w:tabs>
              <w:spacing w:after="0" w:line="240" w:lineRule="auto"/>
              <w:rPr>
                <w:rFonts w:ascii="Times New Roman" w:hAnsi="Times New Roman" w:cs="Times New Roman"/>
                <w:sz w:val="20"/>
                <w:szCs w:val="20"/>
                <w:lang w:eastAsia="en-US"/>
              </w:rPr>
            </w:pPr>
          </w:p>
        </w:tc>
        <w:tc>
          <w:tcPr>
            <w:tcW w:w="710" w:type="dxa"/>
            <w:tcBorders>
              <w:top w:val="single" w:sz="4" w:space="0" w:color="auto"/>
              <w:left w:val="single" w:sz="4" w:space="0" w:color="auto"/>
              <w:bottom w:val="single" w:sz="4" w:space="0" w:color="auto"/>
              <w:right w:val="single" w:sz="4" w:space="0" w:color="auto"/>
            </w:tcBorders>
          </w:tcPr>
          <w:p w:rsidR="00325C9E" w:rsidRDefault="00325C9E" w:rsidP="0021688E">
            <w:pPr>
              <w:tabs>
                <w:tab w:val="left" w:pos="3459"/>
              </w:tabs>
              <w:spacing w:after="0" w:line="240" w:lineRule="auto"/>
              <w:rPr>
                <w:rFonts w:ascii="Times New Roman" w:hAnsi="Times New Roman" w:cs="Times New Roman"/>
                <w:sz w:val="20"/>
                <w:szCs w:val="20"/>
                <w:lang w:eastAsia="en-US"/>
              </w:rPr>
            </w:pPr>
          </w:p>
        </w:tc>
        <w:tc>
          <w:tcPr>
            <w:tcW w:w="1419" w:type="dxa"/>
            <w:tcBorders>
              <w:top w:val="single" w:sz="4" w:space="0" w:color="auto"/>
              <w:left w:val="single" w:sz="4" w:space="0" w:color="auto"/>
              <w:bottom w:val="single" w:sz="4" w:space="0" w:color="auto"/>
              <w:right w:val="single" w:sz="4" w:space="0" w:color="auto"/>
            </w:tcBorders>
            <w:hideMark/>
          </w:tcPr>
          <w:p w:rsidR="00325C9E" w:rsidRDefault="00325C9E" w:rsidP="0021688E">
            <w:pPr>
              <w:tabs>
                <w:tab w:val="left" w:pos="3459"/>
              </w:tabs>
              <w:spacing w:after="0" w:line="240" w:lineRule="auto"/>
              <w:rPr>
                <w:rFonts w:ascii="Times New Roman" w:hAnsi="Times New Roman" w:cs="Times New Roman"/>
                <w:sz w:val="20"/>
                <w:szCs w:val="20"/>
                <w:lang w:eastAsia="en-US"/>
              </w:rPr>
            </w:pPr>
            <w:r>
              <w:rPr>
                <w:rFonts w:ascii="Times New Roman" w:hAnsi="Times New Roman" w:cs="Times New Roman"/>
                <w:sz w:val="20"/>
                <w:szCs w:val="20"/>
                <w:lang w:eastAsia="en-US"/>
              </w:rPr>
              <w:t>Организация рабочего места</w:t>
            </w:r>
          </w:p>
        </w:tc>
        <w:tc>
          <w:tcPr>
            <w:tcW w:w="6095" w:type="dxa"/>
            <w:tcBorders>
              <w:top w:val="single" w:sz="4" w:space="0" w:color="auto"/>
              <w:left w:val="single" w:sz="4" w:space="0" w:color="auto"/>
              <w:bottom w:val="single" w:sz="4" w:space="0" w:color="auto"/>
              <w:right w:val="single" w:sz="4" w:space="0" w:color="auto"/>
            </w:tcBorders>
            <w:hideMark/>
          </w:tcPr>
          <w:p w:rsidR="00325C9E" w:rsidRDefault="00325C9E" w:rsidP="0021688E">
            <w:pPr>
              <w:pStyle w:val="Default"/>
              <w:spacing w:line="276" w:lineRule="auto"/>
              <w:rPr>
                <w:sz w:val="20"/>
                <w:szCs w:val="20"/>
              </w:rPr>
            </w:pPr>
            <w:r>
              <w:rPr>
                <w:iCs/>
                <w:sz w:val="20"/>
                <w:szCs w:val="20"/>
              </w:rPr>
              <w:t xml:space="preserve">Теоретические сведения. </w:t>
            </w:r>
            <w:r>
              <w:rPr>
                <w:sz w:val="20"/>
                <w:szCs w:val="20"/>
              </w:rPr>
              <w:t xml:space="preserve">Условия организации рабочего места. Требования эргономики и эстетики рабочего места. Выбор и рациональное размещение инструментов. Оборудования, приспособлений. Правила техники безопасности на рабочем месте. </w:t>
            </w:r>
          </w:p>
          <w:p w:rsidR="00325C9E" w:rsidRDefault="00325C9E" w:rsidP="0021688E">
            <w:pPr>
              <w:pStyle w:val="Default"/>
              <w:spacing w:line="276" w:lineRule="auto"/>
              <w:rPr>
                <w:sz w:val="20"/>
                <w:szCs w:val="20"/>
              </w:rPr>
            </w:pPr>
            <w:r>
              <w:rPr>
                <w:iCs/>
                <w:sz w:val="20"/>
                <w:szCs w:val="20"/>
              </w:rPr>
              <w:t>Практическая работа</w:t>
            </w:r>
            <w:r>
              <w:rPr>
                <w:b/>
                <w:bCs/>
                <w:sz w:val="20"/>
                <w:szCs w:val="20"/>
              </w:rPr>
              <w:t xml:space="preserve">. </w:t>
            </w:r>
            <w:r>
              <w:rPr>
                <w:sz w:val="20"/>
                <w:szCs w:val="20"/>
              </w:rPr>
              <w:t xml:space="preserve">Составление схемы своего рабочего места, выбор инструментов и оборудования, определения правил безопасности на рабочем месте. </w:t>
            </w:r>
          </w:p>
        </w:tc>
        <w:tc>
          <w:tcPr>
            <w:tcW w:w="3827" w:type="dxa"/>
            <w:tcBorders>
              <w:top w:val="single" w:sz="4" w:space="0" w:color="auto"/>
              <w:left w:val="single" w:sz="4" w:space="0" w:color="auto"/>
              <w:bottom w:val="single" w:sz="4" w:space="0" w:color="auto"/>
              <w:right w:val="single" w:sz="4" w:space="0" w:color="auto"/>
            </w:tcBorders>
          </w:tcPr>
          <w:p w:rsidR="00325C9E" w:rsidRDefault="00325C9E" w:rsidP="0021688E">
            <w:pPr>
              <w:autoSpaceDN w:val="0"/>
              <w:spacing w:after="0" w:line="240" w:lineRule="auto"/>
              <w:rPr>
                <w:rFonts w:ascii="Times New Roman" w:hAnsi="Times New Roman" w:cs="Times New Roman"/>
                <w:sz w:val="20"/>
                <w:szCs w:val="20"/>
                <w:lang w:eastAsia="en-US"/>
              </w:rPr>
            </w:pPr>
            <w:r>
              <w:rPr>
                <w:rFonts w:ascii="Times New Roman" w:hAnsi="Times New Roman" w:cs="Times New Roman"/>
                <w:sz w:val="20"/>
                <w:szCs w:val="20"/>
                <w:lang w:eastAsia="en-US"/>
              </w:rPr>
              <w:t xml:space="preserve">Знать: </w:t>
            </w:r>
          </w:p>
          <w:p w:rsidR="00325C9E" w:rsidRDefault="00325C9E" w:rsidP="0021688E">
            <w:pPr>
              <w:autoSpaceDN w:val="0"/>
              <w:spacing w:after="0" w:line="240" w:lineRule="auto"/>
              <w:rPr>
                <w:rFonts w:ascii="Times New Roman" w:hAnsi="Times New Roman" w:cs="Times New Roman"/>
                <w:sz w:val="20"/>
                <w:szCs w:val="20"/>
                <w:lang w:eastAsia="en-US"/>
              </w:rPr>
            </w:pPr>
            <w:r>
              <w:rPr>
                <w:rFonts w:ascii="Times New Roman" w:hAnsi="Times New Roman" w:cs="Times New Roman"/>
                <w:sz w:val="20"/>
                <w:szCs w:val="20"/>
                <w:lang w:eastAsia="en-US"/>
              </w:rPr>
              <w:t>условия организации рабочего места с учетом рационального размещения оборудования</w:t>
            </w:r>
          </w:p>
          <w:p w:rsidR="00325C9E" w:rsidRDefault="00325C9E" w:rsidP="0021688E">
            <w:pPr>
              <w:autoSpaceDN w:val="0"/>
              <w:spacing w:after="0" w:line="240" w:lineRule="auto"/>
              <w:rPr>
                <w:rFonts w:ascii="Times New Roman" w:hAnsi="Times New Roman" w:cs="Times New Roman"/>
                <w:sz w:val="20"/>
                <w:szCs w:val="20"/>
                <w:lang w:eastAsia="en-US"/>
              </w:rPr>
            </w:pPr>
            <w:r>
              <w:rPr>
                <w:rFonts w:ascii="Times New Roman" w:hAnsi="Times New Roman" w:cs="Times New Roman"/>
                <w:sz w:val="20"/>
                <w:szCs w:val="20"/>
                <w:lang w:eastAsia="en-US"/>
              </w:rPr>
              <w:t xml:space="preserve">Уметь: </w:t>
            </w:r>
          </w:p>
          <w:p w:rsidR="00325C9E" w:rsidRDefault="00325C9E" w:rsidP="0021688E">
            <w:pPr>
              <w:autoSpaceDN w:val="0"/>
              <w:spacing w:after="0" w:line="240" w:lineRule="auto"/>
              <w:rPr>
                <w:rFonts w:ascii="Times New Roman" w:hAnsi="Times New Roman" w:cs="Times New Roman"/>
                <w:sz w:val="20"/>
                <w:szCs w:val="20"/>
                <w:lang w:eastAsia="en-US"/>
              </w:rPr>
            </w:pPr>
            <w:r>
              <w:rPr>
                <w:rFonts w:ascii="Times New Roman" w:hAnsi="Times New Roman" w:cs="Times New Roman"/>
                <w:sz w:val="20"/>
                <w:szCs w:val="20"/>
                <w:lang w:eastAsia="en-US"/>
              </w:rPr>
              <w:t xml:space="preserve">организовывать рабочие места; </w:t>
            </w:r>
          </w:p>
          <w:p w:rsidR="00325C9E" w:rsidRDefault="00325C9E" w:rsidP="0021688E">
            <w:pPr>
              <w:autoSpaceDN w:val="0"/>
              <w:spacing w:after="0" w:line="240" w:lineRule="auto"/>
              <w:rPr>
                <w:rFonts w:ascii="Times New Roman" w:hAnsi="Times New Roman" w:cs="Times New Roman"/>
                <w:sz w:val="20"/>
                <w:szCs w:val="20"/>
                <w:lang w:eastAsia="en-US"/>
              </w:rPr>
            </w:pPr>
            <w:r>
              <w:rPr>
                <w:rFonts w:ascii="Times New Roman" w:hAnsi="Times New Roman" w:cs="Times New Roman"/>
                <w:sz w:val="20"/>
                <w:szCs w:val="20"/>
                <w:lang w:eastAsia="en-US"/>
              </w:rPr>
              <w:t>выбирать средства и методы реализации проекта;</w:t>
            </w:r>
          </w:p>
          <w:p w:rsidR="00325C9E" w:rsidRDefault="00325C9E" w:rsidP="0021688E">
            <w:pPr>
              <w:spacing w:after="0" w:line="240" w:lineRule="auto"/>
              <w:rPr>
                <w:rFonts w:ascii="Times New Roman" w:hAnsi="Times New Roman" w:cs="Times New Roman"/>
                <w:sz w:val="20"/>
                <w:szCs w:val="20"/>
                <w:lang w:eastAsia="en-US"/>
              </w:rPr>
            </w:pPr>
          </w:p>
        </w:tc>
        <w:tc>
          <w:tcPr>
            <w:tcW w:w="1843" w:type="dxa"/>
            <w:tcBorders>
              <w:top w:val="single" w:sz="4" w:space="0" w:color="auto"/>
              <w:left w:val="single" w:sz="4" w:space="0" w:color="auto"/>
              <w:bottom w:val="single" w:sz="4" w:space="0" w:color="auto"/>
              <w:right w:val="single" w:sz="4" w:space="0" w:color="auto"/>
            </w:tcBorders>
            <w:hideMark/>
          </w:tcPr>
          <w:p w:rsidR="00325C9E" w:rsidRDefault="00325C9E" w:rsidP="0021688E">
            <w:pPr>
              <w:spacing w:after="0" w:line="240" w:lineRule="auto"/>
              <w:rPr>
                <w:rFonts w:ascii="Times New Roman" w:hAnsi="Times New Roman" w:cs="Times New Roman"/>
                <w:sz w:val="20"/>
                <w:szCs w:val="20"/>
                <w:lang w:eastAsia="en-US"/>
              </w:rPr>
            </w:pPr>
            <w:r>
              <w:rPr>
                <w:rFonts w:ascii="Times New Roman" w:hAnsi="Times New Roman" w:cs="Times New Roman"/>
                <w:sz w:val="20"/>
                <w:szCs w:val="20"/>
                <w:lang w:eastAsia="en-US"/>
              </w:rPr>
              <w:t>Фронталь</w:t>
            </w:r>
            <w:r>
              <w:rPr>
                <w:rFonts w:ascii="Times New Roman" w:hAnsi="Times New Roman" w:cs="Times New Roman"/>
                <w:sz w:val="20"/>
                <w:szCs w:val="20"/>
                <w:lang w:eastAsia="en-US"/>
              </w:rPr>
              <w:softHyphen/>
              <w:t>ный уст</w:t>
            </w:r>
            <w:r>
              <w:rPr>
                <w:rFonts w:ascii="Times New Roman" w:hAnsi="Times New Roman" w:cs="Times New Roman"/>
                <w:sz w:val="20"/>
                <w:szCs w:val="20"/>
                <w:lang w:eastAsia="en-US"/>
              </w:rPr>
              <w:softHyphen/>
              <w:t>ный опрос</w:t>
            </w:r>
          </w:p>
        </w:tc>
      </w:tr>
      <w:tr w:rsidR="00325C9E" w:rsidTr="0021688E">
        <w:trPr>
          <w:trHeight w:val="148"/>
        </w:trPr>
        <w:tc>
          <w:tcPr>
            <w:tcW w:w="561" w:type="dxa"/>
            <w:tcBorders>
              <w:top w:val="single" w:sz="4" w:space="0" w:color="auto"/>
              <w:left w:val="single" w:sz="4" w:space="0" w:color="auto"/>
              <w:bottom w:val="single" w:sz="4" w:space="0" w:color="auto"/>
              <w:right w:val="single" w:sz="4" w:space="0" w:color="auto"/>
            </w:tcBorders>
            <w:hideMark/>
          </w:tcPr>
          <w:p w:rsidR="00325C9E" w:rsidRDefault="00325C9E" w:rsidP="0021688E">
            <w:pPr>
              <w:tabs>
                <w:tab w:val="left" w:pos="3459"/>
              </w:tabs>
              <w:spacing w:after="0" w:line="240" w:lineRule="auto"/>
              <w:jc w:val="center"/>
              <w:rPr>
                <w:rFonts w:ascii="Times New Roman" w:hAnsi="Times New Roman" w:cs="Times New Roman"/>
                <w:sz w:val="20"/>
                <w:szCs w:val="20"/>
                <w:lang w:eastAsia="en-US"/>
              </w:rPr>
            </w:pPr>
            <w:r>
              <w:rPr>
                <w:rFonts w:ascii="Times New Roman" w:hAnsi="Times New Roman" w:cs="Times New Roman"/>
                <w:sz w:val="20"/>
                <w:szCs w:val="20"/>
                <w:lang w:eastAsia="en-US"/>
              </w:rPr>
              <w:t>6</w:t>
            </w:r>
          </w:p>
        </w:tc>
        <w:tc>
          <w:tcPr>
            <w:tcW w:w="571" w:type="dxa"/>
            <w:tcBorders>
              <w:top w:val="single" w:sz="4" w:space="0" w:color="auto"/>
              <w:left w:val="single" w:sz="4" w:space="0" w:color="auto"/>
              <w:bottom w:val="single" w:sz="4" w:space="0" w:color="auto"/>
              <w:right w:val="single" w:sz="4" w:space="0" w:color="auto"/>
            </w:tcBorders>
          </w:tcPr>
          <w:p w:rsidR="00325C9E" w:rsidRDefault="00325C9E" w:rsidP="0021688E">
            <w:pPr>
              <w:tabs>
                <w:tab w:val="left" w:pos="3459"/>
              </w:tabs>
              <w:spacing w:after="0" w:line="240" w:lineRule="auto"/>
              <w:rPr>
                <w:rFonts w:ascii="Times New Roman" w:hAnsi="Times New Roman" w:cs="Times New Roman"/>
                <w:sz w:val="20"/>
                <w:szCs w:val="20"/>
                <w:lang w:eastAsia="en-US"/>
              </w:rPr>
            </w:pPr>
          </w:p>
        </w:tc>
        <w:tc>
          <w:tcPr>
            <w:tcW w:w="710" w:type="dxa"/>
            <w:tcBorders>
              <w:top w:val="single" w:sz="4" w:space="0" w:color="auto"/>
              <w:left w:val="single" w:sz="4" w:space="0" w:color="auto"/>
              <w:bottom w:val="single" w:sz="4" w:space="0" w:color="auto"/>
              <w:right w:val="single" w:sz="4" w:space="0" w:color="auto"/>
            </w:tcBorders>
          </w:tcPr>
          <w:p w:rsidR="00325C9E" w:rsidRDefault="00325C9E" w:rsidP="0021688E">
            <w:pPr>
              <w:tabs>
                <w:tab w:val="left" w:pos="3459"/>
              </w:tabs>
              <w:spacing w:after="0" w:line="240" w:lineRule="auto"/>
              <w:rPr>
                <w:rFonts w:ascii="Times New Roman" w:hAnsi="Times New Roman" w:cs="Times New Roman"/>
                <w:sz w:val="20"/>
                <w:szCs w:val="20"/>
                <w:lang w:eastAsia="en-US"/>
              </w:rPr>
            </w:pPr>
          </w:p>
        </w:tc>
        <w:tc>
          <w:tcPr>
            <w:tcW w:w="1419" w:type="dxa"/>
            <w:tcBorders>
              <w:top w:val="single" w:sz="4" w:space="0" w:color="auto"/>
              <w:left w:val="single" w:sz="4" w:space="0" w:color="auto"/>
              <w:bottom w:val="single" w:sz="4" w:space="0" w:color="auto"/>
              <w:right w:val="single" w:sz="4" w:space="0" w:color="auto"/>
            </w:tcBorders>
          </w:tcPr>
          <w:p w:rsidR="00325C9E" w:rsidRDefault="00325C9E" w:rsidP="0021688E">
            <w:pPr>
              <w:pStyle w:val="Default"/>
              <w:spacing w:line="276" w:lineRule="auto"/>
              <w:rPr>
                <w:sz w:val="20"/>
                <w:szCs w:val="20"/>
              </w:rPr>
            </w:pPr>
            <w:r>
              <w:rPr>
                <w:sz w:val="20"/>
                <w:szCs w:val="20"/>
              </w:rPr>
              <w:t xml:space="preserve">Выполнение операций по созданию продуктов труда </w:t>
            </w:r>
          </w:p>
          <w:p w:rsidR="00325C9E" w:rsidRDefault="00325C9E" w:rsidP="0021688E">
            <w:pPr>
              <w:tabs>
                <w:tab w:val="left" w:pos="3459"/>
              </w:tabs>
              <w:spacing w:after="0" w:line="240" w:lineRule="auto"/>
              <w:rPr>
                <w:rFonts w:ascii="Times New Roman" w:hAnsi="Times New Roman" w:cs="Times New Roman"/>
                <w:sz w:val="20"/>
                <w:szCs w:val="20"/>
                <w:lang w:eastAsia="en-US"/>
              </w:rPr>
            </w:pPr>
          </w:p>
        </w:tc>
        <w:tc>
          <w:tcPr>
            <w:tcW w:w="6095" w:type="dxa"/>
            <w:tcBorders>
              <w:top w:val="single" w:sz="4" w:space="0" w:color="auto"/>
              <w:left w:val="single" w:sz="4" w:space="0" w:color="auto"/>
              <w:bottom w:val="single" w:sz="4" w:space="0" w:color="auto"/>
              <w:right w:val="single" w:sz="4" w:space="0" w:color="auto"/>
            </w:tcBorders>
            <w:hideMark/>
          </w:tcPr>
          <w:p w:rsidR="00325C9E" w:rsidRDefault="00325C9E" w:rsidP="0021688E">
            <w:pPr>
              <w:pStyle w:val="Default"/>
              <w:spacing w:line="276" w:lineRule="auto"/>
              <w:rPr>
                <w:sz w:val="20"/>
                <w:szCs w:val="20"/>
              </w:rPr>
            </w:pPr>
            <w:r>
              <w:rPr>
                <w:iCs/>
                <w:sz w:val="20"/>
                <w:szCs w:val="20"/>
              </w:rPr>
              <w:t xml:space="preserve">Теоретические сведения. </w:t>
            </w:r>
            <w:r>
              <w:rPr>
                <w:sz w:val="20"/>
                <w:szCs w:val="20"/>
              </w:rPr>
              <w:t xml:space="preserve">Реализация технологического процесса изготовления деталей. Процесс сборки изделия из деталей. Соблюдение правил безопасной работы. Промежуточный контроль этапов изготовления. </w:t>
            </w:r>
          </w:p>
          <w:p w:rsidR="00325C9E" w:rsidRDefault="00325C9E" w:rsidP="0021688E">
            <w:pPr>
              <w:pStyle w:val="Default"/>
              <w:spacing w:line="276" w:lineRule="auto"/>
              <w:rPr>
                <w:sz w:val="20"/>
                <w:szCs w:val="20"/>
              </w:rPr>
            </w:pPr>
            <w:r>
              <w:rPr>
                <w:iCs/>
                <w:sz w:val="20"/>
                <w:szCs w:val="20"/>
              </w:rPr>
              <w:t xml:space="preserve">Практическая работа. </w:t>
            </w:r>
            <w:r>
              <w:rPr>
                <w:sz w:val="20"/>
                <w:szCs w:val="20"/>
              </w:rPr>
              <w:t xml:space="preserve">Изготовление проектируемого объекта. </w:t>
            </w:r>
          </w:p>
        </w:tc>
        <w:tc>
          <w:tcPr>
            <w:tcW w:w="3827" w:type="dxa"/>
            <w:tcBorders>
              <w:top w:val="single" w:sz="4" w:space="0" w:color="auto"/>
              <w:left w:val="single" w:sz="4" w:space="0" w:color="auto"/>
              <w:bottom w:val="single" w:sz="4" w:space="0" w:color="auto"/>
              <w:right w:val="single" w:sz="4" w:space="0" w:color="auto"/>
            </w:tcBorders>
          </w:tcPr>
          <w:p w:rsidR="00325C9E" w:rsidRDefault="00325C9E" w:rsidP="0021688E">
            <w:pPr>
              <w:spacing w:after="0" w:line="240" w:lineRule="auto"/>
              <w:rPr>
                <w:rFonts w:ascii="Times New Roman" w:hAnsi="Times New Roman" w:cs="Times New Roman"/>
                <w:sz w:val="20"/>
                <w:szCs w:val="20"/>
                <w:lang w:eastAsia="en-US"/>
              </w:rPr>
            </w:pPr>
            <w:r>
              <w:rPr>
                <w:rFonts w:ascii="Times New Roman" w:hAnsi="Times New Roman" w:cs="Times New Roman"/>
                <w:sz w:val="20"/>
                <w:szCs w:val="20"/>
                <w:lang w:eastAsia="en-US"/>
              </w:rPr>
              <w:t>Знать: технологический процесс создания деталей изделия</w:t>
            </w:r>
          </w:p>
          <w:p w:rsidR="00325C9E" w:rsidRDefault="00325C9E" w:rsidP="0021688E">
            <w:pPr>
              <w:spacing w:after="0" w:line="240" w:lineRule="auto"/>
              <w:rPr>
                <w:rFonts w:ascii="Times New Roman" w:hAnsi="Times New Roman" w:cs="Times New Roman"/>
                <w:sz w:val="20"/>
                <w:szCs w:val="20"/>
                <w:lang w:eastAsia="en-US"/>
              </w:rPr>
            </w:pPr>
          </w:p>
          <w:p w:rsidR="00325C9E" w:rsidRDefault="00325C9E" w:rsidP="0021688E">
            <w:pPr>
              <w:spacing w:after="0" w:line="240" w:lineRule="auto"/>
              <w:rPr>
                <w:rFonts w:ascii="Times New Roman" w:hAnsi="Times New Roman" w:cs="Times New Roman"/>
                <w:sz w:val="20"/>
                <w:szCs w:val="20"/>
                <w:lang w:eastAsia="en-US"/>
              </w:rPr>
            </w:pPr>
            <w:r>
              <w:rPr>
                <w:rFonts w:ascii="Times New Roman" w:hAnsi="Times New Roman" w:cs="Times New Roman"/>
                <w:sz w:val="20"/>
                <w:szCs w:val="20"/>
                <w:lang w:eastAsia="en-US"/>
              </w:rPr>
              <w:t>Уметь: создавать проектируемый объект</w:t>
            </w:r>
          </w:p>
        </w:tc>
        <w:tc>
          <w:tcPr>
            <w:tcW w:w="1843" w:type="dxa"/>
            <w:tcBorders>
              <w:top w:val="single" w:sz="4" w:space="0" w:color="auto"/>
              <w:left w:val="single" w:sz="4" w:space="0" w:color="auto"/>
              <w:bottom w:val="single" w:sz="4" w:space="0" w:color="auto"/>
              <w:right w:val="single" w:sz="4" w:space="0" w:color="auto"/>
            </w:tcBorders>
            <w:hideMark/>
          </w:tcPr>
          <w:p w:rsidR="00325C9E" w:rsidRDefault="00325C9E" w:rsidP="0021688E">
            <w:pPr>
              <w:spacing w:after="0" w:line="240" w:lineRule="auto"/>
              <w:rPr>
                <w:rFonts w:ascii="Times New Roman" w:hAnsi="Times New Roman" w:cs="Times New Roman"/>
                <w:sz w:val="20"/>
                <w:szCs w:val="20"/>
                <w:lang w:eastAsia="en-US"/>
              </w:rPr>
            </w:pPr>
            <w:r>
              <w:rPr>
                <w:rFonts w:ascii="Times New Roman" w:hAnsi="Times New Roman" w:cs="Times New Roman"/>
                <w:sz w:val="20"/>
                <w:szCs w:val="20"/>
                <w:lang w:eastAsia="en-US"/>
              </w:rPr>
              <w:t>Фронтальный устный</w:t>
            </w:r>
          </w:p>
          <w:p w:rsidR="00325C9E" w:rsidRDefault="00325C9E" w:rsidP="0021688E">
            <w:pPr>
              <w:spacing w:after="0" w:line="240" w:lineRule="auto"/>
              <w:rPr>
                <w:rFonts w:ascii="Times New Roman" w:hAnsi="Times New Roman" w:cs="Times New Roman"/>
                <w:sz w:val="20"/>
                <w:szCs w:val="20"/>
                <w:lang w:eastAsia="en-US"/>
              </w:rPr>
            </w:pPr>
            <w:r>
              <w:rPr>
                <w:rFonts w:ascii="Times New Roman" w:hAnsi="Times New Roman" w:cs="Times New Roman"/>
                <w:sz w:val="20"/>
                <w:szCs w:val="20"/>
                <w:lang w:eastAsia="en-US"/>
              </w:rPr>
              <w:t>опрос</w:t>
            </w:r>
          </w:p>
        </w:tc>
      </w:tr>
      <w:tr w:rsidR="00325C9E" w:rsidTr="0021688E">
        <w:trPr>
          <w:trHeight w:val="148"/>
        </w:trPr>
        <w:tc>
          <w:tcPr>
            <w:tcW w:w="561" w:type="dxa"/>
            <w:tcBorders>
              <w:top w:val="single" w:sz="4" w:space="0" w:color="auto"/>
              <w:left w:val="single" w:sz="4" w:space="0" w:color="auto"/>
              <w:bottom w:val="single" w:sz="4" w:space="0" w:color="auto"/>
              <w:right w:val="single" w:sz="4" w:space="0" w:color="auto"/>
            </w:tcBorders>
            <w:hideMark/>
          </w:tcPr>
          <w:p w:rsidR="00325C9E" w:rsidRDefault="00325C9E" w:rsidP="0021688E">
            <w:pPr>
              <w:tabs>
                <w:tab w:val="left" w:pos="3459"/>
              </w:tabs>
              <w:spacing w:after="0" w:line="240" w:lineRule="auto"/>
              <w:jc w:val="center"/>
              <w:rPr>
                <w:rFonts w:ascii="Times New Roman" w:hAnsi="Times New Roman" w:cs="Times New Roman"/>
                <w:sz w:val="20"/>
                <w:szCs w:val="20"/>
                <w:lang w:eastAsia="en-US"/>
              </w:rPr>
            </w:pPr>
            <w:r>
              <w:rPr>
                <w:rFonts w:ascii="Times New Roman" w:hAnsi="Times New Roman" w:cs="Times New Roman"/>
                <w:sz w:val="20"/>
                <w:szCs w:val="20"/>
                <w:lang w:eastAsia="en-US"/>
              </w:rPr>
              <w:t>7</w:t>
            </w:r>
          </w:p>
        </w:tc>
        <w:tc>
          <w:tcPr>
            <w:tcW w:w="571" w:type="dxa"/>
            <w:tcBorders>
              <w:top w:val="single" w:sz="4" w:space="0" w:color="auto"/>
              <w:left w:val="single" w:sz="4" w:space="0" w:color="auto"/>
              <w:bottom w:val="single" w:sz="4" w:space="0" w:color="auto"/>
              <w:right w:val="single" w:sz="4" w:space="0" w:color="auto"/>
            </w:tcBorders>
          </w:tcPr>
          <w:p w:rsidR="00325C9E" w:rsidRDefault="00325C9E" w:rsidP="0021688E">
            <w:pPr>
              <w:tabs>
                <w:tab w:val="left" w:pos="3459"/>
              </w:tabs>
              <w:spacing w:after="0" w:line="240" w:lineRule="auto"/>
              <w:rPr>
                <w:rFonts w:ascii="Times New Roman" w:hAnsi="Times New Roman" w:cs="Times New Roman"/>
                <w:sz w:val="20"/>
                <w:szCs w:val="20"/>
                <w:lang w:eastAsia="en-US"/>
              </w:rPr>
            </w:pPr>
          </w:p>
        </w:tc>
        <w:tc>
          <w:tcPr>
            <w:tcW w:w="710" w:type="dxa"/>
            <w:tcBorders>
              <w:top w:val="single" w:sz="4" w:space="0" w:color="auto"/>
              <w:left w:val="single" w:sz="4" w:space="0" w:color="auto"/>
              <w:bottom w:val="single" w:sz="4" w:space="0" w:color="auto"/>
              <w:right w:val="single" w:sz="4" w:space="0" w:color="auto"/>
            </w:tcBorders>
          </w:tcPr>
          <w:p w:rsidR="00325C9E" w:rsidRDefault="00325C9E" w:rsidP="0021688E">
            <w:pPr>
              <w:tabs>
                <w:tab w:val="left" w:pos="3459"/>
              </w:tabs>
              <w:spacing w:after="0" w:line="240" w:lineRule="auto"/>
              <w:rPr>
                <w:rFonts w:ascii="Times New Roman" w:hAnsi="Times New Roman" w:cs="Times New Roman"/>
                <w:sz w:val="20"/>
                <w:szCs w:val="20"/>
                <w:lang w:eastAsia="en-US"/>
              </w:rPr>
            </w:pPr>
          </w:p>
        </w:tc>
        <w:tc>
          <w:tcPr>
            <w:tcW w:w="1419" w:type="dxa"/>
            <w:tcBorders>
              <w:top w:val="single" w:sz="4" w:space="0" w:color="auto"/>
              <w:left w:val="single" w:sz="4" w:space="0" w:color="auto"/>
              <w:bottom w:val="single" w:sz="4" w:space="0" w:color="auto"/>
              <w:right w:val="single" w:sz="4" w:space="0" w:color="auto"/>
            </w:tcBorders>
          </w:tcPr>
          <w:p w:rsidR="00325C9E" w:rsidRDefault="00325C9E" w:rsidP="0021688E">
            <w:pPr>
              <w:pStyle w:val="Default"/>
              <w:spacing w:line="276" w:lineRule="auto"/>
              <w:rPr>
                <w:sz w:val="20"/>
                <w:szCs w:val="20"/>
              </w:rPr>
            </w:pPr>
            <w:r>
              <w:rPr>
                <w:sz w:val="20"/>
                <w:szCs w:val="20"/>
              </w:rPr>
              <w:t xml:space="preserve">Анализ результатов проектной деятельности </w:t>
            </w:r>
          </w:p>
          <w:p w:rsidR="00325C9E" w:rsidRDefault="00325C9E" w:rsidP="0021688E">
            <w:pPr>
              <w:tabs>
                <w:tab w:val="left" w:pos="3459"/>
              </w:tabs>
              <w:spacing w:after="0" w:line="240" w:lineRule="auto"/>
              <w:rPr>
                <w:rFonts w:ascii="Times New Roman" w:hAnsi="Times New Roman" w:cs="Times New Roman"/>
                <w:sz w:val="20"/>
                <w:szCs w:val="20"/>
                <w:lang w:eastAsia="en-US"/>
              </w:rPr>
            </w:pPr>
          </w:p>
        </w:tc>
        <w:tc>
          <w:tcPr>
            <w:tcW w:w="6095" w:type="dxa"/>
            <w:tcBorders>
              <w:top w:val="single" w:sz="4" w:space="0" w:color="auto"/>
              <w:left w:val="single" w:sz="4" w:space="0" w:color="auto"/>
              <w:bottom w:val="single" w:sz="4" w:space="0" w:color="auto"/>
              <w:right w:val="single" w:sz="4" w:space="0" w:color="auto"/>
            </w:tcBorders>
            <w:hideMark/>
          </w:tcPr>
          <w:p w:rsidR="00325C9E" w:rsidRDefault="00325C9E" w:rsidP="0021688E">
            <w:pPr>
              <w:pStyle w:val="Default"/>
              <w:spacing w:line="276" w:lineRule="auto"/>
              <w:rPr>
                <w:sz w:val="20"/>
                <w:szCs w:val="20"/>
              </w:rPr>
            </w:pPr>
            <w:r>
              <w:rPr>
                <w:iCs/>
                <w:sz w:val="20"/>
                <w:szCs w:val="20"/>
              </w:rPr>
              <w:t xml:space="preserve">Теоретические сведения. </w:t>
            </w:r>
            <w:r>
              <w:rPr>
                <w:sz w:val="20"/>
                <w:szCs w:val="20"/>
              </w:rPr>
              <w:t xml:space="preserve">Понятие качества материального объекта, услуги, технического процесса. Критерии оценки результатов проектной деятельности. Проведение испытаний объекта. Самооценка проекта. </w:t>
            </w:r>
            <w:r>
              <w:rPr>
                <w:iCs/>
                <w:sz w:val="20"/>
                <w:szCs w:val="20"/>
              </w:rPr>
              <w:t xml:space="preserve">Рецензирование. </w:t>
            </w:r>
          </w:p>
          <w:p w:rsidR="00325C9E" w:rsidRDefault="00325C9E" w:rsidP="0021688E">
            <w:pPr>
              <w:pStyle w:val="Default"/>
              <w:spacing w:line="276" w:lineRule="auto"/>
              <w:rPr>
                <w:sz w:val="20"/>
                <w:szCs w:val="20"/>
              </w:rPr>
            </w:pPr>
            <w:r>
              <w:rPr>
                <w:iCs/>
                <w:sz w:val="20"/>
                <w:szCs w:val="20"/>
              </w:rPr>
              <w:t xml:space="preserve">Практическая работа. </w:t>
            </w:r>
            <w:r>
              <w:rPr>
                <w:sz w:val="20"/>
                <w:szCs w:val="20"/>
              </w:rPr>
              <w:t xml:space="preserve">Апробация готового проектного изделия и его доработка, самооценка проекта. </w:t>
            </w:r>
          </w:p>
        </w:tc>
        <w:tc>
          <w:tcPr>
            <w:tcW w:w="3827" w:type="dxa"/>
            <w:tcBorders>
              <w:top w:val="single" w:sz="4" w:space="0" w:color="auto"/>
              <w:left w:val="single" w:sz="4" w:space="0" w:color="auto"/>
              <w:bottom w:val="single" w:sz="4" w:space="0" w:color="auto"/>
              <w:right w:val="single" w:sz="4" w:space="0" w:color="auto"/>
            </w:tcBorders>
          </w:tcPr>
          <w:p w:rsidR="00325C9E" w:rsidRDefault="00325C9E" w:rsidP="0021688E">
            <w:pPr>
              <w:shd w:val="clear" w:color="auto" w:fill="FFFFFF"/>
              <w:spacing w:after="0" w:line="240" w:lineRule="auto"/>
              <w:rPr>
                <w:rFonts w:ascii="Times New Roman" w:hAnsi="Times New Roman" w:cs="Times New Roman"/>
                <w:sz w:val="20"/>
                <w:szCs w:val="20"/>
                <w:lang w:eastAsia="en-US"/>
              </w:rPr>
            </w:pPr>
            <w:r>
              <w:rPr>
                <w:rFonts w:ascii="Times New Roman" w:hAnsi="Times New Roman" w:cs="Times New Roman"/>
                <w:iCs/>
                <w:sz w:val="20"/>
                <w:szCs w:val="20"/>
                <w:lang w:eastAsia="en-US"/>
              </w:rPr>
              <w:t>Знать:</w:t>
            </w:r>
          </w:p>
          <w:p w:rsidR="00325C9E" w:rsidRDefault="00325C9E" w:rsidP="0021688E">
            <w:pPr>
              <w:shd w:val="clear" w:color="auto" w:fill="FFFFFF"/>
              <w:tabs>
                <w:tab w:val="left" w:pos="173"/>
              </w:tabs>
              <w:spacing w:after="0" w:line="240" w:lineRule="auto"/>
              <w:ind w:firstLine="10"/>
              <w:rPr>
                <w:rFonts w:ascii="Times New Roman" w:hAnsi="Times New Roman" w:cs="Times New Roman"/>
                <w:sz w:val="20"/>
                <w:szCs w:val="20"/>
                <w:lang w:eastAsia="en-US"/>
              </w:rPr>
            </w:pPr>
            <w:r>
              <w:rPr>
                <w:rFonts w:ascii="Times New Roman" w:hAnsi="Times New Roman" w:cs="Times New Roman"/>
                <w:spacing w:val="-7"/>
                <w:sz w:val="20"/>
                <w:szCs w:val="20"/>
                <w:lang w:eastAsia="en-US"/>
              </w:rPr>
              <w:t>сущность понятий «оцен</w:t>
            </w:r>
            <w:r>
              <w:rPr>
                <w:rFonts w:ascii="Times New Roman" w:hAnsi="Times New Roman" w:cs="Times New Roman"/>
                <w:spacing w:val="-7"/>
                <w:sz w:val="20"/>
                <w:szCs w:val="20"/>
                <w:lang w:eastAsia="en-US"/>
              </w:rPr>
              <w:softHyphen/>
              <w:t xml:space="preserve">ка качества», «экспертная </w:t>
            </w:r>
            <w:r>
              <w:rPr>
                <w:rFonts w:ascii="Times New Roman" w:hAnsi="Times New Roman" w:cs="Times New Roman"/>
                <w:sz w:val="20"/>
                <w:szCs w:val="20"/>
                <w:lang w:eastAsia="en-US"/>
              </w:rPr>
              <w:t>оценка»;</w:t>
            </w:r>
          </w:p>
          <w:p w:rsidR="00325C9E" w:rsidRDefault="00325C9E" w:rsidP="0021688E">
            <w:pPr>
              <w:shd w:val="clear" w:color="auto" w:fill="FFFFFF"/>
              <w:tabs>
                <w:tab w:val="left" w:pos="173"/>
              </w:tabs>
              <w:spacing w:after="0" w:line="240" w:lineRule="auto"/>
              <w:ind w:firstLine="10"/>
              <w:rPr>
                <w:rFonts w:ascii="Times New Roman" w:hAnsi="Times New Roman" w:cs="Times New Roman"/>
                <w:sz w:val="20"/>
                <w:szCs w:val="20"/>
                <w:lang w:eastAsia="en-US"/>
              </w:rPr>
            </w:pPr>
            <w:r>
              <w:rPr>
                <w:rFonts w:ascii="Times New Roman" w:hAnsi="Times New Roman" w:cs="Times New Roman"/>
                <w:spacing w:val="-6"/>
                <w:sz w:val="20"/>
                <w:szCs w:val="20"/>
                <w:lang w:eastAsia="en-US"/>
              </w:rPr>
              <w:t xml:space="preserve">критерии оценки качества </w:t>
            </w:r>
            <w:r>
              <w:rPr>
                <w:rFonts w:ascii="Times New Roman" w:hAnsi="Times New Roman" w:cs="Times New Roman"/>
                <w:spacing w:val="-8"/>
                <w:sz w:val="20"/>
                <w:szCs w:val="20"/>
                <w:lang w:eastAsia="en-US"/>
              </w:rPr>
              <w:t xml:space="preserve">материального объекта или </w:t>
            </w:r>
            <w:r>
              <w:rPr>
                <w:rFonts w:ascii="Times New Roman" w:hAnsi="Times New Roman" w:cs="Times New Roman"/>
                <w:sz w:val="20"/>
                <w:szCs w:val="20"/>
                <w:lang w:eastAsia="en-US"/>
              </w:rPr>
              <w:t>услуги;</w:t>
            </w:r>
          </w:p>
          <w:p w:rsidR="00325C9E" w:rsidRDefault="00325C9E" w:rsidP="0021688E">
            <w:pPr>
              <w:shd w:val="clear" w:color="auto" w:fill="FFFFFF"/>
              <w:tabs>
                <w:tab w:val="left" w:pos="173"/>
              </w:tabs>
              <w:spacing w:after="0" w:line="240" w:lineRule="auto"/>
              <w:ind w:firstLine="14"/>
              <w:rPr>
                <w:rFonts w:ascii="Times New Roman" w:hAnsi="Times New Roman" w:cs="Times New Roman"/>
                <w:sz w:val="20"/>
                <w:szCs w:val="20"/>
                <w:lang w:eastAsia="en-US"/>
              </w:rPr>
            </w:pPr>
            <w:r>
              <w:rPr>
                <w:rFonts w:ascii="Times New Roman" w:hAnsi="Times New Roman" w:cs="Times New Roman"/>
                <w:spacing w:val="-2"/>
                <w:sz w:val="20"/>
                <w:szCs w:val="20"/>
                <w:lang w:eastAsia="en-US"/>
              </w:rPr>
              <w:t xml:space="preserve">критерии оценивания </w:t>
            </w:r>
            <w:r>
              <w:rPr>
                <w:rFonts w:ascii="Times New Roman" w:hAnsi="Times New Roman" w:cs="Times New Roman"/>
                <w:spacing w:val="-4"/>
                <w:sz w:val="20"/>
                <w:szCs w:val="20"/>
                <w:lang w:eastAsia="en-US"/>
              </w:rPr>
              <w:t>соблюдения технологи</w:t>
            </w:r>
            <w:r>
              <w:rPr>
                <w:rFonts w:ascii="Times New Roman" w:hAnsi="Times New Roman" w:cs="Times New Roman"/>
                <w:sz w:val="20"/>
                <w:szCs w:val="20"/>
                <w:lang w:eastAsia="en-US"/>
              </w:rPr>
              <w:t>ческого процесса;</w:t>
            </w:r>
          </w:p>
          <w:p w:rsidR="00325C9E" w:rsidRDefault="00325C9E" w:rsidP="0021688E">
            <w:pPr>
              <w:shd w:val="clear" w:color="auto" w:fill="FFFFFF"/>
              <w:spacing w:after="0" w:line="240" w:lineRule="auto"/>
              <w:ind w:hanging="10"/>
              <w:rPr>
                <w:rFonts w:ascii="Times New Roman" w:hAnsi="Times New Roman" w:cs="Times New Roman"/>
                <w:spacing w:val="-13"/>
                <w:sz w:val="20"/>
                <w:szCs w:val="20"/>
                <w:lang w:eastAsia="en-US"/>
              </w:rPr>
            </w:pPr>
            <w:r>
              <w:rPr>
                <w:rFonts w:ascii="Times New Roman" w:hAnsi="Times New Roman" w:cs="Times New Roman"/>
                <w:sz w:val="20"/>
                <w:szCs w:val="20"/>
                <w:lang w:eastAsia="en-US"/>
              </w:rPr>
              <w:t>•</w:t>
            </w:r>
            <w:r>
              <w:rPr>
                <w:rFonts w:ascii="Times New Roman" w:hAnsi="Times New Roman" w:cs="Times New Roman"/>
                <w:spacing w:val="-13"/>
                <w:sz w:val="20"/>
                <w:szCs w:val="20"/>
                <w:lang w:eastAsia="en-US"/>
              </w:rPr>
              <w:t>критерии оценки результа</w:t>
            </w:r>
            <w:r>
              <w:rPr>
                <w:rFonts w:ascii="Times New Roman" w:hAnsi="Times New Roman" w:cs="Times New Roman"/>
                <w:spacing w:val="-13"/>
                <w:sz w:val="20"/>
                <w:szCs w:val="20"/>
                <w:lang w:eastAsia="en-US"/>
              </w:rPr>
              <w:softHyphen/>
              <w:t xml:space="preserve">тов проектной деятельности. </w:t>
            </w:r>
          </w:p>
          <w:p w:rsidR="00325C9E" w:rsidRDefault="00325C9E" w:rsidP="0021688E">
            <w:pPr>
              <w:shd w:val="clear" w:color="auto" w:fill="FFFFFF"/>
              <w:spacing w:after="0" w:line="240" w:lineRule="auto"/>
              <w:ind w:hanging="10"/>
              <w:rPr>
                <w:rFonts w:ascii="Times New Roman" w:hAnsi="Times New Roman" w:cs="Times New Roman"/>
                <w:sz w:val="20"/>
                <w:szCs w:val="20"/>
                <w:lang w:eastAsia="en-US"/>
              </w:rPr>
            </w:pPr>
          </w:p>
        </w:tc>
        <w:tc>
          <w:tcPr>
            <w:tcW w:w="1843" w:type="dxa"/>
            <w:tcBorders>
              <w:top w:val="single" w:sz="4" w:space="0" w:color="auto"/>
              <w:left w:val="single" w:sz="4" w:space="0" w:color="auto"/>
              <w:bottom w:val="single" w:sz="4" w:space="0" w:color="auto"/>
              <w:right w:val="single" w:sz="4" w:space="0" w:color="auto"/>
            </w:tcBorders>
            <w:hideMark/>
          </w:tcPr>
          <w:p w:rsidR="00325C9E" w:rsidRDefault="00325C9E" w:rsidP="0021688E">
            <w:pPr>
              <w:spacing w:after="0" w:line="240" w:lineRule="auto"/>
              <w:rPr>
                <w:rFonts w:ascii="Times New Roman" w:hAnsi="Times New Roman" w:cs="Times New Roman"/>
                <w:sz w:val="20"/>
                <w:szCs w:val="20"/>
                <w:lang w:eastAsia="en-US"/>
              </w:rPr>
            </w:pPr>
            <w:r>
              <w:rPr>
                <w:rFonts w:ascii="Times New Roman" w:hAnsi="Times New Roman" w:cs="Times New Roman"/>
                <w:sz w:val="20"/>
                <w:szCs w:val="20"/>
                <w:lang w:eastAsia="en-US"/>
              </w:rPr>
              <w:t>Фронталь</w:t>
            </w:r>
            <w:r>
              <w:rPr>
                <w:rFonts w:ascii="Times New Roman" w:hAnsi="Times New Roman" w:cs="Times New Roman"/>
                <w:sz w:val="20"/>
                <w:szCs w:val="20"/>
                <w:lang w:eastAsia="en-US"/>
              </w:rPr>
              <w:softHyphen/>
              <w:t>ный уст</w:t>
            </w:r>
            <w:r>
              <w:rPr>
                <w:rFonts w:ascii="Times New Roman" w:hAnsi="Times New Roman" w:cs="Times New Roman"/>
                <w:sz w:val="20"/>
                <w:szCs w:val="20"/>
                <w:lang w:eastAsia="en-US"/>
              </w:rPr>
              <w:softHyphen/>
              <w:t>ный опрос</w:t>
            </w:r>
          </w:p>
        </w:tc>
      </w:tr>
      <w:tr w:rsidR="00325C9E" w:rsidTr="0021688E">
        <w:trPr>
          <w:trHeight w:val="148"/>
        </w:trPr>
        <w:tc>
          <w:tcPr>
            <w:tcW w:w="561" w:type="dxa"/>
            <w:tcBorders>
              <w:top w:val="single" w:sz="4" w:space="0" w:color="auto"/>
              <w:left w:val="single" w:sz="4" w:space="0" w:color="auto"/>
              <w:bottom w:val="single" w:sz="4" w:space="0" w:color="auto"/>
              <w:right w:val="single" w:sz="4" w:space="0" w:color="auto"/>
            </w:tcBorders>
            <w:hideMark/>
          </w:tcPr>
          <w:p w:rsidR="00325C9E" w:rsidRDefault="00325C9E" w:rsidP="0021688E">
            <w:pPr>
              <w:tabs>
                <w:tab w:val="left" w:pos="3459"/>
              </w:tabs>
              <w:spacing w:after="0" w:line="240" w:lineRule="auto"/>
              <w:jc w:val="center"/>
              <w:rPr>
                <w:rFonts w:ascii="Times New Roman" w:hAnsi="Times New Roman" w:cs="Times New Roman"/>
                <w:sz w:val="20"/>
                <w:szCs w:val="20"/>
                <w:lang w:eastAsia="en-US"/>
              </w:rPr>
            </w:pPr>
            <w:r>
              <w:rPr>
                <w:rFonts w:ascii="Times New Roman" w:hAnsi="Times New Roman" w:cs="Times New Roman"/>
                <w:sz w:val="20"/>
                <w:szCs w:val="20"/>
                <w:lang w:eastAsia="en-US"/>
              </w:rPr>
              <w:t>8</w:t>
            </w:r>
          </w:p>
        </w:tc>
        <w:tc>
          <w:tcPr>
            <w:tcW w:w="571" w:type="dxa"/>
            <w:tcBorders>
              <w:top w:val="single" w:sz="4" w:space="0" w:color="auto"/>
              <w:left w:val="single" w:sz="4" w:space="0" w:color="auto"/>
              <w:bottom w:val="single" w:sz="4" w:space="0" w:color="auto"/>
              <w:right w:val="single" w:sz="4" w:space="0" w:color="auto"/>
            </w:tcBorders>
          </w:tcPr>
          <w:p w:rsidR="00325C9E" w:rsidRDefault="00325C9E" w:rsidP="0021688E">
            <w:pPr>
              <w:tabs>
                <w:tab w:val="left" w:pos="3459"/>
              </w:tabs>
              <w:spacing w:after="0" w:line="240" w:lineRule="auto"/>
              <w:rPr>
                <w:rFonts w:ascii="Times New Roman" w:hAnsi="Times New Roman" w:cs="Times New Roman"/>
                <w:sz w:val="20"/>
                <w:szCs w:val="20"/>
                <w:lang w:eastAsia="en-US"/>
              </w:rPr>
            </w:pPr>
          </w:p>
        </w:tc>
        <w:tc>
          <w:tcPr>
            <w:tcW w:w="710" w:type="dxa"/>
            <w:tcBorders>
              <w:top w:val="single" w:sz="4" w:space="0" w:color="auto"/>
              <w:left w:val="single" w:sz="4" w:space="0" w:color="auto"/>
              <w:bottom w:val="single" w:sz="4" w:space="0" w:color="auto"/>
              <w:right w:val="single" w:sz="4" w:space="0" w:color="auto"/>
            </w:tcBorders>
          </w:tcPr>
          <w:p w:rsidR="00325C9E" w:rsidRDefault="00325C9E" w:rsidP="0021688E">
            <w:pPr>
              <w:tabs>
                <w:tab w:val="left" w:pos="3459"/>
              </w:tabs>
              <w:spacing w:after="0" w:line="240" w:lineRule="auto"/>
              <w:rPr>
                <w:rFonts w:ascii="Times New Roman" w:hAnsi="Times New Roman" w:cs="Times New Roman"/>
                <w:sz w:val="20"/>
                <w:szCs w:val="20"/>
                <w:lang w:eastAsia="en-US"/>
              </w:rPr>
            </w:pPr>
          </w:p>
        </w:tc>
        <w:tc>
          <w:tcPr>
            <w:tcW w:w="1419" w:type="dxa"/>
            <w:tcBorders>
              <w:top w:val="single" w:sz="4" w:space="0" w:color="auto"/>
              <w:left w:val="single" w:sz="4" w:space="0" w:color="auto"/>
              <w:bottom w:val="single" w:sz="4" w:space="0" w:color="auto"/>
              <w:right w:val="single" w:sz="4" w:space="0" w:color="auto"/>
            </w:tcBorders>
          </w:tcPr>
          <w:p w:rsidR="00325C9E" w:rsidRDefault="00325C9E" w:rsidP="0021688E">
            <w:pPr>
              <w:pStyle w:val="Default"/>
              <w:spacing w:line="276" w:lineRule="auto"/>
              <w:rPr>
                <w:sz w:val="20"/>
                <w:szCs w:val="20"/>
              </w:rPr>
            </w:pPr>
            <w:r>
              <w:rPr>
                <w:sz w:val="20"/>
                <w:szCs w:val="20"/>
              </w:rPr>
              <w:t xml:space="preserve">Презентация проектов и </w:t>
            </w:r>
            <w:r>
              <w:rPr>
                <w:sz w:val="20"/>
                <w:szCs w:val="20"/>
              </w:rPr>
              <w:lastRenderedPageBreak/>
              <w:t xml:space="preserve">результатов труда </w:t>
            </w:r>
          </w:p>
          <w:p w:rsidR="00325C9E" w:rsidRDefault="00325C9E" w:rsidP="0021688E">
            <w:pPr>
              <w:tabs>
                <w:tab w:val="left" w:pos="3459"/>
              </w:tabs>
              <w:spacing w:after="0" w:line="240" w:lineRule="auto"/>
              <w:rPr>
                <w:rFonts w:ascii="Times New Roman" w:hAnsi="Times New Roman" w:cs="Times New Roman"/>
                <w:sz w:val="20"/>
                <w:szCs w:val="20"/>
                <w:lang w:eastAsia="en-US"/>
              </w:rPr>
            </w:pPr>
          </w:p>
        </w:tc>
        <w:tc>
          <w:tcPr>
            <w:tcW w:w="6095" w:type="dxa"/>
            <w:tcBorders>
              <w:top w:val="single" w:sz="4" w:space="0" w:color="auto"/>
              <w:left w:val="single" w:sz="4" w:space="0" w:color="auto"/>
              <w:bottom w:val="single" w:sz="4" w:space="0" w:color="auto"/>
              <w:right w:val="single" w:sz="4" w:space="0" w:color="auto"/>
            </w:tcBorders>
            <w:hideMark/>
          </w:tcPr>
          <w:p w:rsidR="00325C9E" w:rsidRDefault="00325C9E" w:rsidP="0021688E">
            <w:pPr>
              <w:pStyle w:val="Default"/>
              <w:spacing w:line="276" w:lineRule="auto"/>
              <w:rPr>
                <w:sz w:val="20"/>
                <w:szCs w:val="20"/>
              </w:rPr>
            </w:pPr>
            <w:r>
              <w:rPr>
                <w:sz w:val="20"/>
                <w:szCs w:val="20"/>
              </w:rPr>
              <w:lastRenderedPageBreak/>
              <w:t>Теоретические сведения</w:t>
            </w:r>
            <w:r>
              <w:rPr>
                <w:b/>
                <w:bCs/>
                <w:sz w:val="20"/>
                <w:szCs w:val="20"/>
              </w:rPr>
              <w:t xml:space="preserve">. </w:t>
            </w:r>
            <w:r>
              <w:rPr>
                <w:sz w:val="20"/>
                <w:szCs w:val="20"/>
              </w:rPr>
              <w:t xml:space="preserve">Критерии оценки выполненного проекта. Критерии оценки защиты проекта. Выбор формы презентации. </w:t>
            </w:r>
            <w:r>
              <w:rPr>
                <w:iCs/>
                <w:sz w:val="20"/>
                <w:szCs w:val="20"/>
              </w:rPr>
              <w:lastRenderedPageBreak/>
              <w:t>Использование технических сре</w:t>
            </w:r>
            <w:proofErr w:type="gramStart"/>
            <w:r>
              <w:rPr>
                <w:iCs/>
                <w:sz w:val="20"/>
                <w:szCs w:val="20"/>
              </w:rPr>
              <w:t>дств в пр</w:t>
            </w:r>
            <w:proofErr w:type="gramEnd"/>
            <w:r>
              <w:rPr>
                <w:iCs/>
                <w:sz w:val="20"/>
                <w:szCs w:val="20"/>
              </w:rPr>
              <w:t xml:space="preserve">оцессе презентации. </w:t>
            </w:r>
            <w:r>
              <w:rPr>
                <w:sz w:val="20"/>
                <w:szCs w:val="20"/>
              </w:rPr>
              <w:t xml:space="preserve">Презентация проектов и результатов труда. Оценка проектов. </w:t>
            </w:r>
          </w:p>
          <w:p w:rsidR="00325C9E" w:rsidRDefault="00325C9E" w:rsidP="0021688E">
            <w:pPr>
              <w:pStyle w:val="Default"/>
              <w:spacing w:line="276" w:lineRule="auto"/>
              <w:rPr>
                <w:sz w:val="20"/>
                <w:szCs w:val="20"/>
              </w:rPr>
            </w:pPr>
            <w:r>
              <w:rPr>
                <w:sz w:val="20"/>
                <w:szCs w:val="20"/>
              </w:rPr>
              <w:t xml:space="preserve">Практическая работа. Организация и проведение презентации проектов. </w:t>
            </w:r>
          </w:p>
        </w:tc>
        <w:tc>
          <w:tcPr>
            <w:tcW w:w="3827" w:type="dxa"/>
            <w:tcBorders>
              <w:top w:val="single" w:sz="4" w:space="0" w:color="auto"/>
              <w:left w:val="single" w:sz="4" w:space="0" w:color="auto"/>
              <w:bottom w:val="single" w:sz="4" w:space="0" w:color="auto"/>
              <w:right w:val="single" w:sz="4" w:space="0" w:color="auto"/>
            </w:tcBorders>
            <w:hideMark/>
          </w:tcPr>
          <w:p w:rsidR="00325C9E" w:rsidRDefault="00325C9E" w:rsidP="0021688E">
            <w:pPr>
              <w:shd w:val="clear" w:color="auto" w:fill="FFFFFF"/>
              <w:tabs>
                <w:tab w:val="left" w:pos="173"/>
              </w:tabs>
              <w:spacing w:after="0" w:line="240" w:lineRule="auto"/>
              <w:ind w:firstLine="5"/>
              <w:rPr>
                <w:rFonts w:ascii="Times New Roman" w:hAnsi="Times New Roman" w:cs="Times New Roman"/>
                <w:sz w:val="20"/>
                <w:szCs w:val="20"/>
                <w:lang w:eastAsia="en-US"/>
              </w:rPr>
            </w:pPr>
            <w:r>
              <w:rPr>
                <w:rFonts w:ascii="Times New Roman" w:hAnsi="Times New Roman" w:cs="Times New Roman"/>
                <w:iCs/>
                <w:sz w:val="20"/>
                <w:szCs w:val="20"/>
                <w:lang w:eastAsia="en-US"/>
              </w:rPr>
              <w:lastRenderedPageBreak/>
              <w:t>Уметь:</w:t>
            </w:r>
          </w:p>
          <w:p w:rsidR="00325C9E" w:rsidRDefault="00325C9E" w:rsidP="0021688E">
            <w:pPr>
              <w:shd w:val="clear" w:color="auto" w:fill="FFFFFF"/>
              <w:tabs>
                <w:tab w:val="left" w:pos="173"/>
              </w:tabs>
              <w:spacing w:after="0" w:line="240" w:lineRule="auto"/>
              <w:ind w:firstLine="10"/>
              <w:rPr>
                <w:rFonts w:ascii="Times New Roman" w:hAnsi="Times New Roman" w:cs="Times New Roman"/>
                <w:sz w:val="20"/>
                <w:szCs w:val="20"/>
                <w:lang w:eastAsia="en-US"/>
              </w:rPr>
            </w:pPr>
            <w:r>
              <w:rPr>
                <w:rFonts w:ascii="Times New Roman" w:hAnsi="Times New Roman" w:cs="Times New Roman"/>
                <w:spacing w:val="-7"/>
                <w:sz w:val="20"/>
                <w:szCs w:val="20"/>
                <w:lang w:eastAsia="en-US"/>
              </w:rPr>
              <w:t>осуществлять анализ про</w:t>
            </w:r>
            <w:r>
              <w:rPr>
                <w:rFonts w:ascii="Times New Roman" w:hAnsi="Times New Roman" w:cs="Times New Roman"/>
                <w:spacing w:val="-7"/>
                <w:sz w:val="20"/>
                <w:szCs w:val="20"/>
                <w:lang w:eastAsia="en-US"/>
              </w:rPr>
              <w:softHyphen/>
            </w:r>
            <w:r>
              <w:rPr>
                <w:rFonts w:ascii="Times New Roman" w:hAnsi="Times New Roman" w:cs="Times New Roman"/>
                <w:sz w:val="20"/>
                <w:szCs w:val="20"/>
                <w:lang w:eastAsia="en-US"/>
              </w:rPr>
              <w:t>деланной работы;</w:t>
            </w:r>
          </w:p>
          <w:p w:rsidR="00325C9E" w:rsidRDefault="00325C9E" w:rsidP="0021688E">
            <w:pPr>
              <w:shd w:val="clear" w:color="auto" w:fill="FFFFFF"/>
              <w:tabs>
                <w:tab w:val="left" w:pos="173"/>
              </w:tabs>
              <w:spacing w:after="0" w:line="240" w:lineRule="auto"/>
              <w:ind w:firstLine="10"/>
              <w:rPr>
                <w:rFonts w:ascii="Times New Roman" w:hAnsi="Times New Roman" w:cs="Times New Roman"/>
                <w:sz w:val="20"/>
                <w:szCs w:val="20"/>
                <w:lang w:eastAsia="en-US"/>
              </w:rPr>
            </w:pPr>
            <w:r>
              <w:rPr>
                <w:rFonts w:ascii="Times New Roman" w:hAnsi="Times New Roman" w:cs="Times New Roman"/>
                <w:sz w:val="20"/>
                <w:szCs w:val="20"/>
                <w:lang w:eastAsia="en-US"/>
              </w:rPr>
              <w:lastRenderedPageBreak/>
              <w:tab/>
            </w:r>
            <w:r>
              <w:rPr>
                <w:rFonts w:ascii="Times New Roman" w:hAnsi="Times New Roman" w:cs="Times New Roman"/>
                <w:spacing w:val="-5"/>
                <w:sz w:val="20"/>
                <w:szCs w:val="20"/>
                <w:lang w:eastAsia="en-US"/>
              </w:rPr>
              <w:t>оценивать качество ре</w:t>
            </w:r>
            <w:r>
              <w:rPr>
                <w:rFonts w:ascii="Times New Roman" w:hAnsi="Times New Roman" w:cs="Times New Roman"/>
                <w:spacing w:val="-8"/>
                <w:sz w:val="20"/>
                <w:szCs w:val="20"/>
                <w:lang w:eastAsia="en-US"/>
              </w:rPr>
              <w:t>зультатов собственной про</w:t>
            </w:r>
            <w:r>
              <w:rPr>
                <w:rFonts w:ascii="Times New Roman" w:hAnsi="Times New Roman" w:cs="Times New Roman"/>
                <w:spacing w:val="-8"/>
                <w:sz w:val="20"/>
                <w:szCs w:val="20"/>
                <w:lang w:eastAsia="en-US"/>
              </w:rPr>
              <w:softHyphen/>
            </w:r>
            <w:r>
              <w:rPr>
                <w:rFonts w:ascii="Times New Roman" w:hAnsi="Times New Roman" w:cs="Times New Roman"/>
                <w:sz w:val="20"/>
                <w:szCs w:val="20"/>
                <w:lang w:eastAsia="en-US"/>
              </w:rPr>
              <w:t>ектной деятельности;</w:t>
            </w:r>
          </w:p>
          <w:p w:rsidR="00325C9E" w:rsidRDefault="00325C9E" w:rsidP="0021688E">
            <w:pPr>
              <w:shd w:val="clear" w:color="auto" w:fill="FFFFFF"/>
              <w:tabs>
                <w:tab w:val="left" w:pos="173"/>
              </w:tabs>
              <w:spacing w:after="0" w:line="240" w:lineRule="auto"/>
              <w:ind w:firstLine="5"/>
              <w:rPr>
                <w:rFonts w:ascii="Times New Roman" w:hAnsi="Times New Roman" w:cs="Times New Roman"/>
                <w:sz w:val="20"/>
                <w:szCs w:val="20"/>
                <w:lang w:eastAsia="en-US"/>
              </w:rPr>
            </w:pPr>
            <w:r>
              <w:rPr>
                <w:rFonts w:ascii="Times New Roman" w:hAnsi="Times New Roman" w:cs="Times New Roman"/>
                <w:spacing w:val="-8"/>
                <w:sz w:val="20"/>
                <w:szCs w:val="20"/>
                <w:lang w:eastAsia="en-US"/>
              </w:rPr>
              <w:t>делать выводы по резуль</w:t>
            </w:r>
            <w:r>
              <w:rPr>
                <w:rFonts w:ascii="Times New Roman" w:hAnsi="Times New Roman" w:cs="Times New Roman"/>
                <w:spacing w:val="-8"/>
                <w:sz w:val="20"/>
                <w:szCs w:val="20"/>
                <w:lang w:eastAsia="en-US"/>
              </w:rPr>
              <w:softHyphen/>
            </w:r>
            <w:r>
              <w:rPr>
                <w:rFonts w:ascii="Times New Roman" w:hAnsi="Times New Roman" w:cs="Times New Roman"/>
                <w:sz w:val="20"/>
                <w:szCs w:val="20"/>
                <w:lang w:eastAsia="en-US"/>
              </w:rPr>
              <w:t>татам проекта;</w:t>
            </w:r>
          </w:p>
          <w:p w:rsidR="00325C9E" w:rsidRDefault="00325C9E" w:rsidP="0021688E">
            <w:pPr>
              <w:spacing w:after="0" w:line="240" w:lineRule="auto"/>
              <w:rPr>
                <w:rFonts w:ascii="Times New Roman" w:hAnsi="Times New Roman" w:cs="Times New Roman"/>
                <w:sz w:val="20"/>
                <w:szCs w:val="20"/>
                <w:lang w:eastAsia="en-US"/>
              </w:rPr>
            </w:pPr>
            <w:r>
              <w:rPr>
                <w:rFonts w:ascii="Times New Roman" w:hAnsi="Times New Roman" w:cs="Times New Roman"/>
                <w:spacing w:val="-5"/>
                <w:sz w:val="20"/>
                <w:szCs w:val="20"/>
                <w:lang w:eastAsia="en-US"/>
              </w:rPr>
              <w:t xml:space="preserve">анализировать </w:t>
            </w:r>
            <w:proofErr w:type="gramStart"/>
            <w:r>
              <w:rPr>
                <w:rFonts w:ascii="Times New Roman" w:hAnsi="Times New Roman" w:cs="Times New Roman"/>
                <w:spacing w:val="-5"/>
                <w:sz w:val="20"/>
                <w:szCs w:val="20"/>
                <w:lang w:eastAsia="en-US"/>
              </w:rPr>
              <w:t>практи</w:t>
            </w:r>
            <w:r>
              <w:rPr>
                <w:rFonts w:ascii="Times New Roman" w:hAnsi="Times New Roman" w:cs="Times New Roman"/>
                <w:spacing w:val="-5"/>
                <w:sz w:val="20"/>
                <w:szCs w:val="20"/>
                <w:lang w:eastAsia="en-US"/>
              </w:rPr>
              <w:softHyphen/>
            </w:r>
            <w:r>
              <w:rPr>
                <w:rFonts w:ascii="Times New Roman" w:hAnsi="Times New Roman" w:cs="Times New Roman"/>
                <w:spacing w:val="-6"/>
                <w:sz w:val="20"/>
                <w:szCs w:val="20"/>
                <w:lang w:eastAsia="en-US"/>
              </w:rPr>
              <w:t>ческую</w:t>
            </w:r>
            <w:proofErr w:type="gramEnd"/>
            <w:r>
              <w:rPr>
                <w:rFonts w:ascii="Times New Roman" w:hAnsi="Times New Roman" w:cs="Times New Roman"/>
                <w:spacing w:val="-6"/>
                <w:sz w:val="20"/>
                <w:szCs w:val="20"/>
                <w:lang w:eastAsia="en-US"/>
              </w:rPr>
              <w:t xml:space="preserve"> востребованность </w:t>
            </w:r>
            <w:r>
              <w:rPr>
                <w:rFonts w:ascii="Times New Roman" w:hAnsi="Times New Roman" w:cs="Times New Roman"/>
                <w:sz w:val="20"/>
                <w:szCs w:val="20"/>
                <w:lang w:eastAsia="en-US"/>
              </w:rPr>
              <w:t>проекта</w:t>
            </w:r>
          </w:p>
        </w:tc>
        <w:tc>
          <w:tcPr>
            <w:tcW w:w="1843" w:type="dxa"/>
            <w:tcBorders>
              <w:top w:val="single" w:sz="4" w:space="0" w:color="auto"/>
              <w:left w:val="single" w:sz="4" w:space="0" w:color="auto"/>
              <w:bottom w:val="single" w:sz="4" w:space="0" w:color="auto"/>
              <w:right w:val="single" w:sz="4" w:space="0" w:color="auto"/>
            </w:tcBorders>
            <w:hideMark/>
          </w:tcPr>
          <w:p w:rsidR="00325C9E" w:rsidRDefault="00325C9E" w:rsidP="0021688E">
            <w:pPr>
              <w:spacing w:after="0" w:line="240" w:lineRule="auto"/>
              <w:rPr>
                <w:rFonts w:ascii="Times New Roman" w:hAnsi="Times New Roman" w:cs="Times New Roman"/>
                <w:sz w:val="20"/>
                <w:szCs w:val="20"/>
                <w:lang w:eastAsia="en-US"/>
              </w:rPr>
            </w:pPr>
            <w:r>
              <w:rPr>
                <w:rFonts w:ascii="Times New Roman" w:hAnsi="Times New Roman" w:cs="Times New Roman"/>
                <w:sz w:val="20"/>
                <w:szCs w:val="20"/>
                <w:lang w:eastAsia="en-US"/>
              </w:rPr>
              <w:lastRenderedPageBreak/>
              <w:t xml:space="preserve">Индивидуальный письменный </w:t>
            </w:r>
            <w:r>
              <w:rPr>
                <w:rFonts w:ascii="Times New Roman" w:hAnsi="Times New Roman" w:cs="Times New Roman"/>
                <w:sz w:val="20"/>
                <w:szCs w:val="20"/>
                <w:lang w:eastAsia="en-US"/>
              </w:rPr>
              <w:lastRenderedPageBreak/>
              <w:t>опрос.</w:t>
            </w:r>
          </w:p>
          <w:p w:rsidR="00325C9E" w:rsidRDefault="00325C9E" w:rsidP="0021688E">
            <w:pPr>
              <w:spacing w:after="0" w:line="240" w:lineRule="auto"/>
              <w:rPr>
                <w:rFonts w:ascii="Times New Roman" w:hAnsi="Times New Roman" w:cs="Times New Roman"/>
                <w:sz w:val="20"/>
                <w:szCs w:val="20"/>
                <w:lang w:eastAsia="en-US"/>
              </w:rPr>
            </w:pPr>
            <w:r>
              <w:rPr>
                <w:rFonts w:ascii="Times New Roman" w:hAnsi="Times New Roman" w:cs="Times New Roman"/>
                <w:sz w:val="20"/>
                <w:szCs w:val="20"/>
                <w:lang w:eastAsia="en-US"/>
              </w:rPr>
              <w:t>Практическая работа</w:t>
            </w:r>
          </w:p>
        </w:tc>
      </w:tr>
      <w:tr w:rsidR="00325C9E" w:rsidTr="0021688E">
        <w:trPr>
          <w:trHeight w:val="148"/>
        </w:trPr>
        <w:tc>
          <w:tcPr>
            <w:tcW w:w="15026" w:type="dxa"/>
            <w:gridSpan w:val="7"/>
            <w:tcBorders>
              <w:top w:val="single" w:sz="4" w:space="0" w:color="auto"/>
              <w:left w:val="single" w:sz="4" w:space="0" w:color="auto"/>
              <w:bottom w:val="single" w:sz="4" w:space="0" w:color="auto"/>
              <w:right w:val="single" w:sz="4" w:space="0" w:color="auto"/>
            </w:tcBorders>
            <w:hideMark/>
          </w:tcPr>
          <w:p w:rsidR="00325C9E" w:rsidRDefault="00325C9E" w:rsidP="0021688E">
            <w:pPr>
              <w:spacing w:after="0" w:line="240" w:lineRule="auto"/>
              <w:jc w:val="center"/>
              <w:rPr>
                <w:rFonts w:ascii="Times New Roman" w:hAnsi="Times New Roman" w:cs="Times New Roman"/>
                <w:b/>
                <w:sz w:val="20"/>
                <w:szCs w:val="20"/>
                <w:lang w:eastAsia="en-US"/>
              </w:rPr>
            </w:pPr>
            <w:r>
              <w:rPr>
                <w:rFonts w:ascii="Times New Roman" w:hAnsi="Times New Roman" w:cs="Times New Roman"/>
                <w:b/>
                <w:sz w:val="20"/>
                <w:szCs w:val="20"/>
                <w:lang w:eastAsia="en-US"/>
              </w:rPr>
              <w:lastRenderedPageBreak/>
              <w:t>Раздел 2. Профессиональная деятельность (14 часов)</w:t>
            </w:r>
          </w:p>
        </w:tc>
      </w:tr>
      <w:tr w:rsidR="00325C9E" w:rsidTr="0021688E">
        <w:trPr>
          <w:trHeight w:val="148"/>
        </w:trPr>
        <w:tc>
          <w:tcPr>
            <w:tcW w:w="561" w:type="dxa"/>
            <w:tcBorders>
              <w:top w:val="single" w:sz="4" w:space="0" w:color="auto"/>
              <w:left w:val="single" w:sz="4" w:space="0" w:color="auto"/>
              <w:bottom w:val="single" w:sz="4" w:space="0" w:color="auto"/>
              <w:right w:val="single" w:sz="4" w:space="0" w:color="auto"/>
            </w:tcBorders>
            <w:hideMark/>
          </w:tcPr>
          <w:p w:rsidR="00325C9E" w:rsidRDefault="00325C9E" w:rsidP="0021688E">
            <w:pPr>
              <w:tabs>
                <w:tab w:val="left" w:pos="3459"/>
              </w:tabs>
              <w:spacing w:after="0" w:line="240" w:lineRule="auto"/>
              <w:jc w:val="center"/>
              <w:rPr>
                <w:rFonts w:ascii="Times New Roman" w:hAnsi="Times New Roman" w:cs="Times New Roman"/>
                <w:sz w:val="20"/>
                <w:szCs w:val="20"/>
                <w:lang w:eastAsia="en-US"/>
              </w:rPr>
            </w:pPr>
            <w:r>
              <w:rPr>
                <w:rFonts w:ascii="Times New Roman" w:hAnsi="Times New Roman" w:cs="Times New Roman"/>
                <w:sz w:val="20"/>
                <w:szCs w:val="20"/>
                <w:lang w:eastAsia="en-US"/>
              </w:rPr>
              <w:t>9, 10</w:t>
            </w:r>
          </w:p>
        </w:tc>
        <w:tc>
          <w:tcPr>
            <w:tcW w:w="571" w:type="dxa"/>
            <w:tcBorders>
              <w:top w:val="single" w:sz="4" w:space="0" w:color="auto"/>
              <w:left w:val="single" w:sz="4" w:space="0" w:color="auto"/>
              <w:bottom w:val="single" w:sz="4" w:space="0" w:color="auto"/>
              <w:right w:val="single" w:sz="4" w:space="0" w:color="auto"/>
            </w:tcBorders>
          </w:tcPr>
          <w:p w:rsidR="00325C9E" w:rsidRDefault="00325C9E" w:rsidP="0021688E">
            <w:pPr>
              <w:tabs>
                <w:tab w:val="left" w:pos="3459"/>
              </w:tabs>
              <w:spacing w:after="0" w:line="240" w:lineRule="auto"/>
              <w:rPr>
                <w:rFonts w:ascii="Times New Roman" w:hAnsi="Times New Roman" w:cs="Times New Roman"/>
                <w:sz w:val="20"/>
                <w:szCs w:val="20"/>
                <w:lang w:eastAsia="en-US"/>
              </w:rPr>
            </w:pPr>
          </w:p>
        </w:tc>
        <w:tc>
          <w:tcPr>
            <w:tcW w:w="710" w:type="dxa"/>
            <w:tcBorders>
              <w:top w:val="single" w:sz="4" w:space="0" w:color="auto"/>
              <w:left w:val="single" w:sz="4" w:space="0" w:color="auto"/>
              <w:bottom w:val="single" w:sz="4" w:space="0" w:color="auto"/>
              <w:right w:val="single" w:sz="4" w:space="0" w:color="auto"/>
            </w:tcBorders>
          </w:tcPr>
          <w:p w:rsidR="00325C9E" w:rsidRDefault="00325C9E" w:rsidP="0021688E">
            <w:pPr>
              <w:tabs>
                <w:tab w:val="left" w:pos="3459"/>
              </w:tabs>
              <w:spacing w:after="0" w:line="240" w:lineRule="auto"/>
              <w:rPr>
                <w:rFonts w:ascii="Times New Roman" w:hAnsi="Times New Roman" w:cs="Times New Roman"/>
                <w:sz w:val="20"/>
                <w:szCs w:val="20"/>
                <w:lang w:eastAsia="en-US"/>
              </w:rPr>
            </w:pPr>
          </w:p>
        </w:tc>
        <w:tc>
          <w:tcPr>
            <w:tcW w:w="1419" w:type="dxa"/>
            <w:tcBorders>
              <w:top w:val="single" w:sz="4" w:space="0" w:color="auto"/>
              <w:left w:val="single" w:sz="4" w:space="0" w:color="auto"/>
              <w:bottom w:val="single" w:sz="4" w:space="0" w:color="auto"/>
              <w:right w:val="single" w:sz="4" w:space="0" w:color="auto"/>
            </w:tcBorders>
          </w:tcPr>
          <w:p w:rsidR="00325C9E" w:rsidRDefault="00325C9E" w:rsidP="0021688E">
            <w:pPr>
              <w:pStyle w:val="Default"/>
              <w:spacing w:line="276" w:lineRule="auto"/>
              <w:rPr>
                <w:sz w:val="20"/>
                <w:szCs w:val="20"/>
              </w:rPr>
            </w:pPr>
            <w:r>
              <w:rPr>
                <w:sz w:val="20"/>
                <w:szCs w:val="20"/>
              </w:rPr>
              <w:t xml:space="preserve">Понятие профессиональной деятельности. Разделение и специализация труда </w:t>
            </w:r>
          </w:p>
          <w:p w:rsidR="00325C9E" w:rsidRDefault="00325C9E" w:rsidP="0021688E">
            <w:pPr>
              <w:tabs>
                <w:tab w:val="left" w:pos="3459"/>
              </w:tabs>
              <w:spacing w:after="0" w:line="240" w:lineRule="auto"/>
              <w:rPr>
                <w:rFonts w:ascii="Times New Roman" w:hAnsi="Times New Roman" w:cs="Times New Roman"/>
                <w:sz w:val="20"/>
                <w:szCs w:val="20"/>
                <w:lang w:eastAsia="en-US"/>
              </w:rPr>
            </w:pPr>
          </w:p>
        </w:tc>
        <w:tc>
          <w:tcPr>
            <w:tcW w:w="6095" w:type="dxa"/>
            <w:tcBorders>
              <w:top w:val="single" w:sz="4" w:space="0" w:color="auto"/>
              <w:left w:val="single" w:sz="4" w:space="0" w:color="auto"/>
              <w:bottom w:val="single" w:sz="4" w:space="0" w:color="auto"/>
              <w:right w:val="single" w:sz="4" w:space="0" w:color="auto"/>
            </w:tcBorders>
          </w:tcPr>
          <w:p w:rsidR="00325C9E" w:rsidRDefault="00325C9E" w:rsidP="0021688E">
            <w:pPr>
              <w:pStyle w:val="Default"/>
              <w:spacing w:line="276" w:lineRule="auto"/>
              <w:rPr>
                <w:sz w:val="20"/>
                <w:szCs w:val="20"/>
              </w:rPr>
            </w:pPr>
            <w:r>
              <w:rPr>
                <w:iCs/>
                <w:sz w:val="20"/>
                <w:szCs w:val="20"/>
              </w:rPr>
              <w:t xml:space="preserve">Теоретические сведения. </w:t>
            </w:r>
            <w:r>
              <w:rPr>
                <w:sz w:val="20"/>
                <w:szCs w:val="20"/>
              </w:rPr>
              <w:t xml:space="preserve">Виды деятельности человека. Профессиональная деятельность, её цели, принципиальное отличие от трудовой деятельности. Человек как субъект профессиональной деятельности. Исторические предпосылки возникновения профессий. Разделение труда. Формы разделения труда. Специализация как форма общественного разделения труда и фактор развития производства. Понятие кооперации. Понятия специальности и перемены труда. </w:t>
            </w:r>
          </w:p>
          <w:p w:rsidR="00325C9E" w:rsidRDefault="00325C9E" w:rsidP="0021688E">
            <w:pPr>
              <w:pStyle w:val="Default"/>
              <w:spacing w:line="276" w:lineRule="auto"/>
              <w:rPr>
                <w:sz w:val="20"/>
                <w:szCs w:val="20"/>
              </w:rPr>
            </w:pPr>
            <w:r>
              <w:rPr>
                <w:iCs/>
                <w:sz w:val="20"/>
                <w:szCs w:val="20"/>
              </w:rPr>
              <w:t xml:space="preserve">Практические работы. </w:t>
            </w:r>
            <w:r>
              <w:rPr>
                <w:sz w:val="20"/>
                <w:szCs w:val="20"/>
              </w:rPr>
              <w:t xml:space="preserve">Определение целей, задач и основных компонентов своей будущей профессиональной деятельности. Определение по видам специализации груда: профессии родителей, преподавателей школы, своей предполагаемой профессиональной деятельности. Анализ форм разделения труда в организации. </w:t>
            </w:r>
          </w:p>
          <w:p w:rsidR="00325C9E" w:rsidRDefault="00325C9E" w:rsidP="0021688E">
            <w:pPr>
              <w:shd w:val="clear" w:color="auto" w:fill="FFFFFF"/>
              <w:spacing w:after="0" w:line="240" w:lineRule="auto"/>
              <w:ind w:right="24"/>
              <w:rPr>
                <w:rFonts w:ascii="Times New Roman" w:hAnsi="Times New Roman" w:cs="Times New Roman"/>
                <w:sz w:val="20"/>
                <w:szCs w:val="20"/>
                <w:lang w:eastAsia="en-US"/>
              </w:rPr>
            </w:pPr>
          </w:p>
        </w:tc>
        <w:tc>
          <w:tcPr>
            <w:tcW w:w="3827" w:type="dxa"/>
            <w:tcBorders>
              <w:top w:val="single" w:sz="4" w:space="0" w:color="auto"/>
              <w:left w:val="single" w:sz="4" w:space="0" w:color="auto"/>
              <w:bottom w:val="single" w:sz="4" w:space="0" w:color="auto"/>
              <w:right w:val="single" w:sz="4" w:space="0" w:color="auto"/>
            </w:tcBorders>
          </w:tcPr>
          <w:p w:rsidR="00325C9E" w:rsidRDefault="00325C9E" w:rsidP="0021688E">
            <w:pPr>
              <w:shd w:val="clear" w:color="auto" w:fill="FFFFFF"/>
              <w:spacing w:after="0" w:line="240" w:lineRule="auto"/>
              <w:rPr>
                <w:rFonts w:ascii="Times New Roman" w:hAnsi="Times New Roman" w:cs="Times New Roman"/>
                <w:sz w:val="20"/>
                <w:szCs w:val="20"/>
                <w:lang w:eastAsia="en-US"/>
              </w:rPr>
            </w:pPr>
            <w:r>
              <w:rPr>
                <w:rFonts w:ascii="Times New Roman" w:hAnsi="Times New Roman" w:cs="Times New Roman"/>
                <w:iCs/>
                <w:sz w:val="20"/>
                <w:szCs w:val="20"/>
                <w:lang w:eastAsia="en-US"/>
              </w:rPr>
              <w:t>Знать:</w:t>
            </w:r>
          </w:p>
          <w:p w:rsidR="00325C9E" w:rsidRDefault="00325C9E" w:rsidP="0021688E">
            <w:pPr>
              <w:shd w:val="clear" w:color="auto" w:fill="FFFFFF"/>
              <w:tabs>
                <w:tab w:val="left" w:pos="178"/>
              </w:tabs>
              <w:spacing w:after="0" w:line="240" w:lineRule="auto"/>
              <w:ind w:firstLine="10"/>
              <w:rPr>
                <w:rFonts w:ascii="Times New Roman" w:hAnsi="Times New Roman" w:cs="Times New Roman"/>
                <w:sz w:val="20"/>
                <w:szCs w:val="20"/>
                <w:lang w:eastAsia="en-US"/>
              </w:rPr>
            </w:pPr>
            <w:r>
              <w:rPr>
                <w:rFonts w:ascii="Times New Roman" w:hAnsi="Times New Roman" w:cs="Times New Roman"/>
                <w:spacing w:val="-5"/>
                <w:sz w:val="20"/>
                <w:szCs w:val="20"/>
                <w:lang w:eastAsia="en-US"/>
              </w:rPr>
              <w:t>определения понятий «технологическая дисцип</w:t>
            </w:r>
            <w:r>
              <w:rPr>
                <w:rFonts w:ascii="Times New Roman" w:hAnsi="Times New Roman" w:cs="Times New Roman"/>
                <w:spacing w:val="-5"/>
                <w:sz w:val="20"/>
                <w:szCs w:val="20"/>
                <w:lang w:eastAsia="en-US"/>
              </w:rPr>
              <w:softHyphen/>
              <w:t>лина», «рабочее место», «организация рабочего места», «техника безопас</w:t>
            </w:r>
            <w:r>
              <w:rPr>
                <w:rFonts w:ascii="Times New Roman" w:hAnsi="Times New Roman" w:cs="Times New Roman"/>
                <w:spacing w:val="-5"/>
                <w:sz w:val="20"/>
                <w:szCs w:val="20"/>
                <w:lang w:eastAsia="en-US"/>
              </w:rPr>
              <w:softHyphen/>
              <w:t>ности», «производствен</w:t>
            </w:r>
            <w:r>
              <w:rPr>
                <w:rFonts w:ascii="Times New Roman" w:hAnsi="Times New Roman" w:cs="Times New Roman"/>
                <w:spacing w:val="-5"/>
                <w:sz w:val="20"/>
                <w:szCs w:val="20"/>
                <w:lang w:eastAsia="en-US"/>
              </w:rPr>
              <w:softHyphen/>
            </w:r>
            <w:r>
              <w:rPr>
                <w:rFonts w:ascii="Times New Roman" w:hAnsi="Times New Roman" w:cs="Times New Roman"/>
                <w:sz w:val="20"/>
                <w:szCs w:val="20"/>
                <w:lang w:eastAsia="en-US"/>
              </w:rPr>
              <w:t>ный дизайн»;</w:t>
            </w:r>
          </w:p>
          <w:p w:rsidR="00325C9E" w:rsidRDefault="00325C9E" w:rsidP="0021688E">
            <w:pPr>
              <w:shd w:val="clear" w:color="auto" w:fill="FFFFFF"/>
              <w:tabs>
                <w:tab w:val="left" w:pos="178"/>
              </w:tabs>
              <w:spacing w:after="0" w:line="240" w:lineRule="auto"/>
              <w:ind w:firstLine="5"/>
              <w:rPr>
                <w:rFonts w:ascii="Times New Roman" w:hAnsi="Times New Roman" w:cs="Times New Roman"/>
                <w:sz w:val="20"/>
                <w:szCs w:val="20"/>
                <w:lang w:eastAsia="en-US"/>
              </w:rPr>
            </w:pPr>
            <w:r>
              <w:rPr>
                <w:rFonts w:ascii="Times New Roman" w:hAnsi="Times New Roman" w:cs="Times New Roman"/>
                <w:spacing w:val="-3"/>
                <w:sz w:val="20"/>
                <w:szCs w:val="20"/>
                <w:lang w:eastAsia="en-US"/>
              </w:rPr>
              <w:t xml:space="preserve">основные направления </w:t>
            </w:r>
            <w:r>
              <w:rPr>
                <w:rFonts w:ascii="Times New Roman" w:hAnsi="Times New Roman" w:cs="Times New Roman"/>
                <w:spacing w:val="-1"/>
                <w:sz w:val="20"/>
                <w:szCs w:val="20"/>
                <w:lang w:eastAsia="en-US"/>
              </w:rPr>
              <w:t>научной организации</w:t>
            </w:r>
            <w:r>
              <w:rPr>
                <w:rFonts w:ascii="Times New Roman" w:hAnsi="Times New Roman" w:cs="Times New Roman"/>
                <w:spacing w:val="-1"/>
                <w:sz w:val="20"/>
                <w:szCs w:val="20"/>
                <w:lang w:eastAsia="en-US"/>
              </w:rPr>
              <w:br/>
            </w:r>
            <w:r>
              <w:rPr>
                <w:rFonts w:ascii="Times New Roman" w:hAnsi="Times New Roman" w:cs="Times New Roman"/>
                <w:sz w:val="20"/>
                <w:szCs w:val="20"/>
                <w:lang w:eastAsia="en-US"/>
              </w:rPr>
              <w:t>труда;</w:t>
            </w:r>
          </w:p>
          <w:p w:rsidR="00325C9E" w:rsidRDefault="00325C9E" w:rsidP="0021688E">
            <w:pPr>
              <w:shd w:val="clear" w:color="auto" w:fill="FFFFFF"/>
              <w:spacing w:after="0" w:line="240" w:lineRule="auto"/>
              <w:rPr>
                <w:rFonts w:ascii="Times New Roman" w:hAnsi="Times New Roman" w:cs="Times New Roman"/>
                <w:sz w:val="20"/>
                <w:szCs w:val="20"/>
                <w:lang w:eastAsia="en-US"/>
              </w:rPr>
            </w:pPr>
            <w:r>
              <w:rPr>
                <w:rFonts w:ascii="Times New Roman" w:hAnsi="Times New Roman" w:cs="Times New Roman"/>
                <w:spacing w:val="-11"/>
                <w:sz w:val="20"/>
                <w:szCs w:val="20"/>
                <w:lang w:eastAsia="en-US"/>
              </w:rPr>
              <w:t xml:space="preserve">« условия рациональной </w:t>
            </w:r>
            <w:r>
              <w:rPr>
                <w:rFonts w:ascii="Times New Roman" w:hAnsi="Times New Roman" w:cs="Times New Roman"/>
                <w:spacing w:val="-5"/>
                <w:sz w:val="20"/>
                <w:szCs w:val="20"/>
                <w:lang w:eastAsia="en-US"/>
              </w:rPr>
              <w:t xml:space="preserve">организации рабочего </w:t>
            </w:r>
            <w:r>
              <w:rPr>
                <w:rFonts w:ascii="Times New Roman" w:hAnsi="Times New Roman" w:cs="Times New Roman"/>
                <w:sz w:val="20"/>
                <w:szCs w:val="20"/>
                <w:lang w:eastAsia="en-US"/>
              </w:rPr>
              <w:t xml:space="preserve">места. </w:t>
            </w:r>
          </w:p>
          <w:p w:rsidR="00325C9E" w:rsidRDefault="00325C9E" w:rsidP="0021688E">
            <w:pPr>
              <w:shd w:val="clear" w:color="auto" w:fill="FFFFFF"/>
              <w:spacing w:after="0" w:line="240" w:lineRule="auto"/>
              <w:rPr>
                <w:rFonts w:ascii="Times New Roman" w:hAnsi="Times New Roman" w:cs="Times New Roman"/>
                <w:sz w:val="20"/>
                <w:szCs w:val="20"/>
                <w:lang w:eastAsia="en-US"/>
              </w:rPr>
            </w:pPr>
            <w:r>
              <w:rPr>
                <w:rFonts w:ascii="Times New Roman" w:hAnsi="Times New Roman" w:cs="Times New Roman"/>
                <w:iCs/>
                <w:sz w:val="20"/>
                <w:szCs w:val="20"/>
                <w:lang w:eastAsia="en-US"/>
              </w:rPr>
              <w:t>Уметы</w:t>
            </w:r>
          </w:p>
          <w:p w:rsidR="00325C9E" w:rsidRDefault="00325C9E" w:rsidP="0021688E">
            <w:pPr>
              <w:shd w:val="clear" w:color="auto" w:fill="FFFFFF"/>
              <w:tabs>
                <w:tab w:val="left" w:pos="178"/>
              </w:tabs>
              <w:spacing w:after="0" w:line="240" w:lineRule="auto"/>
              <w:ind w:firstLine="5"/>
              <w:rPr>
                <w:rFonts w:ascii="Times New Roman" w:hAnsi="Times New Roman" w:cs="Times New Roman"/>
                <w:sz w:val="20"/>
                <w:szCs w:val="20"/>
                <w:lang w:eastAsia="en-US"/>
              </w:rPr>
            </w:pPr>
            <w:r>
              <w:rPr>
                <w:rFonts w:ascii="Times New Roman" w:hAnsi="Times New Roman" w:cs="Times New Roman"/>
                <w:spacing w:val="-5"/>
                <w:sz w:val="20"/>
                <w:szCs w:val="20"/>
                <w:lang w:eastAsia="en-US"/>
              </w:rPr>
              <w:t xml:space="preserve">использовать основные </w:t>
            </w:r>
            <w:r>
              <w:rPr>
                <w:rFonts w:ascii="Times New Roman" w:hAnsi="Times New Roman" w:cs="Times New Roman"/>
                <w:spacing w:val="-2"/>
                <w:sz w:val="20"/>
                <w:szCs w:val="20"/>
                <w:lang w:eastAsia="en-US"/>
              </w:rPr>
              <w:t xml:space="preserve">направления НОТ при </w:t>
            </w:r>
            <w:r>
              <w:rPr>
                <w:rFonts w:ascii="Times New Roman" w:hAnsi="Times New Roman" w:cs="Times New Roman"/>
                <w:spacing w:val="-6"/>
                <w:sz w:val="20"/>
                <w:szCs w:val="20"/>
                <w:lang w:eastAsia="en-US"/>
              </w:rPr>
              <w:t xml:space="preserve">организации собственной </w:t>
            </w:r>
            <w:r>
              <w:rPr>
                <w:rFonts w:ascii="Times New Roman" w:hAnsi="Times New Roman" w:cs="Times New Roman"/>
                <w:spacing w:val="-5"/>
                <w:sz w:val="20"/>
                <w:szCs w:val="20"/>
                <w:lang w:eastAsia="en-US"/>
              </w:rPr>
              <w:t>учебной деятельности;</w:t>
            </w:r>
          </w:p>
          <w:p w:rsidR="00325C9E" w:rsidRDefault="00325C9E" w:rsidP="0021688E">
            <w:pPr>
              <w:shd w:val="clear" w:color="auto" w:fill="FFFFFF"/>
              <w:tabs>
                <w:tab w:val="left" w:pos="178"/>
              </w:tabs>
              <w:spacing w:after="0" w:line="240" w:lineRule="auto"/>
              <w:ind w:firstLine="10"/>
              <w:rPr>
                <w:rFonts w:ascii="Times New Roman" w:hAnsi="Times New Roman" w:cs="Times New Roman"/>
                <w:spacing w:val="-5"/>
                <w:sz w:val="20"/>
                <w:szCs w:val="20"/>
                <w:lang w:eastAsia="en-US"/>
              </w:rPr>
            </w:pPr>
            <w:r>
              <w:rPr>
                <w:rFonts w:ascii="Times New Roman" w:hAnsi="Times New Roman" w:cs="Times New Roman"/>
                <w:spacing w:val="-6"/>
                <w:sz w:val="20"/>
                <w:szCs w:val="20"/>
                <w:lang w:eastAsia="en-US"/>
              </w:rPr>
              <w:t xml:space="preserve">анализировать состояние </w:t>
            </w:r>
            <w:r>
              <w:rPr>
                <w:rFonts w:ascii="Times New Roman" w:hAnsi="Times New Roman" w:cs="Times New Roman"/>
                <w:spacing w:val="-5"/>
                <w:sz w:val="20"/>
                <w:szCs w:val="20"/>
                <w:lang w:eastAsia="en-US"/>
              </w:rPr>
              <w:t>своего рабочего места</w:t>
            </w:r>
          </w:p>
          <w:p w:rsidR="00325C9E" w:rsidRDefault="00325C9E" w:rsidP="0021688E">
            <w:pPr>
              <w:shd w:val="clear" w:color="auto" w:fill="FFFFFF"/>
              <w:tabs>
                <w:tab w:val="left" w:pos="178"/>
              </w:tabs>
              <w:spacing w:after="0" w:line="240" w:lineRule="auto"/>
              <w:ind w:firstLine="10"/>
              <w:rPr>
                <w:rFonts w:ascii="Times New Roman" w:hAnsi="Times New Roman" w:cs="Times New Roman"/>
                <w:spacing w:val="-5"/>
                <w:sz w:val="20"/>
                <w:szCs w:val="20"/>
                <w:lang w:eastAsia="en-US"/>
              </w:rPr>
            </w:pPr>
          </w:p>
        </w:tc>
        <w:tc>
          <w:tcPr>
            <w:tcW w:w="1843" w:type="dxa"/>
            <w:tcBorders>
              <w:top w:val="single" w:sz="4" w:space="0" w:color="auto"/>
              <w:left w:val="single" w:sz="4" w:space="0" w:color="auto"/>
              <w:bottom w:val="single" w:sz="4" w:space="0" w:color="auto"/>
              <w:right w:val="single" w:sz="4" w:space="0" w:color="auto"/>
            </w:tcBorders>
            <w:hideMark/>
          </w:tcPr>
          <w:p w:rsidR="00325C9E" w:rsidRDefault="00325C9E" w:rsidP="0021688E">
            <w:pPr>
              <w:spacing w:after="0" w:line="240" w:lineRule="auto"/>
              <w:rPr>
                <w:rFonts w:ascii="Times New Roman" w:hAnsi="Times New Roman" w:cs="Times New Roman"/>
                <w:sz w:val="20"/>
                <w:szCs w:val="20"/>
                <w:lang w:eastAsia="en-US"/>
              </w:rPr>
            </w:pPr>
            <w:r>
              <w:rPr>
                <w:rFonts w:ascii="Times New Roman" w:hAnsi="Times New Roman" w:cs="Times New Roman"/>
                <w:sz w:val="20"/>
                <w:szCs w:val="20"/>
                <w:lang w:eastAsia="en-US"/>
              </w:rPr>
              <w:t>Фронталь</w:t>
            </w:r>
            <w:r>
              <w:rPr>
                <w:rFonts w:ascii="Times New Roman" w:hAnsi="Times New Roman" w:cs="Times New Roman"/>
                <w:sz w:val="20"/>
                <w:szCs w:val="20"/>
                <w:lang w:eastAsia="en-US"/>
              </w:rPr>
              <w:softHyphen/>
              <w:t>ный уст</w:t>
            </w:r>
            <w:r>
              <w:rPr>
                <w:rFonts w:ascii="Times New Roman" w:hAnsi="Times New Roman" w:cs="Times New Roman"/>
                <w:sz w:val="20"/>
                <w:szCs w:val="20"/>
                <w:lang w:eastAsia="en-US"/>
              </w:rPr>
              <w:softHyphen/>
              <w:t>ный опрос Практическая работа</w:t>
            </w:r>
          </w:p>
        </w:tc>
      </w:tr>
      <w:tr w:rsidR="00325C9E" w:rsidTr="0021688E">
        <w:trPr>
          <w:trHeight w:val="148"/>
        </w:trPr>
        <w:tc>
          <w:tcPr>
            <w:tcW w:w="561" w:type="dxa"/>
            <w:tcBorders>
              <w:top w:val="single" w:sz="4" w:space="0" w:color="auto"/>
              <w:left w:val="single" w:sz="4" w:space="0" w:color="auto"/>
              <w:bottom w:val="single" w:sz="4" w:space="0" w:color="auto"/>
              <w:right w:val="single" w:sz="4" w:space="0" w:color="auto"/>
            </w:tcBorders>
            <w:hideMark/>
          </w:tcPr>
          <w:p w:rsidR="00325C9E" w:rsidRDefault="00325C9E" w:rsidP="0021688E">
            <w:pPr>
              <w:tabs>
                <w:tab w:val="left" w:pos="3459"/>
              </w:tabs>
              <w:spacing w:after="0" w:line="240" w:lineRule="auto"/>
              <w:jc w:val="center"/>
              <w:rPr>
                <w:rFonts w:ascii="Times New Roman" w:hAnsi="Times New Roman" w:cs="Times New Roman"/>
                <w:sz w:val="20"/>
                <w:szCs w:val="20"/>
                <w:lang w:eastAsia="en-US"/>
              </w:rPr>
            </w:pPr>
            <w:r>
              <w:rPr>
                <w:rFonts w:ascii="Times New Roman" w:hAnsi="Times New Roman" w:cs="Times New Roman"/>
                <w:sz w:val="20"/>
                <w:szCs w:val="20"/>
                <w:lang w:eastAsia="en-US"/>
              </w:rPr>
              <w:t>11,12,13,14</w:t>
            </w:r>
          </w:p>
        </w:tc>
        <w:tc>
          <w:tcPr>
            <w:tcW w:w="571" w:type="dxa"/>
            <w:tcBorders>
              <w:top w:val="single" w:sz="4" w:space="0" w:color="auto"/>
              <w:left w:val="single" w:sz="4" w:space="0" w:color="auto"/>
              <w:bottom w:val="single" w:sz="4" w:space="0" w:color="auto"/>
              <w:right w:val="single" w:sz="4" w:space="0" w:color="auto"/>
            </w:tcBorders>
          </w:tcPr>
          <w:p w:rsidR="00325C9E" w:rsidRDefault="00325C9E" w:rsidP="0021688E">
            <w:pPr>
              <w:tabs>
                <w:tab w:val="left" w:pos="3459"/>
              </w:tabs>
              <w:spacing w:after="0" w:line="240" w:lineRule="auto"/>
              <w:rPr>
                <w:rFonts w:ascii="Times New Roman" w:hAnsi="Times New Roman" w:cs="Times New Roman"/>
                <w:sz w:val="20"/>
                <w:szCs w:val="20"/>
                <w:lang w:eastAsia="en-US"/>
              </w:rPr>
            </w:pPr>
          </w:p>
        </w:tc>
        <w:tc>
          <w:tcPr>
            <w:tcW w:w="710" w:type="dxa"/>
            <w:tcBorders>
              <w:top w:val="single" w:sz="4" w:space="0" w:color="auto"/>
              <w:left w:val="single" w:sz="4" w:space="0" w:color="auto"/>
              <w:bottom w:val="single" w:sz="4" w:space="0" w:color="auto"/>
              <w:right w:val="single" w:sz="4" w:space="0" w:color="auto"/>
            </w:tcBorders>
          </w:tcPr>
          <w:p w:rsidR="00325C9E" w:rsidRDefault="00325C9E" w:rsidP="0021688E">
            <w:pPr>
              <w:tabs>
                <w:tab w:val="left" w:pos="3459"/>
              </w:tabs>
              <w:spacing w:after="0" w:line="240" w:lineRule="auto"/>
              <w:rPr>
                <w:rFonts w:ascii="Times New Roman" w:hAnsi="Times New Roman" w:cs="Times New Roman"/>
                <w:sz w:val="20"/>
                <w:szCs w:val="20"/>
                <w:lang w:eastAsia="en-US"/>
              </w:rPr>
            </w:pPr>
          </w:p>
        </w:tc>
        <w:tc>
          <w:tcPr>
            <w:tcW w:w="1419" w:type="dxa"/>
            <w:tcBorders>
              <w:top w:val="single" w:sz="4" w:space="0" w:color="auto"/>
              <w:left w:val="single" w:sz="4" w:space="0" w:color="auto"/>
              <w:bottom w:val="single" w:sz="4" w:space="0" w:color="auto"/>
              <w:right w:val="single" w:sz="4" w:space="0" w:color="auto"/>
            </w:tcBorders>
          </w:tcPr>
          <w:p w:rsidR="00325C9E" w:rsidRDefault="00325C9E" w:rsidP="0021688E">
            <w:pPr>
              <w:pStyle w:val="Default"/>
              <w:spacing w:line="276" w:lineRule="auto"/>
              <w:rPr>
                <w:sz w:val="20"/>
                <w:szCs w:val="20"/>
              </w:rPr>
            </w:pPr>
            <w:r>
              <w:rPr>
                <w:sz w:val="20"/>
                <w:szCs w:val="20"/>
              </w:rPr>
              <w:t>Структура и составляющие современного производства</w:t>
            </w:r>
          </w:p>
          <w:p w:rsidR="00325C9E" w:rsidRDefault="00325C9E" w:rsidP="0021688E">
            <w:pPr>
              <w:pStyle w:val="Default"/>
              <w:spacing w:line="276" w:lineRule="auto"/>
              <w:rPr>
                <w:sz w:val="20"/>
                <w:szCs w:val="20"/>
              </w:rPr>
            </w:pPr>
          </w:p>
        </w:tc>
        <w:tc>
          <w:tcPr>
            <w:tcW w:w="6095" w:type="dxa"/>
            <w:tcBorders>
              <w:top w:val="single" w:sz="4" w:space="0" w:color="auto"/>
              <w:left w:val="single" w:sz="4" w:space="0" w:color="auto"/>
              <w:bottom w:val="single" w:sz="4" w:space="0" w:color="auto"/>
              <w:right w:val="single" w:sz="4" w:space="0" w:color="auto"/>
            </w:tcBorders>
            <w:hideMark/>
          </w:tcPr>
          <w:p w:rsidR="00325C9E" w:rsidRDefault="00325C9E" w:rsidP="0021688E">
            <w:pPr>
              <w:pStyle w:val="Default"/>
              <w:spacing w:line="276" w:lineRule="auto"/>
              <w:rPr>
                <w:sz w:val="20"/>
                <w:szCs w:val="20"/>
              </w:rPr>
            </w:pPr>
            <w:r>
              <w:rPr>
                <w:iCs/>
                <w:sz w:val="20"/>
                <w:szCs w:val="20"/>
              </w:rPr>
              <w:t xml:space="preserve">Теоретические сведения. </w:t>
            </w:r>
            <w:r>
              <w:rPr>
                <w:sz w:val="20"/>
                <w:szCs w:val="20"/>
              </w:rPr>
              <w:t>Производство как преобразовательная</w:t>
            </w:r>
            <w:r>
              <w:rPr>
                <w:b/>
                <w:sz w:val="20"/>
                <w:szCs w:val="20"/>
              </w:rPr>
              <w:t xml:space="preserve"> </w:t>
            </w:r>
            <w:r>
              <w:rPr>
                <w:sz w:val="20"/>
                <w:szCs w:val="20"/>
              </w:rPr>
              <w:t>деятельность. Составляющие производства. Средства производства: предметы труда, средства труда (орудия производства). Технологический процесс. Продукты производственной (преобразовательной) деятельности: товар, услуги. Материальная и нематериальная сферы производства, их состав, соотношение и взаимосвязи. Особенности развития сферы услуг.</w:t>
            </w:r>
            <w:proofErr w:type="gramStart"/>
            <w:r>
              <w:rPr>
                <w:sz w:val="20"/>
                <w:szCs w:val="20"/>
              </w:rPr>
              <w:t xml:space="preserve"> .</w:t>
            </w:r>
            <w:proofErr w:type="gramEnd"/>
            <w:r>
              <w:rPr>
                <w:sz w:val="20"/>
                <w:szCs w:val="20"/>
              </w:rPr>
              <w:t xml:space="preserve"> Научно-производственное объединение. Структура производственного предприятия. </w:t>
            </w:r>
          </w:p>
          <w:p w:rsidR="00325C9E" w:rsidRDefault="00325C9E" w:rsidP="0021688E">
            <w:pPr>
              <w:pStyle w:val="Default"/>
              <w:spacing w:line="276" w:lineRule="auto"/>
              <w:rPr>
                <w:sz w:val="20"/>
                <w:szCs w:val="20"/>
              </w:rPr>
            </w:pPr>
            <w:r>
              <w:rPr>
                <w:iCs/>
                <w:sz w:val="20"/>
                <w:szCs w:val="20"/>
              </w:rPr>
              <w:t xml:space="preserve">Практические работы. </w:t>
            </w:r>
            <w:r>
              <w:rPr>
                <w:sz w:val="20"/>
                <w:szCs w:val="20"/>
              </w:rPr>
              <w:t xml:space="preserve">Определение сферы производства промышленных предприятий своего региона (района) и типа предприятия: производственное предприятие, объединение, научно-производственное объединение. </w:t>
            </w:r>
          </w:p>
        </w:tc>
        <w:tc>
          <w:tcPr>
            <w:tcW w:w="3827" w:type="dxa"/>
            <w:tcBorders>
              <w:top w:val="single" w:sz="4" w:space="0" w:color="auto"/>
              <w:left w:val="single" w:sz="4" w:space="0" w:color="auto"/>
              <w:bottom w:val="single" w:sz="4" w:space="0" w:color="auto"/>
              <w:right w:val="single" w:sz="4" w:space="0" w:color="auto"/>
            </w:tcBorders>
            <w:hideMark/>
          </w:tcPr>
          <w:p w:rsidR="00325C9E" w:rsidRDefault="00325C9E" w:rsidP="0021688E">
            <w:pPr>
              <w:shd w:val="clear" w:color="auto" w:fill="FFFFFF"/>
              <w:spacing w:after="0" w:line="240" w:lineRule="auto"/>
              <w:rPr>
                <w:rFonts w:ascii="Times New Roman" w:hAnsi="Times New Roman" w:cs="Times New Roman"/>
                <w:iCs/>
                <w:sz w:val="20"/>
                <w:szCs w:val="20"/>
                <w:lang w:eastAsia="en-US"/>
              </w:rPr>
            </w:pPr>
            <w:r>
              <w:rPr>
                <w:rFonts w:ascii="Times New Roman" w:hAnsi="Times New Roman" w:cs="Times New Roman"/>
                <w:iCs/>
                <w:sz w:val="20"/>
                <w:szCs w:val="20"/>
                <w:lang w:eastAsia="en-US"/>
              </w:rPr>
              <w:t>Знать:</w:t>
            </w:r>
          </w:p>
          <w:p w:rsidR="00325C9E" w:rsidRDefault="00325C9E" w:rsidP="0021688E">
            <w:pPr>
              <w:shd w:val="clear" w:color="auto" w:fill="FFFFFF"/>
              <w:spacing w:after="0" w:line="240" w:lineRule="auto"/>
              <w:rPr>
                <w:rFonts w:ascii="Times New Roman" w:hAnsi="Times New Roman" w:cs="Times New Roman"/>
                <w:iCs/>
                <w:sz w:val="20"/>
                <w:szCs w:val="20"/>
                <w:lang w:eastAsia="en-US"/>
              </w:rPr>
            </w:pPr>
            <w:r>
              <w:rPr>
                <w:rFonts w:ascii="Times New Roman" w:hAnsi="Times New Roman" w:cs="Times New Roman"/>
                <w:iCs/>
                <w:sz w:val="20"/>
                <w:szCs w:val="20"/>
                <w:lang w:eastAsia="en-US"/>
              </w:rPr>
              <w:t>Составляющие производства.</w:t>
            </w:r>
          </w:p>
          <w:p w:rsidR="00325C9E" w:rsidRDefault="00325C9E" w:rsidP="0021688E">
            <w:pPr>
              <w:shd w:val="clear" w:color="auto" w:fill="FFFFFF"/>
              <w:spacing w:after="0" w:line="240" w:lineRule="auto"/>
              <w:rPr>
                <w:rFonts w:ascii="Times New Roman" w:hAnsi="Times New Roman" w:cs="Times New Roman"/>
                <w:iCs/>
                <w:sz w:val="20"/>
                <w:szCs w:val="20"/>
                <w:lang w:eastAsia="en-US"/>
              </w:rPr>
            </w:pPr>
            <w:r>
              <w:rPr>
                <w:rFonts w:ascii="Times New Roman" w:hAnsi="Times New Roman" w:cs="Times New Roman"/>
                <w:iCs/>
                <w:sz w:val="20"/>
                <w:szCs w:val="20"/>
                <w:lang w:eastAsia="en-US"/>
              </w:rPr>
              <w:t>Структуру производственного предприятия</w:t>
            </w:r>
          </w:p>
          <w:p w:rsidR="00325C9E" w:rsidRDefault="00325C9E" w:rsidP="0021688E">
            <w:pPr>
              <w:shd w:val="clear" w:color="auto" w:fill="FFFFFF"/>
              <w:spacing w:after="0" w:line="240" w:lineRule="auto"/>
              <w:rPr>
                <w:rFonts w:ascii="Times New Roman" w:hAnsi="Times New Roman" w:cs="Times New Roman"/>
                <w:iCs/>
                <w:sz w:val="20"/>
                <w:szCs w:val="20"/>
                <w:lang w:eastAsia="en-US"/>
              </w:rPr>
            </w:pPr>
            <w:r>
              <w:rPr>
                <w:rFonts w:ascii="Times New Roman" w:hAnsi="Times New Roman" w:cs="Times New Roman"/>
                <w:iCs/>
                <w:sz w:val="20"/>
                <w:szCs w:val="20"/>
                <w:lang w:eastAsia="en-US"/>
              </w:rPr>
              <w:t>Уметь:</w:t>
            </w:r>
          </w:p>
          <w:p w:rsidR="00325C9E" w:rsidRDefault="00325C9E" w:rsidP="0021688E">
            <w:pPr>
              <w:shd w:val="clear" w:color="auto" w:fill="FFFFFF"/>
              <w:spacing w:after="0" w:line="240" w:lineRule="auto"/>
              <w:rPr>
                <w:rFonts w:ascii="Times New Roman" w:hAnsi="Times New Roman" w:cs="Times New Roman"/>
                <w:iCs/>
                <w:sz w:val="20"/>
                <w:szCs w:val="20"/>
                <w:lang w:eastAsia="en-US"/>
              </w:rPr>
            </w:pPr>
            <w:r>
              <w:rPr>
                <w:rFonts w:ascii="Times New Roman" w:hAnsi="Times New Roman" w:cs="Times New Roman"/>
                <w:iCs/>
                <w:sz w:val="20"/>
                <w:szCs w:val="20"/>
                <w:lang w:eastAsia="en-US"/>
              </w:rPr>
              <w:t>Определять сферу, тип производства предприятия</w:t>
            </w:r>
          </w:p>
        </w:tc>
        <w:tc>
          <w:tcPr>
            <w:tcW w:w="1843" w:type="dxa"/>
            <w:tcBorders>
              <w:top w:val="single" w:sz="4" w:space="0" w:color="auto"/>
              <w:left w:val="single" w:sz="4" w:space="0" w:color="auto"/>
              <w:bottom w:val="single" w:sz="4" w:space="0" w:color="auto"/>
              <w:right w:val="single" w:sz="4" w:space="0" w:color="auto"/>
            </w:tcBorders>
            <w:hideMark/>
          </w:tcPr>
          <w:p w:rsidR="00325C9E" w:rsidRDefault="00325C9E" w:rsidP="0021688E">
            <w:pPr>
              <w:spacing w:after="0" w:line="240" w:lineRule="auto"/>
              <w:rPr>
                <w:rFonts w:ascii="Times New Roman" w:hAnsi="Times New Roman" w:cs="Times New Roman"/>
                <w:sz w:val="20"/>
                <w:szCs w:val="20"/>
                <w:lang w:eastAsia="en-US"/>
              </w:rPr>
            </w:pPr>
            <w:r>
              <w:rPr>
                <w:rFonts w:ascii="Times New Roman" w:hAnsi="Times New Roman" w:cs="Times New Roman"/>
                <w:sz w:val="20"/>
                <w:szCs w:val="20"/>
                <w:lang w:eastAsia="en-US"/>
              </w:rPr>
              <w:t xml:space="preserve">Экскурсия </w:t>
            </w:r>
          </w:p>
        </w:tc>
      </w:tr>
      <w:tr w:rsidR="00325C9E" w:rsidTr="0021688E">
        <w:trPr>
          <w:trHeight w:val="148"/>
        </w:trPr>
        <w:tc>
          <w:tcPr>
            <w:tcW w:w="561" w:type="dxa"/>
            <w:tcBorders>
              <w:top w:val="single" w:sz="4" w:space="0" w:color="auto"/>
              <w:left w:val="single" w:sz="4" w:space="0" w:color="auto"/>
              <w:bottom w:val="single" w:sz="4" w:space="0" w:color="auto"/>
              <w:right w:val="single" w:sz="4" w:space="0" w:color="auto"/>
            </w:tcBorders>
            <w:hideMark/>
          </w:tcPr>
          <w:p w:rsidR="00325C9E" w:rsidRDefault="00325C9E" w:rsidP="0021688E">
            <w:pPr>
              <w:tabs>
                <w:tab w:val="left" w:pos="3459"/>
              </w:tabs>
              <w:spacing w:after="0" w:line="240" w:lineRule="auto"/>
              <w:jc w:val="center"/>
              <w:rPr>
                <w:rFonts w:ascii="Times New Roman" w:hAnsi="Times New Roman" w:cs="Times New Roman"/>
                <w:sz w:val="20"/>
                <w:szCs w:val="20"/>
                <w:lang w:eastAsia="en-US"/>
              </w:rPr>
            </w:pPr>
            <w:r>
              <w:rPr>
                <w:rFonts w:ascii="Times New Roman" w:hAnsi="Times New Roman" w:cs="Times New Roman"/>
                <w:sz w:val="20"/>
                <w:szCs w:val="20"/>
                <w:lang w:eastAsia="en-US"/>
              </w:rPr>
              <w:t>15,</w:t>
            </w:r>
            <w:r>
              <w:rPr>
                <w:rFonts w:ascii="Times New Roman" w:hAnsi="Times New Roman" w:cs="Times New Roman"/>
                <w:sz w:val="20"/>
                <w:szCs w:val="20"/>
                <w:lang w:eastAsia="en-US"/>
              </w:rPr>
              <w:lastRenderedPageBreak/>
              <w:t>16,17,18</w:t>
            </w:r>
          </w:p>
        </w:tc>
        <w:tc>
          <w:tcPr>
            <w:tcW w:w="571" w:type="dxa"/>
            <w:tcBorders>
              <w:top w:val="single" w:sz="4" w:space="0" w:color="auto"/>
              <w:left w:val="single" w:sz="4" w:space="0" w:color="auto"/>
              <w:bottom w:val="single" w:sz="4" w:space="0" w:color="auto"/>
              <w:right w:val="single" w:sz="4" w:space="0" w:color="auto"/>
            </w:tcBorders>
          </w:tcPr>
          <w:p w:rsidR="00325C9E" w:rsidRDefault="00325C9E" w:rsidP="0021688E">
            <w:pPr>
              <w:tabs>
                <w:tab w:val="left" w:pos="3459"/>
              </w:tabs>
              <w:spacing w:after="0" w:line="240" w:lineRule="auto"/>
              <w:rPr>
                <w:rFonts w:ascii="Times New Roman" w:hAnsi="Times New Roman" w:cs="Times New Roman"/>
                <w:sz w:val="20"/>
                <w:szCs w:val="20"/>
                <w:lang w:eastAsia="en-US"/>
              </w:rPr>
            </w:pPr>
          </w:p>
        </w:tc>
        <w:tc>
          <w:tcPr>
            <w:tcW w:w="710" w:type="dxa"/>
            <w:tcBorders>
              <w:top w:val="single" w:sz="4" w:space="0" w:color="auto"/>
              <w:left w:val="single" w:sz="4" w:space="0" w:color="auto"/>
              <w:bottom w:val="single" w:sz="4" w:space="0" w:color="auto"/>
              <w:right w:val="single" w:sz="4" w:space="0" w:color="auto"/>
            </w:tcBorders>
          </w:tcPr>
          <w:p w:rsidR="00325C9E" w:rsidRDefault="00325C9E" w:rsidP="0021688E">
            <w:pPr>
              <w:tabs>
                <w:tab w:val="left" w:pos="3459"/>
              </w:tabs>
              <w:spacing w:after="0" w:line="240" w:lineRule="auto"/>
              <w:rPr>
                <w:rFonts w:ascii="Times New Roman" w:hAnsi="Times New Roman" w:cs="Times New Roman"/>
                <w:sz w:val="20"/>
                <w:szCs w:val="20"/>
                <w:lang w:eastAsia="en-US"/>
              </w:rPr>
            </w:pPr>
          </w:p>
        </w:tc>
        <w:tc>
          <w:tcPr>
            <w:tcW w:w="1419" w:type="dxa"/>
            <w:tcBorders>
              <w:top w:val="single" w:sz="4" w:space="0" w:color="auto"/>
              <w:left w:val="single" w:sz="4" w:space="0" w:color="auto"/>
              <w:bottom w:val="single" w:sz="4" w:space="0" w:color="auto"/>
              <w:right w:val="single" w:sz="4" w:space="0" w:color="auto"/>
            </w:tcBorders>
          </w:tcPr>
          <w:p w:rsidR="00325C9E" w:rsidRDefault="00325C9E" w:rsidP="0021688E">
            <w:pPr>
              <w:pStyle w:val="Default"/>
              <w:spacing w:line="276" w:lineRule="auto"/>
              <w:rPr>
                <w:sz w:val="20"/>
                <w:szCs w:val="20"/>
              </w:rPr>
            </w:pPr>
            <w:r>
              <w:rPr>
                <w:sz w:val="20"/>
                <w:szCs w:val="20"/>
              </w:rPr>
              <w:t>Нормировани</w:t>
            </w:r>
            <w:r>
              <w:rPr>
                <w:sz w:val="20"/>
                <w:szCs w:val="20"/>
              </w:rPr>
              <w:lastRenderedPageBreak/>
              <w:t xml:space="preserve">е и оплата труда </w:t>
            </w:r>
          </w:p>
          <w:p w:rsidR="00325C9E" w:rsidRDefault="00325C9E" w:rsidP="0021688E">
            <w:pPr>
              <w:pStyle w:val="Default"/>
              <w:spacing w:line="276" w:lineRule="auto"/>
              <w:rPr>
                <w:sz w:val="20"/>
                <w:szCs w:val="20"/>
              </w:rPr>
            </w:pPr>
          </w:p>
        </w:tc>
        <w:tc>
          <w:tcPr>
            <w:tcW w:w="6095" w:type="dxa"/>
            <w:tcBorders>
              <w:top w:val="single" w:sz="4" w:space="0" w:color="auto"/>
              <w:left w:val="single" w:sz="4" w:space="0" w:color="auto"/>
              <w:bottom w:val="single" w:sz="4" w:space="0" w:color="auto"/>
              <w:right w:val="single" w:sz="4" w:space="0" w:color="auto"/>
            </w:tcBorders>
            <w:hideMark/>
          </w:tcPr>
          <w:p w:rsidR="00325C9E" w:rsidRDefault="00325C9E" w:rsidP="0021688E">
            <w:pPr>
              <w:pStyle w:val="Default"/>
              <w:spacing w:line="276" w:lineRule="auto"/>
              <w:rPr>
                <w:sz w:val="20"/>
                <w:szCs w:val="20"/>
              </w:rPr>
            </w:pPr>
            <w:r>
              <w:rPr>
                <w:iCs/>
                <w:sz w:val="20"/>
                <w:szCs w:val="20"/>
              </w:rPr>
              <w:lastRenderedPageBreak/>
              <w:t xml:space="preserve">Теоретические сведения. </w:t>
            </w:r>
            <w:r>
              <w:rPr>
                <w:sz w:val="20"/>
                <w:szCs w:val="20"/>
              </w:rPr>
              <w:t xml:space="preserve">Система нормирования труда, её </w:t>
            </w:r>
            <w:r>
              <w:rPr>
                <w:sz w:val="20"/>
                <w:szCs w:val="20"/>
              </w:rPr>
              <w:lastRenderedPageBreak/>
              <w:t xml:space="preserve">назначение. Виды норм труда. Организации, устанавливающие и контролирующие нормы труда. </w:t>
            </w:r>
          </w:p>
          <w:p w:rsidR="00325C9E" w:rsidRDefault="00325C9E" w:rsidP="0021688E">
            <w:pPr>
              <w:pStyle w:val="Default"/>
              <w:spacing w:line="276" w:lineRule="auto"/>
              <w:rPr>
                <w:sz w:val="20"/>
                <w:szCs w:val="20"/>
              </w:rPr>
            </w:pPr>
            <w:r>
              <w:rPr>
                <w:sz w:val="20"/>
                <w:szCs w:val="20"/>
              </w:rPr>
              <w:t xml:space="preserve">Система оплаты труда. Тарифная система и её элементы: тарифная ставка и тарифная сетка. Сдельная, </w:t>
            </w:r>
            <w:proofErr w:type="spellStart"/>
            <w:r>
              <w:rPr>
                <w:sz w:val="20"/>
                <w:szCs w:val="20"/>
              </w:rPr>
              <w:t>повремённая</w:t>
            </w:r>
            <w:proofErr w:type="spellEnd"/>
            <w:r>
              <w:rPr>
                <w:sz w:val="20"/>
                <w:szCs w:val="20"/>
              </w:rPr>
              <w:t xml:space="preserve"> и договорная формы оплаты труда. Виды, применение и способы расчёта. Роль форм заработной платы в стимулировании труда. </w:t>
            </w:r>
          </w:p>
          <w:p w:rsidR="00325C9E" w:rsidRDefault="00325C9E" w:rsidP="0021688E">
            <w:pPr>
              <w:pStyle w:val="Default"/>
              <w:spacing w:line="276" w:lineRule="auto"/>
              <w:rPr>
                <w:i/>
                <w:iCs/>
                <w:sz w:val="20"/>
                <w:szCs w:val="20"/>
              </w:rPr>
            </w:pPr>
            <w:r>
              <w:rPr>
                <w:iCs/>
                <w:sz w:val="20"/>
                <w:szCs w:val="20"/>
              </w:rPr>
              <w:t xml:space="preserve">Практические работы. </w:t>
            </w:r>
            <w:r>
              <w:rPr>
                <w:sz w:val="20"/>
                <w:szCs w:val="20"/>
              </w:rPr>
              <w:t>Изучение нормативных производственных документов. Определение вида оплаты труда для работников определённых профессий</w:t>
            </w:r>
          </w:p>
        </w:tc>
        <w:tc>
          <w:tcPr>
            <w:tcW w:w="3827" w:type="dxa"/>
            <w:tcBorders>
              <w:top w:val="single" w:sz="4" w:space="0" w:color="auto"/>
              <w:left w:val="single" w:sz="4" w:space="0" w:color="auto"/>
              <w:bottom w:val="single" w:sz="4" w:space="0" w:color="auto"/>
              <w:right w:val="single" w:sz="4" w:space="0" w:color="auto"/>
            </w:tcBorders>
            <w:hideMark/>
          </w:tcPr>
          <w:p w:rsidR="00325C9E" w:rsidRDefault="00325C9E" w:rsidP="0021688E">
            <w:pPr>
              <w:shd w:val="clear" w:color="auto" w:fill="FFFFFF"/>
              <w:spacing w:after="0" w:line="240" w:lineRule="auto"/>
              <w:rPr>
                <w:rFonts w:ascii="Times New Roman" w:hAnsi="Times New Roman" w:cs="Times New Roman"/>
                <w:iCs/>
                <w:sz w:val="20"/>
                <w:szCs w:val="20"/>
                <w:lang w:eastAsia="en-US"/>
              </w:rPr>
            </w:pPr>
            <w:r>
              <w:rPr>
                <w:rFonts w:ascii="Times New Roman" w:hAnsi="Times New Roman" w:cs="Times New Roman"/>
                <w:iCs/>
                <w:sz w:val="20"/>
                <w:szCs w:val="20"/>
                <w:lang w:eastAsia="en-US"/>
              </w:rPr>
              <w:lastRenderedPageBreak/>
              <w:t>Знать:</w:t>
            </w:r>
          </w:p>
          <w:p w:rsidR="00325C9E" w:rsidRDefault="00325C9E" w:rsidP="0021688E">
            <w:pPr>
              <w:shd w:val="clear" w:color="auto" w:fill="FFFFFF"/>
              <w:spacing w:after="0" w:line="240" w:lineRule="auto"/>
              <w:rPr>
                <w:rFonts w:ascii="Times New Roman" w:hAnsi="Times New Roman" w:cs="Times New Roman"/>
                <w:iCs/>
                <w:sz w:val="20"/>
                <w:szCs w:val="20"/>
                <w:lang w:eastAsia="en-US"/>
              </w:rPr>
            </w:pPr>
            <w:r>
              <w:rPr>
                <w:rFonts w:ascii="Times New Roman" w:hAnsi="Times New Roman" w:cs="Times New Roman"/>
                <w:iCs/>
                <w:sz w:val="20"/>
                <w:szCs w:val="20"/>
                <w:lang w:eastAsia="en-US"/>
              </w:rPr>
              <w:lastRenderedPageBreak/>
              <w:t>Виды норм труда, система оплаты труда.</w:t>
            </w:r>
          </w:p>
          <w:p w:rsidR="00325C9E" w:rsidRDefault="00325C9E" w:rsidP="0021688E">
            <w:pPr>
              <w:shd w:val="clear" w:color="auto" w:fill="FFFFFF"/>
              <w:spacing w:after="0" w:line="240" w:lineRule="auto"/>
              <w:rPr>
                <w:rFonts w:ascii="Times New Roman" w:hAnsi="Times New Roman" w:cs="Times New Roman"/>
                <w:iCs/>
                <w:sz w:val="20"/>
                <w:szCs w:val="20"/>
                <w:lang w:eastAsia="en-US"/>
              </w:rPr>
            </w:pPr>
            <w:r>
              <w:rPr>
                <w:rFonts w:ascii="Times New Roman" w:hAnsi="Times New Roman" w:cs="Times New Roman"/>
                <w:iCs/>
                <w:sz w:val="20"/>
                <w:szCs w:val="20"/>
                <w:lang w:eastAsia="en-US"/>
              </w:rPr>
              <w:t>Уметь определять вид оплаты труда для различных работников определенных профессий</w:t>
            </w:r>
          </w:p>
        </w:tc>
        <w:tc>
          <w:tcPr>
            <w:tcW w:w="1843" w:type="dxa"/>
            <w:tcBorders>
              <w:top w:val="single" w:sz="4" w:space="0" w:color="auto"/>
              <w:left w:val="single" w:sz="4" w:space="0" w:color="auto"/>
              <w:bottom w:val="single" w:sz="4" w:space="0" w:color="auto"/>
              <w:right w:val="single" w:sz="4" w:space="0" w:color="auto"/>
            </w:tcBorders>
            <w:hideMark/>
          </w:tcPr>
          <w:p w:rsidR="00325C9E" w:rsidRDefault="00325C9E" w:rsidP="0021688E">
            <w:pPr>
              <w:spacing w:after="0" w:line="240" w:lineRule="auto"/>
              <w:rPr>
                <w:rFonts w:ascii="Times New Roman" w:hAnsi="Times New Roman" w:cs="Times New Roman"/>
                <w:sz w:val="20"/>
                <w:szCs w:val="20"/>
                <w:lang w:eastAsia="en-US"/>
              </w:rPr>
            </w:pPr>
            <w:r>
              <w:rPr>
                <w:rFonts w:ascii="Times New Roman" w:hAnsi="Times New Roman" w:cs="Times New Roman"/>
                <w:sz w:val="20"/>
                <w:szCs w:val="20"/>
                <w:lang w:eastAsia="en-US"/>
              </w:rPr>
              <w:lastRenderedPageBreak/>
              <w:t xml:space="preserve">Фронтальный </w:t>
            </w:r>
            <w:r>
              <w:rPr>
                <w:rFonts w:ascii="Times New Roman" w:hAnsi="Times New Roman" w:cs="Times New Roman"/>
                <w:sz w:val="20"/>
                <w:szCs w:val="20"/>
                <w:lang w:eastAsia="en-US"/>
              </w:rPr>
              <w:lastRenderedPageBreak/>
              <w:t>опрос</w:t>
            </w:r>
            <w:proofErr w:type="gramStart"/>
            <w:r>
              <w:rPr>
                <w:rFonts w:ascii="Times New Roman" w:hAnsi="Times New Roman" w:cs="Times New Roman"/>
                <w:sz w:val="20"/>
                <w:szCs w:val="20"/>
                <w:lang w:eastAsia="en-US"/>
              </w:rPr>
              <w:t>.</w:t>
            </w:r>
            <w:proofErr w:type="gramEnd"/>
            <w:r>
              <w:rPr>
                <w:rFonts w:ascii="Times New Roman" w:hAnsi="Times New Roman" w:cs="Times New Roman"/>
                <w:sz w:val="20"/>
                <w:szCs w:val="20"/>
                <w:lang w:eastAsia="en-US"/>
              </w:rPr>
              <w:t xml:space="preserve"> </w:t>
            </w:r>
            <w:proofErr w:type="gramStart"/>
            <w:r>
              <w:rPr>
                <w:rFonts w:ascii="Times New Roman" w:hAnsi="Times New Roman" w:cs="Times New Roman"/>
                <w:sz w:val="20"/>
                <w:szCs w:val="20"/>
                <w:lang w:eastAsia="en-US"/>
              </w:rPr>
              <w:t>п</w:t>
            </w:r>
            <w:proofErr w:type="gramEnd"/>
            <w:r>
              <w:rPr>
                <w:rFonts w:ascii="Times New Roman" w:hAnsi="Times New Roman" w:cs="Times New Roman"/>
                <w:sz w:val="20"/>
                <w:szCs w:val="20"/>
                <w:lang w:eastAsia="en-US"/>
              </w:rPr>
              <w:t>рактическая работа</w:t>
            </w:r>
          </w:p>
        </w:tc>
      </w:tr>
      <w:tr w:rsidR="00325C9E" w:rsidTr="0021688E">
        <w:trPr>
          <w:trHeight w:val="148"/>
        </w:trPr>
        <w:tc>
          <w:tcPr>
            <w:tcW w:w="561" w:type="dxa"/>
            <w:tcBorders>
              <w:top w:val="single" w:sz="4" w:space="0" w:color="auto"/>
              <w:left w:val="single" w:sz="4" w:space="0" w:color="auto"/>
              <w:bottom w:val="single" w:sz="4" w:space="0" w:color="auto"/>
              <w:right w:val="single" w:sz="4" w:space="0" w:color="auto"/>
            </w:tcBorders>
            <w:hideMark/>
          </w:tcPr>
          <w:p w:rsidR="00325C9E" w:rsidRDefault="00325C9E" w:rsidP="0021688E">
            <w:pPr>
              <w:tabs>
                <w:tab w:val="left" w:pos="3459"/>
              </w:tabs>
              <w:spacing w:after="0" w:line="240" w:lineRule="auto"/>
              <w:jc w:val="center"/>
              <w:rPr>
                <w:rFonts w:ascii="Times New Roman" w:hAnsi="Times New Roman" w:cs="Times New Roman"/>
                <w:sz w:val="20"/>
                <w:szCs w:val="20"/>
                <w:lang w:eastAsia="en-US"/>
              </w:rPr>
            </w:pPr>
            <w:r>
              <w:rPr>
                <w:rFonts w:ascii="Times New Roman" w:hAnsi="Times New Roman" w:cs="Times New Roman"/>
                <w:sz w:val="20"/>
                <w:szCs w:val="20"/>
                <w:lang w:eastAsia="en-US"/>
              </w:rPr>
              <w:lastRenderedPageBreak/>
              <w:t>19,20,21,22</w:t>
            </w:r>
          </w:p>
        </w:tc>
        <w:tc>
          <w:tcPr>
            <w:tcW w:w="571" w:type="dxa"/>
            <w:tcBorders>
              <w:top w:val="single" w:sz="4" w:space="0" w:color="auto"/>
              <w:left w:val="single" w:sz="4" w:space="0" w:color="auto"/>
              <w:bottom w:val="single" w:sz="4" w:space="0" w:color="auto"/>
              <w:right w:val="single" w:sz="4" w:space="0" w:color="auto"/>
            </w:tcBorders>
          </w:tcPr>
          <w:p w:rsidR="00325C9E" w:rsidRDefault="00325C9E" w:rsidP="0021688E">
            <w:pPr>
              <w:tabs>
                <w:tab w:val="left" w:pos="3459"/>
              </w:tabs>
              <w:spacing w:after="0" w:line="240" w:lineRule="auto"/>
              <w:rPr>
                <w:rFonts w:ascii="Times New Roman" w:hAnsi="Times New Roman" w:cs="Times New Roman"/>
                <w:sz w:val="20"/>
                <w:szCs w:val="20"/>
                <w:lang w:eastAsia="en-US"/>
              </w:rPr>
            </w:pPr>
          </w:p>
        </w:tc>
        <w:tc>
          <w:tcPr>
            <w:tcW w:w="710" w:type="dxa"/>
            <w:tcBorders>
              <w:top w:val="single" w:sz="4" w:space="0" w:color="auto"/>
              <w:left w:val="single" w:sz="4" w:space="0" w:color="auto"/>
              <w:bottom w:val="single" w:sz="4" w:space="0" w:color="auto"/>
              <w:right w:val="single" w:sz="4" w:space="0" w:color="auto"/>
            </w:tcBorders>
          </w:tcPr>
          <w:p w:rsidR="00325C9E" w:rsidRDefault="00325C9E" w:rsidP="0021688E">
            <w:pPr>
              <w:tabs>
                <w:tab w:val="left" w:pos="3459"/>
              </w:tabs>
              <w:spacing w:after="0" w:line="240" w:lineRule="auto"/>
              <w:rPr>
                <w:rFonts w:ascii="Times New Roman" w:hAnsi="Times New Roman" w:cs="Times New Roman"/>
                <w:sz w:val="20"/>
                <w:szCs w:val="20"/>
                <w:lang w:eastAsia="en-US"/>
              </w:rPr>
            </w:pPr>
          </w:p>
        </w:tc>
        <w:tc>
          <w:tcPr>
            <w:tcW w:w="1419" w:type="dxa"/>
            <w:tcBorders>
              <w:top w:val="single" w:sz="4" w:space="0" w:color="auto"/>
              <w:left w:val="single" w:sz="4" w:space="0" w:color="auto"/>
              <w:bottom w:val="single" w:sz="4" w:space="0" w:color="auto"/>
              <w:right w:val="single" w:sz="4" w:space="0" w:color="auto"/>
            </w:tcBorders>
          </w:tcPr>
          <w:p w:rsidR="00325C9E" w:rsidRDefault="00325C9E" w:rsidP="0021688E">
            <w:pPr>
              <w:pStyle w:val="Default"/>
              <w:spacing w:line="276" w:lineRule="auto"/>
              <w:rPr>
                <w:sz w:val="20"/>
                <w:szCs w:val="20"/>
              </w:rPr>
            </w:pPr>
            <w:r>
              <w:rPr>
                <w:sz w:val="20"/>
                <w:szCs w:val="20"/>
              </w:rPr>
              <w:t>Культура труда и профессиональная этика</w:t>
            </w:r>
          </w:p>
          <w:p w:rsidR="00325C9E" w:rsidRDefault="00325C9E" w:rsidP="0021688E">
            <w:pPr>
              <w:pStyle w:val="Default"/>
              <w:spacing w:line="276" w:lineRule="auto"/>
              <w:rPr>
                <w:b/>
                <w:sz w:val="20"/>
                <w:szCs w:val="20"/>
              </w:rPr>
            </w:pPr>
          </w:p>
        </w:tc>
        <w:tc>
          <w:tcPr>
            <w:tcW w:w="6095" w:type="dxa"/>
            <w:tcBorders>
              <w:top w:val="single" w:sz="4" w:space="0" w:color="auto"/>
              <w:left w:val="single" w:sz="4" w:space="0" w:color="auto"/>
              <w:bottom w:val="single" w:sz="4" w:space="0" w:color="auto"/>
              <w:right w:val="single" w:sz="4" w:space="0" w:color="auto"/>
            </w:tcBorders>
            <w:hideMark/>
          </w:tcPr>
          <w:p w:rsidR="00325C9E" w:rsidRDefault="00325C9E" w:rsidP="0021688E">
            <w:pPr>
              <w:pStyle w:val="Default"/>
              <w:spacing w:line="276" w:lineRule="auto"/>
              <w:rPr>
                <w:sz w:val="20"/>
                <w:szCs w:val="20"/>
              </w:rPr>
            </w:pPr>
            <w:r>
              <w:rPr>
                <w:i/>
                <w:iCs/>
                <w:sz w:val="20"/>
                <w:szCs w:val="20"/>
              </w:rPr>
              <w:t xml:space="preserve">Теоретические сведения. </w:t>
            </w:r>
            <w:r>
              <w:rPr>
                <w:sz w:val="20"/>
                <w:szCs w:val="20"/>
              </w:rPr>
              <w:t xml:space="preserve">Понятие культуры труда и её составляющие. Технологическая дисциплина. Умение организовывать своё рабочее место. Дизайн рабочей зоны и зоны отдыха. Научная организация труда. Обеспечение охраны и безопасности труда. Эффективность трудовой деятельности. </w:t>
            </w:r>
          </w:p>
          <w:p w:rsidR="00325C9E" w:rsidRDefault="00325C9E" w:rsidP="0021688E">
            <w:pPr>
              <w:pStyle w:val="Default"/>
              <w:spacing w:line="276" w:lineRule="auto"/>
              <w:rPr>
                <w:sz w:val="20"/>
                <w:szCs w:val="20"/>
              </w:rPr>
            </w:pPr>
            <w:r>
              <w:rPr>
                <w:sz w:val="20"/>
                <w:szCs w:val="20"/>
              </w:rPr>
              <w:t xml:space="preserve">Понятия «мораль» и «нравственность». Категории нравственности. Нормы морали. Этика как учение о законах нравственного поведения. Профессиональная этика и её виды. </w:t>
            </w:r>
          </w:p>
          <w:p w:rsidR="00325C9E" w:rsidRDefault="00325C9E" w:rsidP="0021688E">
            <w:pPr>
              <w:pStyle w:val="Default"/>
              <w:spacing w:line="276" w:lineRule="auto"/>
              <w:rPr>
                <w:sz w:val="20"/>
                <w:szCs w:val="20"/>
              </w:rPr>
            </w:pPr>
            <w:r>
              <w:rPr>
                <w:i/>
                <w:iCs/>
                <w:sz w:val="20"/>
                <w:szCs w:val="20"/>
              </w:rPr>
              <w:t xml:space="preserve">Практические работы. </w:t>
            </w:r>
            <w:r>
              <w:rPr>
                <w:sz w:val="20"/>
                <w:szCs w:val="20"/>
              </w:rPr>
              <w:t xml:space="preserve">Расчёт эффективности трудовой деятельности по изготовлению проектного изделия. Анализ своего учебного дня и предложения по его реорганизации, повышающие эффективность учёбы. Обоснование смысла и содержания этических норм своей будущей профессиональной деятельности. </w:t>
            </w:r>
          </w:p>
        </w:tc>
        <w:tc>
          <w:tcPr>
            <w:tcW w:w="3827" w:type="dxa"/>
            <w:tcBorders>
              <w:top w:val="single" w:sz="4" w:space="0" w:color="auto"/>
              <w:left w:val="single" w:sz="4" w:space="0" w:color="auto"/>
              <w:bottom w:val="single" w:sz="4" w:space="0" w:color="auto"/>
              <w:right w:val="single" w:sz="4" w:space="0" w:color="auto"/>
            </w:tcBorders>
            <w:hideMark/>
          </w:tcPr>
          <w:p w:rsidR="00325C9E" w:rsidRDefault="00325C9E" w:rsidP="0021688E">
            <w:pPr>
              <w:shd w:val="clear" w:color="auto" w:fill="FFFFFF"/>
              <w:spacing w:after="0" w:line="240" w:lineRule="auto"/>
              <w:rPr>
                <w:rFonts w:ascii="Times New Roman" w:hAnsi="Times New Roman" w:cs="Times New Roman"/>
                <w:sz w:val="20"/>
                <w:szCs w:val="20"/>
                <w:lang w:eastAsia="en-US"/>
              </w:rPr>
            </w:pPr>
            <w:r>
              <w:rPr>
                <w:rFonts w:ascii="Times New Roman" w:hAnsi="Times New Roman" w:cs="Times New Roman"/>
                <w:iCs/>
                <w:sz w:val="20"/>
                <w:szCs w:val="20"/>
                <w:lang w:eastAsia="en-US"/>
              </w:rPr>
              <w:t>Знать:</w:t>
            </w:r>
          </w:p>
          <w:p w:rsidR="00325C9E" w:rsidRDefault="00325C9E" w:rsidP="0021688E">
            <w:pPr>
              <w:shd w:val="clear" w:color="auto" w:fill="FFFFFF"/>
              <w:tabs>
                <w:tab w:val="left" w:pos="178"/>
              </w:tabs>
              <w:spacing w:after="0" w:line="240" w:lineRule="auto"/>
              <w:ind w:firstLine="5"/>
              <w:rPr>
                <w:rFonts w:ascii="Times New Roman" w:hAnsi="Times New Roman" w:cs="Times New Roman"/>
                <w:sz w:val="20"/>
                <w:szCs w:val="20"/>
                <w:lang w:eastAsia="en-US"/>
              </w:rPr>
            </w:pPr>
            <w:r>
              <w:rPr>
                <w:rFonts w:ascii="Times New Roman" w:hAnsi="Times New Roman" w:cs="Times New Roman"/>
                <w:spacing w:val="-5"/>
                <w:sz w:val="20"/>
                <w:szCs w:val="20"/>
                <w:lang w:eastAsia="en-US"/>
              </w:rPr>
              <w:t xml:space="preserve">определения понятий </w:t>
            </w:r>
            <w:r>
              <w:rPr>
                <w:rFonts w:ascii="Times New Roman" w:hAnsi="Times New Roman" w:cs="Times New Roman"/>
                <w:spacing w:val="-3"/>
                <w:sz w:val="20"/>
                <w:szCs w:val="20"/>
                <w:lang w:eastAsia="en-US"/>
              </w:rPr>
              <w:t>«мораль», «этика», «про</w:t>
            </w:r>
            <w:r>
              <w:rPr>
                <w:rFonts w:ascii="Times New Roman" w:hAnsi="Times New Roman" w:cs="Times New Roman"/>
                <w:spacing w:val="-5"/>
                <w:sz w:val="20"/>
                <w:szCs w:val="20"/>
                <w:lang w:eastAsia="en-US"/>
              </w:rPr>
              <w:t>фессиональная этика»;</w:t>
            </w:r>
          </w:p>
          <w:p w:rsidR="00325C9E" w:rsidRDefault="00325C9E" w:rsidP="0021688E">
            <w:pPr>
              <w:shd w:val="clear" w:color="auto" w:fill="FFFFFF"/>
              <w:spacing w:after="0" w:line="240" w:lineRule="auto"/>
              <w:rPr>
                <w:rFonts w:ascii="Times New Roman" w:hAnsi="Times New Roman" w:cs="Times New Roman"/>
                <w:sz w:val="20"/>
                <w:szCs w:val="20"/>
                <w:lang w:eastAsia="en-US"/>
              </w:rPr>
            </w:pPr>
            <w:r>
              <w:rPr>
                <w:rFonts w:ascii="Times New Roman" w:hAnsi="Times New Roman" w:cs="Times New Roman"/>
                <w:spacing w:val="-6"/>
                <w:sz w:val="20"/>
                <w:szCs w:val="20"/>
                <w:lang w:eastAsia="en-US"/>
              </w:rPr>
              <w:t>общие нормы професси</w:t>
            </w:r>
            <w:r>
              <w:rPr>
                <w:rFonts w:ascii="Times New Roman" w:hAnsi="Times New Roman" w:cs="Times New Roman"/>
                <w:spacing w:val="-6"/>
                <w:sz w:val="20"/>
                <w:szCs w:val="20"/>
                <w:lang w:eastAsia="en-US"/>
              </w:rPr>
              <w:softHyphen/>
            </w:r>
            <w:r>
              <w:rPr>
                <w:rFonts w:ascii="Times New Roman" w:hAnsi="Times New Roman" w:cs="Times New Roman"/>
                <w:sz w:val="20"/>
                <w:szCs w:val="20"/>
                <w:lang w:eastAsia="en-US"/>
              </w:rPr>
              <w:t>ональной этики</w:t>
            </w:r>
          </w:p>
          <w:p w:rsidR="00325C9E" w:rsidRDefault="00325C9E" w:rsidP="0021688E">
            <w:pPr>
              <w:shd w:val="clear" w:color="auto" w:fill="FFFFFF"/>
              <w:spacing w:after="0" w:line="240" w:lineRule="auto"/>
              <w:rPr>
                <w:rFonts w:ascii="Times New Roman" w:hAnsi="Times New Roman" w:cs="Times New Roman"/>
                <w:iCs/>
                <w:sz w:val="20"/>
                <w:szCs w:val="20"/>
                <w:lang w:eastAsia="en-US"/>
              </w:rPr>
            </w:pPr>
            <w:r>
              <w:rPr>
                <w:rFonts w:ascii="Times New Roman" w:hAnsi="Times New Roman" w:cs="Times New Roman"/>
                <w:iCs/>
                <w:sz w:val="20"/>
                <w:szCs w:val="20"/>
                <w:lang w:eastAsia="en-US"/>
              </w:rPr>
              <w:t>Уметь: анализировать и вносить предложения по реорганизации о своем учебном времени</w:t>
            </w:r>
            <w:proofErr w:type="gramStart"/>
            <w:r>
              <w:rPr>
                <w:rFonts w:ascii="Times New Roman" w:hAnsi="Times New Roman" w:cs="Times New Roman"/>
                <w:iCs/>
                <w:sz w:val="20"/>
                <w:szCs w:val="20"/>
                <w:lang w:eastAsia="en-US"/>
              </w:rPr>
              <w:t>.</w:t>
            </w:r>
            <w:proofErr w:type="gramEnd"/>
            <w:r>
              <w:rPr>
                <w:rFonts w:ascii="Times New Roman" w:hAnsi="Times New Roman" w:cs="Times New Roman"/>
                <w:iCs/>
                <w:sz w:val="20"/>
                <w:szCs w:val="20"/>
                <w:lang w:eastAsia="en-US"/>
              </w:rPr>
              <w:t xml:space="preserve"> </w:t>
            </w:r>
            <w:proofErr w:type="gramStart"/>
            <w:r>
              <w:rPr>
                <w:rFonts w:ascii="Times New Roman" w:hAnsi="Times New Roman" w:cs="Times New Roman"/>
                <w:iCs/>
                <w:sz w:val="20"/>
                <w:szCs w:val="20"/>
                <w:lang w:eastAsia="en-US"/>
              </w:rPr>
              <w:t>с</w:t>
            </w:r>
            <w:proofErr w:type="gramEnd"/>
            <w:r>
              <w:rPr>
                <w:rFonts w:ascii="Times New Roman" w:hAnsi="Times New Roman" w:cs="Times New Roman"/>
                <w:iCs/>
                <w:sz w:val="20"/>
                <w:szCs w:val="20"/>
                <w:lang w:eastAsia="en-US"/>
              </w:rPr>
              <w:t xml:space="preserve"> учетом этических норм</w:t>
            </w:r>
          </w:p>
        </w:tc>
        <w:tc>
          <w:tcPr>
            <w:tcW w:w="1843" w:type="dxa"/>
            <w:tcBorders>
              <w:top w:val="single" w:sz="4" w:space="0" w:color="auto"/>
              <w:left w:val="single" w:sz="4" w:space="0" w:color="auto"/>
              <w:bottom w:val="single" w:sz="4" w:space="0" w:color="auto"/>
              <w:right w:val="single" w:sz="4" w:space="0" w:color="auto"/>
            </w:tcBorders>
            <w:hideMark/>
          </w:tcPr>
          <w:p w:rsidR="00325C9E" w:rsidRDefault="00325C9E" w:rsidP="0021688E">
            <w:pPr>
              <w:spacing w:after="0" w:line="240" w:lineRule="auto"/>
              <w:rPr>
                <w:rFonts w:ascii="Times New Roman" w:hAnsi="Times New Roman" w:cs="Times New Roman"/>
                <w:sz w:val="20"/>
                <w:szCs w:val="20"/>
                <w:lang w:eastAsia="en-US"/>
              </w:rPr>
            </w:pPr>
            <w:r>
              <w:rPr>
                <w:rFonts w:ascii="Times New Roman" w:hAnsi="Times New Roman" w:cs="Times New Roman"/>
                <w:sz w:val="20"/>
                <w:szCs w:val="20"/>
                <w:lang w:eastAsia="en-US"/>
              </w:rPr>
              <w:t>Фронтальный опрос, практическая работа</w:t>
            </w:r>
          </w:p>
        </w:tc>
      </w:tr>
      <w:tr w:rsidR="00325C9E" w:rsidTr="0021688E">
        <w:trPr>
          <w:trHeight w:val="148"/>
        </w:trPr>
        <w:tc>
          <w:tcPr>
            <w:tcW w:w="15026" w:type="dxa"/>
            <w:gridSpan w:val="7"/>
            <w:tcBorders>
              <w:top w:val="single" w:sz="4" w:space="0" w:color="auto"/>
              <w:left w:val="single" w:sz="4" w:space="0" w:color="auto"/>
              <w:bottom w:val="single" w:sz="4" w:space="0" w:color="auto"/>
              <w:right w:val="single" w:sz="4" w:space="0" w:color="auto"/>
            </w:tcBorders>
            <w:hideMark/>
          </w:tcPr>
          <w:p w:rsidR="00325C9E" w:rsidRDefault="00325C9E" w:rsidP="0021688E">
            <w:pPr>
              <w:tabs>
                <w:tab w:val="left" w:pos="3459"/>
              </w:tabs>
              <w:spacing w:after="0" w:line="240" w:lineRule="auto"/>
              <w:jc w:val="center"/>
              <w:rPr>
                <w:rFonts w:ascii="Times New Roman" w:hAnsi="Times New Roman" w:cs="Times New Roman"/>
                <w:b/>
                <w:sz w:val="20"/>
                <w:szCs w:val="20"/>
                <w:lang w:eastAsia="en-US"/>
              </w:rPr>
            </w:pPr>
            <w:r>
              <w:rPr>
                <w:rFonts w:ascii="Times New Roman" w:hAnsi="Times New Roman" w:cs="Times New Roman"/>
                <w:b/>
                <w:sz w:val="20"/>
                <w:szCs w:val="20"/>
                <w:lang w:eastAsia="en-US"/>
              </w:rPr>
              <w:t>Раздел 3. Профессиональное самоопределение и карьера (9 часов)</w:t>
            </w:r>
          </w:p>
        </w:tc>
      </w:tr>
      <w:tr w:rsidR="00325C9E" w:rsidTr="0021688E">
        <w:trPr>
          <w:trHeight w:val="148"/>
        </w:trPr>
        <w:tc>
          <w:tcPr>
            <w:tcW w:w="561" w:type="dxa"/>
            <w:tcBorders>
              <w:top w:val="single" w:sz="4" w:space="0" w:color="auto"/>
              <w:left w:val="single" w:sz="4" w:space="0" w:color="auto"/>
              <w:bottom w:val="single" w:sz="4" w:space="0" w:color="auto"/>
              <w:right w:val="single" w:sz="4" w:space="0" w:color="auto"/>
            </w:tcBorders>
            <w:hideMark/>
          </w:tcPr>
          <w:p w:rsidR="00325C9E" w:rsidRDefault="00325C9E" w:rsidP="0021688E">
            <w:pPr>
              <w:tabs>
                <w:tab w:val="left" w:pos="3459"/>
              </w:tabs>
              <w:spacing w:after="0" w:line="240" w:lineRule="auto"/>
              <w:jc w:val="center"/>
              <w:rPr>
                <w:rFonts w:ascii="Times New Roman" w:hAnsi="Times New Roman" w:cs="Times New Roman"/>
                <w:sz w:val="20"/>
                <w:szCs w:val="20"/>
                <w:lang w:eastAsia="en-US"/>
              </w:rPr>
            </w:pPr>
            <w:r>
              <w:rPr>
                <w:rFonts w:ascii="Times New Roman" w:hAnsi="Times New Roman" w:cs="Times New Roman"/>
                <w:sz w:val="20"/>
                <w:szCs w:val="20"/>
                <w:lang w:eastAsia="en-US"/>
              </w:rPr>
              <w:t>23</w:t>
            </w:r>
          </w:p>
        </w:tc>
        <w:tc>
          <w:tcPr>
            <w:tcW w:w="571" w:type="dxa"/>
            <w:tcBorders>
              <w:top w:val="single" w:sz="4" w:space="0" w:color="auto"/>
              <w:left w:val="single" w:sz="4" w:space="0" w:color="auto"/>
              <w:bottom w:val="single" w:sz="4" w:space="0" w:color="auto"/>
              <w:right w:val="single" w:sz="4" w:space="0" w:color="auto"/>
            </w:tcBorders>
          </w:tcPr>
          <w:p w:rsidR="00325C9E" w:rsidRDefault="00325C9E" w:rsidP="0021688E">
            <w:pPr>
              <w:tabs>
                <w:tab w:val="left" w:pos="3459"/>
              </w:tabs>
              <w:spacing w:after="0" w:line="240" w:lineRule="auto"/>
              <w:rPr>
                <w:rFonts w:ascii="Times New Roman" w:hAnsi="Times New Roman" w:cs="Times New Roman"/>
                <w:sz w:val="20"/>
                <w:szCs w:val="20"/>
                <w:lang w:eastAsia="en-US"/>
              </w:rPr>
            </w:pPr>
          </w:p>
        </w:tc>
        <w:tc>
          <w:tcPr>
            <w:tcW w:w="710" w:type="dxa"/>
            <w:tcBorders>
              <w:top w:val="single" w:sz="4" w:space="0" w:color="auto"/>
              <w:left w:val="single" w:sz="4" w:space="0" w:color="auto"/>
              <w:bottom w:val="single" w:sz="4" w:space="0" w:color="auto"/>
              <w:right w:val="single" w:sz="4" w:space="0" w:color="auto"/>
            </w:tcBorders>
          </w:tcPr>
          <w:p w:rsidR="00325C9E" w:rsidRDefault="00325C9E" w:rsidP="0021688E">
            <w:pPr>
              <w:tabs>
                <w:tab w:val="left" w:pos="3459"/>
              </w:tabs>
              <w:spacing w:after="0" w:line="240" w:lineRule="auto"/>
              <w:rPr>
                <w:rFonts w:ascii="Times New Roman" w:hAnsi="Times New Roman" w:cs="Times New Roman"/>
                <w:sz w:val="20"/>
                <w:szCs w:val="20"/>
                <w:lang w:eastAsia="en-US"/>
              </w:rPr>
            </w:pPr>
          </w:p>
        </w:tc>
        <w:tc>
          <w:tcPr>
            <w:tcW w:w="1419" w:type="dxa"/>
            <w:tcBorders>
              <w:top w:val="single" w:sz="4" w:space="0" w:color="auto"/>
              <w:left w:val="single" w:sz="4" w:space="0" w:color="auto"/>
              <w:bottom w:val="single" w:sz="4" w:space="0" w:color="auto"/>
              <w:right w:val="single" w:sz="4" w:space="0" w:color="auto"/>
            </w:tcBorders>
          </w:tcPr>
          <w:p w:rsidR="00325C9E" w:rsidRDefault="00325C9E" w:rsidP="0021688E">
            <w:pPr>
              <w:pStyle w:val="Default"/>
              <w:spacing w:line="276" w:lineRule="auto"/>
              <w:rPr>
                <w:sz w:val="20"/>
                <w:szCs w:val="20"/>
              </w:rPr>
            </w:pPr>
            <w:r>
              <w:rPr>
                <w:sz w:val="20"/>
                <w:szCs w:val="20"/>
              </w:rPr>
              <w:t>Этапы профессионального становления и карьера</w:t>
            </w:r>
          </w:p>
          <w:p w:rsidR="00325C9E" w:rsidRDefault="00325C9E" w:rsidP="0021688E">
            <w:pPr>
              <w:pStyle w:val="Default"/>
              <w:spacing w:line="276" w:lineRule="auto"/>
              <w:rPr>
                <w:sz w:val="20"/>
                <w:szCs w:val="20"/>
              </w:rPr>
            </w:pPr>
          </w:p>
        </w:tc>
        <w:tc>
          <w:tcPr>
            <w:tcW w:w="6095" w:type="dxa"/>
            <w:tcBorders>
              <w:top w:val="single" w:sz="4" w:space="0" w:color="auto"/>
              <w:left w:val="single" w:sz="4" w:space="0" w:color="auto"/>
              <w:bottom w:val="single" w:sz="4" w:space="0" w:color="auto"/>
              <w:right w:val="single" w:sz="4" w:space="0" w:color="auto"/>
            </w:tcBorders>
            <w:hideMark/>
          </w:tcPr>
          <w:p w:rsidR="00325C9E" w:rsidRDefault="00325C9E" w:rsidP="0021688E">
            <w:pPr>
              <w:pStyle w:val="Default"/>
              <w:spacing w:line="276" w:lineRule="auto"/>
              <w:rPr>
                <w:sz w:val="20"/>
                <w:szCs w:val="20"/>
              </w:rPr>
            </w:pPr>
            <w:r>
              <w:rPr>
                <w:iCs/>
                <w:sz w:val="20"/>
                <w:szCs w:val="20"/>
              </w:rPr>
              <w:t xml:space="preserve">Теоретические сведения. </w:t>
            </w:r>
            <w:r>
              <w:rPr>
                <w:sz w:val="20"/>
                <w:szCs w:val="20"/>
              </w:rPr>
              <w:t xml:space="preserve">Понятие профессионального становления личности. Этапы и результаты профессионального становления личности (выбор профессии, профессиональная </w:t>
            </w:r>
            <w:proofErr w:type="spellStart"/>
            <w:r>
              <w:rPr>
                <w:sz w:val="20"/>
                <w:szCs w:val="20"/>
              </w:rPr>
              <w:t>обученность</w:t>
            </w:r>
            <w:proofErr w:type="spellEnd"/>
            <w:r>
              <w:rPr>
                <w:sz w:val="20"/>
                <w:szCs w:val="20"/>
              </w:rPr>
              <w:t xml:space="preserve">, профессиональная компетентность, профессиональное мастерство). </w:t>
            </w:r>
          </w:p>
          <w:p w:rsidR="00325C9E" w:rsidRDefault="00325C9E" w:rsidP="0021688E">
            <w:pPr>
              <w:pStyle w:val="Default"/>
              <w:spacing w:line="276" w:lineRule="auto"/>
              <w:rPr>
                <w:sz w:val="20"/>
                <w:szCs w:val="20"/>
              </w:rPr>
            </w:pPr>
            <w:r>
              <w:rPr>
                <w:sz w:val="20"/>
                <w:szCs w:val="20"/>
              </w:rPr>
              <w:t xml:space="preserve">Понятия карьеры, должностного роста и призвания. Факторы, влияющие на профессиональную подготовку. Планирование профессиональной карьеры. </w:t>
            </w:r>
          </w:p>
          <w:p w:rsidR="00325C9E" w:rsidRDefault="00325C9E" w:rsidP="0021688E">
            <w:pPr>
              <w:pStyle w:val="Default"/>
              <w:spacing w:line="276" w:lineRule="auto"/>
              <w:rPr>
                <w:sz w:val="20"/>
                <w:szCs w:val="20"/>
              </w:rPr>
            </w:pPr>
            <w:r>
              <w:rPr>
                <w:iCs/>
                <w:sz w:val="20"/>
                <w:szCs w:val="20"/>
              </w:rPr>
              <w:t xml:space="preserve">Практические работы. </w:t>
            </w:r>
            <w:r>
              <w:rPr>
                <w:sz w:val="20"/>
                <w:szCs w:val="20"/>
              </w:rPr>
              <w:t xml:space="preserve">Определение целей, задач и основных этапов своей будущей профессиональной деятельности. Составление плана своей будущей профессиональной карьеры. </w:t>
            </w:r>
          </w:p>
        </w:tc>
        <w:tc>
          <w:tcPr>
            <w:tcW w:w="3827" w:type="dxa"/>
            <w:tcBorders>
              <w:top w:val="single" w:sz="4" w:space="0" w:color="auto"/>
              <w:left w:val="single" w:sz="4" w:space="0" w:color="auto"/>
              <w:bottom w:val="single" w:sz="4" w:space="0" w:color="auto"/>
              <w:right w:val="single" w:sz="4" w:space="0" w:color="auto"/>
            </w:tcBorders>
            <w:hideMark/>
          </w:tcPr>
          <w:p w:rsidR="00325C9E" w:rsidRDefault="00325C9E" w:rsidP="0021688E">
            <w:pPr>
              <w:shd w:val="clear" w:color="auto" w:fill="FFFFFF"/>
              <w:spacing w:after="0" w:line="240" w:lineRule="auto"/>
              <w:rPr>
                <w:rFonts w:ascii="Times New Roman" w:hAnsi="Times New Roman" w:cs="Times New Roman"/>
                <w:sz w:val="20"/>
                <w:szCs w:val="20"/>
                <w:lang w:eastAsia="en-US"/>
              </w:rPr>
            </w:pPr>
            <w:r>
              <w:rPr>
                <w:rFonts w:ascii="Times New Roman" w:hAnsi="Times New Roman" w:cs="Times New Roman"/>
                <w:iCs/>
                <w:sz w:val="20"/>
                <w:szCs w:val="20"/>
                <w:lang w:eastAsia="en-US"/>
              </w:rPr>
              <w:t>Знать:</w:t>
            </w:r>
          </w:p>
          <w:p w:rsidR="00325C9E" w:rsidRDefault="00325C9E" w:rsidP="0021688E">
            <w:pPr>
              <w:shd w:val="clear" w:color="auto" w:fill="FFFFFF"/>
              <w:tabs>
                <w:tab w:val="left" w:pos="178"/>
              </w:tabs>
              <w:spacing w:after="0" w:line="240" w:lineRule="auto"/>
              <w:rPr>
                <w:rFonts w:ascii="Times New Roman" w:hAnsi="Times New Roman" w:cs="Times New Roman"/>
                <w:sz w:val="20"/>
                <w:szCs w:val="20"/>
                <w:lang w:eastAsia="en-US"/>
              </w:rPr>
            </w:pPr>
            <w:r>
              <w:rPr>
                <w:rFonts w:ascii="Times New Roman" w:hAnsi="Times New Roman" w:cs="Times New Roman"/>
                <w:spacing w:val="-18"/>
                <w:sz w:val="20"/>
                <w:szCs w:val="20"/>
                <w:lang w:eastAsia="en-US"/>
              </w:rPr>
              <w:t xml:space="preserve">определение понятия </w:t>
            </w:r>
            <w:r>
              <w:rPr>
                <w:rFonts w:ascii="Times New Roman" w:hAnsi="Times New Roman" w:cs="Times New Roman"/>
                <w:sz w:val="20"/>
                <w:szCs w:val="20"/>
                <w:lang w:eastAsia="en-US"/>
              </w:rPr>
              <w:t>«профессиональный</w:t>
            </w:r>
            <w:r>
              <w:rPr>
                <w:rFonts w:ascii="Times New Roman" w:hAnsi="Times New Roman" w:cs="Times New Roman"/>
                <w:sz w:val="20"/>
                <w:szCs w:val="20"/>
                <w:lang w:eastAsia="en-US"/>
              </w:rPr>
              <w:br/>
              <w:t>рост»;</w:t>
            </w:r>
          </w:p>
          <w:p w:rsidR="00325C9E" w:rsidRDefault="00325C9E" w:rsidP="0021688E">
            <w:pPr>
              <w:shd w:val="clear" w:color="auto" w:fill="FFFFFF"/>
              <w:tabs>
                <w:tab w:val="left" w:pos="178"/>
              </w:tabs>
              <w:spacing w:after="0" w:line="240" w:lineRule="auto"/>
              <w:rPr>
                <w:rFonts w:ascii="Times New Roman" w:hAnsi="Times New Roman" w:cs="Times New Roman"/>
                <w:sz w:val="20"/>
                <w:szCs w:val="20"/>
                <w:lang w:eastAsia="en-US"/>
              </w:rPr>
            </w:pPr>
            <w:r>
              <w:rPr>
                <w:rFonts w:ascii="Times New Roman" w:hAnsi="Times New Roman" w:cs="Times New Roman"/>
                <w:spacing w:val="-13"/>
                <w:sz w:val="20"/>
                <w:szCs w:val="20"/>
                <w:lang w:eastAsia="en-US"/>
              </w:rPr>
              <w:t>возможные пути получе</w:t>
            </w:r>
            <w:r>
              <w:rPr>
                <w:rFonts w:ascii="Times New Roman" w:hAnsi="Times New Roman" w:cs="Times New Roman"/>
                <w:spacing w:val="-13"/>
                <w:sz w:val="20"/>
                <w:szCs w:val="20"/>
                <w:lang w:eastAsia="en-US"/>
              </w:rPr>
              <w:softHyphen/>
            </w:r>
            <w:r>
              <w:rPr>
                <w:rFonts w:ascii="Times New Roman" w:hAnsi="Times New Roman" w:cs="Times New Roman"/>
                <w:spacing w:val="-11"/>
                <w:sz w:val="20"/>
                <w:szCs w:val="20"/>
                <w:lang w:eastAsia="en-US"/>
              </w:rPr>
              <w:t xml:space="preserve">ния профессионального </w:t>
            </w:r>
            <w:r>
              <w:rPr>
                <w:rFonts w:ascii="Times New Roman" w:hAnsi="Times New Roman" w:cs="Times New Roman"/>
                <w:sz w:val="20"/>
                <w:szCs w:val="20"/>
                <w:lang w:eastAsia="en-US"/>
              </w:rPr>
              <w:t>образования;</w:t>
            </w:r>
          </w:p>
          <w:p w:rsidR="00325C9E" w:rsidRDefault="00325C9E" w:rsidP="0021688E">
            <w:pPr>
              <w:shd w:val="clear" w:color="auto" w:fill="FFFFFF"/>
              <w:tabs>
                <w:tab w:val="left" w:pos="178"/>
              </w:tabs>
              <w:spacing w:after="0" w:line="240" w:lineRule="auto"/>
              <w:rPr>
                <w:rFonts w:ascii="Times New Roman" w:hAnsi="Times New Roman" w:cs="Times New Roman"/>
                <w:sz w:val="20"/>
                <w:szCs w:val="20"/>
                <w:lang w:eastAsia="en-US"/>
              </w:rPr>
            </w:pPr>
            <w:r>
              <w:rPr>
                <w:rFonts w:ascii="Times New Roman" w:hAnsi="Times New Roman" w:cs="Times New Roman"/>
                <w:spacing w:val="-12"/>
                <w:sz w:val="20"/>
                <w:szCs w:val="20"/>
                <w:lang w:eastAsia="en-US"/>
              </w:rPr>
              <w:t>виды карьерного роста.</w:t>
            </w:r>
            <w:r>
              <w:rPr>
                <w:rFonts w:ascii="Times New Roman" w:hAnsi="Times New Roman" w:cs="Times New Roman"/>
                <w:spacing w:val="-12"/>
                <w:sz w:val="20"/>
                <w:szCs w:val="20"/>
                <w:lang w:eastAsia="en-US"/>
              </w:rPr>
              <w:br/>
            </w:r>
            <w:r>
              <w:rPr>
                <w:rFonts w:ascii="Times New Roman" w:hAnsi="Times New Roman" w:cs="Times New Roman"/>
                <w:iCs/>
                <w:sz w:val="20"/>
                <w:szCs w:val="20"/>
                <w:lang w:eastAsia="en-US"/>
              </w:rPr>
              <w:t>Уметь:</w:t>
            </w:r>
          </w:p>
          <w:p w:rsidR="00325C9E" w:rsidRDefault="00325C9E" w:rsidP="0021688E">
            <w:pPr>
              <w:shd w:val="clear" w:color="auto" w:fill="FFFFFF"/>
              <w:tabs>
                <w:tab w:val="left" w:pos="178"/>
              </w:tabs>
              <w:spacing w:after="0" w:line="240" w:lineRule="auto"/>
              <w:ind w:hanging="5"/>
              <w:rPr>
                <w:rFonts w:ascii="Times New Roman" w:hAnsi="Times New Roman" w:cs="Times New Roman"/>
                <w:sz w:val="20"/>
                <w:szCs w:val="20"/>
                <w:lang w:eastAsia="en-US"/>
              </w:rPr>
            </w:pPr>
            <w:r>
              <w:rPr>
                <w:rFonts w:ascii="Times New Roman" w:hAnsi="Times New Roman" w:cs="Times New Roman"/>
                <w:spacing w:val="-17"/>
                <w:sz w:val="20"/>
                <w:szCs w:val="20"/>
                <w:lang w:eastAsia="en-US"/>
              </w:rPr>
              <w:t>приводить примеры раз</w:t>
            </w:r>
            <w:r>
              <w:rPr>
                <w:rFonts w:ascii="Times New Roman" w:hAnsi="Times New Roman" w:cs="Times New Roman"/>
                <w:spacing w:val="-17"/>
                <w:sz w:val="20"/>
                <w:szCs w:val="20"/>
                <w:lang w:eastAsia="en-US"/>
              </w:rPr>
              <w:softHyphen/>
            </w:r>
            <w:r>
              <w:rPr>
                <w:rFonts w:ascii="Times New Roman" w:hAnsi="Times New Roman" w:cs="Times New Roman"/>
                <w:spacing w:val="-15"/>
                <w:sz w:val="20"/>
                <w:szCs w:val="20"/>
                <w:lang w:eastAsia="en-US"/>
              </w:rPr>
              <w:t xml:space="preserve">личных путей получения </w:t>
            </w:r>
            <w:r>
              <w:rPr>
                <w:rFonts w:ascii="Times New Roman" w:hAnsi="Times New Roman" w:cs="Times New Roman"/>
                <w:spacing w:val="-17"/>
                <w:sz w:val="20"/>
                <w:szCs w:val="20"/>
                <w:lang w:eastAsia="en-US"/>
              </w:rPr>
              <w:t>профессионального обра</w:t>
            </w:r>
            <w:r>
              <w:rPr>
                <w:rFonts w:ascii="Times New Roman" w:hAnsi="Times New Roman" w:cs="Times New Roman"/>
                <w:spacing w:val="-17"/>
                <w:sz w:val="20"/>
                <w:szCs w:val="20"/>
                <w:lang w:eastAsia="en-US"/>
              </w:rPr>
              <w:softHyphen/>
            </w:r>
            <w:r>
              <w:rPr>
                <w:rFonts w:ascii="Times New Roman" w:hAnsi="Times New Roman" w:cs="Times New Roman"/>
                <w:sz w:val="20"/>
                <w:szCs w:val="20"/>
                <w:lang w:eastAsia="en-US"/>
              </w:rPr>
              <w:t>зования;</w:t>
            </w:r>
          </w:p>
          <w:p w:rsidR="00325C9E" w:rsidRDefault="00325C9E" w:rsidP="0021688E">
            <w:pPr>
              <w:shd w:val="clear" w:color="auto" w:fill="FFFFFF"/>
              <w:tabs>
                <w:tab w:val="left" w:pos="178"/>
              </w:tabs>
              <w:spacing w:after="0" w:line="240" w:lineRule="auto"/>
              <w:rPr>
                <w:rFonts w:ascii="Times New Roman" w:hAnsi="Times New Roman" w:cs="Times New Roman"/>
                <w:sz w:val="20"/>
                <w:szCs w:val="20"/>
                <w:lang w:eastAsia="en-US"/>
              </w:rPr>
            </w:pPr>
            <w:r>
              <w:rPr>
                <w:rFonts w:ascii="Times New Roman" w:hAnsi="Times New Roman" w:cs="Times New Roman"/>
                <w:spacing w:val="-14"/>
                <w:sz w:val="20"/>
                <w:szCs w:val="20"/>
                <w:lang w:eastAsia="en-US"/>
              </w:rPr>
              <w:t>сопоставлять свои про</w:t>
            </w:r>
            <w:r>
              <w:rPr>
                <w:rFonts w:ascii="Times New Roman" w:hAnsi="Times New Roman" w:cs="Times New Roman"/>
                <w:spacing w:val="-14"/>
                <w:sz w:val="20"/>
                <w:szCs w:val="20"/>
                <w:lang w:eastAsia="en-US"/>
              </w:rPr>
              <w:softHyphen/>
            </w:r>
            <w:r>
              <w:rPr>
                <w:rFonts w:ascii="Times New Roman" w:hAnsi="Times New Roman" w:cs="Times New Roman"/>
                <w:spacing w:val="-15"/>
                <w:sz w:val="20"/>
                <w:szCs w:val="20"/>
                <w:lang w:eastAsia="en-US"/>
              </w:rPr>
              <w:t xml:space="preserve">фессиональные планы с </w:t>
            </w:r>
            <w:r>
              <w:rPr>
                <w:rFonts w:ascii="Times New Roman" w:hAnsi="Times New Roman" w:cs="Times New Roman"/>
                <w:spacing w:val="-16"/>
                <w:sz w:val="20"/>
                <w:szCs w:val="20"/>
                <w:lang w:eastAsia="en-US"/>
              </w:rPr>
              <w:t>личностными склонностя</w:t>
            </w:r>
            <w:r>
              <w:rPr>
                <w:rFonts w:ascii="Times New Roman" w:hAnsi="Times New Roman" w:cs="Times New Roman"/>
                <w:spacing w:val="-16"/>
                <w:sz w:val="20"/>
                <w:szCs w:val="20"/>
                <w:lang w:eastAsia="en-US"/>
              </w:rPr>
              <w:softHyphen/>
            </w:r>
            <w:r>
              <w:rPr>
                <w:rFonts w:ascii="Times New Roman" w:hAnsi="Times New Roman" w:cs="Times New Roman"/>
                <w:spacing w:val="-15"/>
                <w:sz w:val="20"/>
                <w:szCs w:val="20"/>
                <w:lang w:eastAsia="en-US"/>
              </w:rPr>
              <w:t>ми и возможностями;</w:t>
            </w:r>
          </w:p>
          <w:p w:rsidR="00325C9E" w:rsidRDefault="00325C9E" w:rsidP="0021688E">
            <w:pPr>
              <w:shd w:val="clear" w:color="auto" w:fill="FFFFFF"/>
              <w:spacing w:after="0" w:line="240" w:lineRule="auto"/>
              <w:rPr>
                <w:rFonts w:ascii="Times New Roman" w:hAnsi="Times New Roman" w:cs="Times New Roman"/>
                <w:iCs/>
                <w:sz w:val="20"/>
                <w:szCs w:val="20"/>
                <w:lang w:eastAsia="en-US"/>
              </w:rPr>
            </w:pPr>
            <w:r>
              <w:rPr>
                <w:rFonts w:ascii="Times New Roman" w:hAnsi="Times New Roman" w:cs="Times New Roman"/>
                <w:spacing w:val="-16"/>
                <w:sz w:val="20"/>
                <w:szCs w:val="20"/>
                <w:lang w:eastAsia="en-US"/>
              </w:rPr>
              <w:t>обосновывать свой вы</w:t>
            </w:r>
            <w:r>
              <w:rPr>
                <w:rFonts w:ascii="Times New Roman" w:hAnsi="Times New Roman" w:cs="Times New Roman"/>
                <w:spacing w:val="-16"/>
                <w:sz w:val="20"/>
                <w:szCs w:val="20"/>
                <w:lang w:eastAsia="en-US"/>
              </w:rPr>
              <w:softHyphen/>
            </w:r>
            <w:r>
              <w:rPr>
                <w:rFonts w:ascii="Times New Roman" w:hAnsi="Times New Roman" w:cs="Times New Roman"/>
                <w:sz w:val="20"/>
                <w:szCs w:val="20"/>
                <w:lang w:eastAsia="en-US"/>
              </w:rPr>
              <w:t>бор вида карьеры</w:t>
            </w:r>
          </w:p>
        </w:tc>
        <w:tc>
          <w:tcPr>
            <w:tcW w:w="1843" w:type="dxa"/>
            <w:tcBorders>
              <w:top w:val="single" w:sz="4" w:space="0" w:color="auto"/>
              <w:left w:val="single" w:sz="4" w:space="0" w:color="auto"/>
              <w:bottom w:val="single" w:sz="4" w:space="0" w:color="auto"/>
              <w:right w:val="single" w:sz="4" w:space="0" w:color="auto"/>
            </w:tcBorders>
            <w:hideMark/>
          </w:tcPr>
          <w:p w:rsidR="00325C9E" w:rsidRDefault="00325C9E" w:rsidP="0021688E">
            <w:pPr>
              <w:spacing w:after="0" w:line="240" w:lineRule="auto"/>
              <w:rPr>
                <w:rFonts w:ascii="Times New Roman" w:hAnsi="Times New Roman" w:cs="Times New Roman"/>
                <w:sz w:val="20"/>
                <w:szCs w:val="20"/>
                <w:lang w:eastAsia="en-US"/>
              </w:rPr>
            </w:pPr>
            <w:r>
              <w:rPr>
                <w:rFonts w:ascii="Times New Roman" w:hAnsi="Times New Roman" w:cs="Times New Roman"/>
                <w:sz w:val="20"/>
                <w:szCs w:val="20"/>
                <w:lang w:eastAsia="en-US"/>
              </w:rPr>
              <w:t>Фронтальный опрос</w:t>
            </w:r>
          </w:p>
        </w:tc>
      </w:tr>
      <w:tr w:rsidR="00325C9E" w:rsidTr="0021688E">
        <w:trPr>
          <w:trHeight w:val="148"/>
        </w:trPr>
        <w:tc>
          <w:tcPr>
            <w:tcW w:w="561" w:type="dxa"/>
            <w:tcBorders>
              <w:top w:val="single" w:sz="4" w:space="0" w:color="auto"/>
              <w:left w:val="single" w:sz="4" w:space="0" w:color="auto"/>
              <w:bottom w:val="single" w:sz="4" w:space="0" w:color="auto"/>
              <w:right w:val="single" w:sz="4" w:space="0" w:color="auto"/>
            </w:tcBorders>
            <w:hideMark/>
          </w:tcPr>
          <w:p w:rsidR="00325C9E" w:rsidRDefault="00325C9E" w:rsidP="0021688E">
            <w:pPr>
              <w:tabs>
                <w:tab w:val="left" w:pos="3459"/>
              </w:tabs>
              <w:spacing w:after="0" w:line="240" w:lineRule="auto"/>
              <w:jc w:val="center"/>
              <w:rPr>
                <w:rFonts w:ascii="Times New Roman" w:hAnsi="Times New Roman" w:cs="Times New Roman"/>
                <w:sz w:val="20"/>
                <w:szCs w:val="20"/>
                <w:lang w:eastAsia="en-US"/>
              </w:rPr>
            </w:pPr>
            <w:r>
              <w:rPr>
                <w:rFonts w:ascii="Times New Roman" w:hAnsi="Times New Roman" w:cs="Times New Roman"/>
                <w:sz w:val="20"/>
                <w:szCs w:val="20"/>
                <w:lang w:eastAsia="en-US"/>
              </w:rPr>
              <w:t>24.</w:t>
            </w:r>
          </w:p>
          <w:p w:rsidR="00325C9E" w:rsidRDefault="00325C9E" w:rsidP="0021688E">
            <w:pPr>
              <w:tabs>
                <w:tab w:val="left" w:pos="3459"/>
              </w:tabs>
              <w:spacing w:after="0" w:line="240" w:lineRule="auto"/>
              <w:jc w:val="center"/>
              <w:rPr>
                <w:rFonts w:ascii="Times New Roman" w:hAnsi="Times New Roman" w:cs="Times New Roman"/>
                <w:sz w:val="20"/>
                <w:szCs w:val="20"/>
                <w:lang w:eastAsia="en-US"/>
              </w:rPr>
            </w:pPr>
            <w:r>
              <w:rPr>
                <w:rFonts w:ascii="Times New Roman" w:hAnsi="Times New Roman" w:cs="Times New Roman"/>
                <w:sz w:val="20"/>
                <w:szCs w:val="20"/>
                <w:lang w:eastAsia="en-US"/>
              </w:rPr>
              <w:t>25</w:t>
            </w:r>
          </w:p>
        </w:tc>
        <w:tc>
          <w:tcPr>
            <w:tcW w:w="571" w:type="dxa"/>
            <w:tcBorders>
              <w:top w:val="single" w:sz="4" w:space="0" w:color="auto"/>
              <w:left w:val="single" w:sz="4" w:space="0" w:color="auto"/>
              <w:bottom w:val="single" w:sz="4" w:space="0" w:color="auto"/>
              <w:right w:val="single" w:sz="4" w:space="0" w:color="auto"/>
            </w:tcBorders>
          </w:tcPr>
          <w:p w:rsidR="00325C9E" w:rsidRDefault="00325C9E" w:rsidP="0021688E">
            <w:pPr>
              <w:tabs>
                <w:tab w:val="left" w:pos="3459"/>
              </w:tabs>
              <w:spacing w:after="0" w:line="240" w:lineRule="auto"/>
              <w:rPr>
                <w:rFonts w:ascii="Times New Roman" w:hAnsi="Times New Roman" w:cs="Times New Roman"/>
                <w:sz w:val="20"/>
                <w:szCs w:val="20"/>
                <w:lang w:eastAsia="en-US"/>
              </w:rPr>
            </w:pPr>
          </w:p>
        </w:tc>
        <w:tc>
          <w:tcPr>
            <w:tcW w:w="710" w:type="dxa"/>
            <w:tcBorders>
              <w:top w:val="single" w:sz="4" w:space="0" w:color="auto"/>
              <w:left w:val="single" w:sz="4" w:space="0" w:color="auto"/>
              <w:bottom w:val="single" w:sz="4" w:space="0" w:color="auto"/>
              <w:right w:val="single" w:sz="4" w:space="0" w:color="auto"/>
            </w:tcBorders>
          </w:tcPr>
          <w:p w:rsidR="00325C9E" w:rsidRDefault="00325C9E" w:rsidP="0021688E">
            <w:pPr>
              <w:tabs>
                <w:tab w:val="left" w:pos="3459"/>
              </w:tabs>
              <w:spacing w:after="0" w:line="240" w:lineRule="auto"/>
              <w:rPr>
                <w:rFonts w:ascii="Times New Roman" w:hAnsi="Times New Roman" w:cs="Times New Roman"/>
                <w:sz w:val="20"/>
                <w:szCs w:val="20"/>
                <w:lang w:eastAsia="en-US"/>
              </w:rPr>
            </w:pPr>
          </w:p>
        </w:tc>
        <w:tc>
          <w:tcPr>
            <w:tcW w:w="1419" w:type="dxa"/>
            <w:tcBorders>
              <w:top w:val="single" w:sz="4" w:space="0" w:color="auto"/>
              <w:left w:val="single" w:sz="4" w:space="0" w:color="auto"/>
              <w:bottom w:val="single" w:sz="4" w:space="0" w:color="auto"/>
              <w:right w:val="single" w:sz="4" w:space="0" w:color="auto"/>
            </w:tcBorders>
            <w:hideMark/>
          </w:tcPr>
          <w:p w:rsidR="00325C9E" w:rsidRDefault="00325C9E" w:rsidP="0021688E">
            <w:pPr>
              <w:pStyle w:val="Default"/>
              <w:spacing w:line="276" w:lineRule="auto"/>
              <w:rPr>
                <w:sz w:val="20"/>
                <w:szCs w:val="20"/>
              </w:rPr>
            </w:pPr>
            <w:r>
              <w:rPr>
                <w:sz w:val="20"/>
                <w:szCs w:val="20"/>
              </w:rPr>
              <w:t xml:space="preserve">Рынок труда </w:t>
            </w:r>
            <w:r>
              <w:rPr>
                <w:sz w:val="20"/>
                <w:szCs w:val="20"/>
              </w:rPr>
              <w:lastRenderedPageBreak/>
              <w:t>и профессий</w:t>
            </w:r>
          </w:p>
        </w:tc>
        <w:tc>
          <w:tcPr>
            <w:tcW w:w="6095" w:type="dxa"/>
            <w:tcBorders>
              <w:top w:val="single" w:sz="4" w:space="0" w:color="auto"/>
              <w:left w:val="single" w:sz="4" w:space="0" w:color="auto"/>
              <w:bottom w:val="single" w:sz="4" w:space="0" w:color="auto"/>
              <w:right w:val="single" w:sz="4" w:space="0" w:color="auto"/>
            </w:tcBorders>
            <w:hideMark/>
          </w:tcPr>
          <w:p w:rsidR="00325C9E" w:rsidRDefault="00325C9E" w:rsidP="0021688E">
            <w:pPr>
              <w:pStyle w:val="Default"/>
              <w:spacing w:line="276" w:lineRule="auto"/>
              <w:rPr>
                <w:sz w:val="20"/>
                <w:szCs w:val="20"/>
              </w:rPr>
            </w:pPr>
            <w:r>
              <w:rPr>
                <w:iCs/>
                <w:sz w:val="20"/>
                <w:szCs w:val="20"/>
              </w:rPr>
              <w:lastRenderedPageBreak/>
              <w:t xml:space="preserve">Теоретические сведения. </w:t>
            </w:r>
            <w:r>
              <w:rPr>
                <w:sz w:val="20"/>
                <w:szCs w:val="20"/>
              </w:rPr>
              <w:t xml:space="preserve">Рынок труда и профессий. Конъюнктура </w:t>
            </w:r>
            <w:r>
              <w:rPr>
                <w:sz w:val="20"/>
                <w:szCs w:val="20"/>
              </w:rPr>
              <w:lastRenderedPageBreak/>
              <w:t xml:space="preserve">рынка труда и профессий. Спрос и предложения на различные виды профессионального труда. Способы изучения рынка труда и профессий. Средства получения информации о рынке труда и путях профессионального образования. Центры занятости. </w:t>
            </w:r>
          </w:p>
          <w:p w:rsidR="00325C9E" w:rsidRDefault="00325C9E" w:rsidP="0021688E">
            <w:pPr>
              <w:pStyle w:val="Default"/>
              <w:spacing w:line="276" w:lineRule="auto"/>
              <w:rPr>
                <w:sz w:val="20"/>
                <w:szCs w:val="20"/>
              </w:rPr>
            </w:pPr>
            <w:r>
              <w:rPr>
                <w:iCs/>
                <w:sz w:val="20"/>
                <w:szCs w:val="20"/>
              </w:rPr>
              <w:t xml:space="preserve">Практические работы. </w:t>
            </w:r>
            <w:r>
              <w:rPr>
                <w:sz w:val="20"/>
                <w:szCs w:val="20"/>
              </w:rPr>
              <w:t xml:space="preserve">Изучения регионального рынка труда. Изучение содержания трудовых действий, уровня образования, заработной платы, мотивации, удовлетворённости трудом работников различных профессий. </w:t>
            </w:r>
          </w:p>
        </w:tc>
        <w:tc>
          <w:tcPr>
            <w:tcW w:w="3827" w:type="dxa"/>
            <w:tcBorders>
              <w:top w:val="single" w:sz="4" w:space="0" w:color="auto"/>
              <w:left w:val="single" w:sz="4" w:space="0" w:color="auto"/>
              <w:bottom w:val="single" w:sz="4" w:space="0" w:color="auto"/>
              <w:right w:val="single" w:sz="4" w:space="0" w:color="auto"/>
            </w:tcBorders>
            <w:hideMark/>
          </w:tcPr>
          <w:p w:rsidR="00325C9E" w:rsidRDefault="00325C9E" w:rsidP="0021688E">
            <w:pPr>
              <w:shd w:val="clear" w:color="auto" w:fill="FFFFFF"/>
              <w:spacing w:after="0" w:line="240" w:lineRule="auto"/>
              <w:rPr>
                <w:rFonts w:ascii="Times New Roman" w:hAnsi="Times New Roman" w:cs="Times New Roman"/>
                <w:sz w:val="20"/>
                <w:szCs w:val="20"/>
                <w:lang w:eastAsia="en-US"/>
              </w:rPr>
            </w:pPr>
            <w:r>
              <w:rPr>
                <w:rFonts w:ascii="Times New Roman" w:hAnsi="Times New Roman" w:cs="Times New Roman"/>
                <w:iCs/>
                <w:sz w:val="20"/>
                <w:szCs w:val="20"/>
                <w:lang w:eastAsia="en-US"/>
              </w:rPr>
              <w:lastRenderedPageBreak/>
              <w:t>Знать:</w:t>
            </w:r>
          </w:p>
          <w:p w:rsidR="00325C9E" w:rsidRDefault="00325C9E" w:rsidP="0021688E">
            <w:pPr>
              <w:shd w:val="clear" w:color="auto" w:fill="FFFFFF"/>
              <w:tabs>
                <w:tab w:val="left" w:pos="144"/>
              </w:tabs>
              <w:spacing w:after="0" w:line="240" w:lineRule="auto"/>
              <w:rPr>
                <w:rFonts w:ascii="Times New Roman" w:hAnsi="Times New Roman" w:cs="Times New Roman"/>
                <w:sz w:val="20"/>
                <w:szCs w:val="20"/>
                <w:lang w:eastAsia="en-US"/>
              </w:rPr>
            </w:pPr>
            <w:r>
              <w:rPr>
                <w:rFonts w:ascii="Times New Roman" w:hAnsi="Times New Roman" w:cs="Times New Roman"/>
                <w:spacing w:val="-9"/>
                <w:sz w:val="20"/>
                <w:szCs w:val="20"/>
                <w:lang w:eastAsia="en-US"/>
              </w:rPr>
              <w:t>определения понятий «ры</w:t>
            </w:r>
            <w:r>
              <w:rPr>
                <w:rFonts w:ascii="Times New Roman" w:hAnsi="Times New Roman" w:cs="Times New Roman"/>
                <w:spacing w:val="-9"/>
                <w:sz w:val="20"/>
                <w:szCs w:val="20"/>
                <w:lang w:eastAsia="en-US"/>
              </w:rPr>
              <w:softHyphen/>
            </w:r>
            <w:r>
              <w:rPr>
                <w:rFonts w:ascii="Times New Roman" w:hAnsi="Times New Roman" w:cs="Times New Roman"/>
                <w:spacing w:val="-7"/>
                <w:sz w:val="20"/>
                <w:szCs w:val="20"/>
                <w:lang w:eastAsia="en-US"/>
              </w:rPr>
              <w:t xml:space="preserve">нок труда», </w:t>
            </w:r>
            <w:r>
              <w:rPr>
                <w:rFonts w:ascii="Times New Roman" w:hAnsi="Times New Roman" w:cs="Times New Roman"/>
                <w:spacing w:val="-7"/>
                <w:sz w:val="20"/>
                <w:szCs w:val="20"/>
                <w:lang w:eastAsia="en-US"/>
              </w:rPr>
              <w:lastRenderedPageBreak/>
              <w:t xml:space="preserve">«конъюнктура рынка труда», «спрос на </w:t>
            </w:r>
            <w:r>
              <w:rPr>
                <w:rFonts w:ascii="Times New Roman" w:hAnsi="Times New Roman" w:cs="Times New Roman"/>
                <w:spacing w:val="-8"/>
                <w:sz w:val="20"/>
                <w:szCs w:val="20"/>
                <w:lang w:eastAsia="en-US"/>
              </w:rPr>
              <w:t>рынке труда», «предложе</w:t>
            </w:r>
            <w:r>
              <w:rPr>
                <w:rFonts w:ascii="Times New Roman" w:hAnsi="Times New Roman" w:cs="Times New Roman"/>
                <w:spacing w:val="-8"/>
                <w:sz w:val="20"/>
                <w:szCs w:val="20"/>
                <w:lang w:eastAsia="en-US"/>
              </w:rPr>
              <w:softHyphen/>
            </w:r>
            <w:r>
              <w:rPr>
                <w:rFonts w:ascii="Times New Roman" w:hAnsi="Times New Roman" w:cs="Times New Roman"/>
                <w:sz w:val="20"/>
                <w:szCs w:val="20"/>
                <w:lang w:eastAsia="en-US"/>
              </w:rPr>
              <w:t>ние на рынке труда»;</w:t>
            </w:r>
          </w:p>
          <w:p w:rsidR="00325C9E" w:rsidRDefault="00325C9E" w:rsidP="0021688E">
            <w:pPr>
              <w:shd w:val="clear" w:color="auto" w:fill="FFFFFF"/>
              <w:tabs>
                <w:tab w:val="left" w:pos="144"/>
              </w:tabs>
              <w:spacing w:after="0" w:line="240" w:lineRule="auto"/>
              <w:rPr>
                <w:rFonts w:ascii="Times New Roman" w:hAnsi="Times New Roman" w:cs="Times New Roman"/>
                <w:sz w:val="20"/>
                <w:szCs w:val="20"/>
                <w:lang w:eastAsia="en-US"/>
              </w:rPr>
            </w:pPr>
            <w:r>
              <w:rPr>
                <w:rFonts w:ascii="Times New Roman" w:hAnsi="Times New Roman" w:cs="Times New Roman"/>
                <w:spacing w:val="-4"/>
                <w:sz w:val="20"/>
                <w:szCs w:val="20"/>
                <w:lang w:eastAsia="en-US"/>
              </w:rPr>
              <w:t>способы изучения конъ</w:t>
            </w:r>
            <w:r>
              <w:rPr>
                <w:rFonts w:ascii="Times New Roman" w:hAnsi="Times New Roman" w:cs="Times New Roman"/>
                <w:spacing w:val="-4"/>
                <w:sz w:val="20"/>
                <w:szCs w:val="20"/>
                <w:lang w:eastAsia="en-US"/>
              </w:rPr>
              <w:softHyphen/>
              <w:t>юнктуры рынка труда;</w:t>
            </w:r>
          </w:p>
          <w:p w:rsidR="00325C9E" w:rsidRDefault="00325C9E" w:rsidP="0021688E">
            <w:pPr>
              <w:shd w:val="clear" w:color="auto" w:fill="FFFFFF"/>
              <w:tabs>
                <w:tab w:val="left" w:pos="144"/>
              </w:tabs>
              <w:spacing w:after="0" w:line="240" w:lineRule="auto"/>
              <w:rPr>
                <w:rFonts w:ascii="Times New Roman" w:hAnsi="Times New Roman" w:cs="Times New Roman"/>
                <w:sz w:val="20"/>
                <w:szCs w:val="20"/>
                <w:lang w:eastAsia="en-US"/>
              </w:rPr>
            </w:pPr>
            <w:r>
              <w:rPr>
                <w:rFonts w:ascii="Times New Roman" w:hAnsi="Times New Roman" w:cs="Times New Roman"/>
                <w:spacing w:val="-4"/>
                <w:sz w:val="20"/>
                <w:szCs w:val="20"/>
                <w:lang w:eastAsia="en-US"/>
              </w:rPr>
              <w:t>особенности региональ</w:t>
            </w:r>
            <w:r>
              <w:rPr>
                <w:rFonts w:ascii="Times New Roman" w:hAnsi="Times New Roman" w:cs="Times New Roman"/>
                <w:spacing w:val="-4"/>
                <w:sz w:val="20"/>
                <w:szCs w:val="20"/>
                <w:lang w:eastAsia="en-US"/>
              </w:rPr>
              <w:softHyphen/>
            </w:r>
            <w:r>
              <w:rPr>
                <w:rFonts w:ascii="Times New Roman" w:hAnsi="Times New Roman" w:cs="Times New Roman"/>
                <w:sz w:val="20"/>
                <w:szCs w:val="20"/>
                <w:lang w:eastAsia="en-US"/>
              </w:rPr>
              <w:t>ного рынка труда;</w:t>
            </w:r>
          </w:p>
          <w:p w:rsidR="00325C9E" w:rsidRDefault="00325C9E" w:rsidP="0021688E">
            <w:pPr>
              <w:shd w:val="clear" w:color="auto" w:fill="FFFFFF"/>
              <w:tabs>
                <w:tab w:val="left" w:pos="144"/>
              </w:tabs>
              <w:spacing w:after="0" w:line="240" w:lineRule="auto"/>
              <w:rPr>
                <w:rFonts w:ascii="Times New Roman" w:hAnsi="Times New Roman" w:cs="Times New Roman"/>
                <w:sz w:val="20"/>
                <w:szCs w:val="20"/>
                <w:lang w:eastAsia="en-US"/>
              </w:rPr>
            </w:pPr>
            <w:r>
              <w:rPr>
                <w:rFonts w:ascii="Times New Roman" w:hAnsi="Times New Roman" w:cs="Times New Roman"/>
                <w:spacing w:val="-5"/>
                <w:sz w:val="20"/>
                <w:szCs w:val="20"/>
                <w:lang w:eastAsia="en-US"/>
              </w:rPr>
              <w:t>функции Центра занятос</w:t>
            </w:r>
            <w:r>
              <w:rPr>
                <w:rFonts w:ascii="Times New Roman" w:hAnsi="Times New Roman" w:cs="Times New Roman"/>
                <w:spacing w:val="-5"/>
                <w:sz w:val="20"/>
                <w:szCs w:val="20"/>
                <w:lang w:eastAsia="en-US"/>
              </w:rPr>
              <w:softHyphen/>
            </w:r>
            <w:r>
              <w:rPr>
                <w:rFonts w:ascii="Times New Roman" w:hAnsi="Times New Roman" w:cs="Times New Roman"/>
                <w:sz w:val="20"/>
                <w:szCs w:val="20"/>
                <w:lang w:eastAsia="en-US"/>
              </w:rPr>
              <w:t>ти населения.</w:t>
            </w:r>
          </w:p>
          <w:p w:rsidR="00325C9E" w:rsidRDefault="00325C9E" w:rsidP="0021688E">
            <w:pPr>
              <w:shd w:val="clear" w:color="auto" w:fill="FFFFFF"/>
              <w:tabs>
                <w:tab w:val="left" w:pos="144"/>
              </w:tabs>
              <w:spacing w:after="0" w:line="240" w:lineRule="auto"/>
              <w:ind w:hanging="5"/>
              <w:rPr>
                <w:rFonts w:ascii="Times New Roman" w:hAnsi="Times New Roman" w:cs="Times New Roman"/>
                <w:sz w:val="20"/>
                <w:szCs w:val="20"/>
                <w:lang w:eastAsia="en-US"/>
              </w:rPr>
            </w:pPr>
            <w:r>
              <w:rPr>
                <w:rFonts w:ascii="Times New Roman" w:hAnsi="Times New Roman" w:cs="Times New Roman"/>
                <w:spacing w:val="-8"/>
                <w:sz w:val="20"/>
                <w:szCs w:val="20"/>
                <w:lang w:eastAsia="en-US"/>
              </w:rPr>
              <w:t xml:space="preserve">наиболее востребованные </w:t>
            </w:r>
            <w:r>
              <w:rPr>
                <w:rFonts w:ascii="Times New Roman" w:hAnsi="Times New Roman" w:cs="Times New Roman"/>
                <w:spacing w:val="-9"/>
                <w:sz w:val="20"/>
                <w:szCs w:val="20"/>
                <w:lang w:eastAsia="en-US"/>
              </w:rPr>
              <w:t xml:space="preserve">профессии на региональном </w:t>
            </w:r>
            <w:r>
              <w:rPr>
                <w:rFonts w:ascii="Times New Roman" w:hAnsi="Times New Roman" w:cs="Times New Roman"/>
                <w:sz w:val="20"/>
                <w:szCs w:val="20"/>
                <w:lang w:eastAsia="en-US"/>
              </w:rPr>
              <w:t>рынке труда.</w:t>
            </w:r>
          </w:p>
          <w:p w:rsidR="00325C9E" w:rsidRDefault="00325C9E" w:rsidP="0021688E">
            <w:pPr>
              <w:shd w:val="clear" w:color="auto" w:fill="FFFFFF"/>
              <w:spacing w:after="0" w:line="240" w:lineRule="auto"/>
              <w:rPr>
                <w:rFonts w:ascii="Times New Roman" w:hAnsi="Times New Roman" w:cs="Times New Roman"/>
                <w:sz w:val="20"/>
                <w:szCs w:val="20"/>
                <w:lang w:eastAsia="en-US"/>
              </w:rPr>
            </w:pPr>
            <w:r>
              <w:rPr>
                <w:rFonts w:ascii="Times New Roman" w:hAnsi="Times New Roman" w:cs="Times New Roman"/>
                <w:iCs/>
                <w:sz w:val="20"/>
                <w:szCs w:val="20"/>
                <w:lang w:eastAsia="en-US"/>
              </w:rPr>
              <w:t>Уметь:</w:t>
            </w:r>
          </w:p>
          <w:p w:rsidR="00325C9E" w:rsidRDefault="00325C9E" w:rsidP="0021688E">
            <w:pPr>
              <w:shd w:val="clear" w:color="auto" w:fill="FFFFFF"/>
              <w:tabs>
                <w:tab w:val="left" w:pos="144"/>
              </w:tabs>
              <w:spacing w:after="0" w:line="240" w:lineRule="auto"/>
              <w:rPr>
                <w:rFonts w:ascii="Times New Roman" w:hAnsi="Times New Roman" w:cs="Times New Roman"/>
                <w:sz w:val="20"/>
                <w:szCs w:val="20"/>
                <w:lang w:eastAsia="en-US"/>
              </w:rPr>
            </w:pPr>
            <w:r>
              <w:rPr>
                <w:rFonts w:ascii="Times New Roman" w:hAnsi="Times New Roman" w:cs="Times New Roman"/>
                <w:spacing w:val="-5"/>
                <w:sz w:val="20"/>
                <w:szCs w:val="20"/>
                <w:lang w:eastAsia="en-US"/>
              </w:rPr>
              <w:t>объяснять причины востребованности  некоторых профессий на региональ</w:t>
            </w:r>
            <w:r>
              <w:rPr>
                <w:rFonts w:ascii="Times New Roman" w:hAnsi="Times New Roman" w:cs="Times New Roman"/>
                <w:spacing w:val="-5"/>
                <w:sz w:val="20"/>
                <w:szCs w:val="20"/>
                <w:lang w:eastAsia="en-US"/>
              </w:rPr>
              <w:softHyphen/>
            </w:r>
            <w:r>
              <w:rPr>
                <w:rFonts w:ascii="Times New Roman" w:hAnsi="Times New Roman" w:cs="Times New Roman"/>
                <w:sz w:val="20"/>
                <w:szCs w:val="20"/>
                <w:lang w:eastAsia="en-US"/>
              </w:rPr>
              <w:t>ном рынке труда;</w:t>
            </w:r>
          </w:p>
          <w:p w:rsidR="00325C9E" w:rsidRDefault="00325C9E" w:rsidP="0021688E">
            <w:pPr>
              <w:shd w:val="clear" w:color="auto" w:fill="FFFFFF"/>
              <w:tabs>
                <w:tab w:val="left" w:pos="144"/>
              </w:tabs>
              <w:spacing w:after="0" w:line="240" w:lineRule="auto"/>
              <w:rPr>
                <w:rFonts w:ascii="Times New Roman" w:hAnsi="Times New Roman" w:cs="Times New Roman"/>
                <w:sz w:val="20"/>
                <w:szCs w:val="20"/>
                <w:lang w:eastAsia="en-US"/>
              </w:rPr>
            </w:pPr>
            <w:r>
              <w:rPr>
                <w:rFonts w:ascii="Times New Roman" w:hAnsi="Times New Roman" w:cs="Times New Roman"/>
                <w:spacing w:val="-11"/>
                <w:sz w:val="20"/>
                <w:szCs w:val="20"/>
                <w:lang w:eastAsia="en-US"/>
              </w:rPr>
              <w:t xml:space="preserve">находить и анализировать </w:t>
            </w:r>
            <w:r>
              <w:rPr>
                <w:rFonts w:ascii="Times New Roman" w:hAnsi="Times New Roman" w:cs="Times New Roman"/>
                <w:spacing w:val="-10"/>
                <w:sz w:val="20"/>
                <w:szCs w:val="20"/>
                <w:lang w:eastAsia="en-US"/>
              </w:rPr>
              <w:t xml:space="preserve">информацию о вакансиях на </w:t>
            </w:r>
            <w:r>
              <w:rPr>
                <w:rFonts w:ascii="Times New Roman" w:hAnsi="Times New Roman" w:cs="Times New Roman"/>
                <w:spacing w:val="-7"/>
                <w:sz w:val="20"/>
                <w:szCs w:val="20"/>
                <w:lang w:eastAsia="en-US"/>
              </w:rPr>
              <w:t>региональном рынке труда</w:t>
            </w:r>
            <w:proofErr w:type="gramStart"/>
            <w:r>
              <w:rPr>
                <w:rFonts w:ascii="Times New Roman" w:hAnsi="Times New Roman" w:cs="Times New Roman"/>
                <w:spacing w:val="-7"/>
                <w:sz w:val="20"/>
                <w:szCs w:val="20"/>
                <w:lang w:eastAsia="en-US"/>
              </w:rPr>
              <w:t xml:space="preserve"> .</w:t>
            </w:r>
            <w:proofErr w:type="gramEnd"/>
          </w:p>
        </w:tc>
        <w:tc>
          <w:tcPr>
            <w:tcW w:w="1843" w:type="dxa"/>
            <w:tcBorders>
              <w:top w:val="single" w:sz="4" w:space="0" w:color="auto"/>
              <w:left w:val="single" w:sz="4" w:space="0" w:color="auto"/>
              <w:bottom w:val="single" w:sz="4" w:space="0" w:color="auto"/>
              <w:right w:val="single" w:sz="4" w:space="0" w:color="auto"/>
            </w:tcBorders>
            <w:hideMark/>
          </w:tcPr>
          <w:p w:rsidR="00325C9E" w:rsidRDefault="00325C9E" w:rsidP="0021688E">
            <w:pPr>
              <w:spacing w:after="0" w:line="240" w:lineRule="auto"/>
              <w:rPr>
                <w:rFonts w:ascii="Times New Roman" w:hAnsi="Times New Roman" w:cs="Times New Roman"/>
                <w:sz w:val="20"/>
                <w:szCs w:val="20"/>
                <w:lang w:eastAsia="en-US"/>
              </w:rPr>
            </w:pPr>
            <w:r>
              <w:rPr>
                <w:rFonts w:ascii="Times New Roman" w:hAnsi="Times New Roman" w:cs="Times New Roman"/>
                <w:spacing w:val="-3"/>
                <w:sz w:val="20"/>
                <w:szCs w:val="20"/>
                <w:lang w:eastAsia="en-US"/>
              </w:rPr>
              <w:lastRenderedPageBreak/>
              <w:t>Фронталь</w:t>
            </w:r>
            <w:r>
              <w:rPr>
                <w:rFonts w:ascii="Times New Roman" w:hAnsi="Times New Roman" w:cs="Times New Roman"/>
                <w:spacing w:val="-3"/>
                <w:sz w:val="20"/>
                <w:szCs w:val="20"/>
                <w:lang w:eastAsia="en-US"/>
              </w:rPr>
              <w:softHyphen/>
            </w:r>
            <w:r>
              <w:rPr>
                <w:rFonts w:ascii="Times New Roman" w:hAnsi="Times New Roman" w:cs="Times New Roman"/>
                <w:sz w:val="20"/>
                <w:szCs w:val="20"/>
                <w:lang w:eastAsia="en-US"/>
              </w:rPr>
              <w:t>ный уст</w:t>
            </w:r>
            <w:r>
              <w:rPr>
                <w:rFonts w:ascii="Times New Roman" w:hAnsi="Times New Roman" w:cs="Times New Roman"/>
                <w:sz w:val="20"/>
                <w:szCs w:val="20"/>
                <w:lang w:eastAsia="en-US"/>
              </w:rPr>
              <w:softHyphen/>
            </w:r>
            <w:r>
              <w:rPr>
                <w:rFonts w:ascii="Times New Roman" w:hAnsi="Times New Roman" w:cs="Times New Roman"/>
                <w:spacing w:val="-3"/>
                <w:sz w:val="20"/>
                <w:szCs w:val="20"/>
                <w:lang w:eastAsia="en-US"/>
              </w:rPr>
              <w:t>ный опрос</w:t>
            </w:r>
            <w:r>
              <w:rPr>
                <w:rFonts w:ascii="Times New Roman" w:hAnsi="Times New Roman" w:cs="Times New Roman"/>
                <w:sz w:val="20"/>
                <w:szCs w:val="20"/>
                <w:lang w:eastAsia="en-US"/>
              </w:rPr>
              <w:t xml:space="preserve"> </w:t>
            </w:r>
            <w:r>
              <w:rPr>
                <w:rFonts w:ascii="Times New Roman" w:hAnsi="Times New Roman" w:cs="Times New Roman"/>
                <w:sz w:val="20"/>
                <w:szCs w:val="20"/>
                <w:lang w:eastAsia="en-US"/>
              </w:rPr>
              <w:lastRenderedPageBreak/>
              <w:t>Практическая работа</w:t>
            </w:r>
          </w:p>
        </w:tc>
      </w:tr>
      <w:tr w:rsidR="00325C9E" w:rsidTr="0021688E">
        <w:trPr>
          <w:trHeight w:val="148"/>
        </w:trPr>
        <w:tc>
          <w:tcPr>
            <w:tcW w:w="561" w:type="dxa"/>
            <w:tcBorders>
              <w:top w:val="single" w:sz="4" w:space="0" w:color="auto"/>
              <w:left w:val="single" w:sz="4" w:space="0" w:color="auto"/>
              <w:bottom w:val="single" w:sz="4" w:space="0" w:color="auto"/>
              <w:right w:val="single" w:sz="4" w:space="0" w:color="auto"/>
            </w:tcBorders>
            <w:hideMark/>
          </w:tcPr>
          <w:p w:rsidR="00325C9E" w:rsidRDefault="00325C9E" w:rsidP="0021688E">
            <w:pPr>
              <w:tabs>
                <w:tab w:val="left" w:pos="3459"/>
              </w:tabs>
              <w:spacing w:after="0" w:line="240" w:lineRule="auto"/>
              <w:jc w:val="center"/>
              <w:rPr>
                <w:rFonts w:ascii="Times New Roman" w:hAnsi="Times New Roman" w:cs="Times New Roman"/>
                <w:sz w:val="20"/>
                <w:szCs w:val="20"/>
                <w:lang w:eastAsia="en-US"/>
              </w:rPr>
            </w:pPr>
            <w:r>
              <w:rPr>
                <w:rFonts w:ascii="Times New Roman" w:hAnsi="Times New Roman" w:cs="Times New Roman"/>
                <w:sz w:val="20"/>
                <w:szCs w:val="20"/>
                <w:lang w:eastAsia="en-US"/>
              </w:rPr>
              <w:lastRenderedPageBreak/>
              <w:t>26,27</w:t>
            </w:r>
          </w:p>
        </w:tc>
        <w:tc>
          <w:tcPr>
            <w:tcW w:w="571" w:type="dxa"/>
            <w:tcBorders>
              <w:top w:val="single" w:sz="4" w:space="0" w:color="auto"/>
              <w:left w:val="single" w:sz="4" w:space="0" w:color="auto"/>
              <w:bottom w:val="single" w:sz="4" w:space="0" w:color="auto"/>
              <w:right w:val="single" w:sz="4" w:space="0" w:color="auto"/>
            </w:tcBorders>
          </w:tcPr>
          <w:p w:rsidR="00325C9E" w:rsidRDefault="00325C9E" w:rsidP="0021688E">
            <w:pPr>
              <w:tabs>
                <w:tab w:val="left" w:pos="3459"/>
              </w:tabs>
              <w:spacing w:after="0" w:line="240" w:lineRule="auto"/>
              <w:rPr>
                <w:rFonts w:ascii="Times New Roman" w:hAnsi="Times New Roman" w:cs="Times New Roman"/>
                <w:sz w:val="20"/>
                <w:szCs w:val="20"/>
                <w:lang w:eastAsia="en-US"/>
              </w:rPr>
            </w:pPr>
          </w:p>
        </w:tc>
        <w:tc>
          <w:tcPr>
            <w:tcW w:w="710" w:type="dxa"/>
            <w:tcBorders>
              <w:top w:val="single" w:sz="4" w:space="0" w:color="auto"/>
              <w:left w:val="single" w:sz="4" w:space="0" w:color="auto"/>
              <w:bottom w:val="single" w:sz="4" w:space="0" w:color="auto"/>
              <w:right w:val="single" w:sz="4" w:space="0" w:color="auto"/>
            </w:tcBorders>
          </w:tcPr>
          <w:p w:rsidR="00325C9E" w:rsidRDefault="00325C9E" w:rsidP="0021688E">
            <w:pPr>
              <w:tabs>
                <w:tab w:val="left" w:pos="3459"/>
              </w:tabs>
              <w:spacing w:after="0" w:line="240" w:lineRule="auto"/>
              <w:rPr>
                <w:rFonts w:ascii="Times New Roman" w:hAnsi="Times New Roman" w:cs="Times New Roman"/>
                <w:sz w:val="20"/>
                <w:szCs w:val="20"/>
                <w:lang w:eastAsia="en-US"/>
              </w:rPr>
            </w:pPr>
          </w:p>
        </w:tc>
        <w:tc>
          <w:tcPr>
            <w:tcW w:w="1419" w:type="dxa"/>
            <w:tcBorders>
              <w:top w:val="single" w:sz="4" w:space="0" w:color="auto"/>
              <w:left w:val="single" w:sz="4" w:space="0" w:color="auto"/>
              <w:bottom w:val="single" w:sz="4" w:space="0" w:color="auto"/>
              <w:right w:val="single" w:sz="4" w:space="0" w:color="auto"/>
            </w:tcBorders>
          </w:tcPr>
          <w:p w:rsidR="00325C9E" w:rsidRDefault="00325C9E" w:rsidP="0021688E">
            <w:pPr>
              <w:pStyle w:val="Default"/>
              <w:spacing w:line="276" w:lineRule="auto"/>
              <w:rPr>
                <w:sz w:val="20"/>
                <w:szCs w:val="20"/>
              </w:rPr>
            </w:pPr>
            <w:r>
              <w:rPr>
                <w:sz w:val="20"/>
                <w:szCs w:val="20"/>
              </w:rPr>
              <w:t xml:space="preserve">Профессиональная деятельность в различных сферах экономики </w:t>
            </w:r>
          </w:p>
          <w:p w:rsidR="00325C9E" w:rsidRDefault="00325C9E" w:rsidP="0021688E">
            <w:pPr>
              <w:pStyle w:val="Default"/>
              <w:spacing w:line="276" w:lineRule="auto"/>
              <w:rPr>
                <w:sz w:val="20"/>
                <w:szCs w:val="20"/>
              </w:rPr>
            </w:pPr>
          </w:p>
        </w:tc>
        <w:tc>
          <w:tcPr>
            <w:tcW w:w="6095" w:type="dxa"/>
            <w:tcBorders>
              <w:top w:val="single" w:sz="4" w:space="0" w:color="auto"/>
              <w:left w:val="single" w:sz="4" w:space="0" w:color="auto"/>
              <w:bottom w:val="single" w:sz="4" w:space="0" w:color="auto"/>
              <w:right w:val="single" w:sz="4" w:space="0" w:color="auto"/>
            </w:tcBorders>
            <w:hideMark/>
          </w:tcPr>
          <w:p w:rsidR="00325C9E" w:rsidRDefault="00325C9E" w:rsidP="0021688E">
            <w:pPr>
              <w:pStyle w:val="Default"/>
              <w:spacing w:line="276" w:lineRule="auto"/>
              <w:rPr>
                <w:sz w:val="20"/>
                <w:szCs w:val="20"/>
              </w:rPr>
            </w:pPr>
            <w:r>
              <w:rPr>
                <w:iCs/>
                <w:sz w:val="20"/>
                <w:szCs w:val="20"/>
              </w:rPr>
              <w:t xml:space="preserve">Теоретические сведения. </w:t>
            </w:r>
            <w:r>
              <w:rPr>
                <w:sz w:val="20"/>
                <w:szCs w:val="20"/>
              </w:rPr>
              <w:t xml:space="preserve">Классификация профессий. Профессиональная деятельность в сфере индустриального производства, в лёгкой и пищевой промышленности, в общественном питании и в сфере перспективных технологий. </w:t>
            </w:r>
          </w:p>
          <w:p w:rsidR="00325C9E" w:rsidRDefault="00325C9E" w:rsidP="0021688E">
            <w:pPr>
              <w:pStyle w:val="Default"/>
              <w:spacing w:line="276" w:lineRule="auto"/>
              <w:rPr>
                <w:sz w:val="20"/>
                <w:szCs w:val="20"/>
              </w:rPr>
            </w:pPr>
            <w:r>
              <w:rPr>
                <w:iCs/>
                <w:sz w:val="20"/>
                <w:szCs w:val="20"/>
              </w:rPr>
              <w:t xml:space="preserve">Практическая работа. </w:t>
            </w:r>
            <w:r>
              <w:rPr>
                <w:sz w:val="20"/>
                <w:szCs w:val="20"/>
              </w:rPr>
              <w:t xml:space="preserve">Тестирования для определения склонности к роду профессиональной деятельности. </w:t>
            </w:r>
          </w:p>
        </w:tc>
        <w:tc>
          <w:tcPr>
            <w:tcW w:w="3827" w:type="dxa"/>
            <w:tcBorders>
              <w:top w:val="single" w:sz="4" w:space="0" w:color="auto"/>
              <w:left w:val="single" w:sz="4" w:space="0" w:color="auto"/>
              <w:bottom w:val="single" w:sz="4" w:space="0" w:color="auto"/>
              <w:right w:val="single" w:sz="4" w:space="0" w:color="auto"/>
            </w:tcBorders>
          </w:tcPr>
          <w:p w:rsidR="00325C9E" w:rsidRDefault="00325C9E" w:rsidP="0021688E">
            <w:pPr>
              <w:shd w:val="clear" w:color="auto" w:fill="FFFFFF"/>
              <w:spacing w:after="0" w:line="240" w:lineRule="auto"/>
              <w:rPr>
                <w:rFonts w:ascii="Times New Roman" w:hAnsi="Times New Roman" w:cs="Times New Roman"/>
                <w:iCs/>
                <w:sz w:val="20"/>
                <w:szCs w:val="20"/>
                <w:lang w:eastAsia="en-US"/>
              </w:rPr>
            </w:pPr>
            <w:r>
              <w:rPr>
                <w:rFonts w:ascii="Times New Roman" w:hAnsi="Times New Roman" w:cs="Times New Roman"/>
                <w:iCs/>
                <w:sz w:val="20"/>
                <w:szCs w:val="20"/>
                <w:lang w:eastAsia="en-US"/>
              </w:rPr>
              <w:t>Знать:</w:t>
            </w:r>
          </w:p>
          <w:p w:rsidR="00325C9E" w:rsidRDefault="00325C9E" w:rsidP="0021688E">
            <w:pPr>
              <w:shd w:val="clear" w:color="auto" w:fill="FFFFFF"/>
              <w:spacing w:after="0" w:line="240" w:lineRule="auto"/>
              <w:rPr>
                <w:rFonts w:ascii="Times New Roman" w:hAnsi="Times New Roman" w:cs="Times New Roman"/>
                <w:sz w:val="20"/>
                <w:szCs w:val="20"/>
                <w:lang w:eastAsia="en-US"/>
              </w:rPr>
            </w:pPr>
            <w:r>
              <w:rPr>
                <w:rFonts w:ascii="Times New Roman" w:hAnsi="Times New Roman" w:cs="Times New Roman"/>
                <w:iCs/>
                <w:sz w:val="20"/>
                <w:szCs w:val="20"/>
                <w:lang w:eastAsia="en-US"/>
              </w:rPr>
              <w:t xml:space="preserve">Классификацию профессий </w:t>
            </w:r>
            <w:r>
              <w:rPr>
                <w:rFonts w:ascii="Times New Roman" w:hAnsi="Times New Roman" w:cs="Times New Roman"/>
                <w:sz w:val="20"/>
                <w:szCs w:val="20"/>
                <w:lang w:eastAsia="en-US"/>
              </w:rPr>
              <w:t>сфере индустриального производства, в лёгкой и пищевой промышленности, в общественном питании и в сфере перспективных технологий</w:t>
            </w:r>
          </w:p>
          <w:p w:rsidR="00325C9E" w:rsidRDefault="00325C9E" w:rsidP="0021688E">
            <w:pPr>
              <w:shd w:val="clear" w:color="auto" w:fill="FFFFFF"/>
              <w:spacing w:after="0" w:line="240" w:lineRule="auto"/>
              <w:rPr>
                <w:rFonts w:ascii="Times New Roman" w:hAnsi="Times New Roman" w:cs="Times New Roman"/>
                <w:iCs/>
                <w:sz w:val="20"/>
                <w:szCs w:val="20"/>
                <w:lang w:eastAsia="en-US"/>
              </w:rPr>
            </w:pPr>
          </w:p>
        </w:tc>
        <w:tc>
          <w:tcPr>
            <w:tcW w:w="1843" w:type="dxa"/>
            <w:tcBorders>
              <w:top w:val="single" w:sz="4" w:space="0" w:color="auto"/>
              <w:left w:val="single" w:sz="4" w:space="0" w:color="auto"/>
              <w:bottom w:val="single" w:sz="4" w:space="0" w:color="auto"/>
              <w:right w:val="single" w:sz="4" w:space="0" w:color="auto"/>
            </w:tcBorders>
            <w:hideMark/>
          </w:tcPr>
          <w:p w:rsidR="00325C9E" w:rsidRDefault="00325C9E" w:rsidP="0021688E">
            <w:pPr>
              <w:spacing w:after="0" w:line="240" w:lineRule="auto"/>
              <w:rPr>
                <w:rFonts w:ascii="Times New Roman" w:hAnsi="Times New Roman" w:cs="Times New Roman"/>
                <w:sz w:val="20"/>
                <w:szCs w:val="20"/>
                <w:lang w:eastAsia="en-US"/>
              </w:rPr>
            </w:pPr>
            <w:r>
              <w:rPr>
                <w:rFonts w:ascii="Times New Roman" w:hAnsi="Times New Roman" w:cs="Times New Roman"/>
                <w:sz w:val="20"/>
                <w:szCs w:val="20"/>
                <w:lang w:eastAsia="en-US"/>
              </w:rPr>
              <w:t>Опрос, тестирование</w:t>
            </w:r>
          </w:p>
        </w:tc>
      </w:tr>
      <w:tr w:rsidR="00325C9E" w:rsidTr="0021688E">
        <w:trPr>
          <w:trHeight w:val="148"/>
        </w:trPr>
        <w:tc>
          <w:tcPr>
            <w:tcW w:w="561" w:type="dxa"/>
            <w:tcBorders>
              <w:top w:val="single" w:sz="4" w:space="0" w:color="auto"/>
              <w:left w:val="single" w:sz="4" w:space="0" w:color="auto"/>
              <w:bottom w:val="single" w:sz="4" w:space="0" w:color="auto"/>
              <w:right w:val="single" w:sz="4" w:space="0" w:color="auto"/>
            </w:tcBorders>
            <w:hideMark/>
          </w:tcPr>
          <w:p w:rsidR="00325C9E" w:rsidRDefault="00325C9E" w:rsidP="0021688E">
            <w:pPr>
              <w:tabs>
                <w:tab w:val="left" w:pos="3459"/>
              </w:tabs>
              <w:spacing w:after="0" w:line="240" w:lineRule="auto"/>
              <w:jc w:val="center"/>
              <w:rPr>
                <w:rFonts w:ascii="Times New Roman" w:hAnsi="Times New Roman" w:cs="Times New Roman"/>
                <w:sz w:val="20"/>
                <w:szCs w:val="20"/>
                <w:lang w:eastAsia="en-US"/>
              </w:rPr>
            </w:pPr>
            <w:r>
              <w:rPr>
                <w:rFonts w:ascii="Times New Roman" w:hAnsi="Times New Roman" w:cs="Times New Roman"/>
                <w:sz w:val="20"/>
                <w:szCs w:val="20"/>
                <w:lang w:eastAsia="en-US"/>
              </w:rPr>
              <w:t>28</w:t>
            </w:r>
          </w:p>
        </w:tc>
        <w:tc>
          <w:tcPr>
            <w:tcW w:w="571" w:type="dxa"/>
            <w:tcBorders>
              <w:top w:val="single" w:sz="4" w:space="0" w:color="auto"/>
              <w:left w:val="single" w:sz="4" w:space="0" w:color="auto"/>
              <w:bottom w:val="single" w:sz="4" w:space="0" w:color="auto"/>
              <w:right w:val="single" w:sz="4" w:space="0" w:color="auto"/>
            </w:tcBorders>
          </w:tcPr>
          <w:p w:rsidR="00325C9E" w:rsidRDefault="00325C9E" w:rsidP="0021688E">
            <w:pPr>
              <w:tabs>
                <w:tab w:val="left" w:pos="3459"/>
              </w:tabs>
              <w:spacing w:after="0" w:line="240" w:lineRule="auto"/>
              <w:rPr>
                <w:rFonts w:ascii="Times New Roman" w:hAnsi="Times New Roman" w:cs="Times New Roman"/>
                <w:sz w:val="20"/>
                <w:szCs w:val="20"/>
                <w:lang w:eastAsia="en-US"/>
              </w:rPr>
            </w:pPr>
          </w:p>
        </w:tc>
        <w:tc>
          <w:tcPr>
            <w:tcW w:w="710" w:type="dxa"/>
            <w:tcBorders>
              <w:top w:val="single" w:sz="4" w:space="0" w:color="auto"/>
              <w:left w:val="single" w:sz="4" w:space="0" w:color="auto"/>
              <w:bottom w:val="single" w:sz="4" w:space="0" w:color="auto"/>
              <w:right w:val="single" w:sz="4" w:space="0" w:color="auto"/>
            </w:tcBorders>
          </w:tcPr>
          <w:p w:rsidR="00325C9E" w:rsidRDefault="00325C9E" w:rsidP="0021688E">
            <w:pPr>
              <w:tabs>
                <w:tab w:val="left" w:pos="3459"/>
              </w:tabs>
              <w:spacing w:after="0" w:line="240" w:lineRule="auto"/>
              <w:rPr>
                <w:rFonts w:ascii="Times New Roman" w:hAnsi="Times New Roman" w:cs="Times New Roman"/>
                <w:sz w:val="20"/>
                <w:szCs w:val="20"/>
                <w:lang w:eastAsia="en-US"/>
              </w:rPr>
            </w:pPr>
          </w:p>
        </w:tc>
        <w:tc>
          <w:tcPr>
            <w:tcW w:w="1419" w:type="dxa"/>
            <w:tcBorders>
              <w:top w:val="single" w:sz="4" w:space="0" w:color="auto"/>
              <w:left w:val="single" w:sz="4" w:space="0" w:color="auto"/>
              <w:bottom w:val="single" w:sz="4" w:space="0" w:color="auto"/>
              <w:right w:val="single" w:sz="4" w:space="0" w:color="auto"/>
            </w:tcBorders>
          </w:tcPr>
          <w:p w:rsidR="00325C9E" w:rsidRDefault="00325C9E" w:rsidP="0021688E">
            <w:pPr>
              <w:pStyle w:val="Default"/>
              <w:spacing w:line="276" w:lineRule="auto"/>
              <w:rPr>
                <w:sz w:val="20"/>
                <w:szCs w:val="20"/>
              </w:rPr>
            </w:pPr>
            <w:r>
              <w:rPr>
                <w:sz w:val="20"/>
                <w:szCs w:val="20"/>
              </w:rPr>
              <w:t xml:space="preserve">Центры </w:t>
            </w:r>
            <w:proofErr w:type="spellStart"/>
            <w:r>
              <w:rPr>
                <w:sz w:val="20"/>
                <w:szCs w:val="20"/>
              </w:rPr>
              <w:t>профконсультационной</w:t>
            </w:r>
            <w:proofErr w:type="spellEnd"/>
            <w:r>
              <w:rPr>
                <w:sz w:val="20"/>
                <w:szCs w:val="20"/>
              </w:rPr>
              <w:t xml:space="preserve"> помощи </w:t>
            </w:r>
          </w:p>
          <w:p w:rsidR="00325C9E" w:rsidRDefault="00325C9E" w:rsidP="0021688E">
            <w:pPr>
              <w:pStyle w:val="Default"/>
              <w:spacing w:line="276" w:lineRule="auto"/>
              <w:rPr>
                <w:sz w:val="20"/>
                <w:szCs w:val="20"/>
              </w:rPr>
            </w:pPr>
          </w:p>
        </w:tc>
        <w:tc>
          <w:tcPr>
            <w:tcW w:w="6095" w:type="dxa"/>
            <w:tcBorders>
              <w:top w:val="single" w:sz="4" w:space="0" w:color="auto"/>
              <w:left w:val="single" w:sz="4" w:space="0" w:color="auto"/>
              <w:bottom w:val="single" w:sz="4" w:space="0" w:color="auto"/>
              <w:right w:val="single" w:sz="4" w:space="0" w:color="auto"/>
            </w:tcBorders>
            <w:hideMark/>
          </w:tcPr>
          <w:p w:rsidR="00325C9E" w:rsidRDefault="00325C9E" w:rsidP="0021688E">
            <w:pPr>
              <w:pStyle w:val="Default"/>
              <w:spacing w:line="276" w:lineRule="auto"/>
              <w:rPr>
                <w:sz w:val="20"/>
                <w:szCs w:val="20"/>
              </w:rPr>
            </w:pPr>
            <w:r>
              <w:rPr>
                <w:iCs/>
                <w:sz w:val="20"/>
                <w:szCs w:val="20"/>
              </w:rPr>
              <w:t xml:space="preserve">Теоретические сведения. </w:t>
            </w:r>
            <w:proofErr w:type="spellStart"/>
            <w:r>
              <w:rPr>
                <w:sz w:val="20"/>
                <w:szCs w:val="20"/>
              </w:rPr>
              <w:t>Профконсультационная</w:t>
            </w:r>
            <w:proofErr w:type="spellEnd"/>
            <w:r>
              <w:rPr>
                <w:sz w:val="20"/>
                <w:szCs w:val="20"/>
              </w:rPr>
              <w:t xml:space="preserve"> помощь: цели и задачи. Методы и формы работы специализированных центров занятости. Виды </w:t>
            </w:r>
            <w:proofErr w:type="spellStart"/>
            <w:r>
              <w:rPr>
                <w:sz w:val="20"/>
                <w:szCs w:val="20"/>
              </w:rPr>
              <w:t>профконсультационной</w:t>
            </w:r>
            <w:proofErr w:type="spellEnd"/>
            <w:r>
              <w:rPr>
                <w:sz w:val="20"/>
                <w:szCs w:val="20"/>
              </w:rPr>
              <w:t xml:space="preserve"> помощи: справочно-информационная, диагностическая, психологическая, корректирующая, развивающая. </w:t>
            </w:r>
          </w:p>
          <w:p w:rsidR="00325C9E" w:rsidRDefault="00325C9E" w:rsidP="0021688E">
            <w:pPr>
              <w:pStyle w:val="Default"/>
              <w:spacing w:line="276" w:lineRule="auto"/>
              <w:rPr>
                <w:sz w:val="20"/>
                <w:szCs w:val="20"/>
              </w:rPr>
            </w:pPr>
            <w:r>
              <w:rPr>
                <w:iCs/>
                <w:sz w:val="20"/>
                <w:szCs w:val="20"/>
              </w:rPr>
              <w:t xml:space="preserve">Практическая работа. </w:t>
            </w:r>
            <w:r>
              <w:rPr>
                <w:sz w:val="20"/>
                <w:szCs w:val="20"/>
              </w:rPr>
              <w:t xml:space="preserve">Посещение центров </w:t>
            </w:r>
            <w:proofErr w:type="spellStart"/>
            <w:r>
              <w:rPr>
                <w:sz w:val="20"/>
                <w:szCs w:val="20"/>
              </w:rPr>
              <w:t>профконсультационной</w:t>
            </w:r>
            <w:proofErr w:type="spellEnd"/>
            <w:r>
              <w:rPr>
                <w:sz w:val="20"/>
                <w:szCs w:val="20"/>
              </w:rPr>
              <w:t xml:space="preserve"> помощи и знакомство с их работой. </w:t>
            </w:r>
          </w:p>
        </w:tc>
        <w:tc>
          <w:tcPr>
            <w:tcW w:w="3827" w:type="dxa"/>
            <w:tcBorders>
              <w:top w:val="single" w:sz="4" w:space="0" w:color="auto"/>
              <w:left w:val="single" w:sz="4" w:space="0" w:color="auto"/>
              <w:bottom w:val="single" w:sz="4" w:space="0" w:color="auto"/>
              <w:right w:val="single" w:sz="4" w:space="0" w:color="auto"/>
            </w:tcBorders>
            <w:hideMark/>
          </w:tcPr>
          <w:p w:rsidR="00325C9E" w:rsidRDefault="00325C9E" w:rsidP="0021688E">
            <w:pPr>
              <w:shd w:val="clear" w:color="auto" w:fill="FFFFFF"/>
              <w:spacing w:after="0" w:line="240" w:lineRule="auto"/>
              <w:rPr>
                <w:rFonts w:ascii="Times New Roman" w:hAnsi="Times New Roman" w:cs="Times New Roman"/>
                <w:iCs/>
                <w:sz w:val="20"/>
                <w:szCs w:val="20"/>
                <w:lang w:eastAsia="en-US"/>
              </w:rPr>
            </w:pPr>
            <w:r>
              <w:rPr>
                <w:rFonts w:ascii="Times New Roman" w:hAnsi="Times New Roman" w:cs="Times New Roman"/>
                <w:iCs/>
                <w:sz w:val="20"/>
                <w:szCs w:val="20"/>
                <w:lang w:eastAsia="en-US"/>
              </w:rPr>
              <w:t>Знать:</w:t>
            </w:r>
          </w:p>
          <w:p w:rsidR="00325C9E" w:rsidRDefault="00325C9E" w:rsidP="0021688E">
            <w:pPr>
              <w:shd w:val="clear" w:color="auto" w:fill="FFFFFF"/>
              <w:spacing w:after="0" w:line="240" w:lineRule="auto"/>
              <w:rPr>
                <w:rFonts w:ascii="Times New Roman" w:hAnsi="Times New Roman" w:cs="Times New Roman"/>
                <w:iCs/>
                <w:sz w:val="20"/>
                <w:szCs w:val="20"/>
                <w:lang w:eastAsia="en-US"/>
              </w:rPr>
            </w:pPr>
            <w:r>
              <w:rPr>
                <w:rFonts w:ascii="Times New Roman" w:hAnsi="Times New Roman" w:cs="Times New Roman"/>
                <w:sz w:val="20"/>
                <w:szCs w:val="20"/>
                <w:lang w:eastAsia="en-US"/>
              </w:rPr>
              <w:t xml:space="preserve">Виды </w:t>
            </w:r>
            <w:proofErr w:type="spellStart"/>
            <w:r>
              <w:rPr>
                <w:rFonts w:ascii="Times New Roman" w:hAnsi="Times New Roman" w:cs="Times New Roman"/>
                <w:sz w:val="20"/>
                <w:szCs w:val="20"/>
                <w:lang w:eastAsia="en-US"/>
              </w:rPr>
              <w:t>профконсультационной</w:t>
            </w:r>
            <w:proofErr w:type="spellEnd"/>
            <w:r>
              <w:rPr>
                <w:rFonts w:ascii="Times New Roman" w:hAnsi="Times New Roman" w:cs="Times New Roman"/>
                <w:sz w:val="20"/>
                <w:szCs w:val="20"/>
                <w:lang w:eastAsia="en-US"/>
              </w:rPr>
              <w:t xml:space="preserve"> помощи: справочно-информационная, диагностическая, психологическая, корректирующая, развивающая</w:t>
            </w:r>
          </w:p>
        </w:tc>
        <w:tc>
          <w:tcPr>
            <w:tcW w:w="1843" w:type="dxa"/>
            <w:tcBorders>
              <w:top w:val="single" w:sz="4" w:space="0" w:color="auto"/>
              <w:left w:val="single" w:sz="4" w:space="0" w:color="auto"/>
              <w:bottom w:val="single" w:sz="4" w:space="0" w:color="auto"/>
              <w:right w:val="single" w:sz="4" w:space="0" w:color="auto"/>
            </w:tcBorders>
            <w:hideMark/>
          </w:tcPr>
          <w:p w:rsidR="00325C9E" w:rsidRDefault="00325C9E" w:rsidP="0021688E">
            <w:pPr>
              <w:spacing w:after="0" w:line="240" w:lineRule="auto"/>
              <w:rPr>
                <w:rFonts w:ascii="Times New Roman" w:hAnsi="Times New Roman" w:cs="Times New Roman"/>
                <w:sz w:val="20"/>
                <w:szCs w:val="20"/>
                <w:lang w:eastAsia="en-US"/>
              </w:rPr>
            </w:pPr>
            <w:r>
              <w:rPr>
                <w:rFonts w:ascii="Times New Roman" w:hAnsi="Times New Roman" w:cs="Times New Roman"/>
                <w:sz w:val="20"/>
                <w:szCs w:val="20"/>
                <w:lang w:eastAsia="en-US"/>
              </w:rPr>
              <w:t xml:space="preserve">Экскурсия </w:t>
            </w:r>
          </w:p>
        </w:tc>
      </w:tr>
      <w:tr w:rsidR="00325C9E" w:rsidTr="0021688E">
        <w:trPr>
          <w:trHeight w:val="148"/>
        </w:trPr>
        <w:tc>
          <w:tcPr>
            <w:tcW w:w="561" w:type="dxa"/>
            <w:tcBorders>
              <w:top w:val="single" w:sz="4" w:space="0" w:color="auto"/>
              <w:left w:val="single" w:sz="4" w:space="0" w:color="auto"/>
              <w:bottom w:val="single" w:sz="4" w:space="0" w:color="auto"/>
              <w:right w:val="single" w:sz="4" w:space="0" w:color="auto"/>
            </w:tcBorders>
            <w:hideMark/>
          </w:tcPr>
          <w:p w:rsidR="00325C9E" w:rsidRDefault="00325C9E" w:rsidP="0021688E">
            <w:pPr>
              <w:tabs>
                <w:tab w:val="left" w:pos="3459"/>
              </w:tabs>
              <w:spacing w:after="0" w:line="240" w:lineRule="auto"/>
              <w:jc w:val="center"/>
              <w:rPr>
                <w:rFonts w:ascii="Times New Roman" w:hAnsi="Times New Roman" w:cs="Times New Roman"/>
                <w:sz w:val="20"/>
                <w:szCs w:val="20"/>
                <w:lang w:eastAsia="en-US"/>
              </w:rPr>
            </w:pPr>
            <w:r>
              <w:rPr>
                <w:rFonts w:ascii="Times New Roman" w:hAnsi="Times New Roman" w:cs="Times New Roman"/>
                <w:sz w:val="20"/>
                <w:szCs w:val="20"/>
                <w:lang w:eastAsia="en-US"/>
              </w:rPr>
              <w:t>29</w:t>
            </w:r>
          </w:p>
        </w:tc>
        <w:tc>
          <w:tcPr>
            <w:tcW w:w="571" w:type="dxa"/>
            <w:tcBorders>
              <w:top w:val="single" w:sz="4" w:space="0" w:color="auto"/>
              <w:left w:val="single" w:sz="4" w:space="0" w:color="auto"/>
              <w:bottom w:val="single" w:sz="4" w:space="0" w:color="auto"/>
              <w:right w:val="single" w:sz="4" w:space="0" w:color="auto"/>
            </w:tcBorders>
          </w:tcPr>
          <w:p w:rsidR="00325C9E" w:rsidRDefault="00325C9E" w:rsidP="0021688E">
            <w:pPr>
              <w:tabs>
                <w:tab w:val="left" w:pos="3459"/>
              </w:tabs>
              <w:spacing w:after="0" w:line="240" w:lineRule="auto"/>
              <w:rPr>
                <w:rFonts w:ascii="Times New Roman" w:hAnsi="Times New Roman" w:cs="Times New Roman"/>
                <w:sz w:val="20"/>
                <w:szCs w:val="20"/>
                <w:lang w:eastAsia="en-US"/>
              </w:rPr>
            </w:pPr>
          </w:p>
        </w:tc>
        <w:tc>
          <w:tcPr>
            <w:tcW w:w="710" w:type="dxa"/>
            <w:tcBorders>
              <w:top w:val="single" w:sz="4" w:space="0" w:color="auto"/>
              <w:left w:val="single" w:sz="4" w:space="0" w:color="auto"/>
              <w:bottom w:val="single" w:sz="4" w:space="0" w:color="auto"/>
              <w:right w:val="single" w:sz="4" w:space="0" w:color="auto"/>
            </w:tcBorders>
          </w:tcPr>
          <w:p w:rsidR="00325C9E" w:rsidRDefault="00325C9E" w:rsidP="0021688E">
            <w:pPr>
              <w:tabs>
                <w:tab w:val="left" w:pos="3459"/>
              </w:tabs>
              <w:spacing w:after="0" w:line="240" w:lineRule="auto"/>
              <w:rPr>
                <w:rFonts w:ascii="Times New Roman" w:hAnsi="Times New Roman" w:cs="Times New Roman"/>
                <w:sz w:val="20"/>
                <w:szCs w:val="20"/>
                <w:lang w:eastAsia="en-US"/>
              </w:rPr>
            </w:pPr>
          </w:p>
        </w:tc>
        <w:tc>
          <w:tcPr>
            <w:tcW w:w="1419" w:type="dxa"/>
            <w:tcBorders>
              <w:top w:val="single" w:sz="4" w:space="0" w:color="auto"/>
              <w:left w:val="single" w:sz="4" w:space="0" w:color="auto"/>
              <w:bottom w:val="single" w:sz="4" w:space="0" w:color="auto"/>
              <w:right w:val="single" w:sz="4" w:space="0" w:color="auto"/>
            </w:tcBorders>
            <w:hideMark/>
          </w:tcPr>
          <w:p w:rsidR="00325C9E" w:rsidRDefault="00325C9E" w:rsidP="0021688E">
            <w:pPr>
              <w:pStyle w:val="Default"/>
              <w:spacing w:line="276" w:lineRule="auto"/>
              <w:rPr>
                <w:sz w:val="20"/>
                <w:szCs w:val="20"/>
              </w:rPr>
            </w:pPr>
            <w:r>
              <w:rPr>
                <w:sz w:val="20"/>
                <w:szCs w:val="20"/>
              </w:rPr>
              <w:t>Виды и формы получения профессионального образования</w:t>
            </w:r>
          </w:p>
        </w:tc>
        <w:tc>
          <w:tcPr>
            <w:tcW w:w="6095" w:type="dxa"/>
            <w:tcBorders>
              <w:top w:val="single" w:sz="4" w:space="0" w:color="auto"/>
              <w:left w:val="single" w:sz="4" w:space="0" w:color="auto"/>
              <w:bottom w:val="single" w:sz="4" w:space="0" w:color="auto"/>
              <w:right w:val="single" w:sz="4" w:space="0" w:color="auto"/>
            </w:tcBorders>
            <w:hideMark/>
          </w:tcPr>
          <w:p w:rsidR="00325C9E" w:rsidRDefault="00325C9E" w:rsidP="0021688E">
            <w:pPr>
              <w:pStyle w:val="Default"/>
              <w:spacing w:line="276" w:lineRule="auto"/>
              <w:rPr>
                <w:sz w:val="20"/>
                <w:szCs w:val="20"/>
              </w:rPr>
            </w:pPr>
            <w:r>
              <w:rPr>
                <w:iCs/>
                <w:sz w:val="20"/>
                <w:szCs w:val="20"/>
              </w:rPr>
              <w:t xml:space="preserve">Теоретические сведения. </w:t>
            </w:r>
            <w:r>
              <w:rPr>
                <w:sz w:val="20"/>
                <w:szCs w:val="20"/>
              </w:rPr>
              <w:t xml:space="preserve">Общее и профессиональное образование. Виды и формы получения профессионального образования. Начальное, среднее и высшее профессиональное образование. Послевузовское профессиональное образование. Региональный рынок образовательных услуг. Методы поиска источников информации о рынке образовательных услуг. </w:t>
            </w:r>
          </w:p>
          <w:p w:rsidR="00325C9E" w:rsidRDefault="00325C9E" w:rsidP="0021688E">
            <w:pPr>
              <w:pStyle w:val="12"/>
              <w:keepNext/>
              <w:keepLines/>
              <w:shd w:val="clear" w:color="auto" w:fill="auto"/>
              <w:spacing w:before="0" w:line="240" w:lineRule="auto"/>
              <w:jc w:val="left"/>
              <w:rPr>
                <w:rFonts w:ascii="Times New Roman" w:hAnsi="Times New Roman" w:cs="Times New Roman"/>
                <w:b w:val="0"/>
                <w:i w:val="0"/>
              </w:rPr>
            </w:pPr>
            <w:r>
              <w:rPr>
                <w:rFonts w:ascii="Times New Roman" w:hAnsi="Times New Roman" w:cs="Times New Roman"/>
                <w:b w:val="0"/>
                <w:i w:val="0"/>
                <w:iCs w:val="0"/>
              </w:rPr>
              <w:t xml:space="preserve">Практическая работа. </w:t>
            </w:r>
            <w:r>
              <w:rPr>
                <w:rFonts w:ascii="Times New Roman" w:hAnsi="Times New Roman" w:cs="Times New Roman"/>
                <w:b w:val="0"/>
                <w:i w:val="0"/>
              </w:rPr>
              <w:t>Изучение регионального рынка образовательных услуг.</w:t>
            </w:r>
          </w:p>
        </w:tc>
        <w:tc>
          <w:tcPr>
            <w:tcW w:w="3827" w:type="dxa"/>
            <w:tcBorders>
              <w:top w:val="single" w:sz="4" w:space="0" w:color="auto"/>
              <w:left w:val="single" w:sz="4" w:space="0" w:color="auto"/>
              <w:bottom w:val="single" w:sz="4" w:space="0" w:color="auto"/>
              <w:right w:val="single" w:sz="4" w:space="0" w:color="auto"/>
            </w:tcBorders>
            <w:hideMark/>
          </w:tcPr>
          <w:p w:rsidR="00325C9E" w:rsidRDefault="00325C9E" w:rsidP="0021688E">
            <w:pPr>
              <w:shd w:val="clear" w:color="auto" w:fill="FFFFFF"/>
              <w:spacing w:after="0" w:line="240" w:lineRule="auto"/>
              <w:rPr>
                <w:rFonts w:ascii="Times New Roman" w:hAnsi="Times New Roman" w:cs="Times New Roman"/>
                <w:sz w:val="20"/>
                <w:szCs w:val="20"/>
                <w:lang w:eastAsia="en-US"/>
              </w:rPr>
            </w:pPr>
            <w:r>
              <w:rPr>
                <w:rFonts w:ascii="Times New Roman" w:hAnsi="Times New Roman" w:cs="Times New Roman"/>
                <w:iCs/>
                <w:sz w:val="20"/>
                <w:szCs w:val="20"/>
                <w:lang w:eastAsia="en-US"/>
              </w:rPr>
              <w:t>Знать:</w:t>
            </w:r>
          </w:p>
          <w:p w:rsidR="00325C9E" w:rsidRDefault="00325C9E" w:rsidP="0021688E">
            <w:pPr>
              <w:shd w:val="clear" w:color="auto" w:fill="FFFFFF"/>
              <w:tabs>
                <w:tab w:val="left" w:pos="173"/>
              </w:tabs>
              <w:spacing w:after="0" w:line="240" w:lineRule="auto"/>
              <w:rPr>
                <w:rFonts w:ascii="Times New Roman" w:hAnsi="Times New Roman" w:cs="Times New Roman"/>
                <w:sz w:val="20"/>
                <w:szCs w:val="20"/>
                <w:lang w:eastAsia="en-US"/>
              </w:rPr>
            </w:pPr>
            <w:r>
              <w:rPr>
                <w:rFonts w:ascii="Times New Roman" w:hAnsi="Times New Roman" w:cs="Times New Roman"/>
                <w:spacing w:val="-17"/>
                <w:sz w:val="20"/>
                <w:szCs w:val="20"/>
                <w:lang w:eastAsia="en-US"/>
              </w:rPr>
              <w:t xml:space="preserve">виды и формы получения </w:t>
            </w:r>
            <w:r>
              <w:rPr>
                <w:rFonts w:ascii="Times New Roman" w:hAnsi="Times New Roman" w:cs="Times New Roman"/>
                <w:spacing w:val="-15"/>
                <w:sz w:val="20"/>
                <w:szCs w:val="20"/>
                <w:lang w:eastAsia="en-US"/>
              </w:rPr>
              <w:t>профессионального обра</w:t>
            </w:r>
            <w:r>
              <w:rPr>
                <w:rFonts w:ascii="Times New Roman" w:hAnsi="Times New Roman" w:cs="Times New Roman"/>
                <w:spacing w:val="-15"/>
                <w:sz w:val="20"/>
                <w:szCs w:val="20"/>
                <w:lang w:eastAsia="en-US"/>
              </w:rPr>
              <w:softHyphen/>
            </w:r>
            <w:r>
              <w:rPr>
                <w:rFonts w:ascii="Times New Roman" w:hAnsi="Times New Roman" w:cs="Times New Roman"/>
                <w:sz w:val="20"/>
                <w:szCs w:val="20"/>
                <w:lang w:eastAsia="en-US"/>
              </w:rPr>
              <w:t>зования;</w:t>
            </w:r>
          </w:p>
          <w:p w:rsidR="00325C9E" w:rsidRDefault="00325C9E" w:rsidP="0021688E">
            <w:pPr>
              <w:shd w:val="clear" w:color="auto" w:fill="FFFFFF"/>
              <w:tabs>
                <w:tab w:val="left" w:pos="173"/>
              </w:tabs>
              <w:spacing w:after="0" w:line="240" w:lineRule="auto"/>
              <w:rPr>
                <w:rFonts w:ascii="Times New Roman" w:hAnsi="Times New Roman" w:cs="Times New Roman"/>
                <w:sz w:val="20"/>
                <w:szCs w:val="20"/>
                <w:lang w:eastAsia="en-US"/>
              </w:rPr>
            </w:pPr>
            <w:r>
              <w:rPr>
                <w:rFonts w:ascii="Times New Roman" w:hAnsi="Times New Roman" w:cs="Times New Roman"/>
                <w:spacing w:val="-15"/>
                <w:sz w:val="20"/>
                <w:szCs w:val="20"/>
                <w:lang w:eastAsia="en-US"/>
              </w:rPr>
              <w:t>особенности региональ</w:t>
            </w:r>
            <w:r>
              <w:rPr>
                <w:rFonts w:ascii="Times New Roman" w:hAnsi="Times New Roman" w:cs="Times New Roman"/>
                <w:spacing w:val="-15"/>
                <w:sz w:val="20"/>
                <w:szCs w:val="20"/>
                <w:lang w:eastAsia="en-US"/>
              </w:rPr>
              <w:softHyphen/>
            </w:r>
            <w:r>
              <w:rPr>
                <w:rFonts w:ascii="Times New Roman" w:hAnsi="Times New Roman" w:cs="Times New Roman"/>
                <w:spacing w:val="-16"/>
                <w:sz w:val="20"/>
                <w:szCs w:val="20"/>
                <w:lang w:eastAsia="en-US"/>
              </w:rPr>
              <w:t>ного рынка образователь</w:t>
            </w:r>
            <w:r>
              <w:rPr>
                <w:rFonts w:ascii="Times New Roman" w:hAnsi="Times New Roman" w:cs="Times New Roman"/>
                <w:spacing w:val="-16"/>
                <w:sz w:val="20"/>
                <w:szCs w:val="20"/>
                <w:lang w:eastAsia="en-US"/>
              </w:rPr>
              <w:softHyphen/>
            </w:r>
            <w:r>
              <w:rPr>
                <w:rFonts w:ascii="Times New Roman" w:hAnsi="Times New Roman" w:cs="Times New Roman"/>
                <w:sz w:val="20"/>
                <w:szCs w:val="20"/>
                <w:lang w:eastAsia="en-US"/>
              </w:rPr>
              <w:t>ных услуг;</w:t>
            </w:r>
          </w:p>
          <w:p w:rsidR="00325C9E" w:rsidRDefault="00325C9E" w:rsidP="0021688E">
            <w:pPr>
              <w:shd w:val="clear" w:color="auto" w:fill="FFFFFF"/>
              <w:tabs>
                <w:tab w:val="left" w:pos="173"/>
              </w:tabs>
              <w:spacing w:after="0" w:line="240" w:lineRule="auto"/>
              <w:ind w:firstLine="5"/>
              <w:rPr>
                <w:rFonts w:ascii="Times New Roman" w:hAnsi="Times New Roman" w:cs="Times New Roman"/>
                <w:sz w:val="20"/>
                <w:szCs w:val="20"/>
                <w:lang w:eastAsia="en-US"/>
              </w:rPr>
            </w:pPr>
            <w:r>
              <w:rPr>
                <w:rFonts w:ascii="Times New Roman" w:hAnsi="Times New Roman" w:cs="Times New Roman"/>
                <w:spacing w:val="-12"/>
                <w:sz w:val="20"/>
                <w:szCs w:val="20"/>
                <w:lang w:eastAsia="en-US"/>
              </w:rPr>
              <w:t xml:space="preserve">источники информации </w:t>
            </w:r>
            <w:r>
              <w:rPr>
                <w:rFonts w:ascii="Times New Roman" w:hAnsi="Times New Roman" w:cs="Times New Roman"/>
                <w:spacing w:val="-13"/>
                <w:sz w:val="20"/>
                <w:szCs w:val="20"/>
                <w:lang w:eastAsia="en-US"/>
              </w:rPr>
              <w:t xml:space="preserve">о рынке образовательных </w:t>
            </w:r>
            <w:r>
              <w:rPr>
                <w:rFonts w:ascii="Times New Roman" w:hAnsi="Times New Roman" w:cs="Times New Roman"/>
                <w:sz w:val="20"/>
                <w:szCs w:val="20"/>
                <w:lang w:eastAsia="en-US"/>
              </w:rPr>
              <w:t>услуг.</w:t>
            </w:r>
          </w:p>
          <w:p w:rsidR="00325C9E" w:rsidRDefault="00325C9E" w:rsidP="0021688E">
            <w:pPr>
              <w:shd w:val="clear" w:color="auto" w:fill="FFFFFF"/>
              <w:spacing w:after="0" w:line="240" w:lineRule="auto"/>
              <w:rPr>
                <w:rFonts w:ascii="Times New Roman" w:hAnsi="Times New Roman" w:cs="Times New Roman"/>
                <w:sz w:val="20"/>
                <w:szCs w:val="20"/>
                <w:lang w:eastAsia="en-US"/>
              </w:rPr>
            </w:pPr>
            <w:proofErr w:type="spellStart"/>
            <w:r>
              <w:rPr>
                <w:rFonts w:ascii="Times New Roman" w:hAnsi="Times New Roman" w:cs="Times New Roman"/>
                <w:iCs/>
                <w:sz w:val="20"/>
                <w:szCs w:val="20"/>
                <w:lang w:eastAsia="en-US"/>
              </w:rPr>
              <w:t>Уметь</w:t>
            </w:r>
            <w:proofErr w:type="gramStart"/>
            <w:r>
              <w:rPr>
                <w:rFonts w:ascii="Times New Roman" w:hAnsi="Times New Roman" w:cs="Times New Roman"/>
                <w:iCs/>
                <w:sz w:val="20"/>
                <w:szCs w:val="20"/>
                <w:lang w:eastAsia="en-US"/>
              </w:rPr>
              <w:t>:.</w:t>
            </w:r>
            <w:proofErr w:type="gramEnd"/>
            <w:r>
              <w:rPr>
                <w:rFonts w:ascii="Times New Roman" w:hAnsi="Times New Roman" w:cs="Times New Roman"/>
                <w:spacing w:val="-15"/>
                <w:sz w:val="20"/>
                <w:szCs w:val="20"/>
                <w:lang w:eastAsia="en-US"/>
              </w:rPr>
              <w:t>находить</w:t>
            </w:r>
            <w:proofErr w:type="spellEnd"/>
            <w:r>
              <w:rPr>
                <w:rFonts w:ascii="Times New Roman" w:hAnsi="Times New Roman" w:cs="Times New Roman"/>
                <w:spacing w:val="-15"/>
                <w:sz w:val="20"/>
                <w:szCs w:val="20"/>
                <w:lang w:eastAsia="en-US"/>
              </w:rPr>
              <w:t xml:space="preserve"> и анализи</w:t>
            </w:r>
            <w:r>
              <w:rPr>
                <w:rFonts w:ascii="Times New Roman" w:hAnsi="Times New Roman" w:cs="Times New Roman"/>
                <w:spacing w:val="-15"/>
                <w:sz w:val="20"/>
                <w:szCs w:val="20"/>
                <w:lang w:eastAsia="en-US"/>
              </w:rPr>
              <w:softHyphen/>
            </w:r>
            <w:r>
              <w:rPr>
                <w:rFonts w:ascii="Times New Roman" w:hAnsi="Times New Roman" w:cs="Times New Roman"/>
                <w:spacing w:val="-16"/>
                <w:sz w:val="20"/>
                <w:szCs w:val="20"/>
                <w:lang w:eastAsia="en-US"/>
              </w:rPr>
              <w:t xml:space="preserve">ровать информацию об  </w:t>
            </w:r>
            <w:r>
              <w:rPr>
                <w:rFonts w:ascii="Times New Roman" w:hAnsi="Times New Roman" w:cs="Times New Roman"/>
                <w:spacing w:val="-17"/>
                <w:sz w:val="20"/>
                <w:szCs w:val="20"/>
                <w:lang w:eastAsia="en-US"/>
              </w:rPr>
              <w:t xml:space="preserve">образовательных услугах, </w:t>
            </w:r>
            <w:r>
              <w:rPr>
                <w:rFonts w:ascii="Times New Roman" w:hAnsi="Times New Roman" w:cs="Times New Roman"/>
                <w:spacing w:val="-18"/>
                <w:sz w:val="20"/>
                <w:szCs w:val="20"/>
                <w:lang w:eastAsia="en-US"/>
              </w:rPr>
              <w:t xml:space="preserve">предоставляемых </w:t>
            </w:r>
            <w:r>
              <w:rPr>
                <w:rFonts w:ascii="Times New Roman" w:hAnsi="Times New Roman" w:cs="Times New Roman"/>
                <w:spacing w:val="-18"/>
                <w:sz w:val="20"/>
                <w:szCs w:val="20"/>
                <w:lang w:eastAsia="en-US"/>
              </w:rPr>
              <w:lastRenderedPageBreak/>
              <w:t>различ</w:t>
            </w:r>
            <w:r>
              <w:rPr>
                <w:rFonts w:ascii="Times New Roman" w:hAnsi="Times New Roman" w:cs="Times New Roman"/>
                <w:spacing w:val="-18"/>
                <w:sz w:val="20"/>
                <w:szCs w:val="20"/>
                <w:lang w:eastAsia="en-US"/>
              </w:rPr>
              <w:softHyphen/>
            </w:r>
            <w:r>
              <w:rPr>
                <w:rFonts w:ascii="Times New Roman" w:hAnsi="Times New Roman" w:cs="Times New Roman"/>
                <w:spacing w:val="-17"/>
                <w:sz w:val="20"/>
                <w:szCs w:val="20"/>
                <w:lang w:eastAsia="en-US"/>
              </w:rPr>
              <w:t xml:space="preserve">ными образовательными </w:t>
            </w:r>
            <w:r>
              <w:rPr>
                <w:rFonts w:ascii="Times New Roman" w:hAnsi="Times New Roman" w:cs="Times New Roman"/>
                <w:sz w:val="20"/>
                <w:szCs w:val="20"/>
                <w:lang w:eastAsia="en-US"/>
              </w:rPr>
              <w:t>учреждениями</w:t>
            </w:r>
          </w:p>
        </w:tc>
        <w:tc>
          <w:tcPr>
            <w:tcW w:w="1843" w:type="dxa"/>
            <w:tcBorders>
              <w:top w:val="single" w:sz="4" w:space="0" w:color="auto"/>
              <w:left w:val="single" w:sz="4" w:space="0" w:color="auto"/>
              <w:bottom w:val="single" w:sz="4" w:space="0" w:color="auto"/>
              <w:right w:val="single" w:sz="4" w:space="0" w:color="auto"/>
            </w:tcBorders>
            <w:hideMark/>
          </w:tcPr>
          <w:p w:rsidR="00325C9E" w:rsidRDefault="00325C9E" w:rsidP="0021688E">
            <w:pPr>
              <w:spacing w:after="0" w:line="240" w:lineRule="auto"/>
              <w:rPr>
                <w:rFonts w:ascii="Times New Roman" w:hAnsi="Times New Roman" w:cs="Times New Roman"/>
                <w:sz w:val="20"/>
                <w:szCs w:val="20"/>
                <w:lang w:eastAsia="en-US"/>
              </w:rPr>
            </w:pPr>
            <w:r>
              <w:rPr>
                <w:rFonts w:ascii="Times New Roman" w:hAnsi="Times New Roman" w:cs="Times New Roman"/>
                <w:sz w:val="20"/>
                <w:szCs w:val="20"/>
                <w:lang w:eastAsia="en-US"/>
              </w:rPr>
              <w:lastRenderedPageBreak/>
              <w:t xml:space="preserve">Опрос </w:t>
            </w:r>
          </w:p>
        </w:tc>
      </w:tr>
      <w:tr w:rsidR="00325C9E" w:rsidTr="0021688E">
        <w:trPr>
          <w:trHeight w:val="2691"/>
        </w:trPr>
        <w:tc>
          <w:tcPr>
            <w:tcW w:w="561" w:type="dxa"/>
            <w:tcBorders>
              <w:top w:val="single" w:sz="4" w:space="0" w:color="auto"/>
              <w:left w:val="single" w:sz="4" w:space="0" w:color="auto"/>
              <w:bottom w:val="single" w:sz="4" w:space="0" w:color="auto"/>
              <w:right w:val="single" w:sz="4" w:space="0" w:color="auto"/>
            </w:tcBorders>
            <w:hideMark/>
          </w:tcPr>
          <w:p w:rsidR="00325C9E" w:rsidRDefault="00325C9E" w:rsidP="0021688E">
            <w:pPr>
              <w:tabs>
                <w:tab w:val="left" w:pos="3459"/>
              </w:tabs>
              <w:spacing w:after="0" w:line="240" w:lineRule="auto"/>
              <w:jc w:val="center"/>
              <w:rPr>
                <w:rFonts w:ascii="Times New Roman" w:hAnsi="Times New Roman" w:cs="Times New Roman"/>
                <w:sz w:val="20"/>
                <w:szCs w:val="20"/>
                <w:lang w:eastAsia="en-US"/>
              </w:rPr>
            </w:pPr>
            <w:r>
              <w:rPr>
                <w:rFonts w:ascii="Times New Roman" w:hAnsi="Times New Roman" w:cs="Times New Roman"/>
                <w:sz w:val="20"/>
                <w:szCs w:val="20"/>
                <w:lang w:eastAsia="en-US"/>
              </w:rPr>
              <w:lastRenderedPageBreak/>
              <w:t>30,31</w:t>
            </w:r>
          </w:p>
        </w:tc>
        <w:tc>
          <w:tcPr>
            <w:tcW w:w="571" w:type="dxa"/>
            <w:tcBorders>
              <w:top w:val="single" w:sz="4" w:space="0" w:color="auto"/>
              <w:left w:val="single" w:sz="4" w:space="0" w:color="auto"/>
              <w:bottom w:val="single" w:sz="4" w:space="0" w:color="auto"/>
              <w:right w:val="single" w:sz="4" w:space="0" w:color="auto"/>
            </w:tcBorders>
          </w:tcPr>
          <w:p w:rsidR="00325C9E" w:rsidRDefault="00325C9E" w:rsidP="0021688E">
            <w:pPr>
              <w:tabs>
                <w:tab w:val="left" w:pos="3459"/>
              </w:tabs>
              <w:spacing w:after="0" w:line="240" w:lineRule="auto"/>
              <w:rPr>
                <w:rFonts w:ascii="Times New Roman" w:hAnsi="Times New Roman" w:cs="Times New Roman"/>
                <w:sz w:val="20"/>
                <w:szCs w:val="20"/>
                <w:lang w:eastAsia="en-US"/>
              </w:rPr>
            </w:pPr>
          </w:p>
        </w:tc>
        <w:tc>
          <w:tcPr>
            <w:tcW w:w="710" w:type="dxa"/>
            <w:tcBorders>
              <w:top w:val="single" w:sz="4" w:space="0" w:color="auto"/>
              <w:left w:val="single" w:sz="4" w:space="0" w:color="auto"/>
              <w:bottom w:val="single" w:sz="4" w:space="0" w:color="auto"/>
              <w:right w:val="single" w:sz="4" w:space="0" w:color="auto"/>
            </w:tcBorders>
          </w:tcPr>
          <w:p w:rsidR="00325C9E" w:rsidRDefault="00325C9E" w:rsidP="0021688E">
            <w:pPr>
              <w:tabs>
                <w:tab w:val="left" w:pos="3459"/>
              </w:tabs>
              <w:spacing w:after="0" w:line="240" w:lineRule="auto"/>
              <w:rPr>
                <w:rFonts w:ascii="Times New Roman" w:hAnsi="Times New Roman" w:cs="Times New Roman"/>
                <w:sz w:val="20"/>
                <w:szCs w:val="20"/>
                <w:lang w:eastAsia="en-US"/>
              </w:rPr>
            </w:pPr>
          </w:p>
        </w:tc>
        <w:tc>
          <w:tcPr>
            <w:tcW w:w="1419" w:type="dxa"/>
            <w:tcBorders>
              <w:top w:val="single" w:sz="4" w:space="0" w:color="auto"/>
              <w:left w:val="single" w:sz="4" w:space="0" w:color="auto"/>
              <w:bottom w:val="single" w:sz="4" w:space="0" w:color="auto"/>
              <w:right w:val="single" w:sz="4" w:space="0" w:color="auto"/>
            </w:tcBorders>
            <w:hideMark/>
          </w:tcPr>
          <w:p w:rsidR="00325C9E" w:rsidRDefault="00325C9E" w:rsidP="0021688E">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Pr>
                <w:rFonts w:ascii="Times New Roman" w:eastAsiaTheme="minorHAnsi" w:hAnsi="Times New Roman" w:cs="Times New Roman"/>
                <w:color w:val="000000"/>
                <w:sz w:val="20"/>
                <w:szCs w:val="20"/>
                <w:lang w:eastAsia="en-US"/>
              </w:rPr>
              <w:t xml:space="preserve">Формы </w:t>
            </w:r>
            <w:proofErr w:type="spellStart"/>
            <w:r>
              <w:rPr>
                <w:rFonts w:ascii="Times New Roman" w:eastAsiaTheme="minorHAnsi" w:hAnsi="Times New Roman" w:cs="Times New Roman"/>
                <w:color w:val="000000"/>
                <w:sz w:val="20"/>
                <w:szCs w:val="20"/>
                <w:lang w:eastAsia="en-US"/>
              </w:rPr>
              <w:t>самопрезентации</w:t>
            </w:r>
            <w:proofErr w:type="spellEnd"/>
            <w:r>
              <w:rPr>
                <w:rFonts w:ascii="Times New Roman" w:eastAsiaTheme="minorHAnsi" w:hAnsi="Times New Roman" w:cs="Times New Roman"/>
                <w:color w:val="000000"/>
                <w:sz w:val="20"/>
                <w:szCs w:val="20"/>
                <w:lang w:eastAsia="en-US"/>
              </w:rPr>
              <w:t xml:space="preserve"> для профессионального образования и трудоустройства </w:t>
            </w:r>
          </w:p>
        </w:tc>
        <w:tc>
          <w:tcPr>
            <w:tcW w:w="6095" w:type="dxa"/>
            <w:tcBorders>
              <w:top w:val="single" w:sz="4" w:space="0" w:color="auto"/>
              <w:left w:val="single" w:sz="4" w:space="0" w:color="auto"/>
              <w:bottom w:val="single" w:sz="4" w:space="0" w:color="auto"/>
              <w:right w:val="single" w:sz="4" w:space="0" w:color="auto"/>
            </w:tcBorders>
            <w:hideMark/>
          </w:tcPr>
          <w:p w:rsidR="00325C9E" w:rsidRDefault="00325C9E" w:rsidP="0021688E">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Pr>
                <w:rFonts w:ascii="Times New Roman" w:eastAsiaTheme="minorHAnsi" w:hAnsi="Times New Roman" w:cs="Times New Roman"/>
                <w:iCs/>
                <w:color w:val="000000"/>
                <w:sz w:val="20"/>
                <w:szCs w:val="20"/>
                <w:lang w:eastAsia="en-US"/>
              </w:rPr>
              <w:t xml:space="preserve">Теоретические сведения. </w:t>
            </w:r>
            <w:r>
              <w:rPr>
                <w:rFonts w:ascii="Times New Roman" w:eastAsiaTheme="minorHAnsi" w:hAnsi="Times New Roman" w:cs="Times New Roman"/>
                <w:color w:val="000000"/>
                <w:sz w:val="20"/>
                <w:szCs w:val="20"/>
                <w:lang w:eastAsia="en-US"/>
              </w:rPr>
              <w:t xml:space="preserve">Проблемы трудоустройства. Формы </w:t>
            </w:r>
            <w:proofErr w:type="spellStart"/>
            <w:r>
              <w:rPr>
                <w:rFonts w:ascii="Times New Roman" w:eastAsiaTheme="minorHAnsi" w:hAnsi="Times New Roman" w:cs="Times New Roman"/>
                <w:color w:val="000000"/>
                <w:sz w:val="20"/>
                <w:szCs w:val="20"/>
                <w:lang w:eastAsia="en-US"/>
              </w:rPr>
              <w:t>самопрезентации</w:t>
            </w:r>
            <w:proofErr w:type="spellEnd"/>
            <w:r>
              <w:rPr>
                <w:rFonts w:ascii="Times New Roman" w:eastAsiaTheme="minorHAnsi" w:hAnsi="Times New Roman" w:cs="Times New Roman"/>
                <w:color w:val="000000"/>
                <w:sz w:val="20"/>
                <w:szCs w:val="20"/>
                <w:lang w:eastAsia="en-US"/>
              </w:rPr>
              <w:t xml:space="preserve">. Понятие «профессиональное резюме». Правила составления профессионального резюме. Автобиография как форма </w:t>
            </w:r>
            <w:proofErr w:type="spellStart"/>
            <w:r>
              <w:rPr>
                <w:rFonts w:ascii="Times New Roman" w:eastAsiaTheme="minorHAnsi" w:hAnsi="Times New Roman" w:cs="Times New Roman"/>
                <w:color w:val="000000"/>
                <w:sz w:val="20"/>
                <w:szCs w:val="20"/>
                <w:lang w:eastAsia="en-US"/>
              </w:rPr>
              <w:t>самопрезентации</w:t>
            </w:r>
            <w:proofErr w:type="spellEnd"/>
            <w:r>
              <w:rPr>
                <w:rFonts w:ascii="Times New Roman" w:eastAsiaTheme="minorHAnsi" w:hAnsi="Times New Roman" w:cs="Times New Roman"/>
                <w:color w:val="000000"/>
                <w:sz w:val="20"/>
                <w:szCs w:val="20"/>
                <w:lang w:eastAsia="en-US"/>
              </w:rPr>
              <w:t xml:space="preserve">. Собеседование. Правила </w:t>
            </w:r>
            <w:proofErr w:type="spellStart"/>
            <w:r>
              <w:rPr>
                <w:rFonts w:ascii="Times New Roman" w:eastAsiaTheme="minorHAnsi" w:hAnsi="Times New Roman" w:cs="Times New Roman"/>
                <w:color w:val="000000"/>
                <w:sz w:val="20"/>
                <w:szCs w:val="20"/>
                <w:lang w:eastAsia="en-US"/>
              </w:rPr>
              <w:t>самопрезентации</w:t>
            </w:r>
            <w:proofErr w:type="spellEnd"/>
            <w:r>
              <w:rPr>
                <w:rFonts w:ascii="Times New Roman" w:eastAsiaTheme="minorHAnsi" w:hAnsi="Times New Roman" w:cs="Times New Roman"/>
                <w:color w:val="000000"/>
                <w:sz w:val="20"/>
                <w:szCs w:val="20"/>
                <w:lang w:eastAsia="en-US"/>
              </w:rPr>
              <w:t xml:space="preserve"> при посещении организации. Типичные ошибки при собеседовании. </w:t>
            </w:r>
          </w:p>
          <w:p w:rsidR="00325C9E" w:rsidRDefault="00325C9E" w:rsidP="0021688E">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Pr>
                <w:rFonts w:ascii="Times New Roman" w:eastAsiaTheme="minorHAnsi" w:hAnsi="Times New Roman" w:cs="Times New Roman"/>
                <w:iCs/>
                <w:color w:val="000000"/>
                <w:sz w:val="20"/>
                <w:szCs w:val="20"/>
                <w:lang w:eastAsia="en-US"/>
              </w:rPr>
              <w:t xml:space="preserve">Практическая работа. </w:t>
            </w:r>
            <w:r>
              <w:rPr>
                <w:rFonts w:ascii="Times New Roman" w:eastAsiaTheme="minorHAnsi" w:hAnsi="Times New Roman" w:cs="Times New Roman"/>
                <w:color w:val="000000"/>
                <w:sz w:val="20"/>
                <w:szCs w:val="20"/>
                <w:lang w:eastAsia="en-US"/>
              </w:rPr>
              <w:t xml:space="preserve">Составление автобиографии и профессионального резюме. </w:t>
            </w:r>
          </w:p>
        </w:tc>
        <w:tc>
          <w:tcPr>
            <w:tcW w:w="3827" w:type="dxa"/>
            <w:tcBorders>
              <w:top w:val="single" w:sz="4" w:space="0" w:color="auto"/>
              <w:left w:val="single" w:sz="4" w:space="0" w:color="auto"/>
              <w:bottom w:val="single" w:sz="4" w:space="0" w:color="auto"/>
              <w:right w:val="single" w:sz="4" w:space="0" w:color="auto"/>
            </w:tcBorders>
            <w:hideMark/>
          </w:tcPr>
          <w:p w:rsidR="00325C9E" w:rsidRDefault="00325C9E" w:rsidP="0021688E">
            <w:pPr>
              <w:shd w:val="clear" w:color="auto" w:fill="FFFFFF"/>
              <w:spacing w:after="0" w:line="240" w:lineRule="auto"/>
              <w:rPr>
                <w:rFonts w:ascii="Times New Roman" w:hAnsi="Times New Roman" w:cs="Times New Roman"/>
                <w:sz w:val="20"/>
                <w:szCs w:val="20"/>
                <w:lang w:eastAsia="en-US"/>
              </w:rPr>
            </w:pPr>
            <w:r>
              <w:rPr>
                <w:rFonts w:ascii="Times New Roman" w:hAnsi="Times New Roman" w:cs="Times New Roman"/>
                <w:iCs/>
                <w:sz w:val="20"/>
                <w:szCs w:val="20"/>
                <w:lang w:eastAsia="en-US"/>
              </w:rPr>
              <w:t>Знать:</w:t>
            </w:r>
          </w:p>
          <w:p w:rsidR="00325C9E" w:rsidRDefault="00325C9E" w:rsidP="0021688E">
            <w:pPr>
              <w:shd w:val="clear" w:color="auto" w:fill="FFFFFF"/>
              <w:tabs>
                <w:tab w:val="left" w:pos="178"/>
              </w:tabs>
              <w:spacing w:after="0" w:line="240" w:lineRule="auto"/>
              <w:rPr>
                <w:rFonts w:ascii="Times New Roman" w:hAnsi="Times New Roman" w:cs="Times New Roman"/>
                <w:sz w:val="20"/>
                <w:szCs w:val="20"/>
                <w:lang w:eastAsia="en-US"/>
              </w:rPr>
            </w:pPr>
            <w:r>
              <w:rPr>
                <w:rFonts w:ascii="Times New Roman" w:hAnsi="Times New Roman" w:cs="Times New Roman"/>
                <w:spacing w:val="-5"/>
                <w:sz w:val="20"/>
                <w:szCs w:val="20"/>
                <w:lang w:eastAsia="en-US"/>
              </w:rPr>
              <w:t xml:space="preserve">определения понятий </w:t>
            </w:r>
            <w:r>
              <w:rPr>
                <w:rFonts w:ascii="Times New Roman" w:hAnsi="Times New Roman" w:cs="Times New Roman"/>
                <w:spacing w:val="-6"/>
                <w:sz w:val="20"/>
                <w:szCs w:val="20"/>
                <w:lang w:eastAsia="en-US"/>
              </w:rPr>
              <w:t>«</w:t>
            </w:r>
            <w:proofErr w:type="spellStart"/>
            <w:r>
              <w:rPr>
                <w:rFonts w:ascii="Times New Roman" w:hAnsi="Times New Roman" w:cs="Times New Roman"/>
                <w:spacing w:val="-6"/>
                <w:sz w:val="20"/>
                <w:szCs w:val="20"/>
                <w:lang w:eastAsia="en-US"/>
              </w:rPr>
              <w:t>самопрезентация</w:t>
            </w:r>
            <w:proofErr w:type="spellEnd"/>
            <w:r>
              <w:rPr>
                <w:rFonts w:ascii="Times New Roman" w:hAnsi="Times New Roman" w:cs="Times New Roman"/>
                <w:spacing w:val="-6"/>
                <w:sz w:val="20"/>
                <w:szCs w:val="20"/>
                <w:lang w:eastAsia="en-US"/>
              </w:rPr>
              <w:t>», «ре</w:t>
            </w:r>
            <w:r>
              <w:rPr>
                <w:rFonts w:ascii="Times New Roman" w:hAnsi="Times New Roman" w:cs="Times New Roman"/>
                <w:sz w:val="20"/>
                <w:szCs w:val="20"/>
                <w:lang w:eastAsia="en-US"/>
              </w:rPr>
              <w:t>зюме»;</w:t>
            </w:r>
          </w:p>
          <w:p w:rsidR="00325C9E" w:rsidRDefault="00325C9E" w:rsidP="0021688E">
            <w:pPr>
              <w:shd w:val="clear" w:color="auto" w:fill="FFFFFF"/>
              <w:tabs>
                <w:tab w:val="left" w:pos="178"/>
              </w:tabs>
              <w:spacing w:after="0" w:line="240" w:lineRule="auto"/>
              <w:rPr>
                <w:rFonts w:ascii="Times New Roman" w:hAnsi="Times New Roman" w:cs="Times New Roman"/>
                <w:sz w:val="20"/>
                <w:szCs w:val="20"/>
                <w:lang w:eastAsia="en-US"/>
              </w:rPr>
            </w:pPr>
            <w:r>
              <w:rPr>
                <w:rFonts w:ascii="Times New Roman" w:hAnsi="Times New Roman" w:cs="Times New Roman"/>
                <w:sz w:val="20"/>
                <w:szCs w:val="20"/>
                <w:lang w:eastAsia="en-US"/>
              </w:rPr>
              <w:tab/>
            </w:r>
            <w:r>
              <w:rPr>
                <w:rFonts w:ascii="Times New Roman" w:hAnsi="Times New Roman" w:cs="Times New Roman"/>
                <w:spacing w:val="-7"/>
                <w:sz w:val="20"/>
                <w:szCs w:val="20"/>
                <w:lang w:eastAsia="en-US"/>
              </w:rPr>
              <w:t xml:space="preserve">формы </w:t>
            </w:r>
            <w:proofErr w:type="spellStart"/>
            <w:r>
              <w:rPr>
                <w:rFonts w:ascii="Times New Roman" w:hAnsi="Times New Roman" w:cs="Times New Roman"/>
                <w:spacing w:val="-7"/>
                <w:sz w:val="20"/>
                <w:szCs w:val="20"/>
                <w:lang w:eastAsia="en-US"/>
              </w:rPr>
              <w:t>самопрезентации</w:t>
            </w:r>
            <w:proofErr w:type="spellEnd"/>
            <w:r>
              <w:rPr>
                <w:rFonts w:ascii="Times New Roman" w:hAnsi="Times New Roman" w:cs="Times New Roman"/>
                <w:spacing w:val="-7"/>
                <w:sz w:val="20"/>
                <w:szCs w:val="20"/>
                <w:lang w:eastAsia="en-US"/>
              </w:rPr>
              <w:t>;</w:t>
            </w:r>
          </w:p>
          <w:p w:rsidR="00325C9E" w:rsidRDefault="00325C9E" w:rsidP="0021688E">
            <w:pPr>
              <w:shd w:val="clear" w:color="auto" w:fill="FFFFFF"/>
              <w:tabs>
                <w:tab w:val="left" w:pos="178"/>
              </w:tabs>
              <w:spacing w:after="0" w:line="240" w:lineRule="auto"/>
              <w:ind w:firstLine="5"/>
              <w:rPr>
                <w:rFonts w:ascii="Times New Roman" w:hAnsi="Times New Roman" w:cs="Times New Roman"/>
                <w:sz w:val="20"/>
                <w:szCs w:val="20"/>
                <w:lang w:eastAsia="en-US"/>
              </w:rPr>
            </w:pPr>
            <w:r>
              <w:rPr>
                <w:rFonts w:ascii="Times New Roman" w:hAnsi="Times New Roman" w:cs="Times New Roman"/>
                <w:sz w:val="20"/>
                <w:szCs w:val="20"/>
                <w:lang w:eastAsia="en-US"/>
              </w:rPr>
              <w:tab/>
            </w:r>
            <w:r>
              <w:rPr>
                <w:rFonts w:ascii="Times New Roman" w:hAnsi="Times New Roman" w:cs="Times New Roman"/>
                <w:spacing w:val="-5"/>
                <w:sz w:val="20"/>
                <w:szCs w:val="20"/>
                <w:lang w:eastAsia="en-US"/>
              </w:rPr>
              <w:t xml:space="preserve">структуру и содержание </w:t>
            </w:r>
            <w:r>
              <w:rPr>
                <w:rFonts w:ascii="Times New Roman" w:hAnsi="Times New Roman" w:cs="Times New Roman"/>
                <w:sz w:val="20"/>
                <w:szCs w:val="20"/>
                <w:lang w:eastAsia="en-US"/>
              </w:rPr>
              <w:t>резюме;</w:t>
            </w:r>
          </w:p>
          <w:p w:rsidR="00325C9E" w:rsidRDefault="00325C9E" w:rsidP="0021688E">
            <w:pPr>
              <w:shd w:val="clear" w:color="auto" w:fill="FFFFFF"/>
              <w:spacing w:after="0" w:line="240" w:lineRule="auto"/>
              <w:rPr>
                <w:rFonts w:ascii="Times New Roman" w:hAnsi="Times New Roman" w:cs="Times New Roman"/>
                <w:sz w:val="20"/>
                <w:szCs w:val="20"/>
                <w:lang w:eastAsia="en-US"/>
              </w:rPr>
            </w:pPr>
            <w:r>
              <w:rPr>
                <w:rFonts w:ascii="Times New Roman" w:hAnsi="Times New Roman" w:cs="Times New Roman"/>
                <w:sz w:val="20"/>
                <w:szCs w:val="20"/>
                <w:lang w:eastAsia="en-US"/>
              </w:rPr>
              <w:t>виды резюме.</w:t>
            </w:r>
          </w:p>
          <w:p w:rsidR="00325C9E" w:rsidRDefault="00325C9E" w:rsidP="0021688E">
            <w:pPr>
              <w:shd w:val="clear" w:color="auto" w:fill="FFFFFF"/>
              <w:spacing w:after="0" w:line="240" w:lineRule="auto"/>
              <w:rPr>
                <w:rFonts w:ascii="Times New Roman" w:hAnsi="Times New Roman" w:cs="Times New Roman"/>
                <w:sz w:val="20"/>
                <w:szCs w:val="20"/>
                <w:lang w:eastAsia="en-US"/>
              </w:rPr>
            </w:pPr>
            <w:r>
              <w:rPr>
                <w:rFonts w:ascii="Times New Roman" w:hAnsi="Times New Roman" w:cs="Times New Roman"/>
                <w:sz w:val="20"/>
                <w:szCs w:val="20"/>
                <w:lang w:eastAsia="en-US"/>
              </w:rPr>
              <w:t xml:space="preserve"> </w:t>
            </w:r>
            <w:r>
              <w:rPr>
                <w:rFonts w:ascii="Times New Roman" w:hAnsi="Times New Roman" w:cs="Times New Roman"/>
                <w:iCs/>
                <w:sz w:val="20"/>
                <w:szCs w:val="20"/>
                <w:lang w:eastAsia="en-US"/>
              </w:rPr>
              <w:t>Уметь:</w:t>
            </w:r>
          </w:p>
          <w:p w:rsidR="00325C9E" w:rsidRDefault="00325C9E" w:rsidP="0021688E">
            <w:pPr>
              <w:shd w:val="clear" w:color="auto" w:fill="FFFFFF"/>
              <w:spacing w:after="0" w:line="240" w:lineRule="auto"/>
              <w:rPr>
                <w:rFonts w:ascii="Times New Roman" w:hAnsi="Times New Roman" w:cs="Times New Roman"/>
                <w:iCs/>
                <w:sz w:val="20"/>
                <w:szCs w:val="20"/>
                <w:lang w:eastAsia="en-US"/>
              </w:rPr>
            </w:pPr>
            <w:r>
              <w:rPr>
                <w:rFonts w:ascii="Times New Roman" w:hAnsi="Times New Roman" w:cs="Times New Roman"/>
                <w:spacing w:val="-5"/>
                <w:sz w:val="20"/>
                <w:szCs w:val="20"/>
                <w:lang w:eastAsia="en-US"/>
              </w:rPr>
              <w:t>составлять резюме, ис</w:t>
            </w:r>
            <w:r>
              <w:rPr>
                <w:rFonts w:ascii="Times New Roman" w:hAnsi="Times New Roman" w:cs="Times New Roman"/>
                <w:spacing w:val="-5"/>
                <w:sz w:val="20"/>
                <w:szCs w:val="20"/>
                <w:lang w:eastAsia="en-US"/>
              </w:rPr>
              <w:softHyphen/>
              <w:t xml:space="preserve">пользуя различные его </w:t>
            </w:r>
            <w:r>
              <w:rPr>
                <w:rFonts w:ascii="Times New Roman" w:hAnsi="Times New Roman" w:cs="Times New Roman"/>
                <w:sz w:val="20"/>
                <w:szCs w:val="20"/>
                <w:lang w:eastAsia="en-US"/>
              </w:rPr>
              <w:t>виды</w:t>
            </w:r>
          </w:p>
        </w:tc>
        <w:tc>
          <w:tcPr>
            <w:tcW w:w="1843" w:type="dxa"/>
            <w:tcBorders>
              <w:top w:val="single" w:sz="4" w:space="0" w:color="auto"/>
              <w:left w:val="single" w:sz="4" w:space="0" w:color="auto"/>
              <w:bottom w:val="single" w:sz="4" w:space="0" w:color="auto"/>
              <w:right w:val="single" w:sz="4" w:space="0" w:color="auto"/>
            </w:tcBorders>
            <w:hideMark/>
          </w:tcPr>
          <w:p w:rsidR="00325C9E" w:rsidRDefault="00325C9E" w:rsidP="0021688E">
            <w:pPr>
              <w:spacing w:after="0" w:line="240" w:lineRule="auto"/>
              <w:rPr>
                <w:rFonts w:ascii="Times New Roman" w:hAnsi="Times New Roman" w:cs="Times New Roman"/>
                <w:sz w:val="20"/>
                <w:szCs w:val="20"/>
                <w:lang w:eastAsia="en-US"/>
              </w:rPr>
            </w:pPr>
            <w:r>
              <w:rPr>
                <w:rFonts w:ascii="Times New Roman" w:hAnsi="Times New Roman" w:cs="Times New Roman"/>
                <w:sz w:val="20"/>
                <w:szCs w:val="20"/>
                <w:lang w:eastAsia="en-US"/>
              </w:rPr>
              <w:t>Опрос, практическая работа</w:t>
            </w:r>
          </w:p>
        </w:tc>
      </w:tr>
      <w:tr w:rsidR="00325C9E" w:rsidTr="0021688E">
        <w:trPr>
          <w:trHeight w:val="148"/>
        </w:trPr>
        <w:tc>
          <w:tcPr>
            <w:tcW w:w="15026" w:type="dxa"/>
            <w:gridSpan w:val="7"/>
            <w:tcBorders>
              <w:top w:val="single" w:sz="4" w:space="0" w:color="auto"/>
              <w:left w:val="single" w:sz="4" w:space="0" w:color="auto"/>
              <w:bottom w:val="single" w:sz="4" w:space="0" w:color="auto"/>
              <w:right w:val="single" w:sz="4" w:space="0" w:color="auto"/>
            </w:tcBorders>
            <w:hideMark/>
          </w:tcPr>
          <w:p w:rsidR="00325C9E" w:rsidRDefault="00325C9E" w:rsidP="0021688E">
            <w:pPr>
              <w:tabs>
                <w:tab w:val="left" w:pos="3459"/>
              </w:tabs>
              <w:spacing w:after="0" w:line="240" w:lineRule="auto"/>
              <w:jc w:val="center"/>
              <w:rPr>
                <w:rFonts w:ascii="Times New Roman" w:hAnsi="Times New Roman" w:cs="Times New Roman"/>
                <w:b/>
                <w:sz w:val="20"/>
                <w:szCs w:val="20"/>
                <w:lang w:eastAsia="en-US"/>
              </w:rPr>
            </w:pPr>
            <w:r>
              <w:rPr>
                <w:rFonts w:ascii="Times New Roman" w:hAnsi="Times New Roman" w:cs="Times New Roman"/>
                <w:b/>
                <w:sz w:val="20"/>
                <w:szCs w:val="20"/>
                <w:lang w:eastAsia="en-US"/>
              </w:rPr>
              <w:t>Раздел 4. Творческая проектная деятельность (3часа)</w:t>
            </w:r>
          </w:p>
        </w:tc>
      </w:tr>
      <w:tr w:rsidR="00325C9E" w:rsidTr="0021688E">
        <w:trPr>
          <w:trHeight w:val="148"/>
        </w:trPr>
        <w:tc>
          <w:tcPr>
            <w:tcW w:w="561" w:type="dxa"/>
            <w:tcBorders>
              <w:top w:val="single" w:sz="4" w:space="0" w:color="auto"/>
              <w:left w:val="single" w:sz="4" w:space="0" w:color="auto"/>
              <w:bottom w:val="single" w:sz="4" w:space="0" w:color="auto"/>
              <w:right w:val="single" w:sz="4" w:space="0" w:color="auto"/>
            </w:tcBorders>
            <w:hideMark/>
          </w:tcPr>
          <w:p w:rsidR="00325C9E" w:rsidRDefault="00325C9E" w:rsidP="0021688E">
            <w:pPr>
              <w:tabs>
                <w:tab w:val="left" w:pos="3459"/>
              </w:tabs>
              <w:spacing w:after="0" w:line="240" w:lineRule="auto"/>
              <w:jc w:val="center"/>
              <w:rPr>
                <w:rFonts w:ascii="Times New Roman" w:hAnsi="Times New Roman" w:cs="Times New Roman"/>
                <w:sz w:val="20"/>
                <w:szCs w:val="20"/>
                <w:lang w:eastAsia="en-US"/>
              </w:rPr>
            </w:pPr>
            <w:r>
              <w:rPr>
                <w:rFonts w:ascii="Times New Roman" w:hAnsi="Times New Roman" w:cs="Times New Roman"/>
                <w:sz w:val="20"/>
                <w:szCs w:val="20"/>
                <w:lang w:eastAsia="en-US"/>
              </w:rPr>
              <w:t>32, 33</w:t>
            </w:r>
          </w:p>
        </w:tc>
        <w:tc>
          <w:tcPr>
            <w:tcW w:w="571" w:type="dxa"/>
            <w:tcBorders>
              <w:top w:val="single" w:sz="4" w:space="0" w:color="auto"/>
              <w:left w:val="single" w:sz="4" w:space="0" w:color="auto"/>
              <w:bottom w:val="single" w:sz="4" w:space="0" w:color="auto"/>
              <w:right w:val="single" w:sz="4" w:space="0" w:color="auto"/>
            </w:tcBorders>
          </w:tcPr>
          <w:p w:rsidR="00325C9E" w:rsidRDefault="00325C9E" w:rsidP="0021688E">
            <w:pPr>
              <w:tabs>
                <w:tab w:val="left" w:pos="3459"/>
              </w:tabs>
              <w:spacing w:after="0" w:line="240" w:lineRule="auto"/>
              <w:rPr>
                <w:rFonts w:ascii="Times New Roman" w:hAnsi="Times New Roman" w:cs="Times New Roman"/>
                <w:sz w:val="20"/>
                <w:szCs w:val="20"/>
                <w:lang w:eastAsia="en-US"/>
              </w:rPr>
            </w:pPr>
          </w:p>
        </w:tc>
        <w:tc>
          <w:tcPr>
            <w:tcW w:w="710" w:type="dxa"/>
            <w:tcBorders>
              <w:top w:val="single" w:sz="4" w:space="0" w:color="auto"/>
              <w:left w:val="single" w:sz="4" w:space="0" w:color="auto"/>
              <w:bottom w:val="single" w:sz="4" w:space="0" w:color="auto"/>
              <w:right w:val="single" w:sz="4" w:space="0" w:color="auto"/>
            </w:tcBorders>
          </w:tcPr>
          <w:p w:rsidR="00325C9E" w:rsidRDefault="00325C9E" w:rsidP="0021688E">
            <w:pPr>
              <w:tabs>
                <w:tab w:val="left" w:pos="3459"/>
              </w:tabs>
              <w:spacing w:after="0" w:line="240" w:lineRule="auto"/>
              <w:rPr>
                <w:rFonts w:ascii="Times New Roman" w:hAnsi="Times New Roman" w:cs="Times New Roman"/>
                <w:sz w:val="20"/>
                <w:szCs w:val="20"/>
                <w:lang w:eastAsia="en-US"/>
              </w:rPr>
            </w:pPr>
          </w:p>
        </w:tc>
        <w:tc>
          <w:tcPr>
            <w:tcW w:w="1419" w:type="dxa"/>
            <w:tcBorders>
              <w:top w:val="single" w:sz="4" w:space="0" w:color="auto"/>
              <w:left w:val="single" w:sz="4" w:space="0" w:color="auto"/>
              <w:bottom w:val="single" w:sz="4" w:space="0" w:color="auto"/>
              <w:right w:val="single" w:sz="4" w:space="0" w:color="auto"/>
            </w:tcBorders>
          </w:tcPr>
          <w:p w:rsidR="00325C9E" w:rsidRDefault="00325C9E" w:rsidP="0021688E">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Pr>
                <w:rFonts w:ascii="Times New Roman" w:eastAsiaTheme="minorHAnsi" w:hAnsi="Times New Roman" w:cs="Times New Roman"/>
                <w:color w:val="000000"/>
                <w:sz w:val="20"/>
                <w:szCs w:val="20"/>
                <w:lang w:eastAsia="en-US"/>
              </w:rPr>
              <w:t>Планирование профессиональной карьеры</w:t>
            </w:r>
          </w:p>
          <w:p w:rsidR="00325C9E" w:rsidRDefault="00325C9E" w:rsidP="0021688E">
            <w:pPr>
              <w:pStyle w:val="Default"/>
              <w:spacing w:line="276" w:lineRule="auto"/>
              <w:rPr>
                <w:sz w:val="20"/>
                <w:szCs w:val="20"/>
              </w:rPr>
            </w:pPr>
          </w:p>
        </w:tc>
        <w:tc>
          <w:tcPr>
            <w:tcW w:w="6095" w:type="dxa"/>
            <w:tcBorders>
              <w:top w:val="single" w:sz="4" w:space="0" w:color="auto"/>
              <w:left w:val="single" w:sz="4" w:space="0" w:color="auto"/>
              <w:bottom w:val="single" w:sz="4" w:space="0" w:color="auto"/>
              <w:right w:val="single" w:sz="4" w:space="0" w:color="auto"/>
            </w:tcBorders>
            <w:hideMark/>
          </w:tcPr>
          <w:p w:rsidR="00325C9E" w:rsidRDefault="00325C9E" w:rsidP="0021688E">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Pr>
                <w:rFonts w:ascii="Times New Roman" w:eastAsiaTheme="minorHAnsi" w:hAnsi="Times New Roman" w:cs="Times New Roman"/>
                <w:iCs/>
                <w:color w:val="000000"/>
                <w:sz w:val="20"/>
                <w:szCs w:val="20"/>
                <w:lang w:eastAsia="en-US"/>
              </w:rPr>
              <w:t xml:space="preserve">Теоретические сведения. </w:t>
            </w:r>
            <w:r>
              <w:rPr>
                <w:rFonts w:ascii="Times New Roman" w:eastAsiaTheme="minorHAnsi" w:hAnsi="Times New Roman" w:cs="Times New Roman"/>
                <w:color w:val="000000"/>
                <w:sz w:val="20"/>
                <w:szCs w:val="20"/>
                <w:lang w:eastAsia="en-US"/>
              </w:rPr>
              <w:t xml:space="preserve">Определение жизненных целей и задач. Составление плана действий по достижению намеченных целей. Выявление интересов, способностей, профессионально важных качеств. Обоснование выбора специальности и выбора учебного заведения. </w:t>
            </w:r>
          </w:p>
          <w:p w:rsidR="00325C9E" w:rsidRDefault="00325C9E" w:rsidP="0021688E">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Pr>
                <w:rFonts w:ascii="Times New Roman" w:eastAsiaTheme="minorHAnsi" w:hAnsi="Times New Roman" w:cs="Times New Roman"/>
                <w:iCs/>
                <w:color w:val="000000"/>
                <w:sz w:val="20"/>
                <w:szCs w:val="20"/>
                <w:lang w:eastAsia="en-US"/>
              </w:rPr>
              <w:t xml:space="preserve">Практическая работа. </w:t>
            </w:r>
            <w:r>
              <w:rPr>
                <w:rFonts w:ascii="Times New Roman" w:eastAsiaTheme="minorHAnsi" w:hAnsi="Times New Roman" w:cs="Times New Roman"/>
                <w:color w:val="000000"/>
                <w:sz w:val="20"/>
                <w:szCs w:val="20"/>
                <w:lang w:eastAsia="en-US"/>
              </w:rPr>
              <w:t xml:space="preserve">Выполнение проекта «Мои жизненные планы и профессиональная карьера». </w:t>
            </w:r>
          </w:p>
        </w:tc>
        <w:tc>
          <w:tcPr>
            <w:tcW w:w="3827" w:type="dxa"/>
            <w:tcBorders>
              <w:top w:val="single" w:sz="4" w:space="0" w:color="auto"/>
              <w:left w:val="single" w:sz="4" w:space="0" w:color="auto"/>
              <w:bottom w:val="single" w:sz="4" w:space="0" w:color="auto"/>
              <w:right w:val="single" w:sz="4" w:space="0" w:color="auto"/>
            </w:tcBorders>
            <w:hideMark/>
          </w:tcPr>
          <w:p w:rsidR="00325C9E" w:rsidRDefault="00325C9E" w:rsidP="0021688E">
            <w:pPr>
              <w:shd w:val="clear" w:color="auto" w:fill="FFFFFF"/>
              <w:spacing w:after="0" w:line="240" w:lineRule="auto"/>
              <w:rPr>
                <w:rFonts w:ascii="Times New Roman" w:hAnsi="Times New Roman" w:cs="Times New Roman"/>
                <w:iCs/>
                <w:sz w:val="20"/>
                <w:szCs w:val="20"/>
                <w:lang w:eastAsia="en-US"/>
              </w:rPr>
            </w:pPr>
            <w:r>
              <w:rPr>
                <w:rFonts w:ascii="Times New Roman" w:hAnsi="Times New Roman" w:cs="Times New Roman"/>
                <w:iCs/>
                <w:sz w:val="20"/>
                <w:szCs w:val="20"/>
                <w:lang w:eastAsia="en-US"/>
              </w:rPr>
              <w:t>Уметь:</w:t>
            </w:r>
          </w:p>
          <w:p w:rsidR="00325C9E" w:rsidRDefault="00325C9E" w:rsidP="0021688E">
            <w:pPr>
              <w:shd w:val="clear" w:color="auto" w:fill="FFFFFF"/>
              <w:spacing w:after="0" w:line="240" w:lineRule="auto"/>
              <w:rPr>
                <w:rFonts w:ascii="Times New Roman" w:hAnsi="Times New Roman" w:cs="Times New Roman"/>
                <w:iCs/>
                <w:sz w:val="20"/>
                <w:szCs w:val="20"/>
                <w:lang w:eastAsia="en-US"/>
              </w:rPr>
            </w:pPr>
            <w:r>
              <w:rPr>
                <w:rFonts w:ascii="Times New Roman" w:hAnsi="Times New Roman" w:cs="Times New Roman"/>
                <w:iCs/>
                <w:sz w:val="20"/>
                <w:szCs w:val="20"/>
                <w:lang w:eastAsia="en-US"/>
              </w:rPr>
              <w:t>обосновывать свой профессиональный выбор,</w:t>
            </w:r>
          </w:p>
          <w:p w:rsidR="00325C9E" w:rsidRDefault="00325C9E" w:rsidP="0021688E">
            <w:pPr>
              <w:shd w:val="clear" w:color="auto" w:fill="FFFFFF"/>
              <w:spacing w:after="0" w:line="240" w:lineRule="auto"/>
              <w:rPr>
                <w:rFonts w:ascii="Times New Roman" w:hAnsi="Times New Roman" w:cs="Times New Roman"/>
                <w:iCs/>
                <w:sz w:val="20"/>
                <w:szCs w:val="20"/>
                <w:lang w:eastAsia="en-US"/>
              </w:rPr>
            </w:pPr>
            <w:r>
              <w:rPr>
                <w:rFonts w:ascii="Times New Roman" w:hAnsi="Times New Roman" w:cs="Times New Roman"/>
                <w:iCs/>
                <w:sz w:val="20"/>
                <w:szCs w:val="20"/>
                <w:lang w:eastAsia="en-US"/>
              </w:rPr>
              <w:t xml:space="preserve">составлять </w:t>
            </w:r>
            <w:proofErr w:type="spellStart"/>
            <w:r>
              <w:rPr>
                <w:rFonts w:ascii="Times New Roman" w:hAnsi="Times New Roman" w:cs="Times New Roman"/>
                <w:iCs/>
                <w:sz w:val="20"/>
                <w:szCs w:val="20"/>
                <w:lang w:eastAsia="en-US"/>
              </w:rPr>
              <w:t>профессиограмму</w:t>
            </w:r>
            <w:proofErr w:type="spellEnd"/>
          </w:p>
        </w:tc>
        <w:tc>
          <w:tcPr>
            <w:tcW w:w="1843" w:type="dxa"/>
            <w:tcBorders>
              <w:top w:val="single" w:sz="4" w:space="0" w:color="auto"/>
              <w:left w:val="single" w:sz="4" w:space="0" w:color="auto"/>
              <w:bottom w:val="single" w:sz="4" w:space="0" w:color="auto"/>
              <w:right w:val="single" w:sz="4" w:space="0" w:color="auto"/>
            </w:tcBorders>
            <w:hideMark/>
          </w:tcPr>
          <w:p w:rsidR="00325C9E" w:rsidRDefault="00325C9E" w:rsidP="0021688E">
            <w:pPr>
              <w:spacing w:after="0" w:line="240" w:lineRule="auto"/>
              <w:rPr>
                <w:rFonts w:ascii="Times New Roman" w:hAnsi="Times New Roman" w:cs="Times New Roman"/>
                <w:sz w:val="20"/>
                <w:szCs w:val="20"/>
                <w:lang w:eastAsia="en-US"/>
              </w:rPr>
            </w:pPr>
            <w:r>
              <w:rPr>
                <w:rFonts w:ascii="Times New Roman" w:hAnsi="Times New Roman" w:cs="Times New Roman"/>
                <w:sz w:val="20"/>
                <w:szCs w:val="20"/>
                <w:lang w:eastAsia="en-US"/>
              </w:rPr>
              <w:t>Опрос, практическая работа</w:t>
            </w:r>
          </w:p>
        </w:tc>
      </w:tr>
      <w:tr w:rsidR="00325C9E" w:rsidTr="0021688E">
        <w:trPr>
          <w:trHeight w:val="148"/>
        </w:trPr>
        <w:tc>
          <w:tcPr>
            <w:tcW w:w="561" w:type="dxa"/>
            <w:tcBorders>
              <w:top w:val="single" w:sz="4" w:space="0" w:color="auto"/>
              <w:left w:val="single" w:sz="4" w:space="0" w:color="auto"/>
              <w:bottom w:val="single" w:sz="4" w:space="0" w:color="auto"/>
              <w:right w:val="single" w:sz="4" w:space="0" w:color="auto"/>
            </w:tcBorders>
            <w:hideMark/>
          </w:tcPr>
          <w:p w:rsidR="00325C9E" w:rsidRDefault="00325C9E" w:rsidP="0021688E">
            <w:pPr>
              <w:tabs>
                <w:tab w:val="left" w:pos="3459"/>
              </w:tabs>
              <w:spacing w:after="0" w:line="240" w:lineRule="auto"/>
              <w:jc w:val="center"/>
              <w:rPr>
                <w:rFonts w:ascii="Times New Roman" w:hAnsi="Times New Roman" w:cs="Times New Roman"/>
                <w:sz w:val="20"/>
                <w:szCs w:val="20"/>
                <w:lang w:eastAsia="en-US"/>
              </w:rPr>
            </w:pPr>
            <w:r>
              <w:rPr>
                <w:rFonts w:ascii="Times New Roman" w:hAnsi="Times New Roman" w:cs="Times New Roman"/>
                <w:sz w:val="20"/>
                <w:szCs w:val="20"/>
                <w:lang w:eastAsia="en-US"/>
              </w:rPr>
              <w:t>34</w:t>
            </w:r>
          </w:p>
        </w:tc>
        <w:tc>
          <w:tcPr>
            <w:tcW w:w="571" w:type="dxa"/>
            <w:tcBorders>
              <w:top w:val="single" w:sz="4" w:space="0" w:color="auto"/>
              <w:left w:val="single" w:sz="4" w:space="0" w:color="auto"/>
              <w:bottom w:val="single" w:sz="4" w:space="0" w:color="auto"/>
              <w:right w:val="single" w:sz="4" w:space="0" w:color="auto"/>
            </w:tcBorders>
          </w:tcPr>
          <w:p w:rsidR="00325C9E" w:rsidRDefault="00325C9E" w:rsidP="0021688E">
            <w:pPr>
              <w:tabs>
                <w:tab w:val="left" w:pos="3459"/>
              </w:tabs>
              <w:spacing w:after="0" w:line="240" w:lineRule="auto"/>
              <w:rPr>
                <w:rFonts w:ascii="Times New Roman" w:hAnsi="Times New Roman" w:cs="Times New Roman"/>
                <w:sz w:val="20"/>
                <w:szCs w:val="20"/>
                <w:lang w:eastAsia="en-US"/>
              </w:rPr>
            </w:pPr>
          </w:p>
        </w:tc>
        <w:tc>
          <w:tcPr>
            <w:tcW w:w="710" w:type="dxa"/>
            <w:tcBorders>
              <w:top w:val="single" w:sz="4" w:space="0" w:color="auto"/>
              <w:left w:val="single" w:sz="4" w:space="0" w:color="auto"/>
              <w:bottom w:val="single" w:sz="4" w:space="0" w:color="auto"/>
              <w:right w:val="single" w:sz="4" w:space="0" w:color="auto"/>
            </w:tcBorders>
          </w:tcPr>
          <w:p w:rsidR="00325C9E" w:rsidRDefault="00325C9E" w:rsidP="0021688E">
            <w:pPr>
              <w:tabs>
                <w:tab w:val="left" w:pos="3459"/>
              </w:tabs>
              <w:spacing w:after="0" w:line="240" w:lineRule="auto"/>
              <w:rPr>
                <w:rFonts w:ascii="Times New Roman" w:hAnsi="Times New Roman" w:cs="Times New Roman"/>
                <w:sz w:val="20"/>
                <w:szCs w:val="20"/>
                <w:lang w:eastAsia="en-US"/>
              </w:rPr>
            </w:pPr>
          </w:p>
        </w:tc>
        <w:tc>
          <w:tcPr>
            <w:tcW w:w="1419" w:type="dxa"/>
            <w:tcBorders>
              <w:top w:val="single" w:sz="4" w:space="0" w:color="auto"/>
              <w:left w:val="single" w:sz="4" w:space="0" w:color="auto"/>
              <w:bottom w:val="single" w:sz="4" w:space="0" w:color="auto"/>
              <w:right w:val="single" w:sz="4" w:space="0" w:color="auto"/>
            </w:tcBorders>
          </w:tcPr>
          <w:p w:rsidR="00325C9E" w:rsidRDefault="00325C9E" w:rsidP="0021688E">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Pr>
                <w:rFonts w:ascii="Times New Roman" w:eastAsiaTheme="minorHAnsi" w:hAnsi="Times New Roman" w:cs="Times New Roman"/>
                <w:color w:val="000000"/>
                <w:sz w:val="20"/>
                <w:szCs w:val="20"/>
                <w:lang w:eastAsia="en-US"/>
              </w:rPr>
              <w:t>Презентация результатов проектной деятельности</w:t>
            </w:r>
          </w:p>
          <w:p w:rsidR="00325C9E" w:rsidRDefault="00325C9E" w:rsidP="0021688E">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p>
        </w:tc>
        <w:tc>
          <w:tcPr>
            <w:tcW w:w="6095" w:type="dxa"/>
            <w:tcBorders>
              <w:top w:val="single" w:sz="4" w:space="0" w:color="auto"/>
              <w:left w:val="single" w:sz="4" w:space="0" w:color="auto"/>
              <w:bottom w:val="single" w:sz="4" w:space="0" w:color="auto"/>
              <w:right w:val="single" w:sz="4" w:space="0" w:color="auto"/>
            </w:tcBorders>
          </w:tcPr>
          <w:p w:rsidR="00325C9E" w:rsidRDefault="00325C9E" w:rsidP="0021688E">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Pr>
                <w:rFonts w:ascii="Times New Roman" w:eastAsiaTheme="minorHAnsi" w:hAnsi="Times New Roman" w:cs="Times New Roman"/>
                <w:iCs/>
                <w:color w:val="000000"/>
                <w:sz w:val="20"/>
                <w:szCs w:val="20"/>
                <w:lang w:eastAsia="en-US"/>
              </w:rPr>
              <w:t xml:space="preserve">Теоретические сведения. </w:t>
            </w:r>
            <w:r>
              <w:rPr>
                <w:rFonts w:ascii="Times New Roman" w:eastAsiaTheme="minorHAnsi" w:hAnsi="Times New Roman" w:cs="Times New Roman"/>
                <w:color w:val="000000"/>
                <w:sz w:val="20"/>
                <w:szCs w:val="20"/>
                <w:lang w:eastAsia="en-US"/>
              </w:rPr>
              <w:t>Критерии оценки выполнения и защиты проекта. Выбор формы презентации. Определение целей презентации. Особенности восприятия вербальной и визуальной информации. Использование технических сре</w:t>
            </w:r>
            <w:proofErr w:type="gramStart"/>
            <w:r>
              <w:rPr>
                <w:rFonts w:ascii="Times New Roman" w:eastAsiaTheme="minorHAnsi" w:hAnsi="Times New Roman" w:cs="Times New Roman"/>
                <w:color w:val="000000"/>
                <w:sz w:val="20"/>
                <w:szCs w:val="20"/>
                <w:lang w:eastAsia="en-US"/>
              </w:rPr>
              <w:t>дств в пр</w:t>
            </w:r>
            <w:proofErr w:type="gramEnd"/>
            <w:r>
              <w:rPr>
                <w:rFonts w:ascii="Times New Roman" w:eastAsiaTheme="minorHAnsi" w:hAnsi="Times New Roman" w:cs="Times New Roman"/>
                <w:color w:val="000000"/>
                <w:sz w:val="20"/>
                <w:szCs w:val="20"/>
                <w:lang w:eastAsia="en-US"/>
              </w:rPr>
              <w:t xml:space="preserve">оцессе презентации. Формы взаимодействия участников презентации. </w:t>
            </w:r>
          </w:p>
          <w:p w:rsidR="00325C9E" w:rsidRDefault="00325C9E" w:rsidP="0021688E">
            <w:pPr>
              <w:autoSpaceDE w:val="0"/>
              <w:autoSpaceDN w:val="0"/>
              <w:adjustRightInd w:val="0"/>
              <w:spacing w:after="0" w:line="240" w:lineRule="auto"/>
              <w:rPr>
                <w:rFonts w:ascii="Times New Roman" w:hAnsi="Times New Roman" w:cs="Times New Roman"/>
                <w:b/>
                <w:sz w:val="20"/>
                <w:szCs w:val="20"/>
                <w:lang w:eastAsia="en-US"/>
              </w:rPr>
            </w:pPr>
            <w:r>
              <w:rPr>
                <w:rFonts w:ascii="Times New Roman" w:eastAsiaTheme="minorHAnsi" w:hAnsi="Times New Roman" w:cs="Times New Roman"/>
                <w:color w:val="000000"/>
                <w:sz w:val="20"/>
                <w:szCs w:val="20"/>
                <w:lang w:eastAsia="en-US"/>
              </w:rPr>
              <w:t>Практическая работа. Проведение презентации и защита проекта.</w:t>
            </w:r>
          </w:p>
          <w:p w:rsidR="00325C9E" w:rsidRDefault="00325C9E" w:rsidP="0021688E">
            <w:pPr>
              <w:autoSpaceDE w:val="0"/>
              <w:autoSpaceDN w:val="0"/>
              <w:adjustRightInd w:val="0"/>
              <w:spacing w:after="0" w:line="240" w:lineRule="auto"/>
              <w:rPr>
                <w:rFonts w:ascii="Times New Roman" w:eastAsiaTheme="minorHAnsi" w:hAnsi="Times New Roman" w:cs="Times New Roman"/>
                <w:iCs/>
                <w:color w:val="000000"/>
                <w:sz w:val="20"/>
                <w:szCs w:val="20"/>
                <w:lang w:eastAsia="en-US"/>
              </w:rPr>
            </w:pPr>
          </w:p>
        </w:tc>
        <w:tc>
          <w:tcPr>
            <w:tcW w:w="3827" w:type="dxa"/>
            <w:tcBorders>
              <w:top w:val="single" w:sz="4" w:space="0" w:color="auto"/>
              <w:left w:val="single" w:sz="4" w:space="0" w:color="auto"/>
              <w:bottom w:val="single" w:sz="4" w:space="0" w:color="auto"/>
              <w:right w:val="single" w:sz="4" w:space="0" w:color="auto"/>
            </w:tcBorders>
            <w:hideMark/>
          </w:tcPr>
          <w:p w:rsidR="00325C9E" w:rsidRDefault="00325C9E" w:rsidP="0021688E">
            <w:pPr>
              <w:shd w:val="clear" w:color="auto" w:fill="FFFFFF"/>
              <w:spacing w:after="0" w:line="240" w:lineRule="auto"/>
              <w:rPr>
                <w:rFonts w:ascii="Times New Roman" w:hAnsi="Times New Roman" w:cs="Times New Roman"/>
                <w:sz w:val="20"/>
                <w:szCs w:val="20"/>
                <w:lang w:eastAsia="en-US"/>
              </w:rPr>
            </w:pPr>
            <w:r>
              <w:rPr>
                <w:rFonts w:ascii="Times New Roman" w:hAnsi="Times New Roman" w:cs="Times New Roman"/>
                <w:iCs/>
                <w:sz w:val="20"/>
                <w:szCs w:val="20"/>
                <w:lang w:eastAsia="en-US"/>
              </w:rPr>
              <w:t>Знать:</w:t>
            </w:r>
          </w:p>
          <w:p w:rsidR="00325C9E" w:rsidRDefault="00325C9E" w:rsidP="0021688E">
            <w:pPr>
              <w:shd w:val="clear" w:color="auto" w:fill="FFFFFF"/>
              <w:tabs>
                <w:tab w:val="left" w:pos="178"/>
              </w:tabs>
              <w:spacing w:after="0" w:line="240" w:lineRule="auto"/>
              <w:ind w:firstLine="5"/>
              <w:rPr>
                <w:rFonts w:ascii="Times New Roman" w:hAnsi="Times New Roman" w:cs="Times New Roman"/>
                <w:sz w:val="20"/>
                <w:szCs w:val="20"/>
                <w:lang w:eastAsia="en-US"/>
              </w:rPr>
            </w:pPr>
            <w:r>
              <w:rPr>
                <w:rFonts w:ascii="Times New Roman" w:hAnsi="Times New Roman" w:cs="Times New Roman"/>
                <w:spacing w:val="-9"/>
                <w:sz w:val="20"/>
                <w:szCs w:val="20"/>
                <w:lang w:eastAsia="en-US"/>
              </w:rPr>
              <w:t>возможные формы пре</w:t>
            </w:r>
            <w:r>
              <w:rPr>
                <w:rFonts w:ascii="Times New Roman" w:hAnsi="Times New Roman" w:cs="Times New Roman"/>
                <w:spacing w:val="-9"/>
                <w:sz w:val="20"/>
                <w:szCs w:val="20"/>
                <w:lang w:eastAsia="en-US"/>
              </w:rPr>
              <w:softHyphen/>
            </w:r>
            <w:r>
              <w:rPr>
                <w:rFonts w:ascii="Times New Roman" w:hAnsi="Times New Roman" w:cs="Times New Roman"/>
                <w:sz w:val="20"/>
                <w:szCs w:val="20"/>
                <w:lang w:eastAsia="en-US"/>
              </w:rPr>
              <w:t>зентации;</w:t>
            </w:r>
          </w:p>
          <w:p w:rsidR="00325C9E" w:rsidRDefault="00325C9E" w:rsidP="0021688E">
            <w:pPr>
              <w:shd w:val="clear" w:color="auto" w:fill="FFFFFF"/>
              <w:tabs>
                <w:tab w:val="left" w:pos="178"/>
              </w:tabs>
              <w:spacing w:after="0" w:line="240" w:lineRule="auto"/>
              <w:rPr>
                <w:rFonts w:ascii="Times New Roman" w:hAnsi="Times New Roman" w:cs="Times New Roman"/>
                <w:sz w:val="20"/>
                <w:szCs w:val="20"/>
                <w:lang w:eastAsia="en-US"/>
              </w:rPr>
            </w:pPr>
            <w:r>
              <w:rPr>
                <w:rFonts w:ascii="Times New Roman" w:hAnsi="Times New Roman" w:cs="Times New Roman"/>
                <w:spacing w:val="-5"/>
                <w:sz w:val="20"/>
                <w:szCs w:val="20"/>
                <w:lang w:eastAsia="en-US"/>
              </w:rPr>
              <w:t xml:space="preserve">особенности восприятия вербальной и визуальной </w:t>
            </w:r>
            <w:r>
              <w:rPr>
                <w:rFonts w:ascii="Times New Roman" w:hAnsi="Times New Roman" w:cs="Times New Roman"/>
                <w:sz w:val="20"/>
                <w:szCs w:val="20"/>
                <w:lang w:eastAsia="en-US"/>
              </w:rPr>
              <w:t>информации;</w:t>
            </w:r>
          </w:p>
          <w:p w:rsidR="00325C9E" w:rsidRDefault="00325C9E" w:rsidP="0021688E">
            <w:pPr>
              <w:shd w:val="clear" w:color="auto" w:fill="FFFFFF"/>
              <w:tabs>
                <w:tab w:val="left" w:pos="178"/>
              </w:tabs>
              <w:spacing w:after="0" w:line="240" w:lineRule="auto"/>
              <w:rPr>
                <w:rFonts w:ascii="Times New Roman" w:hAnsi="Times New Roman" w:cs="Times New Roman"/>
                <w:sz w:val="20"/>
                <w:szCs w:val="20"/>
                <w:lang w:eastAsia="en-US"/>
              </w:rPr>
            </w:pPr>
            <w:r>
              <w:rPr>
                <w:rFonts w:ascii="Times New Roman" w:hAnsi="Times New Roman" w:cs="Times New Roman"/>
                <w:spacing w:val="-9"/>
                <w:sz w:val="20"/>
                <w:szCs w:val="20"/>
                <w:lang w:eastAsia="en-US"/>
              </w:rPr>
              <w:t>методы подачи информа</w:t>
            </w:r>
            <w:r>
              <w:rPr>
                <w:rFonts w:ascii="Times New Roman" w:hAnsi="Times New Roman" w:cs="Times New Roman"/>
                <w:spacing w:val="-9"/>
                <w:sz w:val="20"/>
                <w:szCs w:val="20"/>
                <w:lang w:eastAsia="en-US"/>
              </w:rPr>
              <w:softHyphen/>
            </w:r>
            <w:r>
              <w:rPr>
                <w:rFonts w:ascii="Times New Roman" w:hAnsi="Times New Roman" w:cs="Times New Roman"/>
                <w:sz w:val="20"/>
                <w:szCs w:val="20"/>
                <w:lang w:eastAsia="en-US"/>
              </w:rPr>
              <w:t>ции при презентации.</w:t>
            </w:r>
            <w:r>
              <w:rPr>
                <w:rFonts w:ascii="Times New Roman" w:hAnsi="Times New Roman" w:cs="Times New Roman"/>
                <w:sz w:val="20"/>
                <w:szCs w:val="20"/>
                <w:lang w:eastAsia="en-US"/>
              </w:rPr>
              <w:br/>
            </w:r>
            <w:r>
              <w:rPr>
                <w:rFonts w:ascii="Times New Roman" w:hAnsi="Times New Roman" w:cs="Times New Roman"/>
                <w:iCs/>
                <w:sz w:val="20"/>
                <w:szCs w:val="20"/>
                <w:lang w:eastAsia="en-US"/>
              </w:rPr>
              <w:t>Уметь:</w:t>
            </w:r>
          </w:p>
          <w:p w:rsidR="00325C9E" w:rsidRDefault="00325C9E" w:rsidP="0021688E">
            <w:pPr>
              <w:shd w:val="clear" w:color="auto" w:fill="FFFFFF"/>
              <w:tabs>
                <w:tab w:val="left" w:pos="178"/>
              </w:tabs>
              <w:spacing w:after="0" w:line="240" w:lineRule="auto"/>
              <w:ind w:firstLine="5"/>
              <w:rPr>
                <w:rFonts w:ascii="Times New Roman" w:hAnsi="Times New Roman" w:cs="Times New Roman"/>
                <w:sz w:val="20"/>
                <w:szCs w:val="20"/>
                <w:lang w:eastAsia="en-US"/>
              </w:rPr>
            </w:pPr>
            <w:r>
              <w:rPr>
                <w:rFonts w:ascii="Times New Roman" w:hAnsi="Times New Roman" w:cs="Times New Roman"/>
                <w:spacing w:val="-8"/>
                <w:sz w:val="20"/>
                <w:szCs w:val="20"/>
                <w:lang w:eastAsia="en-US"/>
              </w:rPr>
              <w:t>определять цели презен</w:t>
            </w:r>
            <w:r>
              <w:rPr>
                <w:rFonts w:ascii="Times New Roman" w:hAnsi="Times New Roman" w:cs="Times New Roman"/>
                <w:spacing w:val="-8"/>
                <w:sz w:val="20"/>
                <w:szCs w:val="20"/>
                <w:lang w:eastAsia="en-US"/>
              </w:rPr>
              <w:softHyphen/>
            </w:r>
            <w:r>
              <w:rPr>
                <w:rFonts w:ascii="Times New Roman" w:hAnsi="Times New Roman" w:cs="Times New Roman"/>
                <w:sz w:val="20"/>
                <w:szCs w:val="20"/>
                <w:lang w:eastAsia="en-US"/>
              </w:rPr>
              <w:t>тации;</w:t>
            </w:r>
          </w:p>
          <w:p w:rsidR="00325C9E" w:rsidRDefault="00325C9E" w:rsidP="0021688E">
            <w:pPr>
              <w:shd w:val="clear" w:color="auto" w:fill="FFFFFF"/>
              <w:tabs>
                <w:tab w:val="left" w:pos="178"/>
              </w:tabs>
              <w:spacing w:after="0" w:line="240" w:lineRule="auto"/>
              <w:ind w:firstLine="5"/>
              <w:rPr>
                <w:rFonts w:ascii="Times New Roman" w:hAnsi="Times New Roman" w:cs="Times New Roman"/>
                <w:sz w:val="20"/>
                <w:szCs w:val="20"/>
                <w:lang w:eastAsia="en-US"/>
              </w:rPr>
            </w:pPr>
            <w:r>
              <w:rPr>
                <w:rFonts w:ascii="Times New Roman" w:hAnsi="Times New Roman" w:cs="Times New Roman"/>
                <w:spacing w:val="-7"/>
                <w:sz w:val="20"/>
                <w:szCs w:val="20"/>
                <w:lang w:eastAsia="en-US"/>
              </w:rPr>
              <w:t>выбирать форму презен</w:t>
            </w:r>
            <w:r>
              <w:rPr>
                <w:rFonts w:ascii="Times New Roman" w:hAnsi="Times New Roman" w:cs="Times New Roman"/>
                <w:spacing w:val="-7"/>
                <w:sz w:val="20"/>
                <w:szCs w:val="20"/>
                <w:lang w:eastAsia="en-US"/>
              </w:rPr>
              <w:softHyphen/>
            </w:r>
            <w:r>
              <w:rPr>
                <w:rFonts w:ascii="Times New Roman" w:hAnsi="Times New Roman" w:cs="Times New Roman"/>
                <w:sz w:val="20"/>
                <w:szCs w:val="20"/>
                <w:lang w:eastAsia="en-US"/>
              </w:rPr>
              <w:t>тации;</w:t>
            </w:r>
          </w:p>
          <w:p w:rsidR="00325C9E" w:rsidRDefault="00325C9E" w:rsidP="0021688E">
            <w:pPr>
              <w:shd w:val="clear" w:color="auto" w:fill="FFFFFF"/>
              <w:tabs>
                <w:tab w:val="left" w:pos="178"/>
              </w:tabs>
              <w:spacing w:after="0" w:line="240" w:lineRule="auto"/>
              <w:rPr>
                <w:rFonts w:ascii="Times New Roman" w:hAnsi="Times New Roman" w:cs="Times New Roman"/>
                <w:sz w:val="20"/>
                <w:szCs w:val="20"/>
                <w:lang w:eastAsia="en-US"/>
              </w:rPr>
            </w:pPr>
            <w:r>
              <w:rPr>
                <w:rFonts w:ascii="Times New Roman" w:hAnsi="Times New Roman" w:cs="Times New Roman"/>
                <w:spacing w:val="-8"/>
                <w:sz w:val="20"/>
                <w:szCs w:val="20"/>
                <w:lang w:eastAsia="en-US"/>
              </w:rPr>
              <w:t xml:space="preserve">использовать технические </w:t>
            </w:r>
            <w:r>
              <w:rPr>
                <w:rFonts w:ascii="Times New Roman" w:hAnsi="Times New Roman" w:cs="Times New Roman"/>
                <w:spacing w:val="-6"/>
                <w:sz w:val="20"/>
                <w:szCs w:val="20"/>
                <w:lang w:eastAsia="en-US"/>
              </w:rPr>
              <w:t>средства в процессе пре</w:t>
            </w:r>
            <w:r>
              <w:rPr>
                <w:rFonts w:ascii="Times New Roman" w:hAnsi="Times New Roman" w:cs="Times New Roman"/>
                <w:spacing w:val="-6"/>
                <w:sz w:val="20"/>
                <w:szCs w:val="20"/>
                <w:lang w:eastAsia="en-US"/>
              </w:rPr>
              <w:softHyphen/>
            </w:r>
            <w:r>
              <w:rPr>
                <w:rFonts w:ascii="Times New Roman" w:hAnsi="Times New Roman" w:cs="Times New Roman"/>
                <w:sz w:val="20"/>
                <w:szCs w:val="20"/>
                <w:lang w:eastAsia="en-US"/>
              </w:rPr>
              <w:t>зентации;</w:t>
            </w:r>
          </w:p>
          <w:p w:rsidR="00325C9E" w:rsidRDefault="00325C9E" w:rsidP="0021688E">
            <w:pPr>
              <w:shd w:val="clear" w:color="auto" w:fill="FFFFFF"/>
              <w:spacing w:after="0" w:line="240" w:lineRule="auto"/>
              <w:rPr>
                <w:rFonts w:ascii="Times New Roman" w:hAnsi="Times New Roman" w:cs="Times New Roman"/>
                <w:iCs/>
                <w:sz w:val="20"/>
                <w:szCs w:val="20"/>
                <w:lang w:eastAsia="en-US"/>
              </w:rPr>
            </w:pPr>
            <w:r>
              <w:rPr>
                <w:rFonts w:ascii="Times New Roman" w:hAnsi="Times New Roman" w:cs="Times New Roman"/>
                <w:spacing w:val="-7"/>
                <w:sz w:val="20"/>
                <w:szCs w:val="20"/>
                <w:lang w:eastAsia="en-US"/>
              </w:rPr>
              <w:t>лаконично и аргументиров</w:t>
            </w:r>
            <w:r>
              <w:rPr>
                <w:rFonts w:ascii="Times New Roman" w:hAnsi="Times New Roman" w:cs="Times New Roman"/>
                <w:spacing w:val="-8"/>
                <w:sz w:val="20"/>
                <w:szCs w:val="20"/>
                <w:lang w:eastAsia="en-US"/>
              </w:rPr>
              <w:t xml:space="preserve">ано отвечать на вопросы </w:t>
            </w:r>
            <w:r>
              <w:rPr>
                <w:rFonts w:ascii="Times New Roman" w:hAnsi="Times New Roman" w:cs="Times New Roman"/>
                <w:spacing w:val="-6"/>
                <w:sz w:val="20"/>
                <w:szCs w:val="20"/>
                <w:lang w:eastAsia="en-US"/>
              </w:rPr>
              <w:t>оппонентов на защите</w:t>
            </w:r>
            <w:r>
              <w:rPr>
                <w:rFonts w:ascii="Times New Roman" w:hAnsi="Times New Roman" w:cs="Times New Roman"/>
                <w:spacing w:val="-6"/>
                <w:sz w:val="20"/>
                <w:szCs w:val="20"/>
                <w:lang w:eastAsia="en-US"/>
              </w:rPr>
              <w:br/>
            </w:r>
            <w:r>
              <w:rPr>
                <w:rFonts w:ascii="Times New Roman" w:hAnsi="Times New Roman" w:cs="Times New Roman"/>
                <w:sz w:val="20"/>
                <w:szCs w:val="20"/>
                <w:lang w:eastAsia="en-US"/>
              </w:rPr>
              <w:t>проекта</w:t>
            </w:r>
          </w:p>
        </w:tc>
        <w:tc>
          <w:tcPr>
            <w:tcW w:w="1843" w:type="dxa"/>
            <w:tcBorders>
              <w:top w:val="single" w:sz="4" w:space="0" w:color="auto"/>
              <w:left w:val="single" w:sz="4" w:space="0" w:color="auto"/>
              <w:bottom w:val="single" w:sz="4" w:space="0" w:color="auto"/>
              <w:right w:val="single" w:sz="4" w:space="0" w:color="auto"/>
            </w:tcBorders>
            <w:hideMark/>
          </w:tcPr>
          <w:p w:rsidR="00325C9E" w:rsidRDefault="00325C9E" w:rsidP="0021688E">
            <w:pPr>
              <w:spacing w:after="0" w:line="240" w:lineRule="auto"/>
              <w:rPr>
                <w:rFonts w:ascii="Times New Roman" w:hAnsi="Times New Roman" w:cs="Times New Roman"/>
                <w:sz w:val="20"/>
                <w:szCs w:val="20"/>
                <w:lang w:eastAsia="en-US"/>
              </w:rPr>
            </w:pPr>
            <w:r>
              <w:rPr>
                <w:rFonts w:ascii="Times New Roman" w:hAnsi="Times New Roman" w:cs="Times New Roman"/>
                <w:sz w:val="20"/>
                <w:szCs w:val="20"/>
                <w:lang w:eastAsia="en-US"/>
              </w:rPr>
              <w:t>Защита проектов</w:t>
            </w:r>
          </w:p>
        </w:tc>
      </w:tr>
    </w:tbl>
    <w:p w:rsidR="00325C9E" w:rsidRDefault="00325C9E" w:rsidP="00325C9E">
      <w:pPr>
        <w:spacing w:after="0" w:line="240" w:lineRule="auto"/>
        <w:rPr>
          <w:rFonts w:ascii="Times New Roman" w:hAnsi="Times New Roman" w:cs="Times New Roman"/>
          <w:sz w:val="20"/>
          <w:szCs w:val="20"/>
        </w:rPr>
      </w:pPr>
    </w:p>
    <w:p w:rsidR="00325C9E" w:rsidRDefault="00325C9E" w:rsidP="00325C9E">
      <w:pPr>
        <w:rPr>
          <w:rFonts w:ascii="Times New Roman" w:hAnsi="Times New Roman" w:cs="Times New Roman"/>
          <w:sz w:val="20"/>
          <w:szCs w:val="20"/>
        </w:rPr>
      </w:pPr>
    </w:p>
    <w:p w:rsidR="00325C9E" w:rsidRDefault="00325C9E" w:rsidP="00325C9E">
      <w:pPr>
        <w:rPr>
          <w:rFonts w:ascii="Times New Roman" w:hAnsi="Times New Roman" w:cs="Times New Roman"/>
          <w:sz w:val="20"/>
          <w:szCs w:val="20"/>
        </w:rPr>
      </w:pPr>
    </w:p>
    <w:p w:rsidR="00325C9E" w:rsidRDefault="00325C9E" w:rsidP="00325C9E">
      <w:pPr>
        <w:pStyle w:val="12"/>
        <w:keepNext/>
        <w:keepLines/>
        <w:shd w:val="clear" w:color="auto" w:fill="auto"/>
        <w:spacing w:before="0" w:line="240" w:lineRule="auto"/>
        <w:rPr>
          <w:rFonts w:ascii="Arial" w:hAnsi="Arial" w:cs="Arial"/>
          <w:i w:val="0"/>
        </w:rPr>
      </w:pPr>
    </w:p>
    <w:p w:rsidR="00325C9E" w:rsidRDefault="00325C9E" w:rsidP="00325C9E">
      <w:pPr>
        <w:autoSpaceDE w:val="0"/>
        <w:autoSpaceDN w:val="0"/>
        <w:adjustRightInd w:val="0"/>
        <w:spacing w:after="0" w:line="240" w:lineRule="auto"/>
        <w:jc w:val="center"/>
        <w:rPr>
          <w:b/>
          <w:sz w:val="20"/>
          <w:szCs w:val="20"/>
        </w:rPr>
      </w:pPr>
    </w:p>
    <w:p w:rsidR="00325C9E" w:rsidRDefault="00325C9E" w:rsidP="00325C9E">
      <w:pPr>
        <w:autoSpaceDE w:val="0"/>
        <w:autoSpaceDN w:val="0"/>
        <w:adjustRightInd w:val="0"/>
        <w:spacing w:after="0" w:line="240" w:lineRule="auto"/>
        <w:jc w:val="center"/>
        <w:rPr>
          <w:b/>
          <w:sz w:val="20"/>
          <w:szCs w:val="20"/>
        </w:rPr>
      </w:pPr>
    </w:p>
    <w:p w:rsidR="00325C9E" w:rsidRDefault="00325C9E" w:rsidP="00325C9E">
      <w:pPr>
        <w:autoSpaceDE w:val="0"/>
        <w:autoSpaceDN w:val="0"/>
        <w:adjustRightInd w:val="0"/>
        <w:spacing w:after="0" w:line="240" w:lineRule="auto"/>
        <w:jc w:val="center"/>
        <w:rPr>
          <w:b/>
          <w:sz w:val="20"/>
          <w:szCs w:val="20"/>
        </w:rPr>
      </w:pPr>
    </w:p>
    <w:p w:rsidR="00325C9E" w:rsidRDefault="00325C9E" w:rsidP="00325C9E">
      <w:pPr>
        <w:autoSpaceDE w:val="0"/>
        <w:autoSpaceDN w:val="0"/>
        <w:adjustRightInd w:val="0"/>
        <w:spacing w:after="0" w:line="240" w:lineRule="auto"/>
        <w:jc w:val="center"/>
        <w:rPr>
          <w:b/>
          <w:sz w:val="20"/>
          <w:szCs w:val="20"/>
        </w:rPr>
      </w:pPr>
    </w:p>
    <w:p w:rsidR="00325C9E" w:rsidRDefault="00325C9E" w:rsidP="00325C9E">
      <w:pPr>
        <w:autoSpaceDE w:val="0"/>
        <w:autoSpaceDN w:val="0"/>
        <w:adjustRightInd w:val="0"/>
        <w:spacing w:after="0" w:line="240" w:lineRule="auto"/>
        <w:jc w:val="center"/>
        <w:rPr>
          <w:b/>
          <w:sz w:val="20"/>
          <w:szCs w:val="20"/>
        </w:rPr>
      </w:pPr>
    </w:p>
    <w:p w:rsidR="00325C9E" w:rsidRDefault="00325C9E" w:rsidP="00325C9E">
      <w:pPr>
        <w:autoSpaceDE w:val="0"/>
        <w:autoSpaceDN w:val="0"/>
        <w:adjustRightInd w:val="0"/>
        <w:spacing w:after="0" w:line="240" w:lineRule="auto"/>
        <w:jc w:val="center"/>
        <w:rPr>
          <w:b/>
          <w:sz w:val="20"/>
          <w:szCs w:val="20"/>
        </w:rPr>
      </w:pPr>
    </w:p>
    <w:p w:rsidR="00325C9E" w:rsidRDefault="00325C9E" w:rsidP="00325C9E">
      <w:pPr>
        <w:rPr>
          <w:sz w:val="20"/>
          <w:szCs w:val="20"/>
        </w:rPr>
      </w:pPr>
    </w:p>
    <w:p w:rsidR="00325C9E" w:rsidRDefault="00325C9E" w:rsidP="00325C9E">
      <w:pPr>
        <w:shd w:val="clear" w:color="auto" w:fill="FFFFFF"/>
        <w:spacing w:after="0" w:line="240" w:lineRule="auto"/>
        <w:rPr>
          <w:rFonts w:ascii="Times New Roman" w:hAnsi="Times New Roman" w:cs="Times New Roman"/>
          <w:b/>
          <w:bCs/>
          <w:spacing w:val="-14"/>
          <w:sz w:val="24"/>
          <w:szCs w:val="24"/>
        </w:rPr>
      </w:pPr>
    </w:p>
    <w:p w:rsidR="00325C9E" w:rsidRDefault="00325C9E" w:rsidP="00325C9E"/>
    <w:p w:rsidR="00B63F84" w:rsidRDefault="00325C9E">
      <w:r>
        <w:br/>
      </w:r>
    </w:p>
    <w:sectPr w:rsidR="00B63F84" w:rsidSect="00B53F21">
      <w:pgSz w:w="16838" w:h="11906" w:orient="landscape"/>
      <w:pgMar w:top="851"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Trebuchet MS">
    <w:panose1 w:val="020B0603020202020204"/>
    <w:charset w:val="CC"/>
    <w:family w:val="swiss"/>
    <w:pitch w:val="variable"/>
    <w:sig w:usb0="00000287"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 w:name="Palatino Linotype">
    <w:panose1 w:val="02040502050505030304"/>
    <w:charset w:val="CC"/>
    <w:family w:val="roman"/>
    <w:pitch w:val="variable"/>
    <w:sig w:usb0="E0000387" w:usb1="40000013"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A7BA6"/>
    <w:multiLevelType w:val="hybridMultilevel"/>
    <w:tmpl w:val="18467FA8"/>
    <w:lvl w:ilvl="0" w:tplc="0419000F">
      <w:start w:val="1"/>
      <w:numFmt w:val="decimal"/>
      <w:lvlText w:val="%1."/>
      <w:lvlJc w:val="left"/>
      <w:pPr>
        <w:ind w:left="720" w:hanging="360"/>
      </w:p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
    <w:nsid w:val="0D227259"/>
    <w:multiLevelType w:val="hybridMultilevel"/>
    <w:tmpl w:val="18467FA8"/>
    <w:lvl w:ilvl="0" w:tplc="0419000F">
      <w:start w:val="1"/>
      <w:numFmt w:val="decimal"/>
      <w:lvlText w:val="%1."/>
      <w:lvlJc w:val="left"/>
      <w:pPr>
        <w:ind w:left="720" w:hanging="360"/>
      </w:p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nsid w:val="10A406B5"/>
    <w:multiLevelType w:val="hybridMultilevel"/>
    <w:tmpl w:val="EBAA82D0"/>
    <w:lvl w:ilvl="0" w:tplc="0419000F">
      <w:start w:val="1"/>
      <w:numFmt w:val="decimal"/>
      <w:lvlText w:val="%1."/>
      <w:lvlJc w:val="left"/>
      <w:pPr>
        <w:ind w:left="928" w:hanging="360"/>
      </w:pPr>
      <w:rPr>
        <w:color w:val="auto"/>
      </w:r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718E"/>
    <w:rsid w:val="00325C9E"/>
    <w:rsid w:val="00405CAA"/>
    <w:rsid w:val="00B53F21"/>
    <w:rsid w:val="00B63F84"/>
    <w:rsid w:val="00EB71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5C9E"/>
    <w:pPr>
      <w:spacing w:before="0"/>
    </w:pPr>
    <w:rPr>
      <w:rFonts w:eastAsiaTheme="minorEastAsia"/>
      <w:lang w:eastAsia="ru-RU"/>
    </w:rPr>
  </w:style>
  <w:style w:type="paragraph" w:styleId="1">
    <w:name w:val="heading 1"/>
    <w:basedOn w:val="a"/>
    <w:next w:val="a"/>
    <w:link w:val="10"/>
    <w:uiPriority w:val="9"/>
    <w:qFormat/>
    <w:rsid w:val="00405CAA"/>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rPr>
  </w:style>
  <w:style w:type="paragraph" w:styleId="2">
    <w:name w:val="heading 2"/>
    <w:basedOn w:val="a"/>
    <w:next w:val="a"/>
    <w:link w:val="20"/>
    <w:uiPriority w:val="9"/>
    <w:semiHidden/>
    <w:unhideWhenUsed/>
    <w:qFormat/>
    <w:rsid w:val="00405CAA"/>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rPr>
  </w:style>
  <w:style w:type="paragraph" w:styleId="3">
    <w:name w:val="heading 3"/>
    <w:basedOn w:val="a"/>
    <w:next w:val="a"/>
    <w:link w:val="30"/>
    <w:uiPriority w:val="9"/>
    <w:semiHidden/>
    <w:unhideWhenUsed/>
    <w:qFormat/>
    <w:rsid w:val="00405CAA"/>
    <w:pPr>
      <w:pBdr>
        <w:top w:val="single" w:sz="6" w:space="2" w:color="4F81BD" w:themeColor="accent1"/>
        <w:left w:val="single" w:sz="6" w:space="2" w:color="4F81BD" w:themeColor="accent1"/>
      </w:pBdr>
      <w:spacing w:before="300" w:after="0"/>
      <w:outlineLvl w:val="2"/>
    </w:pPr>
    <w:rPr>
      <w:caps/>
      <w:color w:val="243F60" w:themeColor="accent1" w:themeShade="7F"/>
      <w:spacing w:val="15"/>
    </w:rPr>
  </w:style>
  <w:style w:type="paragraph" w:styleId="4">
    <w:name w:val="heading 4"/>
    <w:basedOn w:val="a"/>
    <w:next w:val="a"/>
    <w:link w:val="40"/>
    <w:uiPriority w:val="9"/>
    <w:semiHidden/>
    <w:unhideWhenUsed/>
    <w:qFormat/>
    <w:rsid w:val="00405CAA"/>
    <w:pPr>
      <w:pBdr>
        <w:top w:val="dotted" w:sz="6" w:space="2" w:color="4F81BD" w:themeColor="accent1"/>
        <w:left w:val="dotted" w:sz="6" w:space="2" w:color="4F81BD" w:themeColor="accent1"/>
      </w:pBdr>
      <w:spacing w:before="300" w:after="0"/>
      <w:outlineLvl w:val="3"/>
    </w:pPr>
    <w:rPr>
      <w:caps/>
      <w:color w:val="365F91" w:themeColor="accent1" w:themeShade="BF"/>
      <w:spacing w:val="10"/>
    </w:rPr>
  </w:style>
  <w:style w:type="paragraph" w:styleId="5">
    <w:name w:val="heading 5"/>
    <w:basedOn w:val="a"/>
    <w:next w:val="a"/>
    <w:link w:val="50"/>
    <w:uiPriority w:val="9"/>
    <w:semiHidden/>
    <w:unhideWhenUsed/>
    <w:qFormat/>
    <w:rsid w:val="00405CAA"/>
    <w:pPr>
      <w:pBdr>
        <w:bottom w:val="single" w:sz="6" w:space="1" w:color="4F81BD" w:themeColor="accent1"/>
      </w:pBdr>
      <w:spacing w:before="300" w:after="0"/>
      <w:outlineLvl w:val="4"/>
    </w:pPr>
    <w:rPr>
      <w:caps/>
      <w:color w:val="365F91" w:themeColor="accent1" w:themeShade="BF"/>
      <w:spacing w:val="10"/>
    </w:rPr>
  </w:style>
  <w:style w:type="paragraph" w:styleId="6">
    <w:name w:val="heading 6"/>
    <w:basedOn w:val="a"/>
    <w:next w:val="a"/>
    <w:link w:val="60"/>
    <w:uiPriority w:val="9"/>
    <w:semiHidden/>
    <w:unhideWhenUsed/>
    <w:qFormat/>
    <w:rsid w:val="00405CAA"/>
    <w:pPr>
      <w:pBdr>
        <w:bottom w:val="dotted" w:sz="6" w:space="1" w:color="4F81BD" w:themeColor="accent1"/>
      </w:pBdr>
      <w:spacing w:before="300" w:after="0"/>
      <w:outlineLvl w:val="5"/>
    </w:pPr>
    <w:rPr>
      <w:caps/>
      <w:color w:val="365F91" w:themeColor="accent1" w:themeShade="BF"/>
      <w:spacing w:val="10"/>
    </w:rPr>
  </w:style>
  <w:style w:type="paragraph" w:styleId="7">
    <w:name w:val="heading 7"/>
    <w:basedOn w:val="a"/>
    <w:next w:val="a"/>
    <w:link w:val="70"/>
    <w:uiPriority w:val="9"/>
    <w:semiHidden/>
    <w:unhideWhenUsed/>
    <w:qFormat/>
    <w:rsid w:val="00405CAA"/>
    <w:pPr>
      <w:spacing w:before="300" w:after="0"/>
      <w:outlineLvl w:val="6"/>
    </w:pPr>
    <w:rPr>
      <w:caps/>
      <w:color w:val="365F91" w:themeColor="accent1" w:themeShade="BF"/>
      <w:spacing w:val="10"/>
    </w:rPr>
  </w:style>
  <w:style w:type="paragraph" w:styleId="8">
    <w:name w:val="heading 8"/>
    <w:basedOn w:val="a"/>
    <w:next w:val="a"/>
    <w:link w:val="80"/>
    <w:uiPriority w:val="9"/>
    <w:semiHidden/>
    <w:unhideWhenUsed/>
    <w:qFormat/>
    <w:rsid w:val="00405CAA"/>
    <w:pPr>
      <w:spacing w:before="300" w:after="0"/>
      <w:outlineLvl w:val="7"/>
    </w:pPr>
    <w:rPr>
      <w:caps/>
      <w:spacing w:val="10"/>
      <w:sz w:val="18"/>
      <w:szCs w:val="18"/>
    </w:rPr>
  </w:style>
  <w:style w:type="paragraph" w:styleId="9">
    <w:name w:val="heading 9"/>
    <w:basedOn w:val="a"/>
    <w:next w:val="a"/>
    <w:link w:val="90"/>
    <w:uiPriority w:val="9"/>
    <w:semiHidden/>
    <w:unhideWhenUsed/>
    <w:qFormat/>
    <w:rsid w:val="00405CAA"/>
    <w:pPr>
      <w:spacing w:before="300" w:after="0"/>
      <w:outlineLvl w:val="8"/>
    </w:pPr>
    <w:rPr>
      <w:i/>
      <w:caps/>
      <w:spacing w:val="1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05CAA"/>
    <w:rPr>
      <w:b/>
      <w:bCs/>
      <w:caps/>
      <w:color w:val="FFFFFF" w:themeColor="background1"/>
      <w:spacing w:val="15"/>
      <w:shd w:val="clear" w:color="auto" w:fill="4F81BD" w:themeFill="accent1"/>
    </w:rPr>
  </w:style>
  <w:style w:type="character" w:customStyle="1" w:styleId="20">
    <w:name w:val="Заголовок 2 Знак"/>
    <w:basedOn w:val="a0"/>
    <w:link w:val="2"/>
    <w:uiPriority w:val="9"/>
    <w:semiHidden/>
    <w:rsid w:val="00405CAA"/>
    <w:rPr>
      <w:caps/>
      <w:spacing w:val="15"/>
      <w:shd w:val="clear" w:color="auto" w:fill="DBE5F1" w:themeFill="accent1" w:themeFillTint="33"/>
    </w:rPr>
  </w:style>
  <w:style w:type="character" w:customStyle="1" w:styleId="30">
    <w:name w:val="Заголовок 3 Знак"/>
    <w:basedOn w:val="a0"/>
    <w:link w:val="3"/>
    <w:uiPriority w:val="9"/>
    <w:semiHidden/>
    <w:rsid w:val="00405CAA"/>
    <w:rPr>
      <w:caps/>
      <w:color w:val="243F60" w:themeColor="accent1" w:themeShade="7F"/>
      <w:spacing w:val="15"/>
    </w:rPr>
  </w:style>
  <w:style w:type="character" w:customStyle="1" w:styleId="40">
    <w:name w:val="Заголовок 4 Знак"/>
    <w:basedOn w:val="a0"/>
    <w:link w:val="4"/>
    <w:uiPriority w:val="9"/>
    <w:semiHidden/>
    <w:rsid w:val="00405CAA"/>
    <w:rPr>
      <w:caps/>
      <w:color w:val="365F91" w:themeColor="accent1" w:themeShade="BF"/>
      <w:spacing w:val="10"/>
    </w:rPr>
  </w:style>
  <w:style w:type="character" w:customStyle="1" w:styleId="50">
    <w:name w:val="Заголовок 5 Знак"/>
    <w:basedOn w:val="a0"/>
    <w:link w:val="5"/>
    <w:uiPriority w:val="9"/>
    <w:semiHidden/>
    <w:rsid w:val="00405CAA"/>
    <w:rPr>
      <w:caps/>
      <w:color w:val="365F91" w:themeColor="accent1" w:themeShade="BF"/>
      <w:spacing w:val="10"/>
    </w:rPr>
  </w:style>
  <w:style w:type="character" w:customStyle="1" w:styleId="60">
    <w:name w:val="Заголовок 6 Знак"/>
    <w:basedOn w:val="a0"/>
    <w:link w:val="6"/>
    <w:uiPriority w:val="9"/>
    <w:semiHidden/>
    <w:rsid w:val="00405CAA"/>
    <w:rPr>
      <w:caps/>
      <w:color w:val="365F91" w:themeColor="accent1" w:themeShade="BF"/>
      <w:spacing w:val="10"/>
    </w:rPr>
  </w:style>
  <w:style w:type="character" w:customStyle="1" w:styleId="70">
    <w:name w:val="Заголовок 7 Знак"/>
    <w:basedOn w:val="a0"/>
    <w:link w:val="7"/>
    <w:uiPriority w:val="9"/>
    <w:semiHidden/>
    <w:rsid w:val="00405CAA"/>
    <w:rPr>
      <w:caps/>
      <w:color w:val="365F91" w:themeColor="accent1" w:themeShade="BF"/>
      <w:spacing w:val="10"/>
    </w:rPr>
  </w:style>
  <w:style w:type="character" w:customStyle="1" w:styleId="80">
    <w:name w:val="Заголовок 8 Знак"/>
    <w:basedOn w:val="a0"/>
    <w:link w:val="8"/>
    <w:uiPriority w:val="9"/>
    <w:semiHidden/>
    <w:rsid w:val="00405CAA"/>
    <w:rPr>
      <w:caps/>
      <w:spacing w:val="10"/>
      <w:sz w:val="18"/>
      <w:szCs w:val="18"/>
    </w:rPr>
  </w:style>
  <w:style w:type="character" w:customStyle="1" w:styleId="90">
    <w:name w:val="Заголовок 9 Знак"/>
    <w:basedOn w:val="a0"/>
    <w:link w:val="9"/>
    <w:uiPriority w:val="9"/>
    <w:semiHidden/>
    <w:rsid w:val="00405CAA"/>
    <w:rPr>
      <w:i/>
      <w:caps/>
      <w:spacing w:val="10"/>
      <w:sz w:val="18"/>
      <w:szCs w:val="18"/>
    </w:rPr>
  </w:style>
  <w:style w:type="paragraph" w:styleId="a3">
    <w:name w:val="caption"/>
    <w:basedOn w:val="a"/>
    <w:next w:val="a"/>
    <w:uiPriority w:val="35"/>
    <w:semiHidden/>
    <w:unhideWhenUsed/>
    <w:qFormat/>
    <w:rsid w:val="00405CAA"/>
    <w:rPr>
      <w:b/>
      <w:bCs/>
      <w:color w:val="365F91" w:themeColor="accent1" w:themeShade="BF"/>
      <w:sz w:val="16"/>
      <w:szCs w:val="16"/>
    </w:rPr>
  </w:style>
  <w:style w:type="paragraph" w:styleId="a4">
    <w:name w:val="Title"/>
    <w:basedOn w:val="a"/>
    <w:next w:val="a"/>
    <w:link w:val="a5"/>
    <w:uiPriority w:val="10"/>
    <w:qFormat/>
    <w:rsid w:val="00405CAA"/>
    <w:pPr>
      <w:spacing w:before="720"/>
    </w:pPr>
    <w:rPr>
      <w:caps/>
      <w:color w:val="4F81BD" w:themeColor="accent1"/>
      <w:spacing w:val="10"/>
      <w:kern w:val="28"/>
      <w:sz w:val="52"/>
      <w:szCs w:val="52"/>
    </w:rPr>
  </w:style>
  <w:style w:type="character" w:customStyle="1" w:styleId="a5">
    <w:name w:val="Название Знак"/>
    <w:basedOn w:val="a0"/>
    <w:link w:val="a4"/>
    <w:uiPriority w:val="10"/>
    <w:rsid w:val="00405CAA"/>
    <w:rPr>
      <w:caps/>
      <w:color w:val="4F81BD" w:themeColor="accent1"/>
      <w:spacing w:val="10"/>
      <w:kern w:val="28"/>
      <w:sz w:val="52"/>
      <w:szCs w:val="52"/>
    </w:rPr>
  </w:style>
  <w:style w:type="paragraph" w:styleId="a6">
    <w:name w:val="Subtitle"/>
    <w:basedOn w:val="a"/>
    <w:next w:val="a"/>
    <w:link w:val="a7"/>
    <w:uiPriority w:val="11"/>
    <w:qFormat/>
    <w:rsid w:val="00405CAA"/>
    <w:pPr>
      <w:spacing w:after="1000" w:line="240" w:lineRule="auto"/>
    </w:pPr>
    <w:rPr>
      <w:caps/>
      <w:color w:val="595959" w:themeColor="text1" w:themeTint="A6"/>
      <w:spacing w:val="10"/>
      <w:sz w:val="24"/>
      <w:szCs w:val="24"/>
    </w:rPr>
  </w:style>
  <w:style w:type="character" w:customStyle="1" w:styleId="a7">
    <w:name w:val="Подзаголовок Знак"/>
    <w:basedOn w:val="a0"/>
    <w:link w:val="a6"/>
    <w:uiPriority w:val="11"/>
    <w:rsid w:val="00405CAA"/>
    <w:rPr>
      <w:caps/>
      <w:color w:val="595959" w:themeColor="text1" w:themeTint="A6"/>
      <w:spacing w:val="10"/>
      <w:sz w:val="24"/>
      <w:szCs w:val="24"/>
    </w:rPr>
  </w:style>
  <w:style w:type="character" w:styleId="a8">
    <w:name w:val="Strong"/>
    <w:uiPriority w:val="22"/>
    <w:qFormat/>
    <w:rsid w:val="00405CAA"/>
    <w:rPr>
      <w:b/>
      <w:bCs/>
    </w:rPr>
  </w:style>
  <w:style w:type="character" w:styleId="a9">
    <w:name w:val="Emphasis"/>
    <w:uiPriority w:val="20"/>
    <w:qFormat/>
    <w:rsid w:val="00405CAA"/>
    <w:rPr>
      <w:caps/>
      <w:color w:val="243F60" w:themeColor="accent1" w:themeShade="7F"/>
      <w:spacing w:val="5"/>
    </w:rPr>
  </w:style>
  <w:style w:type="paragraph" w:styleId="aa">
    <w:name w:val="No Spacing"/>
    <w:basedOn w:val="a"/>
    <w:link w:val="ab"/>
    <w:qFormat/>
    <w:rsid w:val="00405CAA"/>
    <w:pPr>
      <w:spacing w:after="0" w:line="240" w:lineRule="auto"/>
    </w:pPr>
  </w:style>
  <w:style w:type="character" w:customStyle="1" w:styleId="ab">
    <w:name w:val="Без интервала Знак"/>
    <w:basedOn w:val="a0"/>
    <w:link w:val="aa"/>
    <w:rsid w:val="00405CAA"/>
    <w:rPr>
      <w:sz w:val="20"/>
      <w:szCs w:val="20"/>
    </w:rPr>
  </w:style>
  <w:style w:type="paragraph" w:styleId="ac">
    <w:name w:val="List Paragraph"/>
    <w:basedOn w:val="a"/>
    <w:uiPriority w:val="34"/>
    <w:qFormat/>
    <w:rsid w:val="00405CAA"/>
    <w:pPr>
      <w:ind w:left="720"/>
      <w:contextualSpacing/>
    </w:pPr>
  </w:style>
  <w:style w:type="paragraph" w:styleId="21">
    <w:name w:val="Quote"/>
    <w:basedOn w:val="a"/>
    <w:next w:val="a"/>
    <w:link w:val="22"/>
    <w:uiPriority w:val="29"/>
    <w:qFormat/>
    <w:rsid w:val="00405CAA"/>
    <w:rPr>
      <w:i/>
      <w:iCs/>
    </w:rPr>
  </w:style>
  <w:style w:type="character" w:customStyle="1" w:styleId="22">
    <w:name w:val="Цитата 2 Знак"/>
    <w:basedOn w:val="a0"/>
    <w:link w:val="21"/>
    <w:uiPriority w:val="29"/>
    <w:rsid w:val="00405CAA"/>
    <w:rPr>
      <w:i/>
      <w:iCs/>
      <w:sz w:val="20"/>
      <w:szCs w:val="20"/>
    </w:rPr>
  </w:style>
  <w:style w:type="paragraph" w:styleId="ad">
    <w:name w:val="Intense Quote"/>
    <w:basedOn w:val="a"/>
    <w:next w:val="a"/>
    <w:link w:val="ae"/>
    <w:uiPriority w:val="30"/>
    <w:qFormat/>
    <w:rsid w:val="00405CAA"/>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ae">
    <w:name w:val="Выделенная цитата Знак"/>
    <w:basedOn w:val="a0"/>
    <w:link w:val="ad"/>
    <w:uiPriority w:val="30"/>
    <w:rsid w:val="00405CAA"/>
    <w:rPr>
      <w:i/>
      <w:iCs/>
      <w:color w:val="4F81BD" w:themeColor="accent1"/>
      <w:sz w:val="20"/>
      <w:szCs w:val="20"/>
    </w:rPr>
  </w:style>
  <w:style w:type="character" w:styleId="af">
    <w:name w:val="Subtle Emphasis"/>
    <w:uiPriority w:val="19"/>
    <w:qFormat/>
    <w:rsid w:val="00405CAA"/>
    <w:rPr>
      <w:i/>
      <w:iCs/>
      <w:color w:val="243F60" w:themeColor="accent1" w:themeShade="7F"/>
    </w:rPr>
  </w:style>
  <w:style w:type="character" w:styleId="af0">
    <w:name w:val="Intense Emphasis"/>
    <w:uiPriority w:val="21"/>
    <w:qFormat/>
    <w:rsid w:val="00405CAA"/>
    <w:rPr>
      <w:b/>
      <w:bCs/>
      <w:caps/>
      <w:color w:val="243F60" w:themeColor="accent1" w:themeShade="7F"/>
      <w:spacing w:val="10"/>
    </w:rPr>
  </w:style>
  <w:style w:type="character" w:styleId="af1">
    <w:name w:val="Subtle Reference"/>
    <w:uiPriority w:val="31"/>
    <w:qFormat/>
    <w:rsid w:val="00405CAA"/>
    <w:rPr>
      <w:b/>
      <w:bCs/>
      <w:color w:val="4F81BD" w:themeColor="accent1"/>
    </w:rPr>
  </w:style>
  <w:style w:type="character" w:styleId="af2">
    <w:name w:val="Intense Reference"/>
    <w:uiPriority w:val="32"/>
    <w:qFormat/>
    <w:rsid w:val="00405CAA"/>
    <w:rPr>
      <w:b/>
      <w:bCs/>
      <w:i/>
      <w:iCs/>
      <w:caps/>
      <w:color w:val="4F81BD" w:themeColor="accent1"/>
    </w:rPr>
  </w:style>
  <w:style w:type="character" w:styleId="af3">
    <w:name w:val="Book Title"/>
    <w:uiPriority w:val="33"/>
    <w:qFormat/>
    <w:rsid w:val="00405CAA"/>
    <w:rPr>
      <w:b/>
      <w:bCs/>
      <w:i/>
      <w:iCs/>
      <w:spacing w:val="9"/>
    </w:rPr>
  </w:style>
  <w:style w:type="paragraph" w:styleId="af4">
    <w:name w:val="TOC Heading"/>
    <w:basedOn w:val="1"/>
    <w:next w:val="a"/>
    <w:uiPriority w:val="39"/>
    <w:semiHidden/>
    <w:unhideWhenUsed/>
    <w:qFormat/>
    <w:rsid w:val="00405CAA"/>
    <w:pPr>
      <w:outlineLvl w:val="9"/>
    </w:pPr>
    <w:rPr>
      <w:lang w:bidi="en-US"/>
    </w:rPr>
  </w:style>
  <w:style w:type="paragraph" w:styleId="af5">
    <w:name w:val="Balloon Text"/>
    <w:basedOn w:val="a"/>
    <w:link w:val="af6"/>
    <w:uiPriority w:val="99"/>
    <w:semiHidden/>
    <w:unhideWhenUsed/>
    <w:rsid w:val="00B53F21"/>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B53F21"/>
    <w:rPr>
      <w:rFonts w:ascii="Tahoma" w:hAnsi="Tahoma" w:cs="Tahoma"/>
      <w:sz w:val="16"/>
      <w:szCs w:val="16"/>
    </w:rPr>
  </w:style>
  <w:style w:type="paragraph" w:styleId="af7">
    <w:name w:val="Normal (Web)"/>
    <w:basedOn w:val="a"/>
    <w:uiPriority w:val="99"/>
    <w:unhideWhenUsed/>
    <w:rsid w:val="00325C9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1">
    <w:name w:val="Заголовок №1_"/>
    <w:basedOn w:val="a0"/>
    <w:link w:val="12"/>
    <w:locked/>
    <w:rsid w:val="00325C9E"/>
    <w:rPr>
      <w:rFonts w:ascii="Trebuchet MS" w:eastAsia="Trebuchet MS" w:hAnsi="Trebuchet MS" w:cs="Trebuchet MS"/>
      <w:b/>
      <w:bCs/>
      <w:i/>
      <w:iCs/>
      <w:sz w:val="20"/>
      <w:szCs w:val="20"/>
      <w:shd w:val="clear" w:color="auto" w:fill="FFFFFF"/>
    </w:rPr>
  </w:style>
  <w:style w:type="paragraph" w:customStyle="1" w:styleId="12">
    <w:name w:val="Заголовок №1"/>
    <w:basedOn w:val="a"/>
    <w:link w:val="11"/>
    <w:rsid w:val="00325C9E"/>
    <w:pPr>
      <w:widowControl w:val="0"/>
      <w:shd w:val="clear" w:color="auto" w:fill="FFFFFF"/>
      <w:spacing w:before="240" w:after="0" w:line="0" w:lineRule="atLeast"/>
      <w:jc w:val="center"/>
      <w:outlineLvl w:val="0"/>
    </w:pPr>
    <w:rPr>
      <w:rFonts w:ascii="Trebuchet MS" w:eastAsia="Trebuchet MS" w:hAnsi="Trebuchet MS" w:cs="Trebuchet MS"/>
      <w:b/>
      <w:bCs/>
      <w:i/>
      <w:iCs/>
      <w:sz w:val="20"/>
      <w:szCs w:val="20"/>
      <w:lang w:eastAsia="en-US"/>
    </w:rPr>
  </w:style>
  <w:style w:type="paragraph" w:customStyle="1" w:styleId="Default">
    <w:name w:val="Default"/>
    <w:uiPriority w:val="99"/>
    <w:rsid w:val="00325C9E"/>
    <w:pPr>
      <w:autoSpaceDE w:val="0"/>
      <w:autoSpaceDN w:val="0"/>
      <w:adjustRightInd w:val="0"/>
      <w:spacing w:before="0" w:after="0" w:line="240" w:lineRule="auto"/>
    </w:pPr>
    <w:rPr>
      <w:rFonts w:ascii="Times New Roman" w:hAnsi="Times New Roman" w:cs="Times New Roman"/>
      <w:color w:val="000000"/>
      <w:sz w:val="24"/>
      <w:szCs w:val="24"/>
    </w:rPr>
  </w:style>
  <w:style w:type="table" w:styleId="af8">
    <w:name w:val="Table Grid"/>
    <w:basedOn w:val="a1"/>
    <w:rsid w:val="00325C9E"/>
    <w:pPr>
      <w:spacing w:before="0"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9">
    <w:name w:val="Hyperlink"/>
    <w:basedOn w:val="a0"/>
    <w:uiPriority w:val="99"/>
    <w:semiHidden/>
    <w:unhideWhenUsed/>
    <w:rsid w:val="00325C9E"/>
    <w:rPr>
      <w:rFonts w:ascii="Times New Roman" w:hAnsi="Times New Roman" w:cs="Times New Roman" w:hint="default"/>
      <w:color w:val="0000FF"/>
      <w:u w:val="single"/>
    </w:rPr>
  </w:style>
  <w:style w:type="paragraph" w:customStyle="1" w:styleId="13">
    <w:name w:val="Абзац списка1"/>
    <w:basedOn w:val="a"/>
    <w:uiPriority w:val="99"/>
    <w:rsid w:val="00325C9E"/>
    <w:pPr>
      <w:ind w:left="720"/>
      <w:contextualSpacing/>
    </w:pPr>
    <w:rPr>
      <w:rFonts w:ascii="Calibri" w:eastAsia="Times New Roman" w:hAnsi="Calibri" w:cs="Times New Roman"/>
      <w:lang w:eastAsia="en-US"/>
    </w:rPr>
  </w:style>
  <w:style w:type="paragraph" w:customStyle="1" w:styleId="ConsPlusNormal">
    <w:name w:val="ConsPlusNormal"/>
    <w:uiPriority w:val="99"/>
    <w:rsid w:val="00325C9E"/>
    <w:pPr>
      <w:widowControl w:val="0"/>
      <w:autoSpaceDE w:val="0"/>
      <w:autoSpaceDN w:val="0"/>
      <w:spacing w:before="0" w:after="0" w:line="240" w:lineRule="auto"/>
    </w:pPr>
    <w:rPr>
      <w:rFonts w:ascii="Calibri" w:eastAsia="Times New Roman" w:hAnsi="Calibri" w:cs="Calibri"/>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5C9E"/>
    <w:pPr>
      <w:spacing w:before="0"/>
    </w:pPr>
    <w:rPr>
      <w:rFonts w:eastAsiaTheme="minorEastAsia"/>
      <w:lang w:eastAsia="ru-RU"/>
    </w:rPr>
  </w:style>
  <w:style w:type="paragraph" w:styleId="1">
    <w:name w:val="heading 1"/>
    <w:basedOn w:val="a"/>
    <w:next w:val="a"/>
    <w:link w:val="10"/>
    <w:uiPriority w:val="9"/>
    <w:qFormat/>
    <w:rsid w:val="00405CAA"/>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rPr>
  </w:style>
  <w:style w:type="paragraph" w:styleId="2">
    <w:name w:val="heading 2"/>
    <w:basedOn w:val="a"/>
    <w:next w:val="a"/>
    <w:link w:val="20"/>
    <w:uiPriority w:val="9"/>
    <w:semiHidden/>
    <w:unhideWhenUsed/>
    <w:qFormat/>
    <w:rsid w:val="00405CAA"/>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rPr>
  </w:style>
  <w:style w:type="paragraph" w:styleId="3">
    <w:name w:val="heading 3"/>
    <w:basedOn w:val="a"/>
    <w:next w:val="a"/>
    <w:link w:val="30"/>
    <w:uiPriority w:val="9"/>
    <w:semiHidden/>
    <w:unhideWhenUsed/>
    <w:qFormat/>
    <w:rsid w:val="00405CAA"/>
    <w:pPr>
      <w:pBdr>
        <w:top w:val="single" w:sz="6" w:space="2" w:color="4F81BD" w:themeColor="accent1"/>
        <w:left w:val="single" w:sz="6" w:space="2" w:color="4F81BD" w:themeColor="accent1"/>
      </w:pBdr>
      <w:spacing w:before="300" w:after="0"/>
      <w:outlineLvl w:val="2"/>
    </w:pPr>
    <w:rPr>
      <w:caps/>
      <w:color w:val="243F60" w:themeColor="accent1" w:themeShade="7F"/>
      <w:spacing w:val="15"/>
    </w:rPr>
  </w:style>
  <w:style w:type="paragraph" w:styleId="4">
    <w:name w:val="heading 4"/>
    <w:basedOn w:val="a"/>
    <w:next w:val="a"/>
    <w:link w:val="40"/>
    <w:uiPriority w:val="9"/>
    <w:semiHidden/>
    <w:unhideWhenUsed/>
    <w:qFormat/>
    <w:rsid w:val="00405CAA"/>
    <w:pPr>
      <w:pBdr>
        <w:top w:val="dotted" w:sz="6" w:space="2" w:color="4F81BD" w:themeColor="accent1"/>
        <w:left w:val="dotted" w:sz="6" w:space="2" w:color="4F81BD" w:themeColor="accent1"/>
      </w:pBdr>
      <w:spacing w:before="300" w:after="0"/>
      <w:outlineLvl w:val="3"/>
    </w:pPr>
    <w:rPr>
      <w:caps/>
      <w:color w:val="365F91" w:themeColor="accent1" w:themeShade="BF"/>
      <w:spacing w:val="10"/>
    </w:rPr>
  </w:style>
  <w:style w:type="paragraph" w:styleId="5">
    <w:name w:val="heading 5"/>
    <w:basedOn w:val="a"/>
    <w:next w:val="a"/>
    <w:link w:val="50"/>
    <w:uiPriority w:val="9"/>
    <w:semiHidden/>
    <w:unhideWhenUsed/>
    <w:qFormat/>
    <w:rsid w:val="00405CAA"/>
    <w:pPr>
      <w:pBdr>
        <w:bottom w:val="single" w:sz="6" w:space="1" w:color="4F81BD" w:themeColor="accent1"/>
      </w:pBdr>
      <w:spacing w:before="300" w:after="0"/>
      <w:outlineLvl w:val="4"/>
    </w:pPr>
    <w:rPr>
      <w:caps/>
      <w:color w:val="365F91" w:themeColor="accent1" w:themeShade="BF"/>
      <w:spacing w:val="10"/>
    </w:rPr>
  </w:style>
  <w:style w:type="paragraph" w:styleId="6">
    <w:name w:val="heading 6"/>
    <w:basedOn w:val="a"/>
    <w:next w:val="a"/>
    <w:link w:val="60"/>
    <w:uiPriority w:val="9"/>
    <w:semiHidden/>
    <w:unhideWhenUsed/>
    <w:qFormat/>
    <w:rsid w:val="00405CAA"/>
    <w:pPr>
      <w:pBdr>
        <w:bottom w:val="dotted" w:sz="6" w:space="1" w:color="4F81BD" w:themeColor="accent1"/>
      </w:pBdr>
      <w:spacing w:before="300" w:after="0"/>
      <w:outlineLvl w:val="5"/>
    </w:pPr>
    <w:rPr>
      <w:caps/>
      <w:color w:val="365F91" w:themeColor="accent1" w:themeShade="BF"/>
      <w:spacing w:val="10"/>
    </w:rPr>
  </w:style>
  <w:style w:type="paragraph" w:styleId="7">
    <w:name w:val="heading 7"/>
    <w:basedOn w:val="a"/>
    <w:next w:val="a"/>
    <w:link w:val="70"/>
    <w:uiPriority w:val="9"/>
    <w:semiHidden/>
    <w:unhideWhenUsed/>
    <w:qFormat/>
    <w:rsid w:val="00405CAA"/>
    <w:pPr>
      <w:spacing w:before="300" w:after="0"/>
      <w:outlineLvl w:val="6"/>
    </w:pPr>
    <w:rPr>
      <w:caps/>
      <w:color w:val="365F91" w:themeColor="accent1" w:themeShade="BF"/>
      <w:spacing w:val="10"/>
    </w:rPr>
  </w:style>
  <w:style w:type="paragraph" w:styleId="8">
    <w:name w:val="heading 8"/>
    <w:basedOn w:val="a"/>
    <w:next w:val="a"/>
    <w:link w:val="80"/>
    <w:uiPriority w:val="9"/>
    <w:semiHidden/>
    <w:unhideWhenUsed/>
    <w:qFormat/>
    <w:rsid w:val="00405CAA"/>
    <w:pPr>
      <w:spacing w:before="300" w:after="0"/>
      <w:outlineLvl w:val="7"/>
    </w:pPr>
    <w:rPr>
      <w:caps/>
      <w:spacing w:val="10"/>
      <w:sz w:val="18"/>
      <w:szCs w:val="18"/>
    </w:rPr>
  </w:style>
  <w:style w:type="paragraph" w:styleId="9">
    <w:name w:val="heading 9"/>
    <w:basedOn w:val="a"/>
    <w:next w:val="a"/>
    <w:link w:val="90"/>
    <w:uiPriority w:val="9"/>
    <w:semiHidden/>
    <w:unhideWhenUsed/>
    <w:qFormat/>
    <w:rsid w:val="00405CAA"/>
    <w:pPr>
      <w:spacing w:before="300" w:after="0"/>
      <w:outlineLvl w:val="8"/>
    </w:pPr>
    <w:rPr>
      <w:i/>
      <w:caps/>
      <w:spacing w:val="1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05CAA"/>
    <w:rPr>
      <w:b/>
      <w:bCs/>
      <w:caps/>
      <w:color w:val="FFFFFF" w:themeColor="background1"/>
      <w:spacing w:val="15"/>
      <w:shd w:val="clear" w:color="auto" w:fill="4F81BD" w:themeFill="accent1"/>
    </w:rPr>
  </w:style>
  <w:style w:type="character" w:customStyle="1" w:styleId="20">
    <w:name w:val="Заголовок 2 Знак"/>
    <w:basedOn w:val="a0"/>
    <w:link w:val="2"/>
    <w:uiPriority w:val="9"/>
    <w:semiHidden/>
    <w:rsid w:val="00405CAA"/>
    <w:rPr>
      <w:caps/>
      <w:spacing w:val="15"/>
      <w:shd w:val="clear" w:color="auto" w:fill="DBE5F1" w:themeFill="accent1" w:themeFillTint="33"/>
    </w:rPr>
  </w:style>
  <w:style w:type="character" w:customStyle="1" w:styleId="30">
    <w:name w:val="Заголовок 3 Знак"/>
    <w:basedOn w:val="a0"/>
    <w:link w:val="3"/>
    <w:uiPriority w:val="9"/>
    <w:semiHidden/>
    <w:rsid w:val="00405CAA"/>
    <w:rPr>
      <w:caps/>
      <w:color w:val="243F60" w:themeColor="accent1" w:themeShade="7F"/>
      <w:spacing w:val="15"/>
    </w:rPr>
  </w:style>
  <w:style w:type="character" w:customStyle="1" w:styleId="40">
    <w:name w:val="Заголовок 4 Знак"/>
    <w:basedOn w:val="a0"/>
    <w:link w:val="4"/>
    <w:uiPriority w:val="9"/>
    <w:semiHidden/>
    <w:rsid w:val="00405CAA"/>
    <w:rPr>
      <w:caps/>
      <w:color w:val="365F91" w:themeColor="accent1" w:themeShade="BF"/>
      <w:spacing w:val="10"/>
    </w:rPr>
  </w:style>
  <w:style w:type="character" w:customStyle="1" w:styleId="50">
    <w:name w:val="Заголовок 5 Знак"/>
    <w:basedOn w:val="a0"/>
    <w:link w:val="5"/>
    <w:uiPriority w:val="9"/>
    <w:semiHidden/>
    <w:rsid w:val="00405CAA"/>
    <w:rPr>
      <w:caps/>
      <w:color w:val="365F91" w:themeColor="accent1" w:themeShade="BF"/>
      <w:spacing w:val="10"/>
    </w:rPr>
  </w:style>
  <w:style w:type="character" w:customStyle="1" w:styleId="60">
    <w:name w:val="Заголовок 6 Знак"/>
    <w:basedOn w:val="a0"/>
    <w:link w:val="6"/>
    <w:uiPriority w:val="9"/>
    <w:semiHidden/>
    <w:rsid w:val="00405CAA"/>
    <w:rPr>
      <w:caps/>
      <w:color w:val="365F91" w:themeColor="accent1" w:themeShade="BF"/>
      <w:spacing w:val="10"/>
    </w:rPr>
  </w:style>
  <w:style w:type="character" w:customStyle="1" w:styleId="70">
    <w:name w:val="Заголовок 7 Знак"/>
    <w:basedOn w:val="a0"/>
    <w:link w:val="7"/>
    <w:uiPriority w:val="9"/>
    <w:semiHidden/>
    <w:rsid w:val="00405CAA"/>
    <w:rPr>
      <w:caps/>
      <w:color w:val="365F91" w:themeColor="accent1" w:themeShade="BF"/>
      <w:spacing w:val="10"/>
    </w:rPr>
  </w:style>
  <w:style w:type="character" w:customStyle="1" w:styleId="80">
    <w:name w:val="Заголовок 8 Знак"/>
    <w:basedOn w:val="a0"/>
    <w:link w:val="8"/>
    <w:uiPriority w:val="9"/>
    <w:semiHidden/>
    <w:rsid w:val="00405CAA"/>
    <w:rPr>
      <w:caps/>
      <w:spacing w:val="10"/>
      <w:sz w:val="18"/>
      <w:szCs w:val="18"/>
    </w:rPr>
  </w:style>
  <w:style w:type="character" w:customStyle="1" w:styleId="90">
    <w:name w:val="Заголовок 9 Знак"/>
    <w:basedOn w:val="a0"/>
    <w:link w:val="9"/>
    <w:uiPriority w:val="9"/>
    <w:semiHidden/>
    <w:rsid w:val="00405CAA"/>
    <w:rPr>
      <w:i/>
      <w:caps/>
      <w:spacing w:val="10"/>
      <w:sz w:val="18"/>
      <w:szCs w:val="18"/>
    </w:rPr>
  </w:style>
  <w:style w:type="paragraph" w:styleId="a3">
    <w:name w:val="caption"/>
    <w:basedOn w:val="a"/>
    <w:next w:val="a"/>
    <w:uiPriority w:val="35"/>
    <w:semiHidden/>
    <w:unhideWhenUsed/>
    <w:qFormat/>
    <w:rsid w:val="00405CAA"/>
    <w:rPr>
      <w:b/>
      <w:bCs/>
      <w:color w:val="365F91" w:themeColor="accent1" w:themeShade="BF"/>
      <w:sz w:val="16"/>
      <w:szCs w:val="16"/>
    </w:rPr>
  </w:style>
  <w:style w:type="paragraph" w:styleId="a4">
    <w:name w:val="Title"/>
    <w:basedOn w:val="a"/>
    <w:next w:val="a"/>
    <w:link w:val="a5"/>
    <w:uiPriority w:val="10"/>
    <w:qFormat/>
    <w:rsid w:val="00405CAA"/>
    <w:pPr>
      <w:spacing w:before="720"/>
    </w:pPr>
    <w:rPr>
      <w:caps/>
      <w:color w:val="4F81BD" w:themeColor="accent1"/>
      <w:spacing w:val="10"/>
      <w:kern w:val="28"/>
      <w:sz w:val="52"/>
      <w:szCs w:val="52"/>
    </w:rPr>
  </w:style>
  <w:style w:type="character" w:customStyle="1" w:styleId="a5">
    <w:name w:val="Название Знак"/>
    <w:basedOn w:val="a0"/>
    <w:link w:val="a4"/>
    <w:uiPriority w:val="10"/>
    <w:rsid w:val="00405CAA"/>
    <w:rPr>
      <w:caps/>
      <w:color w:val="4F81BD" w:themeColor="accent1"/>
      <w:spacing w:val="10"/>
      <w:kern w:val="28"/>
      <w:sz w:val="52"/>
      <w:szCs w:val="52"/>
    </w:rPr>
  </w:style>
  <w:style w:type="paragraph" w:styleId="a6">
    <w:name w:val="Subtitle"/>
    <w:basedOn w:val="a"/>
    <w:next w:val="a"/>
    <w:link w:val="a7"/>
    <w:uiPriority w:val="11"/>
    <w:qFormat/>
    <w:rsid w:val="00405CAA"/>
    <w:pPr>
      <w:spacing w:after="1000" w:line="240" w:lineRule="auto"/>
    </w:pPr>
    <w:rPr>
      <w:caps/>
      <w:color w:val="595959" w:themeColor="text1" w:themeTint="A6"/>
      <w:spacing w:val="10"/>
      <w:sz w:val="24"/>
      <w:szCs w:val="24"/>
    </w:rPr>
  </w:style>
  <w:style w:type="character" w:customStyle="1" w:styleId="a7">
    <w:name w:val="Подзаголовок Знак"/>
    <w:basedOn w:val="a0"/>
    <w:link w:val="a6"/>
    <w:uiPriority w:val="11"/>
    <w:rsid w:val="00405CAA"/>
    <w:rPr>
      <w:caps/>
      <w:color w:val="595959" w:themeColor="text1" w:themeTint="A6"/>
      <w:spacing w:val="10"/>
      <w:sz w:val="24"/>
      <w:szCs w:val="24"/>
    </w:rPr>
  </w:style>
  <w:style w:type="character" w:styleId="a8">
    <w:name w:val="Strong"/>
    <w:uiPriority w:val="22"/>
    <w:qFormat/>
    <w:rsid w:val="00405CAA"/>
    <w:rPr>
      <w:b/>
      <w:bCs/>
    </w:rPr>
  </w:style>
  <w:style w:type="character" w:styleId="a9">
    <w:name w:val="Emphasis"/>
    <w:uiPriority w:val="20"/>
    <w:qFormat/>
    <w:rsid w:val="00405CAA"/>
    <w:rPr>
      <w:caps/>
      <w:color w:val="243F60" w:themeColor="accent1" w:themeShade="7F"/>
      <w:spacing w:val="5"/>
    </w:rPr>
  </w:style>
  <w:style w:type="paragraph" w:styleId="aa">
    <w:name w:val="No Spacing"/>
    <w:basedOn w:val="a"/>
    <w:link w:val="ab"/>
    <w:qFormat/>
    <w:rsid w:val="00405CAA"/>
    <w:pPr>
      <w:spacing w:after="0" w:line="240" w:lineRule="auto"/>
    </w:pPr>
  </w:style>
  <w:style w:type="character" w:customStyle="1" w:styleId="ab">
    <w:name w:val="Без интервала Знак"/>
    <w:basedOn w:val="a0"/>
    <w:link w:val="aa"/>
    <w:rsid w:val="00405CAA"/>
    <w:rPr>
      <w:sz w:val="20"/>
      <w:szCs w:val="20"/>
    </w:rPr>
  </w:style>
  <w:style w:type="paragraph" w:styleId="ac">
    <w:name w:val="List Paragraph"/>
    <w:basedOn w:val="a"/>
    <w:uiPriority w:val="34"/>
    <w:qFormat/>
    <w:rsid w:val="00405CAA"/>
    <w:pPr>
      <w:ind w:left="720"/>
      <w:contextualSpacing/>
    </w:pPr>
  </w:style>
  <w:style w:type="paragraph" w:styleId="21">
    <w:name w:val="Quote"/>
    <w:basedOn w:val="a"/>
    <w:next w:val="a"/>
    <w:link w:val="22"/>
    <w:uiPriority w:val="29"/>
    <w:qFormat/>
    <w:rsid w:val="00405CAA"/>
    <w:rPr>
      <w:i/>
      <w:iCs/>
    </w:rPr>
  </w:style>
  <w:style w:type="character" w:customStyle="1" w:styleId="22">
    <w:name w:val="Цитата 2 Знак"/>
    <w:basedOn w:val="a0"/>
    <w:link w:val="21"/>
    <w:uiPriority w:val="29"/>
    <w:rsid w:val="00405CAA"/>
    <w:rPr>
      <w:i/>
      <w:iCs/>
      <w:sz w:val="20"/>
      <w:szCs w:val="20"/>
    </w:rPr>
  </w:style>
  <w:style w:type="paragraph" w:styleId="ad">
    <w:name w:val="Intense Quote"/>
    <w:basedOn w:val="a"/>
    <w:next w:val="a"/>
    <w:link w:val="ae"/>
    <w:uiPriority w:val="30"/>
    <w:qFormat/>
    <w:rsid w:val="00405CAA"/>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ae">
    <w:name w:val="Выделенная цитата Знак"/>
    <w:basedOn w:val="a0"/>
    <w:link w:val="ad"/>
    <w:uiPriority w:val="30"/>
    <w:rsid w:val="00405CAA"/>
    <w:rPr>
      <w:i/>
      <w:iCs/>
      <w:color w:val="4F81BD" w:themeColor="accent1"/>
      <w:sz w:val="20"/>
      <w:szCs w:val="20"/>
    </w:rPr>
  </w:style>
  <w:style w:type="character" w:styleId="af">
    <w:name w:val="Subtle Emphasis"/>
    <w:uiPriority w:val="19"/>
    <w:qFormat/>
    <w:rsid w:val="00405CAA"/>
    <w:rPr>
      <w:i/>
      <w:iCs/>
      <w:color w:val="243F60" w:themeColor="accent1" w:themeShade="7F"/>
    </w:rPr>
  </w:style>
  <w:style w:type="character" w:styleId="af0">
    <w:name w:val="Intense Emphasis"/>
    <w:uiPriority w:val="21"/>
    <w:qFormat/>
    <w:rsid w:val="00405CAA"/>
    <w:rPr>
      <w:b/>
      <w:bCs/>
      <w:caps/>
      <w:color w:val="243F60" w:themeColor="accent1" w:themeShade="7F"/>
      <w:spacing w:val="10"/>
    </w:rPr>
  </w:style>
  <w:style w:type="character" w:styleId="af1">
    <w:name w:val="Subtle Reference"/>
    <w:uiPriority w:val="31"/>
    <w:qFormat/>
    <w:rsid w:val="00405CAA"/>
    <w:rPr>
      <w:b/>
      <w:bCs/>
      <w:color w:val="4F81BD" w:themeColor="accent1"/>
    </w:rPr>
  </w:style>
  <w:style w:type="character" w:styleId="af2">
    <w:name w:val="Intense Reference"/>
    <w:uiPriority w:val="32"/>
    <w:qFormat/>
    <w:rsid w:val="00405CAA"/>
    <w:rPr>
      <w:b/>
      <w:bCs/>
      <w:i/>
      <w:iCs/>
      <w:caps/>
      <w:color w:val="4F81BD" w:themeColor="accent1"/>
    </w:rPr>
  </w:style>
  <w:style w:type="character" w:styleId="af3">
    <w:name w:val="Book Title"/>
    <w:uiPriority w:val="33"/>
    <w:qFormat/>
    <w:rsid w:val="00405CAA"/>
    <w:rPr>
      <w:b/>
      <w:bCs/>
      <w:i/>
      <w:iCs/>
      <w:spacing w:val="9"/>
    </w:rPr>
  </w:style>
  <w:style w:type="paragraph" w:styleId="af4">
    <w:name w:val="TOC Heading"/>
    <w:basedOn w:val="1"/>
    <w:next w:val="a"/>
    <w:uiPriority w:val="39"/>
    <w:semiHidden/>
    <w:unhideWhenUsed/>
    <w:qFormat/>
    <w:rsid w:val="00405CAA"/>
    <w:pPr>
      <w:outlineLvl w:val="9"/>
    </w:pPr>
    <w:rPr>
      <w:lang w:bidi="en-US"/>
    </w:rPr>
  </w:style>
  <w:style w:type="paragraph" w:styleId="af5">
    <w:name w:val="Balloon Text"/>
    <w:basedOn w:val="a"/>
    <w:link w:val="af6"/>
    <w:uiPriority w:val="99"/>
    <w:semiHidden/>
    <w:unhideWhenUsed/>
    <w:rsid w:val="00B53F21"/>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B53F21"/>
    <w:rPr>
      <w:rFonts w:ascii="Tahoma" w:hAnsi="Tahoma" w:cs="Tahoma"/>
      <w:sz w:val="16"/>
      <w:szCs w:val="16"/>
    </w:rPr>
  </w:style>
  <w:style w:type="paragraph" w:styleId="af7">
    <w:name w:val="Normal (Web)"/>
    <w:basedOn w:val="a"/>
    <w:uiPriority w:val="99"/>
    <w:unhideWhenUsed/>
    <w:rsid w:val="00325C9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1">
    <w:name w:val="Заголовок №1_"/>
    <w:basedOn w:val="a0"/>
    <w:link w:val="12"/>
    <w:locked/>
    <w:rsid w:val="00325C9E"/>
    <w:rPr>
      <w:rFonts w:ascii="Trebuchet MS" w:eastAsia="Trebuchet MS" w:hAnsi="Trebuchet MS" w:cs="Trebuchet MS"/>
      <w:b/>
      <w:bCs/>
      <w:i/>
      <w:iCs/>
      <w:sz w:val="20"/>
      <w:szCs w:val="20"/>
      <w:shd w:val="clear" w:color="auto" w:fill="FFFFFF"/>
    </w:rPr>
  </w:style>
  <w:style w:type="paragraph" w:customStyle="1" w:styleId="12">
    <w:name w:val="Заголовок №1"/>
    <w:basedOn w:val="a"/>
    <w:link w:val="11"/>
    <w:rsid w:val="00325C9E"/>
    <w:pPr>
      <w:widowControl w:val="0"/>
      <w:shd w:val="clear" w:color="auto" w:fill="FFFFFF"/>
      <w:spacing w:before="240" w:after="0" w:line="0" w:lineRule="atLeast"/>
      <w:jc w:val="center"/>
      <w:outlineLvl w:val="0"/>
    </w:pPr>
    <w:rPr>
      <w:rFonts w:ascii="Trebuchet MS" w:eastAsia="Trebuchet MS" w:hAnsi="Trebuchet MS" w:cs="Trebuchet MS"/>
      <w:b/>
      <w:bCs/>
      <w:i/>
      <w:iCs/>
      <w:sz w:val="20"/>
      <w:szCs w:val="20"/>
      <w:lang w:eastAsia="en-US"/>
    </w:rPr>
  </w:style>
  <w:style w:type="paragraph" w:customStyle="1" w:styleId="Default">
    <w:name w:val="Default"/>
    <w:uiPriority w:val="99"/>
    <w:rsid w:val="00325C9E"/>
    <w:pPr>
      <w:autoSpaceDE w:val="0"/>
      <w:autoSpaceDN w:val="0"/>
      <w:adjustRightInd w:val="0"/>
      <w:spacing w:before="0" w:after="0" w:line="240" w:lineRule="auto"/>
    </w:pPr>
    <w:rPr>
      <w:rFonts w:ascii="Times New Roman" w:hAnsi="Times New Roman" w:cs="Times New Roman"/>
      <w:color w:val="000000"/>
      <w:sz w:val="24"/>
      <w:szCs w:val="24"/>
    </w:rPr>
  </w:style>
  <w:style w:type="table" w:styleId="af8">
    <w:name w:val="Table Grid"/>
    <w:basedOn w:val="a1"/>
    <w:rsid w:val="00325C9E"/>
    <w:pPr>
      <w:spacing w:before="0"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9">
    <w:name w:val="Hyperlink"/>
    <w:basedOn w:val="a0"/>
    <w:uiPriority w:val="99"/>
    <w:semiHidden/>
    <w:unhideWhenUsed/>
    <w:rsid w:val="00325C9E"/>
    <w:rPr>
      <w:rFonts w:ascii="Times New Roman" w:hAnsi="Times New Roman" w:cs="Times New Roman" w:hint="default"/>
      <w:color w:val="0000FF"/>
      <w:u w:val="single"/>
    </w:rPr>
  </w:style>
  <w:style w:type="paragraph" w:customStyle="1" w:styleId="13">
    <w:name w:val="Абзац списка1"/>
    <w:basedOn w:val="a"/>
    <w:uiPriority w:val="99"/>
    <w:rsid w:val="00325C9E"/>
    <w:pPr>
      <w:ind w:left="720"/>
      <w:contextualSpacing/>
    </w:pPr>
    <w:rPr>
      <w:rFonts w:ascii="Calibri" w:eastAsia="Times New Roman" w:hAnsi="Calibri" w:cs="Times New Roman"/>
      <w:lang w:eastAsia="en-US"/>
    </w:rPr>
  </w:style>
  <w:style w:type="paragraph" w:customStyle="1" w:styleId="ConsPlusNormal">
    <w:name w:val="ConsPlusNormal"/>
    <w:uiPriority w:val="99"/>
    <w:rsid w:val="00325C9E"/>
    <w:pPr>
      <w:widowControl w:val="0"/>
      <w:autoSpaceDE w:val="0"/>
      <w:autoSpaceDN w:val="0"/>
      <w:spacing w:before="0" w:after="0" w:line="240" w:lineRule="auto"/>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mosmetod.ru/files/metod/nachalnoe/docs/%D0%9F%D1%80%D0%B8%D0%BA%D0%B0%D0%B7__253_%D0%BE%D1%82_31.03.2014_%D0%A2%D0%B5%D0%BA%D1%81%D1%82.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6539</Words>
  <Characters>37276</Characters>
  <Application>Microsoft Office Word</Application>
  <DocSecurity>0</DocSecurity>
  <Lines>310</Lines>
  <Paragraphs>87</Paragraphs>
  <ScaleCrop>false</ScaleCrop>
  <Company>11</Company>
  <LinksUpToDate>false</LinksUpToDate>
  <CharactersWithSpaces>43728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Ku6oPr</dc:creator>
  <cp:keywords/>
  <dc:description/>
  <cp:lastModifiedBy>Ku6oPr</cp:lastModifiedBy>
  <cp:revision>5</cp:revision>
  <dcterms:created xsi:type="dcterms:W3CDTF">2018-12-17T05:33:00Z</dcterms:created>
  <dcterms:modified xsi:type="dcterms:W3CDTF">2018-12-17T05:41:00Z</dcterms:modified>
</cp:coreProperties>
</file>