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sz w:val="24"/>
          <w:szCs w:val="24"/>
        </w:rPr>
        <w:t>Аннотация рабочей программы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Культура речи</w:t>
      </w:r>
      <w:r w:rsidRPr="00543E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EC9" w:rsidRPr="00543EC9" w:rsidRDefault="00543EC9" w:rsidP="0054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43E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развитие читательских </w:t>
      </w:r>
      <w:proofErr w:type="spellStart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рецептивно-аналитических</w:t>
      </w:r>
      <w:proofErr w:type="spellEnd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риторических продуктивно-синтетических умений в единой системе литературного образования и речевого развития школьника как языковой личности:</w:t>
      </w:r>
    </w:p>
    <w:p w:rsidR="00543EC9" w:rsidRPr="00543EC9" w:rsidRDefault="00543EC9" w:rsidP="00543EC9">
      <w:pPr>
        <w:numPr>
          <w:ilvl w:val="0"/>
          <w:numId w:val="1"/>
        </w:numPr>
        <w:shd w:val="clear" w:color="auto" w:fill="FFFFFF"/>
        <w:spacing w:after="0" w:line="240" w:lineRule="auto"/>
        <w:ind w:left="-45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общению в учебной, учебно-научной и деловой сферах;</w:t>
      </w:r>
    </w:p>
    <w:p w:rsidR="00543EC9" w:rsidRPr="00543EC9" w:rsidRDefault="00543EC9" w:rsidP="00543EC9">
      <w:pPr>
        <w:numPr>
          <w:ilvl w:val="0"/>
          <w:numId w:val="1"/>
        </w:numPr>
        <w:shd w:val="clear" w:color="auto" w:fill="FFFFFF"/>
        <w:spacing w:after="0" w:line="240" w:lineRule="auto"/>
        <w:ind w:left="-45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к филологическим видам деятельности;</w:t>
      </w:r>
    </w:p>
    <w:p w:rsidR="00543EC9" w:rsidRPr="00543EC9" w:rsidRDefault="00543EC9" w:rsidP="00543EC9">
      <w:pPr>
        <w:numPr>
          <w:ilvl w:val="0"/>
          <w:numId w:val="1"/>
        </w:numPr>
        <w:shd w:val="clear" w:color="auto" w:fill="FFFFFF"/>
        <w:spacing w:after="0" w:line="240" w:lineRule="auto"/>
        <w:ind w:left="-45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восполнить пробелы учеников в их предыдущей филологической подготовке;</w:t>
      </w:r>
    </w:p>
    <w:p w:rsidR="00543EC9" w:rsidRPr="00543EC9" w:rsidRDefault="00543EC9" w:rsidP="00543EC9">
      <w:pPr>
        <w:numPr>
          <w:ilvl w:val="0"/>
          <w:numId w:val="1"/>
        </w:numPr>
        <w:shd w:val="clear" w:color="auto" w:fill="FFFFFF"/>
        <w:spacing w:after="0" w:line="240" w:lineRule="auto"/>
        <w:ind w:left="-45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и умения учащихся рационального речевого поведения;</w:t>
      </w:r>
    </w:p>
    <w:p w:rsidR="00543EC9" w:rsidRPr="00543EC9" w:rsidRDefault="00543EC9" w:rsidP="00543EC9">
      <w:pPr>
        <w:numPr>
          <w:ilvl w:val="0"/>
          <w:numId w:val="1"/>
        </w:numPr>
        <w:shd w:val="clear" w:color="auto" w:fill="FFFFFF"/>
        <w:spacing w:after="0" w:line="240" w:lineRule="auto"/>
        <w:ind w:left="-45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коммуникативные способности учащихся в различных сферах общения.</w:t>
      </w:r>
    </w:p>
    <w:p w:rsidR="00543EC9" w:rsidRDefault="00543EC9" w:rsidP="00543E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«Культура русской речи» рассчитана на учащихся 11 классов и направлена на формирование у учащихся коммуникативных способностей в различных сферах общения, умения грамотного отбора языкового материала. Овладение курсом позволит в будущем чувствовать себя уверенно в самых различных ситуациях бытового, социального, делового и профессионального общения. Поможет намного легче установить контакт и найти взаимопонимание с родными и друзьями, со знакомыми и незнакомыми людьми, с подчиненными и начальством. А это очень важно для достижения успеха в любом деле.</w:t>
      </w:r>
    </w:p>
    <w:p w:rsidR="00543EC9" w:rsidRPr="00543EC9" w:rsidRDefault="00543EC9" w:rsidP="00543E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курс качественно отличается от базовой программы развития речи учащихся и представляет собой расширенный, углубленный вариант раздела «Речь» («Филологический анализ текста»). </w:t>
      </w:r>
      <w:proofErr w:type="gramStart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курсе, как и в базовом, большое внимание уделяется тексту, но работа с текстами строится на более высоком уровне: текст рассматривается как основа </w:t>
      </w:r>
      <w:proofErr w:type="spellStart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лингвориторической</w:t>
      </w:r>
      <w:proofErr w:type="spellEnd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и ее </w:t>
      </w:r>
      <w:proofErr w:type="spellStart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субкомпетенции</w:t>
      </w:r>
      <w:proofErr w:type="spellEnd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языковая, текстовая и коммуникативная, выделяемые в соответствии с понятиями «язык», «речь», «речевая деятельность».</w:t>
      </w:r>
      <w:proofErr w:type="gramEnd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непосредственно соотносится с лингвистикой, вторая и третья – с риторикой. Соответственно, </w:t>
      </w:r>
      <w:proofErr w:type="spellStart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лингвориторическая</w:t>
      </w:r>
      <w:proofErr w:type="spellEnd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 реализуется на уровнях языковых операций, текстовых действий и </w:t>
      </w:r>
      <w:proofErr w:type="gramStart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</w:t>
      </w:r>
      <w:proofErr w:type="gramEnd"/>
      <w:r w:rsidRPr="00543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 xml:space="preserve">3. Формируемые результаты 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43EC9">
        <w:rPr>
          <w:rFonts w:ascii="Times New Roman" w:hAnsi="Times New Roman" w:cs="Times New Roman"/>
          <w:sz w:val="24"/>
          <w:szCs w:val="24"/>
        </w:rPr>
        <w:t xml:space="preserve">. Эмоциональность; умение осознавать и определять (называть) свои эмоции; </w:t>
      </w:r>
      <w:proofErr w:type="spellStart"/>
      <w:r w:rsidRPr="00543EC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43EC9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чувство прекрасного – умение чувствовать красоту и выразительность речи, стремиться к совершенствованию собственной речи; любовь и уважение к Отечеству, его языку, культуре; интерес к чтению, к ведению диалога с автором текста; потребность в чтении; интерес к письму, к созданию собственных текстов, к письменной форме общения; интерес к изучению языка; осознание ответственности за произнесённое и написанное слово. 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E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3EC9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  <w:r w:rsidRPr="00543EC9">
        <w:rPr>
          <w:rFonts w:ascii="Times New Roman" w:hAnsi="Times New Roman" w:cs="Times New Roman"/>
          <w:sz w:val="24"/>
          <w:szCs w:val="24"/>
        </w:rPr>
        <w:t xml:space="preserve"> Регулятивные УУД: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543EC9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пользоваться словарями, справочниками; осуществлять анализ и синтез; устанавливать причинно-следственные связи; строить рассуждения; 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543EC9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речи,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деятельности; задавать вопросы. 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543EC9">
        <w:rPr>
          <w:rFonts w:ascii="Times New Roman" w:hAnsi="Times New Roman" w:cs="Times New Roman"/>
          <w:sz w:val="24"/>
          <w:szCs w:val="24"/>
        </w:rPr>
        <w:t xml:space="preserve">: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 оценивать собственную и чужую речь с точки зрения точного, уместного и выразительного словоупотребления;  опознавать различные выразительные средства языка; 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использовать этимологические данные для объяснения правописания и лексического значения слова; 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 xml:space="preserve">4. Общая трудоёмкость программы 1 год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543EC9">
        <w:rPr>
          <w:rFonts w:ascii="Times New Roman" w:hAnsi="Times New Roman" w:cs="Times New Roman"/>
          <w:b/>
          <w:sz w:val="24"/>
          <w:szCs w:val="24"/>
        </w:rPr>
        <w:t xml:space="preserve"> классы (34 занятия)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5. Период реализации 2021-2022уч.гг.</w:t>
      </w:r>
      <w:r w:rsidRPr="00543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5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543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43EC9" w:rsidRPr="00543EC9" w:rsidSect="0048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F58"/>
    <w:multiLevelType w:val="multilevel"/>
    <w:tmpl w:val="A9AE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403A0"/>
    <w:multiLevelType w:val="multilevel"/>
    <w:tmpl w:val="7F9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01D21"/>
    <w:multiLevelType w:val="multilevel"/>
    <w:tmpl w:val="5BEE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867"/>
    <w:rsid w:val="001D6EB5"/>
    <w:rsid w:val="003C29D1"/>
    <w:rsid w:val="00480C01"/>
    <w:rsid w:val="004B55AA"/>
    <w:rsid w:val="00543EC9"/>
    <w:rsid w:val="00A86867"/>
    <w:rsid w:val="00C6768D"/>
    <w:rsid w:val="00D3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01"/>
  </w:style>
  <w:style w:type="paragraph" w:styleId="3">
    <w:name w:val="heading 3"/>
    <w:basedOn w:val="a"/>
    <w:link w:val="30"/>
    <w:uiPriority w:val="9"/>
    <w:qFormat/>
    <w:rsid w:val="00543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E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48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69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355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59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Геннадьевн</cp:lastModifiedBy>
  <cp:revision>2</cp:revision>
  <dcterms:created xsi:type="dcterms:W3CDTF">2021-10-12T08:14:00Z</dcterms:created>
  <dcterms:modified xsi:type="dcterms:W3CDTF">2021-10-12T08:14:00Z</dcterms:modified>
</cp:coreProperties>
</file>