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5D" w:rsidRDefault="00D66CA7" w:rsidP="005C4C75">
      <w:pPr>
        <w:shd w:val="clear" w:color="auto" w:fill="FFFFFF"/>
        <w:jc w:val="center"/>
        <w:rPr>
          <w:rFonts w:eastAsiaTheme="minorEastAsia"/>
          <w:b/>
          <w:color w:val="1D1D1D"/>
        </w:rPr>
      </w:pPr>
      <w:r>
        <w:rPr>
          <w:noProof/>
        </w:rPr>
        <w:drawing>
          <wp:inline distT="0" distB="0" distL="0" distR="0">
            <wp:extent cx="9251950" cy="6474692"/>
            <wp:effectExtent l="19050" t="0" r="6350" b="0"/>
            <wp:docPr id="1" name="Рисунок 1" descr="C:\Users\User\AppData\Local\Microsoft\Windows\INetCache\Content.Word\IMG_20211008_08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11008_083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A7" w:rsidRDefault="00D66CA7" w:rsidP="005C4C75">
      <w:pPr>
        <w:shd w:val="clear" w:color="auto" w:fill="FFFFFF"/>
        <w:jc w:val="center"/>
        <w:rPr>
          <w:rFonts w:eastAsiaTheme="minorEastAsia"/>
          <w:b/>
          <w:color w:val="1D1D1D"/>
        </w:rPr>
      </w:pPr>
    </w:p>
    <w:p w:rsidR="00EE6A5D" w:rsidRDefault="00EE6A5D" w:rsidP="005C4C75">
      <w:pPr>
        <w:shd w:val="clear" w:color="auto" w:fill="FFFFFF"/>
        <w:jc w:val="center"/>
        <w:rPr>
          <w:rFonts w:eastAsiaTheme="minorEastAsia"/>
          <w:b/>
          <w:color w:val="1D1D1D"/>
        </w:rPr>
      </w:pPr>
    </w:p>
    <w:p w:rsidR="00EE6A5D" w:rsidRDefault="00EE6A5D" w:rsidP="005C4C75">
      <w:pPr>
        <w:shd w:val="clear" w:color="auto" w:fill="FFFFFF"/>
        <w:jc w:val="center"/>
        <w:rPr>
          <w:rFonts w:eastAsiaTheme="minorEastAsia"/>
          <w:b/>
          <w:color w:val="1D1D1D"/>
        </w:rPr>
      </w:pPr>
    </w:p>
    <w:p w:rsidR="00DE2241" w:rsidRPr="00EE6A5D" w:rsidRDefault="00DE2241" w:rsidP="005C4C75">
      <w:pPr>
        <w:shd w:val="clear" w:color="auto" w:fill="FFFFFF"/>
        <w:jc w:val="center"/>
        <w:rPr>
          <w:rFonts w:eastAsiaTheme="minorEastAsia"/>
          <w:b/>
          <w:color w:val="1D1D1D"/>
        </w:rPr>
      </w:pPr>
      <w:r w:rsidRPr="00EE6A5D">
        <w:rPr>
          <w:rFonts w:eastAsiaTheme="minorEastAsia"/>
          <w:b/>
          <w:color w:val="1D1D1D"/>
        </w:rPr>
        <w:lastRenderedPageBreak/>
        <w:t>Пояснительная записка.</w:t>
      </w:r>
    </w:p>
    <w:p w:rsidR="00DE2241" w:rsidRPr="00EE6A5D" w:rsidRDefault="00DE2241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</w:rPr>
      </w:pPr>
    </w:p>
    <w:p w:rsidR="00DE2241" w:rsidRPr="00EE6A5D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lang w:eastAsia="en-US"/>
        </w:rPr>
      </w:pP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EE6A5D">
        <w:rPr>
          <w:rStyle w:val="c34"/>
          <w:b/>
          <w:bCs/>
          <w:color w:val="000000"/>
        </w:rPr>
        <w:t xml:space="preserve">Цель </w:t>
      </w:r>
      <w:r w:rsidRPr="00EE6A5D">
        <w:rPr>
          <w:rStyle w:val="c34"/>
          <w:bCs/>
          <w:color w:val="000000"/>
        </w:rPr>
        <w:t>учебного предмета «Шахматы»</w:t>
      </w:r>
      <w:r w:rsidRPr="00EE6A5D">
        <w:rPr>
          <w:rStyle w:val="c5"/>
          <w:color w:val="000000"/>
        </w:rPr>
        <w:t xml:space="preserve">: </w:t>
      </w:r>
    </w:p>
    <w:p w:rsidR="00DE2241" w:rsidRPr="00EE6A5D" w:rsidRDefault="00DE2241" w:rsidP="00DE224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EE6A5D">
        <w:rPr>
          <w:rStyle w:val="c5"/>
          <w:color w:val="000000"/>
        </w:rPr>
        <w:t>равномерное развитие логического и физического</w:t>
      </w:r>
      <w:r w:rsidR="00D66CA7">
        <w:rPr>
          <w:rStyle w:val="c5"/>
          <w:color w:val="000000"/>
        </w:rPr>
        <w:t xml:space="preserve"> </w:t>
      </w:r>
      <w:r w:rsidRPr="00EE6A5D">
        <w:rPr>
          <w:rStyle w:val="c5"/>
          <w:color w:val="000000"/>
        </w:rPr>
        <w:t>интеллекта детей.</w:t>
      </w:r>
    </w:p>
    <w:p w:rsidR="00DE2241" w:rsidRPr="00EE6A5D" w:rsidRDefault="00DE2241" w:rsidP="00DE224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E6A5D">
        <w:rPr>
          <w:rStyle w:val="c5"/>
          <w:color w:val="000000"/>
        </w:rPr>
        <w:t>формирование основ здорового образа жизни и их интеллектуальное</w:t>
      </w:r>
      <w:r w:rsidR="00D66CA7">
        <w:rPr>
          <w:rStyle w:val="c5"/>
          <w:color w:val="000000"/>
        </w:rPr>
        <w:t xml:space="preserve"> </w:t>
      </w:r>
      <w:r w:rsidRPr="00EE6A5D">
        <w:rPr>
          <w:rStyle w:val="c5"/>
          <w:color w:val="000000"/>
        </w:rPr>
        <w:t>развитие посредством занятий шахматами и физической культурой.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34"/>
          <w:b/>
          <w:bCs/>
          <w:color w:val="000000"/>
        </w:rPr>
        <w:t>Задачи </w:t>
      </w:r>
      <w:r w:rsidRPr="00EE6A5D">
        <w:rPr>
          <w:rStyle w:val="c5"/>
          <w:color w:val="000000"/>
        </w:rPr>
        <w:t>преподавания шахмат в школе: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E6A5D">
        <w:rPr>
          <w:rStyle w:val="c5"/>
          <w:b/>
          <w:color w:val="000000"/>
        </w:rPr>
        <w:t>Общие: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гармоничное развитие детей, увеличение объѐма их двигательной активности,</w:t>
      </w:r>
      <w:r w:rsidR="00D66CA7">
        <w:rPr>
          <w:rStyle w:val="c5"/>
          <w:color w:val="000000"/>
        </w:rPr>
        <w:t xml:space="preserve"> </w:t>
      </w:r>
      <w:r w:rsidRPr="00EE6A5D">
        <w:rPr>
          <w:rStyle w:val="c5"/>
          <w:color w:val="000000"/>
        </w:rPr>
        <w:t>укрепление здоровья;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обучение новым знаниям, умениям и навыкам по шахматам;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выявление, развитие и поддержка одарѐнных детей в области спорта, привлечение обучающихся, проявляющих повышенный интерес и способности к занятиямшахматами в школьные спортивные клубы, секции, к участию в соревнованиях;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EE6A5D">
        <w:rPr>
          <w:rStyle w:val="c5"/>
          <w:color w:val="000000"/>
        </w:rPr>
        <w:t>- развитие интереса к самостоятельным занятиям физическими упражнениями,интеллектуально – спортивным подвижным играм, различным формам активного отдыха и досуга.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</w:pP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29"/>
          <w:b/>
          <w:bCs/>
          <w:color w:val="000000"/>
        </w:rPr>
        <w:t>Образовательные: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освоение знаний о физической культуре и спорте в целом, истории развития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шахмат;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освоение базовых основ шахматной игры, возможности шахматных фигур,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особенностей их взаимодействия с использованием интеллектуально – спортивных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подвижных игр;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овладение приемами матования одинокого короля различными фигурами, способами записи шахматной партии, тактическими приемами в типовых положениях;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освоение принципов игры в дебюте, методов краткосрочного планирования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действий во время партии;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обучение новым двигательным действиям средствами шахмат и использование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шахматной игры в прикладных целях для увеличения двигательной активности и оздоровления;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EE6A5D">
        <w:rPr>
          <w:rStyle w:val="c5"/>
          <w:color w:val="000000"/>
        </w:rPr>
        <w:t>- обучение приѐмам и методам шахматной борьбы с учетом возрастных особенностей, индивидуальных и физиологических возможностей школьников.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</w:pP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29"/>
          <w:b/>
          <w:bCs/>
          <w:color w:val="000000"/>
        </w:rPr>
        <w:t>Оздоровительные: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формирование представлений об интеллектуальной и физической культуре вообще и о шахматах в частности;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формирование первоначальных умений саморегуляции интеллектуальных,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эмоциональных и двигательных проявлений;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укрепление здоровья обучающихся, развитие основных физических качеств иповышение функциональных возможностей их организма;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EE6A5D">
        <w:rPr>
          <w:rStyle w:val="c5"/>
          <w:color w:val="000000"/>
        </w:rPr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</w:pP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29"/>
          <w:b/>
          <w:bCs/>
          <w:color w:val="000000"/>
        </w:rPr>
        <w:t>Воспитательные: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lastRenderedPageBreak/>
        <w:t>- приобщение к самостоятельным занятиям интеллектуальными и физическими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упражнениям, играм, и использование их в свободное время;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воспитание у детей устойчивой мотивации к интеллектуально – физкультур</w:t>
      </w:r>
      <w:r w:rsidRPr="00EE6A5D">
        <w:rPr>
          <w:rStyle w:val="c40"/>
          <w:color w:val="000000"/>
        </w:rPr>
        <w:t>ным занятиям.</w:t>
      </w:r>
    </w:p>
    <w:p w:rsidR="00DE2241" w:rsidRPr="00EE6A5D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Pr="00EE6A5D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  <w:r w:rsidRPr="00EE6A5D">
        <w:rPr>
          <w:rFonts w:eastAsiaTheme="minorHAnsi"/>
          <w:b/>
          <w:i/>
          <w:u w:val="single"/>
          <w:lang w:eastAsia="en-US"/>
        </w:rPr>
        <w:t>Общая характеристика предмета</w:t>
      </w:r>
    </w:p>
    <w:p w:rsidR="00DE2241" w:rsidRPr="00EE6A5D" w:rsidRDefault="00DE2241" w:rsidP="00DE2241">
      <w:pPr>
        <w:widowControl/>
        <w:autoSpaceDE/>
        <w:adjustRightInd/>
        <w:ind w:left="360"/>
        <w:jc w:val="both"/>
        <w:rPr>
          <w:rFonts w:eastAsiaTheme="minorHAnsi"/>
          <w:b/>
          <w:i/>
          <w:u w:val="single"/>
          <w:lang w:eastAsia="en-US"/>
        </w:rPr>
      </w:pPr>
    </w:p>
    <w:p w:rsidR="00DE2241" w:rsidRPr="00EE6A5D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EE6A5D">
        <w:t xml:space="preserve">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DE2241" w:rsidRPr="00EE6A5D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EE6A5D">
        <w:t xml:space="preserve">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"доматового" периода игры.</w:t>
      </w:r>
    </w:p>
    <w:p w:rsidR="00DE2241" w:rsidRPr="00EE6A5D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EE6A5D">
        <w:t xml:space="preserve">   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DE2241" w:rsidRPr="00EE6A5D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EE6A5D">
        <w:t xml:space="preserve">     Основой организации работы с детьми в данной программе является система дидактических принципов:</w:t>
      </w:r>
    </w:p>
    <w:p w:rsidR="00DE2241" w:rsidRPr="00EE6A5D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EE6A5D">
        <w:rPr>
          <w:b/>
          <w:i/>
        </w:rPr>
        <w:t>принцип психологической комфортности</w:t>
      </w:r>
      <w:r w:rsidRPr="00EE6A5D">
        <w:t xml:space="preserve"> - создание образовательной среды, обеспечивающей снятие всех стрессообразующих факторов учебного процесса</w:t>
      </w:r>
    </w:p>
    <w:p w:rsidR="00DE2241" w:rsidRPr="00EE6A5D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EE6A5D">
        <w:rPr>
          <w:b/>
          <w:i/>
        </w:rPr>
        <w:t>принцип минимакса</w:t>
      </w:r>
      <w:r w:rsidRPr="00EE6A5D">
        <w:t>- обеспечивается возможность продвижения каждого ребенка своим темпом;</w:t>
      </w:r>
    </w:p>
    <w:p w:rsidR="00DE2241" w:rsidRPr="00EE6A5D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EE6A5D">
        <w:rPr>
          <w:b/>
          <w:i/>
        </w:rPr>
        <w:t>принцип целостного представления о мире</w:t>
      </w:r>
      <w:r w:rsidRPr="00EE6A5D">
        <w:t xml:space="preserve"> - при введении нового знания раскрывается его взаимосвязь с предметами и явлениями окружающего мира;</w:t>
      </w:r>
    </w:p>
    <w:p w:rsidR="00DE2241" w:rsidRPr="00EE6A5D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EE6A5D">
        <w:rPr>
          <w:b/>
          <w:i/>
        </w:rPr>
        <w:t>принцип вариативности</w:t>
      </w:r>
      <w:r w:rsidRPr="00EE6A5D"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:rsidR="00DE2241" w:rsidRPr="00EE6A5D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EE6A5D">
        <w:rPr>
          <w:b/>
          <w:i/>
        </w:rPr>
        <w:t>принцип творчества</w:t>
      </w:r>
      <w:r w:rsidRPr="00EE6A5D">
        <w:t>- процесс обучения сориентирован на приобретение детьми собственного опыта творческой деятельности.</w:t>
      </w:r>
    </w:p>
    <w:p w:rsidR="00DE2241" w:rsidRPr="00EE6A5D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EE6A5D">
        <w:t xml:space="preserve">     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CE6BE4" w:rsidRPr="00EE6A5D" w:rsidRDefault="00123FCE" w:rsidP="00CE6BE4">
      <w:pPr>
        <w:pStyle w:val="a3"/>
        <w:shd w:val="clear" w:color="auto" w:fill="FFFFFF"/>
        <w:spacing w:before="0" w:beforeAutospacing="0" w:after="0" w:afterAutospacing="0"/>
        <w:jc w:val="both"/>
      </w:pPr>
      <w:r w:rsidRPr="00EE6A5D">
        <w:rPr>
          <w:b/>
          <w:bCs/>
        </w:rPr>
        <w:t>Настоящая программа включает в себя два основных раздела:</w:t>
      </w:r>
      <w:r w:rsidRPr="00EE6A5D">
        <w:br/>
        <w:t>«Теоретические основы и правила шахматной иг</w:t>
      </w:r>
      <w:r w:rsidR="00CE6BE4" w:rsidRPr="00EE6A5D">
        <w:t xml:space="preserve">ры»; </w:t>
      </w:r>
    </w:p>
    <w:p w:rsidR="005C4C75" w:rsidRPr="00EE6A5D" w:rsidRDefault="005C4C75" w:rsidP="005C4C75">
      <w:pPr>
        <w:pStyle w:val="a3"/>
        <w:shd w:val="clear" w:color="auto" w:fill="FFFFFF"/>
        <w:spacing w:before="0" w:beforeAutospacing="0" w:after="0" w:afterAutospacing="0"/>
        <w:jc w:val="both"/>
      </w:pPr>
      <w:r w:rsidRPr="00EE6A5D">
        <w:t xml:space="preserve">«Практико-соревновательная деятельность». </w:t>
      </w:r>
    </w:p>
    <w:p w:rsidR="00123FCE" w:rsidRPr="00EE6A5D" w:rsidRDefault="00123FCE" w:rsidP="005C4C75">
      <w:pPr>
        <w:pStyle w:val="a3"/>
        <w:shd w:val="clear" w:color="auto" w:fill="FFFFFF"/>
        <w:spacing w:before="0" w:beforeAutospacing="0" w:after="0" w:afterAutospacing="0"/>
        <w:jc w:val="both"/>
      </w:pPr>
      <w:r w:rsidRPr="00EE6A5D">
        <w:lastRenderedPageBreak/>
        <w:t>В разделе «Теоретические основы и правила шахматной игры» представлены</w:t>
      </w:r>
      <w:r w:rsidRPr="00EE6A5D">
        <w:br/>
        <w:t>исторические сведения, основные термины и понятия, а также образовательные</w:t>
      </w:r>
      <w:r w:rsidRPr="00EE6A5D">
        <w:br/>
        <w:t>аспекты, ориентированные на изучение основ теории и практики шахматной игры.</w:t>
      </w:r>
      <w:r w:rsidRPr="00EE6A5D">
        <w:br/>
        <w:t>Раздел «Практико-соревновательная деятельность» включает в себя сведения об</w:t>
      </w:r>
      <w:r w:rsidRPr="00EE6A5D">
        <w:br/>
        <w:t>организации и проведении шахматных соревнований, конкурсов по решению задач,</w:t>
      </w:r>
      <w:r w:rsidRPr="00EE6A5D">
        <w:br/>
        <w:t>шахматных праздников.</w:t>
      </w:r>
      <w:r w:rsidRPr="00EE6A5D">
        <w:br/>
        <w:t>В тематическом планировании программы отражены темы основных её разделов</w:t>
      </w:r>
      <w:r w:rsidRPr="00EE6A5D">
        <w:br/>
        <w:t>и даны характеристики видов деятельности обучающихся. Эти характеристики</w:t>
      </w:r>
      <w:r w:rsidRPr="00EE6A5D">
        <w:br/>
        <w:t>ориентируют учителя на порядок освоения знаний в области данного вида спорта.</w:t>
      </w:r>
      <w:r w:rsidRPr="00EE6A5D">
        <w:br/>
      </w:r>
    </w:p>
    <w:p w:rsidR="00DE2241" w:rsidRPr="00EE6A5D" w:rsidRDefault="00DE2241" w:rsidP="00DE2241">
      <w:pPr>
        <w:widowControl/>
        <w:shd w:val="clear" w:color="auto" w:fill="FFFFFF"/>
        <w:autoSpaceDE/>
        <w:adjustRightInd/>
        <w:ind w:right="-24"/>
        <w:jc w:val="center"/>
        <w:rPr>
          <w:b/>
          <w:bCs/>
          <w:i/>
          <w:iCs/>
          <w:u w:val="single"/>
        </w:rPr>
      </w:pPr>
      <w:r w:rsidRPr="00EE6A5D">
        <w:rPr>
          <w:b/>
          <w:bCs/>
          <w:i/>
          <w:iCs/>
          <w:u w:val="single"/>
        </w:rPr>
        <w:t>Описание места учебного предметы в учебном плане.</w:t>
      </w:r>
    </w:p>
    <w:p w:rsidR="00DE2241" w:rsidRPr="00EE6A5D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Pr="00EE6A5D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Pr="00EE6A5D" w:rsidRDefault="00CE6BE4" w:rsidP="00DE2241">
      <w:pPr>
        <w:tabs>
          <w:tab w:val="left" w:pos="720"/>
        </w:tabs>
        <w:suppressAutoHyphens/>
        <w:autoSpaceDE/>
        <w:adjustRightInd/>
        <w:ind w:firstLine="426"/>
        <w:jc w:val="both"/>
        <w:rPr>
          <w:rFonts w:eastAsia="Arial"/>
          <w:i/>
          <w:color w:val="FF0000"/>
          <w:lang w:eastAsia="ar-SA"/>
        </w:rPr>
      </w:pPr>
      <w:r w:rsidRPr="00EE6A5D">
        <w:rPr>
          <w:rFonts w:eastAsia="Arial"/>
          <w:lang w:eastAsia="ar-SA"/>
        </w:rPr>
        <w:t>Программа разработана для учащихся 1–4 классов и рассчитана на изучение</w:t>
      </w:r>
      <w:r w:rsidRPr="00EE6A5D">
        <w:rPr>
          <w:rFonts w:eastAsia="Arial"/>
          <w:lang w:eastAsia="ar-SA"/>
        </w:rPr>
        <w:br/>
        <w:t xml:space="preserve">материала в течение 135 часов. </w:t>
      </w:r>
      <w:r w:rsidR="00DE2241" w:rsidRPr="00EE6A5D">
        <w:rPr>
          <w:rFonts w:eastAsia="Arial"/>
          <w:lang w:eastAsia="ar-SA"/>
        </w:rPr>
        <w:t>В соответствии с Образовательной программой школы, на изучение предмета «Шахматы» отводится 1 час в неделю, что составляет 33 часа в первом классе , 34 часа во2-4 классах.</w:t>
      </w:r>
    </w:p>
    <w:p w:rsidR="00DE2241" w:rsidRPr="00EE6A5D" w:rsidRDefault="00DE2241" w:rsidP="00DE2241">
      <w:pPr>
        <w:widowControl/>
        <w:autoSpaceDE/>
        <w:adjustRightInd/>
        <w:jc w:val="both"/>
      </w:pPr>
    </w:p>
    <w:p w:rsidR="00DE2241" w:rsidRPr="00EE6A5D" w:rsidRDefault="00DE2241" w:rsidP="00DE2241">
      <w:pPr>
        <w:widowControl/>
        <w:autoSpaceDE/>
        <w:adjustRightInd/>
        <w:jc w:val="both"/>
        <w:rPr>
          <w:b/>
          <w:i/>
        </w:rPr>
      </w:pPr>
      <w:r w:rsidRPr="00EE6A5D">
        <w:rPr>
          <w:b/>
          <w:i/>
        </w:rPr>
        <w:t>Учебно-тематический план</w:t>
      </w:r>
    </w:p>
    <w:p w:rsidR="00DE2241" w:rsidRPr="00EE6A5D" w:rsidRDefault="00DE2241" w:rsidP="00DE2241">
      <w:pPr>
        <w:widowControl/>
        <w:autoSpaceDE/>
        <w:adjustRightInd/>
        <w:jc w:val="both"/>
        <w:rPr>
          <w:b/>
          <w:i/>
        </w:rPr>
      </w:pPr>
      <w:r w:rsidRPr="00EE6A5D">
        <w:rPr>
          <w:b/>
          <w:i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E2241" w:rsidRPr="00EE6A5D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 w:rsidRPr="00EE6A5D"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 w:rsidRPr="00EE6A5D"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 w:rsidRPr="00EE6A5D">
              <w:rPr>
                <w:b/>
                <w:lang w:eastAsia="en-US"/>
              </w:rPr>
              <w:t>часы</w:t>
            </w:r>
          </w:p>
        </w:tc>
      </w:tr>
      <w:tr w:rsidR="00DE2241" w:rsidRPr="00EE6A5D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 w:rsidRPr="00EE6A5D"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 w:rsidRPr="00EE6A5D"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 w:rsidRPr="00EE6A5D">
              <w:rPr>
                <w:lang w:eastAsia="en-US"/>
              </w:rPr>
              <w:t>21ч</w:t>
            </w:r>
          </w:p>
        </w:tc>
      </w:tr>
      <w:tr w:rsidR="00DE2241" w:rsidRPr="00EE6A5D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 w:rsidRPr="00EE6A5D"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 w:rsidRPr="00EE6A5D">
              <w:rPr>
                <w:lang w:eastAsia="en-US"/>
              </w:rPr>
              <w:t>Практико-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 w:rsidRPr="00EE6A5D">
              <w:rPr>
                <w:lang w:eastAsia="en-US"/>
              </w:rPr>
              <w:t>13ч</w:t>
            </w:r>
          </w:p>
        </w:tc>
      </w:tr>
      <w:tr w:rsidR="00DE2241" w:rsidRPr="00EE6A5D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 w:rsidRPr="00EE6A5D"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 w:rsidRPr="00EE6A5D">
              <w:rPr>
                <w:lang w:eastAsia="en-US"/>
              </w:rPr>
              <w:t>34 ч.</w:t>
            </w:r>
          </w:p>
        </w:tc>
      </w:tr>
    </w:tbl>
    <w:p w:rsidR="00DE2241" w:rsidRPr="00EE6A5D" w:rsidRDefault="00DE2241" w:rsidP="00DE2241">
      <w:pPr>
        <w:widowControl/>
        <w:autoSpaceDE/>
        <w:adjustRightInd/>
        <w:jc w:val="both"/>
      </w:pPr>
    </w:p>
    <w:p w:rsidR="00DE2241" w:rsidRPr="00EE6A5D" w:rsidRDefault="00DE2241" w:rsidP="00DE2241">
      <w:pPr>
        <w:widowControl/>
        <w:autoSpaceDE/>
        <w:adjustRightInd/>
        <w:jc w:val="both"/>
        <w:rPr>
          <w:b/>
          <w:i/>
        </w:rPr>
      </w:pPr>
      <w:r w:rsidRPr="00EE6A5D">
        <w:rPr>
          <w:b/>
          <w:i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E2241" w:rsidRPr="00EE6A5D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 w:rsidRPr="00EE6A5D"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 w:rsidRPr="00EE6A5D"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 w:rsidRPr="00EE6A5D">
              <w:rPr>
                <w:b/>
                <w:lang w:eastAsia="en-US"/>
              </w:rPr>
              <w:t>часы</w:t>
            </w:r>
          </w:p>
        </w:tc>
      </w:tr>
      <w:tr w:rsidR="00DE2241" w:rsidRPr="00EE6A5D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 w:rsidRPr="00EE6A5D"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 w:rsidRPr="00EE6A5D"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Pr="00EE6A5D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 w:rsidRPr="00EE6A5D">
              <w:rPr>
                <w:lang w:eastAsia="en-US"/>
              </w:rPr>
              <w:t>23ч</w:t>
            </w:r>
          </w:p>
        </w:tc>
      </w:tr>
      <w:tr w:rsidR="00DE2241" w:rsidRPr="00EE6A5D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 w:rsidRPr="00EE6A5D"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 w:rsidRPr="00EE6A5D">
              <w:rPr>
                <w:lang w:eastAsia="en-US"/>
              </w:rPr>
              <w:t>Практико-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Pr="00EE6A5D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 w:rsidRPr="00EE6A5D">
              <w:rPr>
                <w:lang w:eastAsia="en-US"/>
              </w:rPr>
              <w:t>11ч</w:t>
            </w:r>
          </w:p>
        </w:tc>
      </w:tr>
      <w:tr w:rsidR="00DE2241" w:rsidRPr="00EE6A5D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Pr="00EE6A5D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 w:rsidRPr="00EE6A5D"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Pr="00EE6A5D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 w:rsidRPr="00EE6A5D">
              <w:rPr>
                <w:lang w:eastAsia="en-US"/>
              </w:rPr>
              <w:t>34ч</w:t>
            </w:r>
          </w:p>
        </w:tc>
      </w:tr>
    </w:tbl>
    <w:p w:rsidR="00DE2241" w:rsidRPr="00EE6A5D" w:rsidRDefault="00DE2241" w:rsidP="00DE2241">
      <w:pPr>
        <w:widowControl/>
        <w:autoSpaceDE/>
        <w:adjustRightInd/>
        <w:jc w:val="both"/>
        <w:rPr>
          <w:b/>
          <w:i/>
        </w:rPr>
      </w:pPr>
    </w:p>
    <w:p w:rsidR="00DE2241" w:rsidRPr="00EE6A5D" w:rsidRDefault="00DE2241" w:rsidP="00DE2241">
      <w:pPr>
        <w:widowControl/>
        <w:tabs>
          <w:tab w:val="left" w:pos="-1080"/>
        </w:tabs>
        <w:jc w:val="both"/>
        <w:rPr>
          <w:rFonts w:eastAsia="Calibri"/>
          <w:i/>
          <w:lang w:eastAsia="en-US"/>
        </w:rPr>
      </w:pPr>
      <w:r w:rsidRPr="00EE6A5D">
        <w:rPr>
          <w:rFonts w:eastAsia="Calibri"/>
          <w:b/>
          <w:bCs/>
          <w:i/>
          <w:lang w:eastAsia="en-US"/>
        </w:rPr>
        <w:t>Практическая часть программы</w:t>
      </w:r>
    </w:p>
    <w:tbl>
      <w:tblPr>
        <w:tblW w:w="9750" w:type="dxa"/>
        <w:tblLayout w:type="fixed"/>
        <w:tblLook w:val="04A0"/>
      </w:tblPr>
      <w:tblGrid>
        <w:gridCol w:w="1658"/>
        <w:gridCol w:w="1617"/>
        <w:gridCol w:w="1803"/>
        <w:gridCol w:w="1701"/>
        <w:gridCol w:w="1554"/>
        <w:gridCol w:w="1417"/>
      </w:tblGrid>
      <w:tr w:rsidR="00DE2241" w:rsidRPr="00EE6A5D" w:rsidTr="008E7F4D"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3AB" w:rsidRPr="00EE6A5D" w:rsidRDefault="000513AB" w:rsidP="000513AB">
            <w:pPr>
              <w:jc w:val="both"/>
              <w:rPr>
                <w:rFonts w:eastAsia="Calibri"/>
                <w:lang w:eastAsia="en-US"/>
              </w:rPr>
            </w:pPr>
            <w:r w:rsidRPr="00EE6A5D">
              <w:rPr>
                <w:rFonts w:eastAsia="Calibri"/>
                <w:lang w:eastAsia="en-US"/>
              </w:rPr>
              <w:t>К</w:t>
            </w:r>
            <w:r w:rsidR="00DE2241" w:rsidRPr="00EE6A5D">
              <w:rPr>
                <w:rFonts w:eastAsia="Calibri"/>
                <w:lang w:eastAsia="en-US"/>
              </w:rPr>
              <w:t>ласс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EE6A5D" w:rsidRDefault="00DE2241" w:rsidP="000513AB">
            <w:pPr>
              <w:jc w:val="both"/>
              <w:rPr>
                <w:rFonts w:eastAsia="Calibri"/>
                <w:lang w:eastAsia="en-US"/>
              </w:rPr>
            </w:pPr>
            <w:r w:rsidRPr="00EE6A5D">
              <w:rPr>
                <w:rFonts w:eastAsia="Calibri"/>
                <w:lang w:eastAsia="en-US"/>
              </w:rPr>
              <w:t>Количество</w:t>
            </w:r>
          </w:p>
          <w:p w:rsidR="000513AB" w:rsidRPr="00EE6A5D" w:rsidRDefault="000513AB" w:rsidP="000513AB">
            <w:pPr>
              <w:jc w:val="both"/>
              <w:rPr>
                <w:rFonts w:eastAsia="Calibri"/>
                <w:lang w:eastAsia="en-US"/>
              </w:rPr>
            </w:pPr>
            <w:r w:rsidRPr="00EE6A5D">
              <w:rPr>
                <w:rFonts w:eastAsia="Calibri"/>
                <w:lang w:eastAsia="en-US"/>
              </w:rPr>
              <w:t>часов в год</w:t>
            </w:r>
          </w:p>
        </w:tc>
        <w:tc>
          <w:tcPr>
            <w:tcW w:w="6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EE6A5D" w:rsidRDefault="00DE2241" w:rsidP="000513AB">
            <w:pPr>
              <w:jc w:val="both"/>
              <w:rPr>
                <w:rFonts w:eastAsia="Calibri"/>
                <w:lang w:eastAsia="en-US"/>
              </w:rPr>
            </w:pPr>
            <w:r w:rsidRPr="00EE6A5D">
              <w:rPr>
                <w:rFonts w:eastAsia="Calibri"/>
                <w:lang w:eastAsia="en-US"/>
              </w:rPr>
              <w:t>Количество часов по четвертям</w:t>
            </w:r>
          </w:p>
        </w:tc>
      </w:tr>
      <w:tr w:rsidR="00DE2241" w:rsidRPr="00EE6A5D" w:rsidTr="008E7F4D">
        <w:trPr>
          <w:trHeight w:val="256"/>
        </w:trPr>
        <w:tc>
          <w:tcPr>
            <w:tcW w:w="1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241" w:rsidRPr="00EE6A5D" w:rsidRDefault="00DE2241" w:rsidP="000513A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241" w:rsidRPr="00EE6A5D" w:rsidRDefault="00DE2241" w:rsidP="000513A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3AB" w:rsidRPr="00EE6A5D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lang w:eastAsia="en-US"/>
              </w:rPr>
            </w:pPr>
            <w:r w:rsidRPr="00EE6A5D">
              <w:rPr>
                <w:rFonts w:eastAsia="Calibri"/>
                <w:lang w:eastAsia="en-US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EE6A5D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lang w:eastAsia="en-US"/>
              </w:rPr>
            </w:pPr>
            <w:r w:rsidRPr="00EE6A5D">
              <w:rPr>
                <w:rFonts w:eastAsia="Calibri"/>
                <w:lang w:eastAsia="en-US"/>
              </w:rPr>
              <w:t>II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EE6A5D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lang w:eastAsia="en-US"/>
              </w:rPr>
            </w:pPr>
            <w:r w:rsidRPr="00EE6A5D">
              <w:rPr>
                <w:rFonts w:eastAsia="Calibri"/>
                <w:lang w:eastAsia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EE6A5D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lang w:eastAsia="en-US"/>
              </w:rPr>
            </w:pPr>
            <w:r w:rsidRPr="00EE6A5D">
              <w:rPr>
                <w:rFonts w:eastAsia="Calibri"/>
                <w:lang w:eastAsia="en-US"/>
              </w:rPr>
              <w:t>IV</w:t>
            </w:r>
          </w:p>
        </w:tc>
      </w:tr>
      <w:tr w:rsidR="00DE2241" w:rsidRPr="00EE6A5D" w:rsidTr="008E7F4D"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EE6A5D" w:rsidRDefault="00DE2241" w:rsidP="000513A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EE6A5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EE6A5D" w:rsidRDefault="00DE2241" w:rsidP="000513A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EE6A5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EE6A5D" w:rsidRDefault="00DE2241" w:rsidP="000513AB">
            <w:pPr>
              <w:spacing w:after="20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EE6A5D" w:rsidRDefault="00DE2241" w:rsidP="000513AB">
            <w:pPr>
              <w:spacing w:after="20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EE6A5D" w:rsidRDefault="00DE2241" w:rsidP="000513AB">
            <w:pPr>
              <w:spacing w:after="20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EE6A5D" w:rsidRDefault="00DE2241" w:rsidP="000513AB">
            <w:pPr>
              <w:spacing w:after="20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DE2241" w:rsidRPr="00EE6A5D" w:rsidTr="008E7F4D"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EE6A5D" w:rsidRDefault="00DE2241" w:rsidP="000513A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EE6A5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EE6A5D" w:rsidRDefault="00DE2241" w:rsidP="000513A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EE6A5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EE6A5D" w:rsidRDefault="00DE2241" w:rsidP="000513AB">
            <w:pPr>
              <w:spacing w:after="20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EE6A5D" w:rsidRDefault="00DE2241" w:rsidP="000513AB">
            <w:pPr>
              <w:spacing w:after="20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EE6A5D" w:rsidRDefault="00DE2241" w:rsidP="000513AB">
            <w:pPr>
              <w:spacing w:after="20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EE6A5D" w:rsidRDefault="00DE2241" w:rsidP="000513AB">
            <w:pPr>
              <w:spacing w:after="20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CE6BE4" w:rsidRPr="00EE6A5D" w:rsidRDefault="00CE6BE4" w:rsidP="000513AB">
      <w:pPr>
        <w:widowControl/>
        <w:autoSpaceDE/>
        <w:adjustRightInd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Pr="00EE6A5D" w:rsidRDefault="00DE2241" w:rsidP="000513AB">
      <w:pPr>
        <w:widowControl/>
        <w:autoSpaceDE/>
        <w:adjustRightInd/>
        <w:jc w:val="center"/>
        <w:rPr>
          <w:rFonts w:eastAsiaTheme="minorHAnsi"/>
          <w:i/>
          <w:u w:val="single"/>
          <w:lang w:eastAsia="en-US"/>
        </w:rPr>
      </w:pPr>
      <w:r w:rsidRPr="00EE6A5D">
        <w:rPr>
          <w:rFonts w:eastAsiaTheme="minorHAnsi"/>
          <w:b/>
          <w:i/>
          <w:u w:val="single"/>
          <w:lang w:eastAsia="en-US"/>
        </w:rPr>
        <w:lastRenderedPageBreak/>
        <w:t>Ценностные ориентиры содержания учебного предмета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CE6BE4" w:rsidRPr="00EE6A5D" w:rsidRDefault="00DE2241" w:rsidP="00EE6A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color w:val="000000"/>
        </w:rPr>
        <w:t xml:space="preserve">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 w:rsidR="00CE6BE4" w:rsidRPr="00EE6A5D">
        <w:rPr>
          <w:color w:val="000000"/>
        </w:rPr>
        <w:br/>
        <w:t xml:space="preserve">       В центре образовательного процесса теперь стоит личность ребёнка, для которой одинаково важное значение имеют как знания, умения и навыки, полученные в процессе</w:t>
      </w:r>
      <w:r w:rsidR="00CE6BE4" w:rsidRPr="00EE6A5D">
        <w:rPr>
          <w:color w:val="000000"/>
        </w:rPr>
        <w:br/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:rsidR="00CE6BE4" w:rsidRPr="00EE6A5D" w:rsidRDefault="00CE6BE4" w:rsidP="00EE6A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color w:val="000000"/>
        </w:rPr>
        <w:t xml:space="preserve">     В этой связи содержание программы «Шахматы в школе» при её соответствии</w:t>
      </w:r>
      <w:r w:rsidRPr="00EE6A5D">
        <w:rPr>
          <w:color w:val="000000"/>
        </w:rPr>
        <w:br/>
        <w:t xml:space="preserve">целевым установкам системы начального общего образования имеет следующие ценностные ориентиры: </w:t>
      </w:r>
    </w:p>
    <w:p w:rsidR="00CE6BE4" w:rsidRPr="00EE6A5D" w:rsidRDefault="00CE6BE4" w:rsidP="00EE6A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color w:val="000000"/>
        </w:rPr>
        <w:t>– воспитание у учащихся чувства гордости за свою Родину и сопричастности к её истории;</w:t>
      </w:r>
      <w:r w:rsidRPr="00EE6A5D">
        <w:rPr>
          <w:color w:val="000000"/>
        </w:rPr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:rsidR="00CE6BE4" w:rsidRPr="00EE6A5D" w:rsidRDefault="00CE6BE4" w:rsidP="00EE6A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color w:val="000000"/>
        </w:rPr>
        <w:t>– обучение доброжелательному, доверительному и внимательному отношению к</w:t>
      </w:r>
      <w:r w:rsidRPr="00EE6A5D">
        <w:rPr>
          <w:color w:val="000000"/>
        </w:rPr>
        <w:br/>
        <w:t>людям;</w:t>
      </w:r>
      <w:r w:rsidRPr="00EE6A5D">
        <w:rPr>
          <w:color w:val="000000"/>
        </w:rPr>
        <w:br/>
        <w:t>– развитие готовности к сотрудничеству и дружбе, оказанию помощи тем, кто в</w:t>
      </w:r>
      <w:r w:rsidRPr="00EE6A5D">
        <w:rPr>
          <w:color w:val="000000"/>
        </w:rPr>
        <w:br/>
        <w:t xml:space="preserve">ней нуждается; </w:t>
      </w:r>
    </w:p>
    <w:p w:rsidR="00CE6BE4" w:rsidRPr="00EE6A5D" w:rsidRDefault="00CE6BE4" w:rsidP="00EE6A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color w:val="000000"/>
        </w:rPr>
        <w:t>– воспитание уважения к окружающим (умение слушать и слышать партнёра,</w:t>
      </w:r>
      <w:r w:rsidRPr="00EE6A5D">
        <w:rPr>
          <w:color w:val="000000"/>
        </w:rPr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EE6A5D">
        <w:rPr>
          <w:color w:val="000000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r w:rsidRPr="00EE6A5D">
        <w:rPr>
          <w:color w:val="000000"/>
        </w:rPr>
        <w:br/>
        <w:t>– формирование самоуважения и эмоционально-положительного отношения к</w:t>
      </w:r>
      <w:r w:rsidRPr="00EE6A5D">
        <w:rPr>
          <w:color w:val="000000"/>
        </w:rPr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EE6A5D">
        <w:rPr>
          <w:color w:val="000000"/>
        </w:rPr>
        <w:br/>
        <w:t>– воспитание целеустремлённости и настойчивости в достижении целей, готовности к преодолению трудностей;</w:t>
      </w:r>
    </w:p>
    <w:p w:rsidR="00CE6BE4" w:rsidRPr="00EE6A5D" w:rsidRDefault="00CE6BE4" w:rsidP="00EE6A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color w:val="000000"/>
        </w:rPr>
        <w:t>– информирование о необходимости заботиться о собственном здоровье и</w:t>
      </w:r>
      <w:r w:rsidRPr="00EE6A5D">
        <w:rPr>
          <w:color w:val="000000"/>
        </w:rPr>
        <w:br/>
        <w:t>укреплять его, уметь противостоять действиям и влияниям, представляющим угрозу</w:t>
      </w:r>
      <w:r w:rsidRPr="00EE6A5D">
        <w:rPr>
          <w:color w:val="000000"/>
        </w:rPr>
        <w:br/>
        <w:t>жизни, здоровью, безопасности личности.</w:t>
      </w:r>
    </w:p>
    <w:p w:rsidR="00DE2241" w:rsidRPr="00EE6A5D" w:rsidRDefault="00DE2241" w:rsidP="00EE6A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color w:val="000000"/>
        </w:rPr>
        <w:t>Одним из результатов обучения шахматам является осмысление и присвоение учащимися системы ценностей.</w:t>
      </w:r>
    </w:p>
    <w:p w:rsidR="00DE2241" w:rsidRPr="00EE6A5D" w:rsidRDefault="00DE2241" w:rsidP="00EE6A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i/>
          <w:color w:val="000000"/>
        </w:rPr>
        <w:t>Ценность свободы, чести и достоинства</w:t>
      </w:r>
      <w:r w:rsidRPr="00EE6A5D">
        <w:rPr>
          <w:color w:val="000000"/>
        </w:rPr>
        <w:t xml:space="preserve"> как основа современных принципов и правил межличностных отношений.</w:t>
      </w:r>
    </w:p>
    <w:p w:rsidR="00DE2241" w:rsidRPr="00EE6A5D" w:rsidRDefault="00DE2241" w:rsidP="00EE6A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i/>
          <w:color w:val="000000"/>
        </w:rPr>
        <w:t>Ценность истины</w:t>
      </w:r>
      <w:r w:rsidRPr="00EE6A5D">
        <w:rPr>
          <w:color w:val="000000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DE2241" w:rsidRPr="00EE6A5D" w:rsidRDefault="00DE2241" w:rsidP="00EE6A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i/>
          <w:color w:val="000000"/>
        </w:rPr>
        <w:t>Ценность гражданственности</w:t>
      </w:r>
      <w:r w:rsidRPr="00EE6A5D">
        <w:rPr>
          <w:color w:val="000000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DE2241" w:rsidRPr="00EE6A5D" w:rsidRDefault="00DE2241" w:rsidP="00EE6A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i/>
          <w:color w:val="000000"/>
        </w:rPr>
        <w:t>Ценность человечества</w:t>
      </w:r>
      <w:r w:rsidRPr="00EE6A5D">
        <w:rPr>
          <w:color w:val="000000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DE2241" w:rsidRPr="00EE6A5D" w:rsidRDefault="00DE2241" w:rsidP="00EE6A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i/>
          <w:color w:val="000000"/>
        </w:rPr>
        <w:t>Ценность общения</w:t>
      </w:r>
      <w:r w:rsidRPr="00EE6A5D">
        <w:rPr>
          <w:color w:val="000000"/>
        </w:rPr>
        <w:t xml:space="preserve"> — понимание важности общения как значимой составляющей жизни общества, как одного из основополагающих элементов культуры.</w:t>
      </w:r>
    </w:p>
    <w:p w:rsidR="00DE2241" w:rsidRPr="00EE6A5D" w:rsidRDefault="00DE2241" w:rsidP="00EE6A5D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Pr="00EE6A5D" w:rsidRDefault="00DE2241" w:rsidP="00DE2241">
      <w:pPr>
        <w:widowControl/>
        <w:autoSpaceDE/>
        <w:adjustRightInd/>
        <w:jc w:val="center"/>
        <w:rPr>
          <w:i/>
          <w:u w:val="single"/>
        </w:rPr>
      </w:pPr>
      <w:r w:rsidRPr="00EE6A5D">
        <w:rPr>
          <w:b/>
          <w:i/>
          <w:u w:val="single"/>
        </w:rPr>
        <w:t>Личностные, метапредметные и предметные результаты освоения конкретного учебного предмета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DE2241" w:rsidRPr="00EE6A5D" w:rsidRDefault="00DE2241" w:rsidP="005D64BA">
      <w:pPr>
        <w:widowControl/>
        <w:spacing w:before="230" w:line="254" w:lineRule="exact"/>
        <w:jc w:val="both"/>
      </w:pPr>
      <w:r w:rsidRPr="00EE6A5D">
        <w:t xml:space="preserve">   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</w:pPr>
      <w:r w:rsidRPr="00EE6A5D">
        <w:rPr>
          <w:rStyle w:val="c5"/>
          <w:b/>
          <w:color w:val="000000"/>
        </w:rPr>
        <w:t>Личностные</w:t>
      </w:r>
      <w:r w:rsidRPr="00EE6A5D">
        <w:rPr>
          <w:rStyle w:val="c5"/>
          <w:color w:val="000000"/>
        </w:rPr>
        <w:t xml:space="preserve"> результаты освоения программы – отражают индивидуальные личностные качества обучающихся, которые они должны приобрести в процессе освоенияпрограммного материала. 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формирование основ российской гражданской идентичности, чувства гордости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EE6A5D">
        <w:rPr>
          <w:rStyle w:val="c5"/>
          <w:color w:val="000000"/>
        </w:rPr>
        <w:t>за свою Родину, российский народ и историю России;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</w:pPr>
      <w:r w:rsidRPr="00EE6A5D">
        <w:rPr>
          <w:rStyle w:val="c5"/>
          <w:color w:val="000000"/>
        </w:rPr>
        <w:t xml:space="preserve">- </w:t>
      </w:r>
      <w:r w:rsidRPr="00EE6A5D">
        <w:rPr>
          <w:color w:val="333333"/>
          <w:shd w:val="clear" w:color="auto" w:fill="FFFFFF"/>
        </w:rPr>
        <w:t> </w:t>
      </w:r>
      <w:r w:rsidRPr="00EE6A5D">
        <w:rPr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ориентация на моральные нормы и их выполнение, способность к моральнойдецентрации;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формирование основ шахматной культуры;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понимание необходимости личного участия в формировании собственного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здоровья;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понимание основных принципов культуры безопасного, здорового образа жизни;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наличие мотивации к творческому труду, работе на результат;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готовность и способность к саморазвитию и самообучению;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уважительное отношение к иному мнению;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этические чувства доброжелательности, толерантности и эмоционально-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нравственной отзывчивости, понимания и сопереживания чувствам и обстоятельствам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других людей;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умение управлять своими эмоциями;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дисциплинированность, внимательность, трудолюбие и упорство в достижении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поставленных целей;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навыки творческого подхода в решении различных задач, к работе на результат;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EE6A5D">
        <w:rPr>
          <w:rStyle w:val="c5"/>
          <w:color w:val="000000"/>
        </w:rPr>
        <w:t>- оказание бескорыстной помощи окружающим.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</w:pP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b/>
          <w:color w:val="000000"/>
        </w:rPr>
        <w:t>Метапредметные</w:t>
      </w:r>
      <w:r w:rsidRPr="00EE6A5D">
        <w:rPr>
          <w:rStyle w:val="c5"/>
          <w:color w:val="000000"/>
        </w:rPr>
        <w:t xml:space="preserve"> результаты освоения программы - характеризуют уровень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39"/>
          <w:i/>
          <w:iCs/>
        </w:rPr>
      </w:pPr>
      <w:r w:rsidRPr="00EE6A5D">
        <w:rPr>
          <w:rStyle w:val="c40"/>
          <w:color w:val="000000"/>
        </w:rPr>
        <w:t>сформированности</w:t>
      </w:r>
      <w:r w:rsidRPr="00EE6A5D">
        <w:rPr>
          <w:rStyle w:val="c39"/>
          <w:b/>
          <w:i/>
          <w:iCs/>
          <w:color w:val="000000"/>
        </w:rPr>
        <w:t>универсальных учебных действий: познавательных, коммуникативных и регулятивных.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</w:pP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34"/>
          <w:b/>
          <w:bCs/>
          <w:i/>
          <w:iCs/>
          <w:color w:val="000000"/>
        </w:rPr>
        <w:t>Познавательные УУД: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овладение способом структурирования шахматных знаний;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овладение способом выбора наиболее эффективного способа решения учебнойзадачи в зависимости от конкретных условий;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овладение способом поиска необходимой информации;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lastRenderedPageBreak/>
        <w:t>- умение совместно с учителем самостоятельно ставить и формулировать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проблему, самостоятельно создавать алгоритмы деятельности при решении проблемытворческого или поискового характера;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овладение действием моделирования, а также широким спектром логическихдействий и операций, включая общие приёмы решения задач;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умение строить логические цепи рассуждений;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умение анализировать результат своих действий;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умение воспроизводить по память информацию;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умение устанавливать причинно – следственные связи;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умение логически рассуждать, просчитывать свои действия, предвидеть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реакцию соперника, сравнивать, развивать концентрацию внимания, умение находить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EE6A5D">
        <w:rPr>
          <w:rStyle w:val="c5"/>
          <w:color w:val="000000"/>
        </w:rPr>
        <w:t>нестандартные решения.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</w:pP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34"/>
          <w:b/>
          <w:bCs/>
          <w:i/>
          <w:iCs/>
          <w:color w:val="000000"/>
        </w:rPr>
        <w:t>Коммуникативные УУД</w:t>
      </w:r>
      <w:r w:rsidRPr="00EE6A5D">
        <w:rPr>
          <w:rStyle w:val="c29"/>
          <w:b/>
          <w:bCs/>
          <w:color w:val="000000"/>
        </w:rPr>
        <w:t>: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находить компромиссы и общие решения, разрешать конфликты на основе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согласования различных позиций;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формулировать, аргументировать и отстаивать свое мнение, уметь вести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дискуссию, обсуждать содержание и результаты совместной деятельности;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умение донести свою позицию до других;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умения учитывать позицию партнера (собеседника), организовывать и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осуществлять сотрудничество и кооперацию с учителем и сверстниками, адекватно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передавать информацию и отображать предметное содержание и условия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EE6A5D">
        <w:rPr>
          <w:rStyle w:val="c5"/>
          <w:color w:val="000000"/>
        </w:rPr>
        <w:t>деятельности в речи.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</w:pP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34"/>
          <w:b/>
          <w:bCs/>
          <w:i/>
          <w:iCs/>
          <w:color w:val="000000"/>
        </w:rPr>
        <w:t>Регулятивные УУД: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color w:val="000000"/>
        </w:rPr>
        <w:t>- способность принимать и сохранять учебную цель и задачу, планировать ее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EE6A5D">
        <w:rPr>
          <w:rStyle w:val="c5"/>
          <w:color w:val="000000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</w:pPr>
    </w:p>
    <w:p w:rsidR="00DE2241" w:rsidRPr="00EE6A5D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A5D">
        <w:rPr>
          <w:rStyle w:val="c5"/>
          <w:b/>
          <w:color w:val="000000"/>
        </w:rPr>
        <w:t>Предметные</w:t>
      </w:r>
      <w:r w:rsidRPr="00EE6A5D">
        <w:rPr>
          <w:rStyle w:val="c5"/>
          <w:color w:val="000000"/>
        </w:rPr>
        <w:t xml:space="preserve"> результаты освоения программы – характеризуют умение и опытобучающихся, которые приобретаются и закрепляются в процессе освоения учебного</w:t>
      </w:r>
      <w:r w:rsidRPr="00EE6A5D">
        <w:rPr>
          <w:color w:val="000000"/>
        </w:rPr>
        <w:t xml:space="preserve"> предмета.</w:t>
      </w:r>
    </w:p>
    <w:p w:rsidR="00DE2241" w:rsidRPr="00EE6A5D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EE6A5D"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E2241" w:rsidRPr="00EE6A5D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EE6A5D"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DE2241" w:rsidRPr="00EE6A5D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EE6A5D"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DE2241" w:rsidRPr="00EE6A5D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EE6A5D">
        <w:t>– выполнение простейших элементарных шахматных комбинаций;</w:t>
      </w:r>
    </w:p>
    <w:p w:rsidR="00DE2241" w:rsidRPr="00EE6A5D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EE6A5D">
        <w:t>- развитие восприятия, внимания, воображения, памяти, мышления, начальных форм волевого управления поведением.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EE6A5D" w:rsidRDefault="00EE6A5D" w:rsidP="00DE2241">
      <w:pPr>
        <w:widowControl/>
        <w:autoSpaceDE/>
        <w:adjustRightInd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Pr="00EE6A5D" w:rsidRDefault="00DE2241" w:rsidP="00DE2241">
      <w:pPr>
        <w:widowControl/>
        <w:autoSpaceDE/>
        <w:adjustRightInd/>
        <w:jc w:val="center"/>
        <w:rPr>
          <w:rFonts w:eastAsiaTheme="minorHAnsi"/>
          <w:i/>
          <w:u w:val="single"/>
          <w:lang w:eastAsia="en-US"/>
        </w:rPr>
      </w:pPr>
      <w:r w:rsidRPr="00EE6A5D">
        <w:rPr>
          <w:rFonts w:eastAsiaTheme="minorHAnsi"/>
          <w:b/>
          <w:i/>
          <w:u w:val="single"/>
          <w:lang w:eastAsia="en-US"/>
        </w:rPr>
        <w:lastRenderedPageBreak/>
        <w:t>Содержание  учебного предмета</w:t>
      </w:r>
    </w:p>
    <w:p w:rsidR="00DE2241" w:rsidRPr="00EE6A5D" w:rsidRDefault="00DE2241" w:rsidP="00DE2241">
      <w:pPr>
        <w:widowControl/>
        <w:autoSpaceDE/>
        <w:adjustRightInd/>
        <w:jc w:val="center"/>
        <w:rPr>
          <w:rFonts w:eastAsiaTheme="minorHAnsi"/>
          <w:b/>
          <w:i/>
          <w:u w:val="single"/>
          <w:lang w:eastAsia="en-US"/>
        </w:rPr>
      </w:pPr>
    </w:p>
    <w:p w:rsidR="000513AB" w:rsidRPr="00EE6A5D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EE6A5D">
        <w:rPr>
          <w:rFonts w:eastAsiaTheme="minorHAnsi"/>
          <w:b/>
          <w:u w:val="single"/>
          <w:lang w:eastAsia="en-US"/>
        </w:rPr>
        <w:t>3класс</w:t>
      </w:r>
    </w:p>
    <w:p w:rsidR="000513AB" w:rsidRPr="00EE6A5D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EE6A5D">
        <w:rPr>
          <w:rFonts w:eastAsiaTheme="minorHAnsi"/>
          <w:b/>
          <w:lang w:eastAsia="en-US"/>
        </w:rPr>
        <w:t>Теоритические основы и правила шахматной игры (21ч)</w:t>
      </w:r>
    </w:p>
    <w:p w:rsidR="000513AB" w:rsidRPr="00EE6A5D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EE6A5D">
        <w:rPr>
          <w:rFonts w:eastAsiaTheme="minorHAnsi"/>
          <w:u w:val="single"/>
          <w:lang w:eastAsia="en-US"/>
        </w:rPr>
        <w:t>Сведения из истории шахмат.</w:t>
      </w:r>
    </w:p>
    <w:p w:rsidR="0020197F" w:rsidRPr="00EE6A5D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EE6A5D">
        <w:rPr>
          <w:rFonts w:eastAsiaTheme="minorHAnsi"/>
          <w:lang w:eastAsia="en-US"/>
        </w:rPr>
        <w:t xml:space="preserve">     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</w:t>
      </w:r>
    </w:p>
    <w:p w:rsidR="000513AB" w:rsidRPr="00EE6A5D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EE6A5D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0197F" w:rsidRPr="00EE6A5D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EE6A5D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0197F" w:rsidRPr="00EE6A5D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EE6A5D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анализа шахматной партии, основы пешечных эндшпилей.</w:t>
      </w:r>
    </w:p>
    <w:p w:rsidR="000513AB" w:rsidRPr="00EE6A5D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EE6A5D">
        <w:rPr>
          <w:rFonts w:eastAsiaTheme="minorHAnsi"/>
          <w:b/>
          <w:lang w:eastAsia="en-US"/>
        </w:rPr>
        <w:t>Практико-соревновательная деятельность (13ч)</w:t>
      </w:r>
    </w:p>
    <w:p w:rsidR="000513AB" w:rsidRPr="00EE6A5D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EE6A5D">
        <w:rPr>
          <w:rFonts w:eastAsiaTheme="minorHAnsi"/>
          <w:lang w:eastAsia="en-US"/>
        </w:rPr>
        <w:t>Конкурсы решения позиций.</w:t>
      </w:r>
    </w:p>
    <w:p w:rsidR="000513AB" w:rsidRPr="00EE6A5D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EE6A5D">
        <w:rPr>
          <w:rFonts w:eastAsiaTheme="minorHAnsi"/>
          <w:lang w:eastAsia="en-US"/>
        </w:rPr>
        <w:t>Соревнования.</w:t>
      </w:r>
    </w:p>
    <w:p w:rsidR="000513AB" w:rsidRPr="00EE6A5D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EE6A5D">
        <w:rPr>
          <w:rFonts w:eastAsiaTheme="minorHAnsi"/>
          <w:lang w:eastAsia="en-US"/>
        </w:rPr>
        <w:t>Шахматный праздник</w:t>
      </w:r>
    </w:p>
    <w:p w:rsidR="000513AB" w:rsidRPr="00EE6A5D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EE6A5D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E316BD" w:rsidRPr="00EE6A5D" w:rsidRDefault="00E316B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20197F" w:rsidRPr="00EE6A5D" w:rsidRDefault="0020197F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EE6A5D">
        <w:rPr>
          <w:rFonts w:eastAsiaTheme="minorHAnsi"/>
          <w:b/>
          <w:u w:val="single"/>
          <w:lang w:eastAsia="en-US"/>
        </w:rPr>
        <w:t>4 класс</w:t>
      </w:r>
    </w:p>
    <w:p w:rsidR="0020197F" w:rsidRPr="00EE6A5D" w:rsidRDefault="0020197F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EE6A5D">
        <w:rPr>
          <w:rFonts w:eastAsiaTheme="minorHAnsi"/>
          <w:b/>
          <w:lang w:eastAsia="en-US"/>
        </w:rPr>
        <w:t>Теоритические осн</w:t>
      </w:r>
      <w:r w:rsidR="00224D7D" w:rsidRPr="00EE6A5D">
        <w:rPr>
          <w:rFonts w:eastAsiaTheme="minorHAnsi"/>
          <w:b/>
          <w:lang w:eastAsia="en-US"/>
        </w:rPr>
        <w:t>овы и правила шахматной игры (2</w:t>
      </w:r>
      <w:r w:rsidR="00C202B6" w:rsidRPr="00EE6A5D">
        <w:rPr>
          <w:rFonts w:eastAsiaTheme="minorHAnsi"/>
          <w:b/>
          <w:lang w:eastAsia="en-US"/>
        </w:rPr>
        <w:t>3</w:t>
      </w:r>
      <w:r w:rsidRPr="00EE6A5D">
        <w:rPr>
          <w:rFonts w:eastAsiaTheme="minorHAnsi"/>
          <w:b/>
          <w:lang w:eastAsia="en-US"/>
        </w:rPr>
        <w:t>ч)</w:t>
      </w:r>
    </w:p>
    <w:p w:rsidR="00224D7D" w:rsidRPr="00EE6A5D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EE6A5D">
        <w:rPr>
          <w:rFonts w:eastAsiaTheme="minorHAnsi"/>
          <w:u w:val="single"/>
          <w:lang w:eastAsia="en-US"/>
        </w:rPr>
        <w:t>Сведения из истории шахмат.</w:t>
      </w:r>
    </w:p>
    <w:p w:rsidR="00224D7D" w:rsidRPr="00EE6A5D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EE6A5D">
        <w:rPr>
          <w:rFonts w:eastAsiaTheme="minorHAnsi"/>
          <w:lang w:eastAsia="en-US"/>
        </w:rPr>
        <w:t xml:space="preserve">     История появления шахмат на Руси. Роль шахматной игры в современном обществе.</w:t>
      </w:r>
    </w:p>
    <w:p w:rsidR="0020197F" w:rsidRPr="00EE6A5D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EE6A5D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24D7D" w:rsidRPr="00EE6A5D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EE6A5D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24D7D" w:rsidRPr="00EE6A5D" w:rsidRDefault="00224D7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EE6A5D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</w:t>
      </w:r>
      <w:r w:rsidR="00C202B6" w:rsidRPr="00EE6A5D">
        <w:rPr>
          <w:rFonts w:eastAsiaTheme="minorHAnsi"/>
          <w:lang w:eastAsia="en-US"/>
        </w:rPr>
        <w:t>, шах, мат, пат, ничья, 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нерокировавшегося короля в начале партии, атака на равносторонних и разносторонних рокировках, основы анализа шахматной партии, основы пешечных, ладейных и легкофигурных эндшпилей.</w:t>
      </w:r>
    </w:p>
    <w:p w:rsidR="0020197F" w:rsidRPr="00EE6A5D" w:rsidRDefault="0020197F" w:rsidP="0020197F">
      <w:pPr>
        <w:widowControl/>
        <w:autoSpaceDE/>
        <w:adjustRightInd/>
        <w:rPr>
          <w:rFonts w:eastAsiaTheme="minorHAnsi"/>
          <w:b/>
          <w:lang w:eastAsia="en-US"/>
        </w:rPr>
      </w:pPr>
      <w:r w:rsidRPr="00EE6A5D">
        <w:rPr>
          <w:rFonts w:eastAsiaTheme="minorHAnsi"/>
          <w:b/>
          <w:lang w:eastAsia="en-US"/>
        </w:rPr>
        <w:t>Практико-с</w:t>
      </w:r>
      <w:r w:rsidR="00C202B6" w:rsidRPr="00EE6A5D">
        <w:rPr>
          <w:rFonts w:eastAsiaTheme="minorHAnsi"/>
          <w:b/>
          <w:lang w:eastAsia="en-US"/>
        </w:rPr>
        <w:t>оревновательная деятельность (11</w:t>
      </w:r>
      <w:r w:rsidRPr="00EE6A5D">
        <w:rPr>
          <w:rFonts w:eastAsiaTheme="minorHAnsi"/>
          <w:b/>
          <w:lang w:eastAsia="en-US"/>
        </w:rPr>
        <w:t>ч)</w:t>
      </w:r>
    </w:p>
    <w:p w:rsidR="0020197F" w:rsidRPr="00EE6A5D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EE6A5D">
        <w:rPr>
          <w:rFonts w:eastAsiaTheme="minorHAnsi"/>
          <w:lang w:eastAsia="en-US"/>
        </w:rPr>
        <w:t>Конкурсы решения позиций.</w:t>
      </w:r>
    </w:p>
    <w:p w:rsidR="0020197F" w:rsidRPr="00EE6A5D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EE6A5D">
        <w:rPr>
          <w:rFonts w:eastAsiaTheme="minorHAnsi"/>
          <w:lang w:eastAsia="en-US"/>
        </w:rPr>
        <w:t>Соревнования.</w:t>
      </w:r>
    </w:p>
    <w:p w:rsidR="0020197F" w:rsidRPr="00EE6A5D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EE6A5D">
        <w:rPr>
          <w:rFonts w:eastAsiaTheme="minorHAnsi"/>
          <w:lang w:eastAsia="en-US"/>
        </w:rPr>
        <w:t>Шахматный праздник</w:t>
      </w:r>
      <w:r w:rsidR="00C202B6" w:rsidRPr="00EE6A5D">
        <w:rPr>
          <w:rFonts w:eastAsiaTheme="minorHAnsi"/>
          <w:lang w:eastAsia="en-US"/>
        </w:rPr>
        <w:t>.</w:t>
      </w:r>
    </w:p>
    <w:p w:rsidR="00C202B6" w:rsidRPr="00EE6A5D" w:rsidRDefault="00C202B6" w:rsidP="0020197F">
      <w:pPr>
        <w:widowControl/>
        <w:autoSpaceDE/>
        <w:adjustRightInd/>
        <w:rPr>
          <w:rFonts w:eastAsiaTheme="minorHAnsi"/>
          <w:lang w:eastAsia="en-US"/>
        </w:rPr>
      </w:pPr>
      <w:r w:rsidRPr="00EE6A5D">
        <w:rPr>
          <w:rFonts w:eastAsiaTheme="minorHAnsi"/>
          <w:lang w:eastAsia="en-US"/>
        </w:rPr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:rsidR="0020197F" w:rsidRPr="00EE6A5D" w:rsidRDefault="0020197F" w:rsidP="000513AB">
      <w:pPr>
        <w:widowControl/>
        <w:autoSpaceDE/>
        <w:adjustRightInd/>
        <w:rPr>
          <w:rFonts w:eastAsiaTheme="minorHAnsi"/>
          <w:lang w:eastAsia="en-US"/>
        </w:rPr>
      </w:pPr>
    </w:p>
    <w:p w:rsidR="00DE2241" w:rsidRPr="00EE6A5D" w:rsidRDefault="00DE2241" w:rsidP="00C202B6">
      <w:pPr>
        <w:shd w:val="clear" w:color="auto" w:fill="FFFFFF"/>
        <w:tabs>
          <w:tab w:val="left" w:pos="518"/>
        </w:tabs>
        <w:autoSpaceDN/>
        <w:adjustRightInd/>
        <w:jc w:val="both"/>
      </w:pPr>
      <w:r w:rsidRPr="00EE6A5D">
        <w:t>Рабочая программа составлена с учётом индивидуальных особенностей об</w:t>
      </w:r>
      <w:r w:rsidR="000513AB" w:rsidRPr="00EE6A5D">
        <w:t xml:space="preserve">учающихся 1- 4 классов, а также </w:t>
      </w:r>
      <w:r w:rsidRPr="00EE6A5D">
        <w:t xml:space="preserve">специфики классного коллектива. </w:t>
      </w:r>
    </w:p>
    <w:p w:rsidR="00DE2241" w:rsidRPr="00EE6A5D" w:rsidRDefault="00DE2241" w:rsidP="00DE2241">
      <w:pPr>
        <w:widowControl/>
        <w:autoSpaceDE/>
        <w:adjustRightInd/>
        <w:rPr>
          <w:rFonts w:eastAsiaTheme="minorHAnsi"/>
          <w:lang w:eastAsia="en-US"/>
        </w:rPr>
      </w:pPr>
    </w:p>
    <w:p w:rsidR="00DE2241" w:rsidRPr="00EE6A5D" w:rsidRDefault="00DE2241" w:rsidP="00DE2241">
      <w:pPr>
        <w:widowControl/>
        <w:autoSpaceDE/>
        <w:adjustRightInd/>
        <w:rPr>
          <w:rFonts w:eastAsiaTheme="minorHAnsi"/>
          <w:lang w:eastAsia="en-US"/>
        </w:rPr>
      </w:pPr>
      <w:r w:rsidRPr="00EE6A5D">
        <w:rPr>
          <w:rFonts w:eastAsiaTheme="minorHAnsi"/>
          <w:lang w:eastAsia="en-US"/>
        </w:rPr>
        <w:t xml:space="preserve">В связи с тем, что результат обучения предмета «Шахматы» невозможно выразить цифровой оценкой при изучении курса используется </w:t>
      </w:r>
      <w:r w:rsidRPr="00EE6A5D">
        <w:rPr>
          <w:rFonts w:eastAsiaTheme="minorHAnsi"/>
          <w:b/>
          <w:lang w:eastAsia="en-US"/>
        </w:rPr>
        <w:t>зачетная система оценивания.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Pr="00EE6A5D" w:rsidRDefault="00DE2241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EE6A5D">
        <w:rPr>
          <w:rFonts w:ascii="Times New Roman" w:hAnsi="Times New Roman" w:cs="Times New Roman"/>
          <w:b/>
          <w:bCs/>
          <w:i/>
          <w:iCs/>
          <w:u w:val="single"/>
        </w:rPr>
        <w:t xml:space="preserve">Планируемые результаты </w:t>
      </w:r>
    </w:p>
    <w:p w:rsidR="00E316BD" w:rsidRPr="00EE6A5D" w:rsidRDefault="00E316BD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316BD" w:rsidRPr="00EE6A5D" w:rsidRDefault="00E316BD" w:rsidP="00E316BD">
      <w:pPr>
        <w:pStyle w:val="Style2"/>
        <w:widowControl/>
        <w:rPr>
          <w:rFonts w:ascii="Times New Roman" w:hAnsi="Times New Roman" w:cs="Times New Roman"/>
          <w:iCs/>
        </w:rPr>
      </w:pPr>
      <w:r w:rsidRPr="00EE6A5D">
        <w:rPr>
          <w:rFonts w:ascii="Times New Roman" w:hAnsi="Times New Roman" w:cs="Times New Roman"/>
          <w:b/>
          <w:bCs/>
          <w:iCs/>
        </w:rPr>
        <w:t>В результате освоения программы «Шахматы в школе» учащиеся должнызнать /применять:</w:t>
      </w:r>
      <w:r w:rsidRPr="00EE6A5D">
        <w:rPr>
          <w:rFonts w:ascii="Times New Roman" w:hAnsi="Times New Roman" w:cs="Times New Roman"/>
          <w:iCs/>
        </w:rPr>
        <w:br/>
        <w:t>– правила техники безопасности во время занятий;</w:t>
      </w:r>
      <w:r w:rsidRPr="00EE6A5D">
        <w:rPr>
          <w:rFonts w:ascii="Times New Roman" w:hAnsi="Times New Roman" w:cs="Times New Roman"/>
          <w:iCs/>
        </w:rPr>
        <w:br/>
        <w:t>– историю возникновения и развития шахматной игры;</w:t>
      </w:r>
      <w:r w:rsidRPr="00EE6A5D">
        <w:rPr>
          <w:rFonts w:ascii="Times New Roman" w:hAnsi="Times New Roman" w:cs="Times New Roman"/>
          <w:iCs/>
        </w:rPr>
        <w:br/>
        <w:t>– имена чемпионов мира по шахматам и ведущих шахматистов мира, какой</w:t>
      </w:r>
      <w:r w:rsidRPr="00EE6A5D">
        <w:rPr>
          <w:rFonts w:ascii="Times New Roman" w:hAnsi="Times New Roman" w:cs="Times New Roman"/>
          <w:iCs/>
        </w:rPr>
        <w:br/>
        <w:t>вклад они внесли в развитие шахмат;</w:t>
      </w:r>
      <w:r w:rsidRPr="00EE6A5D">
        <w:rPr>
          <w:rFonts w:ascii="Times New Roman" w:hAnsi="Times New Roman" w:cs="Times New Roman"/>
          <w:iCs/>
        </w:rPr>
        <w:br/>
        <w:t>– вклад чемпионов мира по шахматам в развитие шахматной культуры;</w:t>
      </w:r>
      <w:r w:rsidRPr="00EE6A5D">
        <w:rPr>
          <w:rFonts w:ascii="Times New Roman" w:hAnsi="Times New Roman" w:cs="Times New Roman"/>
          <w:iCs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EE6A5D">
        <w:rPr>
          <w:rFonts w:ascii="Times New Roman" w:hAnsi="Times New Roman" w:cs="Times New Roman"/>
          <w:iCs/>
        </w:rPr>
        <w:br/>
        <w:t>– историю развития шахматной культуры и спорта в России, выдающихся шахматных деятелей России;</w:t>
      </w:r>
      <w:r w:rsidRPr="00EE6A5D">
        <w:rPr>
          <w:rFonts w:ascii="Times New Roman" w:hAnsi="Times New Roman" w:cs="Times New Roman"/>
          <w:iCs/>
        </w:rPr>
        <w:br/>
        <w:t>– приобретённые знания и умения в самостоятельной творческой деятельности</w:t>
      </w:r>
    </w:p>
    <w:p w:rsidR="00DE2241" w:rsidRPr="00EE6A5D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color w:val="000000"/>
        </w:rPr>
      </w:pPr>
    </w:p>
    <w:p w:rsidR="008578CA" w:rsidRPr="00EE6A5D" w:rsidRDefault="008578CA" w:rsidP="00DE2241">
      <w:pPr>
        <w:widowControl/>
        <w:autoSpaceDE/>
        <w:adjustRightInd/>
        <w:rPr>
          <w:b/>
          <w:bCs/>
          <w:iCs/>
          <w:color w:val="000000"/>
        </w:rPr>
      </w:pPr>
      <w:r w:rsidRPr="00EE6A5D">
        <w:rPr>
          <w:b/>
          <w:bCs/>
          <w:iCs/>
          <w:color w:val="000000"/>
        </w:rPr>
        <w:t>К концу первого учебного года (первого класса) учащиеся должны:</w:t>
      </w:r>
    </w:p>
    <w:p w:rsidR="008578CA" w:rsidRPr="00EE6A5D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EE6A5D">
        <w:rPr>
          <w:bCs/>
          <w:iCs/>
          <w:color w:val="000000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</w:p>
    <w:p w:rsidR="008578CA" w:rsidRPr="00EE6A5D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EE6A5D">
        <w:rPr>
          <w:bCs/>
          <w:iCs/>
          <w:color w:val="000000"/>
        </w:rPr>
        <w:t>знать шахматные фигуры (ладья, слон, ферзь, конь, пешка, король), правила хода и взятие каждой фигуры;</w:t>
      </w:r>
    </w:p>
    <w:p w:rsidR="008578CA" w:rsidRPr="00EE6A5D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EE6A5D">
        <w:rPr>
          <w:bCs/>
          <w:iCs/>
          <w:color w:val="000000"/>
        </w:rPr>
        <w:t>иметь представление о том, что такое нападение, и уметь видеть элементарные угрозы партнера;</w:t>
      </w:r>
    </w:p>
    <w:p w:rsidR="008578CA" w:rsidRPr="00EE6A5D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EE6A5D">
        <w:rPr>
          <w:bCs/>
          <w:iCs/>
          <w:color w:val="000000"/>
        </w:rPr>
        <w:t>ориентироваться на шахматной доске;</w:t>
      </w:r>
    </w:p>
    <w:p w:rsidR="008578CA" w:rsidRPr="00EE6A5D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EE6A5D">
        <w:rPr>
          <w:bCs/>
          <w:iCs/>
          <w:color w:val="000000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8578CA" w:rsidRPr="00EE6A5D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EE6A5D">
        <w:rPr>
          <w:bCs/>
          <w:iCs/>
          <w:color w:val="000000"/>
        </w:rPr>
        <w:t xml:space="preserve">правильно располагать шахматную доску между партнерами; </w:t>
      </w:r>
    </w:p>
    <w:p w:rsidR="008578CA" w:rsidRPr="00EE6A5D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EE6A5D">
        <w:rPr>
          <w:bCs/>
          <w:iCs/>
          <w:color w:val="000000"/>
        </w:rPr>
        <w:t>правильно расставлять фигуры перед игрой;</w:t>
      </w:r>
    </w:p>
    <w:p w:rsidR="008578CA" w:rsidRPr="00EE6A5D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EE6A5D">
        <w:rPr>
          <w:bCs/>
          <w:iCs/>
          <w:color w:val="000000"/>
        </w:rPr>
        <w:t>различать горизонталь, вертикаль, диагональ;</w:t>
      </w:r>
    </w:p>
    <w:p w:rsidR="008578CA" w:rsidRPr="00EE6A5D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EE6A5D">
        <w:rPr>
          <w:bCs/>
          <w:iCs/>
          <w:color w:val="000000"/>
        </w:rPr>
        <w:t>рокировать короля, объявлять шах, ставить мат, решать элементарные задачи на мат в один ход;</w:t>
      </w:r>
    </w:p>
    <w:p w:rsidR="008578CA" w:rsidRPr="00EE6A5D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EE6A5D">
        <w:rPr>
          <w:bCs/>
          <w:iCs/>
          <w:color w:val="000000"/>
        </w:rPr>
        <w:t>знать, что такое ничья, пат и вечный шах;</w:t>
      </w:r>
    </w:p>
    <w:p w:rsidR="008578CA" w:rsidRPr="00EE6A5D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EE6A5D">
        <w:rPr>
          <w:bCs/>
          <w:iCs/>
          <w:color w:val="000000"/>
        </w:rPr>
        <w:t>знать цену каждой шахматной фигуры;</w:t>
      </w:r>
    </w:p>
    <w:p w:rsidR="008578CA" w:rsidRPr="00EE6A5D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EE6A5D">
        <w:rPr>
          <w:bCs/>
          <w:iCs/>
          <w:color w:val="000000"/>
        </w:rPr>
        <w:t>усвоить технику матования одинокого короля двумя ладьями, ферзем и ладьей, ферзем и королем;</w:t>
      </w:r>
    </w:p>
    <w:p w:rsidR="003A5E48" w:rsidRPr="00EE6A5D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EE6A5D">
        <w:rPr>
          <w:bCs/>
          <w:iCs/>
          <w:color w:val="000000"/>
        </w:rPr>
        <w:t>владеть способом взятие на проходе;</w:t>
      </w:r>
    </w:p>
    <w:p w:rsidR="003A5E48" w:rsidRPr="00EE6A5D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EE6A5D">
        <w:rPr>
          <w:bCs/>
          <w:iCs/>
          <w:color w:val="000000"/>
        </w:rPr>
        <w:t>записывать шахматную партию;</w:t>
      </w:r>
    </w:p>
    <w:p w:rsidR="003A5E48" w:rsidRPr="00EE6A5D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EE6A5D">
        <w:rPr>
          <w:bCs/>
          <w:iCs/>
          <w:color w:val="000000"/>
        </w:rPr>
        <w:t>уметь играть целую шахматную партию с партнером от начала до конца с записью своих ходов и ходов партнера.</w:t>
      </w:r>
    </w:p>
    <w:p w:rsidR="003A5E48" w:rsidRPr="00EE6A5D" w:rsidRDefault="003A5E48" w:rsidP="003A5E48">
      <w:pPr>
        <w:widowControl/>
        <w:autoSpaceDE/>
        <w:adjustRightInd/>
        <w:rPr>
          <w:bCs/>
          <w:iCs/>
          <w:color w:val="000000"/>
        </w:rPr>
      </w:pPr>
    </w:p>
    <w:p w:rsidR="00DE2241" w:rsidRPr="00EE6A5D" w:rsidRDefault="003A5E48" w:rsidP="00DE2241">
      <w:pPr>
        <w:widowControl/>
        <w:autoSpaceDE/>
        <w:adjustRightInd/>
        <w:rPr>
          <w:b/>
          <w:bCs/>
          <w:iCs/>
          <w:color w:val="000000"/>
        </w:rPr>
      </w:pPr>
      <w:r w:rsidRPr="00EE6A5D">
        <w:rPr>
          <w:b/>
          <w:bCs/>
          <w:iCs/>
          <w:color w:val="000000"/>
        </w:rPr>
        <w:t>К концу второго учебного года (второго класса) учащиеся должны:</w:t>
      </w:r>
    </w:p>
    <w:p w:rsidR="003A5E48" w:rsidRPr="00EE6A5D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EE6A5D">
        <w:rPr>
          <w:bCs/>
          <w:iCs/>
          <w:color w:val="000000"/>
        </w:rPr>
        <w:t>уметь видеть нападение со стороны партнера, защищать свои фигуры, нападать и создавать свои угрозы;</w:t>
      </w:r>
    </w:p>
    <w:p w:rsidR="003A5E48" w:rsidRPr="00EE6A5D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EE6A5D">
        <w:rPr>
          <w:bCs/>
          <w:iCs/>
          <w:color w:val="000000"/>
        </w:rPr>
        <w:lastRenderedPageBreak/>
        <w:t>защищать свои фигуры от нападения и угроз;</w:t>
      </w:r>
    </w:p>
    <w:p w:rsidR="003A5E48" w:rsidRPr="00EE6A5D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EE6A5D">
        <w:rPr>
          <w:bCs/>
          <w:iCs/>
          <w:color w:val="000000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3A5E48" w:rsidRPr="00EE6A5D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EE6A5D">
        <w:rPr>
          <w:bCs/>
          <w:iCs/>
          <w:color w:val="000000"/>
        </w:rPr>
        <w:t>ставить мат одинокому королю ладьей и королем;</w:t>
      </w:r>
    </w:p>
    <w:p w:rsidR="003A5E48" w:rsidRPr="00EE6A5D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EE6A5D">
        <w:rPr>
          <w:bCs/>
          <w:iCs/>
          <w:color w:val="000000"/>
        </w:rPr>
        <w:t>разыгрывать шахматную партию с партнером от начала и до конца, правильно выводя фигуры в дебюте;</w:t>
      </w:r>
    </w:p>
    <w:p w:rsidR="003A5E48" w:rsidRPr="00EE6A5D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EE6A5D">
        <w:rPr>
          <w:bCs/>
          <w:iCs/>
          <w:color w:val="000000"/>
        </w:rPr>
        <w:t>реализовать большое материальное преимущество.</w:t>
      </w:r>
    </w:p>
    <w:p w:rsidR="003A5E48" w:rsidRPr="00EE6A5D" w:rsidRDefault="003A5E48" w:rsidP="003A5E48">
      <w:pPr>
        <w:pStyle w:val="a4"/>
        <w:widowControl/>
        <w:autoSpaceDE/>
        <w:adjustRightInd/>
        <w:rPr>
          <w:bCs/>
          <w:iCs/>
          <w:color w:val="000000"/>
        </w:rPr>
      </w:pPr>
    </w:p>
    <w:p w:rsidR="008578CA" w:rsidRPr="00EE6A5D" w:rsidRDefault="003A5E48" w:rsidP="00013BB4">
      <w:pPr>
        <w:widowControl/>
        <w:autoSpaceDE/>
        <w:adjustRightInd/>
        <w:rPr>
          <w:b/>
          <w:bCs/>
          <w:iCs/>
          <w:color w:val="000000"/>
        </w:rPr>
      </w:pPr>
      <w:r w:rsidRPr="00EE6A5D">
        <w:rPr>
          <w:b/>
          <w:iCs/>
        </w:rPr>
        <w:t>К концу третьего учебного года (третий класс) учащиеся должны:</w:t>
      </w:r>
    </w:p>
    <w:p w:rsidR="003A5E48" w:rsidRPr="00EE6A5D" w:rsidRDefault="003A5E48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EE6A5D">
        <w:rPr>
          <w:iCs/>
        </w:rPr>
        <w:t>владеть новыми элементами шахматной тактики: «завлечение», «отвлече</w:t>
      </w:r>
      <w:r w:rsidR="00013BB4" w:rsidRPr="00EE6A5D">
        <w:rPr>
          <w:iCs/>
        </w:rPr>
        <w:t>ние», «уничтожение защиты», «спё</w:t>
      </w:r>
      <w:r w:rsidRPr="00EE6A5D">
        <w:rPr>
          <w:iCs/>
        </w:rPr>
        <w:t>ртый мат»;</w:t>
      </w:r>
    </w:p>
    <w:p w:rsidR="003A5E48" w:rsidRPr="00EE6A5D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EE6A5D">
        <w:rPr>
          <w:iCs/>
        </w:rPr>
        <w:t>понимать основы разыгрывания дебюта и правильно выводить фигуры в начале партии;</w:t>
      </w:r>
    </w:p>
    <w:p w:rsidR="00013BB4" w:rsidRPr="00EE6A5D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EE6A5D">
        <w:rPr>
          <w:iCs/>
        </w:rPr>
        <w:t>знать способы атаки на рокировавшегося и нерокировавшегося короля;</w:t>
      </w:r>
    </w:p>
    <w:p w:rsidR="00013BB4" w:rsidRPr="00EE6A5D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iCs/>
        </w:rPr>
      </w:pPr>
      <w:r w:rsidRPr="00EE6A5D">
        <w:rPr>
          <w:iCs/>
        </w:rPr>
        <w:t>уметь разыгрывать элементарные пешечные эндшпили и реализовывать большое материальное преимущество;</w:t>
      </w:r>
    </w:p>
    <w:p w:rsidR="00013BB4" w:rsidRPr="00EE6A5D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EE6A5D">
        <w:rPr>
          <w:iCs/>
        </w:rPr>
        <w:t>принимать участие в шахматных соревнованиях.</w:t>
      </w:r>
    </w:p>
    <w:p w:rsidR="00013BB4" w:rsidRPr="00EE6A5D" w:rsidRDefault="00013BB4" w:rsidP="00013BB4">
      <w:pPr>
        <w:widowControl/>
        <w:autoSpaceDE/>
        <w:adjustRightInd/>
        <w:ind w:left="360"/>
        <w:rPr>
          <w:b/>
          <w:iCs/>
        </w:rPr>
      </w:pPr>
    </w:p>
    <w:p w:rsidR="00153BD9" w:rsidRPr="00EE6A5D" w:rsidRDefault="00013BB4" w:rsidP="00013BB4">
      <w:pPr>
        <w:widowControl/>
        <w:autoSpaceDE/>
        <w:adjustRightInd/>
        <w:rPr>
          <w:b/>
          <w:iCs/>
        </w:rPr>
      </w:pPr>
      <w:r w:rsidRPr="00EE6A5D">
        <w:rPr>
          <w:b/>
          <w:iCs/>
        </w:rPr>
        <w:t>К концу четвертого учебного года (четвертый класс) учащиеся должны:</w:t>
      </w:r>
    </w:p>
    <w:p w:rsidR="00C202B6" w:rsidRPr="00EE6A5D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EE6A5D">
        <w:rPr>
          <w:iCs/>
        </w:rPr>
        <w:t>владеть основными шахматными позициями,</w:t>
      </w:r>
    </w:p>
    <w:p w:rsidR="00C202B6" w:rsidRPr="00EE6A5D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EE6A5D">
        <w:rPr>
          <w:iCs/>
        </w:rPr>
        <w:t>владеть основными элементами шахматной тактики и технике расчета вариантов в практической игре,</w:t>
      </w:r>
    </w:p>
    <w:p w:rsidR="00C202B6" w:rsidRPr="00EE6A5D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EE6A5D">
        <w:rPr>
          <w:iCs/>
        </w:rPr>
        <w:t>находить и решать различные шахматные комбинации, в том числе мат в два-три хода,</w:t>
      </w:r>
    </w:p>
    <w:p w:rsidR="00C202B6" w:rsidRPr="00EE6A5D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EE6A5D">
        <w:rPr>
          <w:iCs/>
        </w:rPr>
        <w:t>знать и применять основные принципы развития фигур в дебюте, открытые дебюты и их теоретические варианты,</w:t>
      </w:r>
    </w:p>
    <w:p w:rsidR="00C202B6" w:rsidRPr="00EE6A5D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EE6A5D">
        <w:rPr>
          <w:iCs/>
        </w:rPr>
        <w:t>уметь атаковать короля при разносторонних и равносторонних рокировках,</w:t>
      </w:r>
    </w:p>
    <w:p w:rsidR="00C202B6" w:rsidRPr="00EE6A5D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EE6A5D">
        <w:rPr>
          <w:iCs/>
        </w:rPr>
        <w:t>разыгрывать элементарные пешечные, ладейные и легкофигурные эндшпили, знать теоретические позиции,</w:t>
      </w:r>
    </w:p>
    <w:p w:rsidR="00C202B6" w:rsidRPr="00EE6A5D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EE6A5D">
        <w:rPr>
          <w:iCs/>
        </w:rPr>
        <w:t>уметь реализовывать материальное преимущество,</w:t>
      </w:r>
    </w:p>
    <w:p w:rsidR="00C202B6" w:rsidRPr="00EE6A5D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EE6A5D">
        <w:rPr>
          <w:iCs/>
        </w:rPr>
        <w:t>принимать участие в шахматных соревнованиях.</w:t>
      </w:r>
    </w:p>
    <w:p w:rsidR="00013BB4" w:rsidRPr="00EE6A5D" w:rsidRDefault="00013BB4" w:rsidP="00153BD9">
      <w:pPr>
        <w:widowControl/>
        <w:autoSpaceDE/>
        <w:adjustRightInd/>
        <w:rPr>
          <w:iCs/>
        </w:rPr>
      </w:pPr>
    </w:p>
    <w:p w:rsidR="00DE2241" w:rsidRPr="00EE6A5D" w:rsidRDefault="00DE2241" w:rsidP="00DE2241">
      <w:pPr>
        <w:widowControl/>
        <w:autoSpaceDE/>
        <w:adjustRightInd/>
        <w:rPr>
          <w:color w:val="000000"/>
        </w:rPr>
      </w:pPr>
    </w:p>
    <w:p w:rsidR="00DE2241" w:rsidRPr="00EE6A5D" w:rsidRDefault="00DE2241" w:rsidP="00DE2241">
      <w:pPr>
        <w:widowControl/>
        <w:autoSpaceDE/>
        <w:adjustRightInd/>
        <w:rPr>
          <w:color w:val="000000"/>
        </w:rPr>
      </w:pPr>
    </w:p>
    <w:p w:rsidR="00DE2241" w:rsidRPr="00EE6A5D" w:rsidRDefault="00DE2241" w:rsidP="00153BD9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u w:val="single"/>
          <w:lang w:eastAsia="en-US"/>
        </w:rPr>
      </w:pPr>
    </w:p>
    <w:p w:rsidR="00DE2241" w:rsidRPr="00EE6A5D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:rsidR="00DE2241" w:rsidRPr="00EE6A5D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:rsidR="00DE2241" w:rsidRPr="00EE6A5D" w:rsidRDefault="00DE2241" w:rsidP="00DE2241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u w:val="single"/>
          <w:lang w:eastAsia="en-US"/>
        </w:rPr>
        <w:sectPr w:rsidR="00DE2241" w:rsidRPr="00EE6A5D" w:rsidSect="00EE6A5D">
          <w:pgSz w:w="16838" w:h="11906" w:orient="landscape"/>
          <w:pgMar w:top="284" w:right="1134" w:bottom="426" w:left="1134" w:header="708" w:footer="708" w:gutter="0"/>
          <w:cols w:space="720"/>
          <w:docGrid w:linePitch="326"/>
        </w:sectPr>
      </w:pPr>
    </w:p>
    <w:p w:rsidR="00153BD9" w:rsidRPr="00EE6A5D" w:rsidRDefault="000743B3" w:rsidP="00153BD9">
      <w:pPr>
        <w:widowControl/>
        <w:autoSpaceDE/>
        <w:adjustRightInd/>
        <w:rPr>
          <w:b/>
          <w:iCs/>
          <w:u w:val="single"/>
        </w:rPr>
      </w:pPr>
      <w:bookmarkStart w:id="0" w:name="_GoBack"/>
      <w:r w:rsidRPr="00EE6A5D">
        <w:rPr>
          <w:b/>
          <w:iCs/>
          <w:u w:val="single"/>
        </w:rPr>
        <w:lastRenderedPageBreak/>
        <w:t>Первый год обучения</w:t>
      </w:r>
    </w:p>
    <w:p w:rsidR="000743B3" w:rsidRPr="00EE6A5D" w:rsidRDefault="000743B3" w:rsidP="00153BD9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153BD9" w:rsidRPr="00EE6A5D" w:rsidTr="00153BD9">
        <w:tc>
          <w:tcPr>
            <w:tcW w:w="4928" w:type="dxa"/>
          </w:tcPr>
          <w:p w:rsidR="00153BD9" w:rsidRPr="00EE6A5D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Содержание раздела</w:t>
            </w:r>
          </w:p>
        </w:tc>
        <w:tc>
          <w:tcPr>
            <w:tcW w:w="4929" w:type="dxa"/>
          </w:tcPr>
          <w:p w:rsidR="00153BD9" w:rsidRPr="00EE6A5D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29" w:type="dxa"/>
          </w:tcPr>
          <w:p w:rsidR="00153BD9" w:rsidRPr="00EE6A5D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153BD9" w:rsidRPr="00EE6A5D" w:rsidTr="00BF653D">
        <w:tc>
          <w:tcPr>
            <w:tcW w:w="14786" w:type="dxa"/>
            <w:gridSpan w:val="3"/>
          </w:tcPr>
          <w:p w:rsidR="00153BD9" w:rsidRPr="00EE6A5D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Раздел 1. Теоретические основы и правила шахматной игры</w:t>
            </w:r>
          </w:p>
        </w:tc>
      </w:tr>
      <w:tr w:rsidR="00153BD9" w:rsidRPr="00EE6A5D" w:rsidTr="00153BD9">
        <w:tc>
          <w:tcPr>
            <w:tcW w:w="4928" w:type="dxa"/>
          </w:tcPr>
          <w:p w:rsidR="00153BD9" w:rsidRPr="00EE6A5D" w:rsidRDefault="00153BD9" w:rsidP="00153BD9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Из истории шахмат</w:t>
            </w:r>
          </w:p>
        </w:tc>
        <w:tc>
          <w:tcPr>
            <w:tcW w:w="4929" w:type="dxa"/>
          </w:tcPr>
          <w:p w:rsidR="00153BD9" w:rsidRPr="00EE6A5D" w:rsidRDefault="00153BD9" w:rsidP="00153BD9">
            <w:pPr>
              <w:widowControl/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 w:rsidR="00153BD9" w:rsidRPr="00EE6A5D" w:rsidRDefault="00153BD9" w:rsidP="00153BD9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Сведения о возникновении шахмат и появлении их на Руси, первое знакомство с чемпионами мира по шахматам и ведущим шахматистом мира.</w:t>
            </w:r>
          </w:p>
        </w:tc>
        <w:tc>
          <w:tcPr>
            <w:tcW w:w="4929" w:type="dxa"/>
          </w:tcPr>
          <w:p w:rsidR="00153BD9" w:rsidRPr="00EE6A5D" w:rsidRDefault="00153BD9" w:rsidP="00153BD9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153BD9" w:rsidRPr="00EE6A5D" w:rsidTr="00153BD9">
        <w:tc>
          <w:tcPr>
            <w:tcW w:w="4928" w:type="dxa"/>
          </w:tcPr>
          <w:p w:rsidR="00153BD9" w:rsidRPr="00EE6A5D" w:rsidRDefault="00153BD9" w:rsidP="00153BD9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Базовые понятия шахматной игры</w:t>
            </w:r>
          </w:p>
        </w:tc>
        <w:tc>
          <w:tcPr>
            <w:tcW w:w="4929" w:type="dxa"/>
          </w:tcPr>
          <w:p w:rsidR="00153BD9" w:rsidRPr="00EE6A5D" w:rsidRDefault="00153BD9" w:rsidP="00153BD9">
            <w:pPr>
              <w:widowControl/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 w:rsidR="00153BD9" w:rsidRPr="00EE6A5D" w:rsidRDefault="00153BD9" w:rsidP="00153BD9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Изучение основ шахматной игры: шахматная доска, шахматные фигуры, начальная позиция фигур, шахматная нотация, ценность фигур, нападение, взятие,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4929" w:type="dxa"/>
          </w:tcPr>
          <w:p w:rsidR="00153BD9" w:rsidRPr="00EE6A5D" w:rsidRDefault="00153BD9" w:rsidP="00153BD9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Знают основные шахматные термины: белое и черное поле, горизонталь, вертикаль, диагональ, центр, начальное положение, белые и черные, ход, взятие, взятие на проходе, длинная и короткая рокировка, шах, мат, пат, ничья. Знают правила хода и взятие каждой фигуры.</w:t>
            </w:r>
          </w:p>
          <w:p w:rsidR="00254029" w:rsidRPr="00EE6A5D" w:rsidRDefault="00153BD9" w:rsidP="00153BD9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Умеют пр</w:t>
            </w:r>
            <w:r w:rsidR="00254029" w:rsidRPr="00EE6A5D">
              <w:rPr>
                <w:iCs/>
                <w:sz w:val="24"/>
                <w:szCs w:val="24"/>
              </w:rPr>
              <w:t>а</w:t>
            </w:r>
            <w:r w:rsidRPr="00EE6A5D">
              <w:rPr>
                <w:iCs/>
                <w:sz w:val="24"/>
                <w:szCs w:val="24"/>
              </w:rPr>
              <w:t>вильно располагать шахматную доску и расставлять фигуры перед игрой</w:t>
            </w:r>
            <w:r w:rsidR="00254029" w:rsidRPr="00EE6A5D">
              <w:rPr>
                <w:iCs/>
                <w:sz w:val="24"/>
                <w:szCs w:val="24"/>
              </w:rPr>
              <w:t>, записывать шахматную позицию и  партию, рокировать и объявлять шах , ставить мат, решать элементарные задачи на мат в один ход, играть каждой фигурой в отдельности и в совокупности с другими фигурами без нарушения правил шахматного кодекса, разыгрывать партию с партнером.</w:t>
            </w:r>
          </w:p>
          <w:p w:rsidR="00153BD9" w:rsidRPr="00EE6A5D" w:rsidRDefault="00254029" w:rsidP="00153BD9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 xml:space="preserve">Соблюдают правила поведения за шахматной доской. </w:t>
            </w:r>
          </w:p>
        </w:tc>
      </w:tr>
      <w:tr w:rsidR="00254029" w:rsidRPr="00EE6A5D" w:rsidTr="00BF653D">
        <w:tc>
          <w:tcPr>
            <w:tcW w:w="14786" w:type="dxa"/>
            <w:gridSpan w:val="3"/>
          </w:tcPr>
          <w:p w:rsidR="00254029" w:rsidRPr="00EE6A5D" w:rsidRDefault="00254029" w:rsidP="00254029">
            <w:pPr>
              <w:widowControl/>
              <w:autoSpaceDE/>
              <w:adjustRightInd/>
              <w:jc w:val="center"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Раздел 2. Практико- соревновательная деятельность</w:t>
            </w:r>
          </w:p>
        </w:tc>
      </w:tr>
      <w:tr w:rsidR="00254029" w:rsidRPr="00EE6A5D" w:rsidTr="00153BD9">
        <w:tc>
          <w:tcPr>
            <w:tcW w:w="4928" w:type="dxa"/>
          </w:tcPr>
          <w:p w:rsidR="00254029" w:rsidRPr="00EE6A5D" w:rsidRDefault="00254029" w:rsidP="00153BD9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4929" w:type="dxa"/>
          </w:tcPr>
          <w:p w:rsidR="00254029" w:rsidRPr="00EE6A5D" w:rsidRDefault="00254029" w:rsidP="00254029">
            <w:pPr>
              <w:widowControl/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 w:rsidR="00254029" w:rsidRPr="00EE6A5D" w:rsidRDefault="00254029" w:rsidP="00153BD9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Участие детей в шахматном турнире «Первенство класса»</w:t>
            </w:r>
          </w:p>
        </w:tc>
        <w:tc>
          <w:tcPr>
            <w:tcW w:w="4929" w:type="dxa"/>
          </w:tcPr>
          <w:p w:rsidR="00254029" w:rsidRPr="00EE6A5D" w:rsidRDefault="00254029" w:rsidP="00153BD9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часами.</w:t>
            </w:r>
          </w:p>
        </w:tc>
      </w:tr>
    </w:tbl>
    <w:p w:rsidR="00153BD9" w:rsidRPr="00EE6A5D" w:rsidRDefault="00153BD9" w:rsidP="00153BD9">
      <w:pPr>
        <w:widowControl/>
        <w:autoSpaceDE/>
        <w:adjustRightInd/>
        <w:rPr>
          <w:iCs/>
        </w:rPr>
        <w:sectPr w:rsidR="00153BD9" w:rsidRPr="00EE6A5D" w:rsidSect="00DE2241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:rsidR="000743B3" w:rsidRPr="00EE6A5D" w:rsidRDefault="008E7F4D" w:rsidP="000743B3">
      <w:pPr>
        <w:widowControl/>
        <w:autoSpaceDE/>
        <w:adjustRightInd/>
        <w:rPr>
          <w:b/>
          <w:iCs/>
          <w:u w:val="single"/>
        </w:rPr>
      </w:pPr>
      <w:r w:rsidRPr="00EE6A5D">
        <w:rPr>
          <w:b/>
          <w:iCs/>
          <w:u w:val="single"/>
        </w:rPr>
        <w:lastRenderedPageBreak/>
        <w:t>Календарно</w:t>
      </w:r>
      <w:r w:rsidR="000743B3" w:rsidRPr="00EE6A5D">
        <w:rPr>
          <w:b/>
          <w:iCs/>
          <w:u w:val="single"/>
        </w:rPr>
        <w:t xml:space="preserve"> тематическое планирование </w:t>
      </w:r>
      <w:r w:rsidRPr="00EE6A5D">
        <w:rPr>
          <w:b/>
          <w:iCs/>
          <w:u w:val="single"/>
        </w:rPr>
        <w:t>3 кл</w:t>
      </w:r>
      <w:r w:rsidR="000743B3" w:rsidRPr="00EE6A5D">
        <w:rPr>
          <w:b/>
          <w:iCs/>
          <w:u w:val="single"/>
        </w:rPr>
        <w:t xml:space="preserve"> ( 33 часа)</w:t>
      </w:r>
    </w:p>
    <w:p w:rsidR="000743B3" w:rsidRPr="00EE6A5D" w:rsidRDefault="000743B3" w:rsidP="000743B3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/>
      </w:tblPr>
      <w:tblGrid>
        <w:gridCol w:w="516"/>
        <w:gridCol w:w="1015"/>
        <w:gridCol w:w="1134"/>
        <w:gridCol w:w="3968"/>
        <w:gridCol w:w="8153"/>
      </w:tblGrid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b/>
                <w:sz w:val="24"/>
                <w:szCs w:val="24"/>
              </w:rPr>
            </w:pPr>
            <w:r w:rsidRPr="00EE6A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15" w:type="dxa"/>
          </w:tcPr>
          <w:p w:rsidR="008E7F4D" w:rsidRPr="00EE6A5D" w:rsidRDefault="008E7F4D" w:rsidP="000743B3">
            <w:pPr>
              <w:rPr>
                <w:b/>
                <w:sz w:val="24"/>
                <w:szCs w:val="24"/>
              </w:rPr>
            </w:pPr>
            <w:r w:rsidRPr="00EE6A5D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b/>
                <w:sz w:val="24"/>
                <w:szCs w:val="24"/>
              </w:rPr>
            </w:pPr>
            <w:r w:rsidRPr="00EE6A5D">
              <w:rPr>
                <w:b/>
                <w:sz w:val="24"/>
                <w:szCs w:val="24"/>
              </w:rPr>
              <w:t>Фактич.</w:t>
            </w: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b/>
                <w:sz w:val="24"/>
                <w:szCs w:val="24"/>
              </w:rPr>
            </w:pPr>
            <w:r w:rsidRPr="00EE6A5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157" w:type="dxa"/>
          </w:tcPr>
          <w:p w:rsidR="008E7F4D" w:rsidRPr="00EE6A5D" w:rsidRDefault="008E7F4D" w:rsidP="00153BD9">
            <w:pPr>
              <w:widowControl/>
              <w:autoSpaceDE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  <w:r w:rsidRPr="00EE6A5D">
              <w:rPr>
                <w:b/>
                <w:sz w:val="24"/>
                <w:szCs w:val="24"/>
              </w:rPr>
              <w:t>Содержание урока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8.09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Шахматы – мои друзья. История возникновения шахмат.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Знакомство детей с правилами техники безопасности на</w:t>
            </w:r>
            <w:r w:rsidRPr="00EE6A5D">
              <w:br/>
              <w:t>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Шахматная доска.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Горизонталь.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Знакомство с шахматной доской: новое понятие «горизонталь»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4.</w:t>
            </w:r>
          </w:p>
        </w:tc>
        <w:tc>
          <w:tcPr>
            <w:tcW w:w="1015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Вертикаль.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Знакомство с шахматной доской: новое понятие «вертикаль»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5.</w:t>
            </w:r>
          </w:p>
        </w:tc>
        <w:tc>
          <w:tcPr>
            <w:tcW w:w="1015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Диагональ.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Знакомство с шахматной доской: новое понятие «диагональ»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6.</w:t>
            </w:r>
          </w:p>
        </w:tc>
        <w:tc>
          <w:tcPr>
            <w:tcW w:w="1015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Шахматная нотация.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Обозначение вертикалей, горизонталей, полей, шахматных фигур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7.</w:t>
            </w:r>
          </w:p>
        </w:tc>
        <w:tc>
          <w:tcPr>
            <w:tcW w:w="1015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Шахматные фигуры и начальная позиция.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Расстановка шахматных фигур в начальной позиции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8.</w:t>
            </w:r>
          </w:p>
        </w:tc>
        <w:tc>
          <w:tcPr>
            <w:tcW w:w="1015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Ладья.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9.</w:t>
            </w:r>
          </w:p>
        </w:tc>
        <w:tc>
          <w:tcPr>
            <w:tcW w:w="1015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3.11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Слон.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«белопольный» и «чернопольный» слон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10.</w:t>
            </w:r>
          </w:p>
        </w:tc>
        <w:tc>
          <w:tcPr>
            <w:tcW w:w="1015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Ферзь.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11.</w:t>
            </w:r>
          </w:p>
        </w:tc>
        <w:tc>
          <w:tcPr>
            <w:tcW w:w="1015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Конь.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12.</w:t>
            </w:r>
          </w:p>
        </w:tc>
        <w:tc>
          <w:tcPr>
            <w:tcW w:w="1015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Пешка.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Правила хода и взятия пешкой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13.</w:t>
            </w:r>
          </w:p>
        </w:tc>
        <w:tc>
          <w:tcPr>
            <w:tcW w:w="1015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Превращение пешки.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Правила превращение пешки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14.</w:t>
            </w:r>
          </w:p>
        </w:tc>
        <w:tc>
          <w:tcPr>
            <w:tcW w:w="1015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8.12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Король.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Правила хода и взятия королём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15.</w:t>
            </w:r>
          </w:p>
        </w:tc>
        <w:tc>
          <w:tcPr>
            <w:tcW w:w="1015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Ценность фигур.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Сравнительная сила фигур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16.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Нападение.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Атакующие возможности фигур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17.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Взятие. Взятие на проходе.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Особое взятие пешкой: взятие на проходе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18.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Шах и защита от шаха.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Постановка шаха всеми фигурами, защита от шаха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19.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Мат.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Постановка мата всеми фигурами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20.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Пат – ничья.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Варианты ничьей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21.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Рокировка.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Правила рокировки, длинная и короткая рокировки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22.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Основные принципы игры в начале партии.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Общие принципы игры в начале шахматной партии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23.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Мат двумя ладьями одинокому королю.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Техника матования одинокого короля двумя ладьями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24.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23.02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Мат ферзем и ладьей одинокому королю.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Техника матования одинокого короля ферзём и ладьёй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25.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2.03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Мат ферзем и королем одинокому королю.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Техника матования одинокого короля ферзём и королём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26.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9.03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Материальное преимущество.</w:t>
            </w:r>
          </w:p>
        </w:tc>
        <w:tc>
          <w:tcPr>
            <w:tcW w:w="8157" w:type="dxa"/>
          </w:tcPr>
          <w:p w:rsidR="008E7F4D" w:rsidRPr="00EE6A5D" w:rsidRDefault="008E7F4D" w:rsidP="000B7C96">
            <w:pPr>
              <w:pStyle w:val="aa"/>
            </w:pPr>
            <w:r w:rsidRPr="00EE6A5D">
              <w:t>Определение материального преимущества, реализация</w:t>
            </w:r>
          </w:p>
          <w:p w:rsidR="008E7F4D" w:rsidRPr="00EE6A5D" w:rsidRDefault="008E7F4D" w:rsidP="000B7C96">
            <w:pPr>
              <w:pStyle w:val="aa"/>
            </w:pPr>
            <w:r w:rsidRPr="00EE6A5D">
              <w:t>материального преимущества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27.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Нарушение основных принципов игры в начале партии.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Ошибочные ходы в начале партии и их последствия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28.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Партии – миниатюры.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Анализ коротких партий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29.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Запись шахматной партии.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Способ ведения записи партии во время соревнований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30.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Шахматный этикет.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Правила поведения шахматиста во время партии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31.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Шахматный турнир.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Участие в шахматном турнире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32.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Шахматный турнир.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Участие в шахматном турнире</w:t>
            </w:r>
          </w:p>
        </w:tc>
      </w:tr>
      <w:tr w:rsidR="008E7F4D" w:rsidRPr="00EE6A5D" w:rsidTr="008E7F4D">
        <w:tc>
          <w:tcPr>
            <w:tcW w:w="511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33.</w:t>
            </w:r>
          </w:p>
        </w:tc>
        <w:tc>
          <w:tcPr>
            <w:tcW w:w="1015" w:type="dxa"/>
          </w:tcPr>
          <w:p w:rsidR="008E7F4D" w:rsidRPr="00EE6A5D" w:rsidRDefault="00EE6A5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7F4D" w:rsidRPr="00EE6A5D" w:rsidRDefault="008E7F4D" w:rsidP="000743B3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Шахматный турнир.</w:t>
            </w:r>
          </w:p>
        </w:tc>
        <w:tc>
          <w:tcPr>
            <w:tcW w:w="8157" w:type="dxa"/>
          </w:tcPr>
          <w:p w:rsidR="008E7F4D" w:rsidRPr="00EE6A5D" w:rsidRDefault="008E7F4D" w:rsidP="000743B3">
            <w:pPr>
              <w:pStyle w:val="aa"/>
            </w:pPr>
            <w:r w:rsidRPr="00EE6A5D">
              <w:t>Участие в шахматном турнире</w:t>
            </w:r>
          </w:p>
        </w:tc>
      </w:tr>
    </w:tbl>
    <w:p w:rsidR="000B7C96" w:rsidRPr="00EE6A5D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4D0FCA" w:rsidRPr="00EE6A5D" w:rsidRDefault="000B7C96" w:rsidP="000B7C96">
      <w:pPr>
        <w:widowControl/>
        <w:autoSpaceDE/>
        <w:adjustRightInd/>
        <w:rPr>
          <w:b/>
          <w:iCs/>
          <w:u w:val="single"/>
        </w:rPr>
      </w:pPr>
      <w:r w:rsidRPr="00EE6A5D">
        <w:rPr>
          <w:b/>
          <w:iCs/>
          <w:u w:val="single"/>
        </w:rPr>
        <w:t>Второй год обучения</w:t>
      </w:r>
    </w:p>
    <w:p w:rsidR="000B7C96" w:rsidRPr="00EE6A5D" w:rsidRDefault="000B7C96" w:rsidP="004D0FCA">
      <w:pPr>
        <w:pStyle w:val="a4"/>
        <w:widowControl/>
        <w:autoSpaceDE/>
        <w:adjustRightInd/>
        <w:ind w:left="1080"/>
        <w:rPr>
          <w:b/>
          <w:iCs/>
          <w:u w:val="single"/>
        </w:rPr>
      </w:pPr>
    </w:p>
    <w:tbl>
      <w:tblPr>
        <w:tblStyle w:val="a5"/>
        <w:tblW w:w="0" w:type="auto"/>
        <w:tblLook w:val="04A0"/>
      </w:tblPr>
      <w:tblGrid>
        <w:gridCol w:w="4928"/>
        <w:gridCol w:w="4928"/>
        <w:gridCol w:w="4930"/>
      </w:tblGrid>
      <w:tr w:rsidR="004D0FCA" w:rsidRPr="00EE6A5D" w:rsidTr="005C5A23">
        <w:tc>
          <w:tcPr>
            <w:tcW w:w="4928" w:type="dxa"/>
          </w:tcPr>
          <w:p w:rsidR="004D0FCA" w:rsidRPr="00EE6A5D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Содержание раздела</w:t>
            </w:r>
          </w:p>
        </w:tc>
        <w:tc>
          <w:tcPr>
            <w:tcW w:w="4928" w:type="dxa"/>
          </w:tcPr>
          <w:p w:rsidR="004D0FCA" w:rsidRPr="00EE6A5D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30" w:type="dxa"/>
          </w:tcPr>
          <w:p w:rsidR="004D0FCA" w:rsidRPr="00EE6A5D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4D0FCA" w:rsidRPr="00EE6A5D" w:rsidTr="00BF653D">
        <w:tc>
          <w:tcPr>
            <w:tcW w:w="14786" w:type="dxa"/>
            <w:gridSpan w:val="3"/>
          </w:tcPr>
          <w:p w:rsidR="004D0FCA" w:rsidRPr="00EE6A5D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Раздел 1. Теоретические основы и правила шахматной игры</w:t>
            </w:r>
          </w:p>
        </w:tc>
      </w:tr>
      <w:tr w:rsidR="004D0FCA" w:rsidRPr="00EE6A5D" w:rsidTr="005C5A23">
        <w:tc>
          <w:tcPr>
            <w:tcW w:w="4928" w:type="dxa"/>
          </w:tcPr>
          <w:p w:rsidR="004D0FCA" w:rsidRPr="00EE6A5D" w:rsidRDefault="004D0FCA" w:rsidP="00BF653D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Из истории шахмат</w:t>
            </w:r>
          </w:p>
        </w:tc>
        <w:tc>
          <w:tcPr>
            <w:tcW w:w="4928" w:type="dxa"/>
          </w:tcPr>
          <w:p w:rsidR="004D0FCA" w:rsidRPr="00EE6A5D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 w:rsidR="004D0FCA" w:rsidRPr="00EE6A5D" w:rsidRDefault="004D0FCA" w:rsidP="004D0FCA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Сведения о каждом из 16 чемпионов мира по шахматам, их вкладе в развитие шахмат, знакомство с ведущими чемпионами мира.</w:t>
            </w:r>
          </w:p>
        </w:tc>
        <w:tc>
          <w:tcPr>
            <w:tcW w:w="4930" w:type="dxa"/>
          </w:tcPr>
          <w:p w:rsidR="004D0FCA" w:rsidRPr="00EE6A5D" w:rsidRDefault="004D0FCA" w:rsidP="004D0FCA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Знают о вкладе чемпионов мира по шахматам в развитие шахматной культуры.</w:t>
            </w:r>
          </w:p>
        </w:tc>
      </w:tr>
      <w:tr w:rsidR="004D0FCA" w:rsidRPr="00EE6A5D" w:rsidTr="005C5A23">
        <w:tc>
          <w:tcPr>
            <w:tcW w:w="4928" w:type="dxa"/>
          </w:tcPr>
          <w:p w:rsidR="004D0FCA" w:rsidRPr="00EE6A5D" w:rsidRDefault="004D0FCA" w:rsidP="00BF653D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Базовые понятия шахматной игры</w:t>
            </w:r>
          </w:p>
        </w:tc>
        <w:tc>
          <w:tcPr>
            <w:tcW w:w="4928" w:type="dxa"/>
          </w:tcPr>
          <w:p w:rsidR="004D0FCA" w:rsidRPr="00EE6A5D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 w:rsidR="004D0FCA" w:rsidRPr="00EE6A5D" w:rsidRDefault="004D0FCA" w:rsidP="004D0FCA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Основы шахматной игры( повторение материала первого года обучения: защита в шахматах, матование одинокого короля различными фигурами).</w:t>
            </w:r>
          </w:p>
          <w:p w:rsidR="004D0FCA" w:rsidRPr="00EE6A5D" w:rsidRDefault="004D0FCA" w:rsidP="004D0FCA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Шахматная комбинация: выигрыш материала.</w:t>
            </w:r>
          </w:p>
          <w:p w:rsidR="004D0FCA" w:rsidRPr="00EE6A5D" w:rsidRDefault="004D0FCA" w:rsidP="004D0FCA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Основы дебюта: развитие фигур, дебютные ловушки, коротки партии.</w:t>
            </w:r>
          </w:p>
          <w:p w:rsidR="004D0FCA" w:rsidRPr="00EE6A5D" w:rsidRDefault="004D0FCA" w:rsidP="004D0FCA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4930" w:type="dxa"/>
          </w:tcPr>
          <w:p w:rsidR="004D0FCA" w:rsidRPr="00EE6A5D" w:rsidRDefault="004D0FCA" w:rsidP="004D0FCA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Знают способы защиты в шахматной партии, элементарные шахматные комбинации, имеют представление о дебютных ловушках и о том, как в них не попадаться.</w:t>
            </w:r>
          </w:p>
          <w:p w:rsidR="004D0FCA" w:rsidRPr="00EE6A5D" w:rsidRDefault="004D0FCA" w:rsidP="004D0FCA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Умеют видеть нападение и защищать свои фигуры от нападения партнера, матовать одинокого короля двумя ладьями, ферзем и ладьей, королем и ферзем, королем о ладьей</w:t>
            </w:r>
            <w:r w:rsidR="005C5A23" w:rsidRPr="00EE6A5D">
              <w:rPr>
                <w:iCs/>
                <w:sz w:val="24"/>
                <w:szCs w:val="24"/>
              </w:rPr>
              <w:t xml:space="preserve">, могут находить </w:t>
            </w:r>
            <w:r w:rsidRPr="00EE6A5D">
              <w:rPr>
                <w:iCs/>
                <w:sz w:val="24"/>
                <w:szCs w:val="24"/>
              </w:rPr>
              <w:t>элементарные шахматные комбинации: двойной удар, связку, ловлю</w:t>
            </w:r>
            <w:r w:rsidR="005C5A23" w:rsidRPr="00EE6A5D">
              <w:rPr>
                <w:iCs/>
                <w:sz w:val="24"/>
                <w:szCs w:val="24"/>
              </w:rPr>
              <w:t xml:space="preserve">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</w:p>
          <w:p w:rsidR="005C5A23" w:rsidRPr="00EE6A5D" w:rsidRDefault="005C5A23" w:rsidP="004D0FCA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Соблюдают правила поведения за шахматной доской.</w:t>
            </w:r>
          </w:p>
        </w:tc>
      </w:tr>
      <w:tr w:rsidR="004D0FCA" w:rsidRPr="00EE6A5D" w:rsidTr="00BF653D">
        <w:tc>
          <w:tcPr>
            <w:tcW w:w="14786" w:type="dxa"/>
            <w:gridSpan w:val="3"/>
          </w:tcPr>
          <w:p w:rsidR="004D0FCA" w:rsidRPr="00EE6A5D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Раздел 2. Практико- соревновательная деятельность</w:t>
            </w:r>
          </w:p>
        </w:tc>
      </w:tr>
      <w:tr w:rsidR="005C5A23" w:rsidRPr="00EE6A5D" w:rsidTr="005C5A23">
        <w:tc>
          <w:tcPr>
            <w:tcW w:w="4928" w:type="dxa"/>
          </w:tcPr>
          <w:p w:rsidR="005C5A23" w:rsidRPr="00EE6A5D" w:rsidRDefault="005C5A23" w:rsidP="005C5A23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Конкурсы решения позиций</w:t>
            </w:r>
          </w:p>
        </w:tc>
        <w:tc>
          <w:tcPr>
            <w:tcW w:w="4928" w:type="dxa"/>
          </w:tcPr>
          <w:p w:rsidR="005C5A23" w:rsidRPr="00EE6A5D" w:rsidRDefault="005C5A23" w:rsidP="005C5A23">
            <w:pPr>
              <w:widowControl/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 w:rsidR="005C5A23" w:rsidRPr="00EE6A5D" w:rsidRDefault="005C5A23" w:rsidP="005C5A23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 xml:space="preserve">Конкурс решения позиций на тактические приемы «связка», «двойной удар», «нападение», «защита», «сквозной удар», «ловля фигуры», «открытый шах», «двойной шах», «мат по последней горизонтали» </w:t>
            </w:r>
          </w:p>
        </w:tc>
        <w:tc>
          <w:tcPr>
            <w:tcW w:w="4930" w:type="dxa"/>
          </w:tcPr>
          <w:p w:rsidR="005C5A23" w:rsidRPr="00EE6A5D" w:rsidRDefault="005C5A23" w:rsidP="005C5A23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 xml:space="preserve">Расставляют позицию для решения упражнений, решают шахматные  упражнения. </w:t>
            </w:r>
          </w:p>
          <w:p w:rsidR="005C5A23" w:rsidRPr="00EE6A5D" w:rsidRDefault="005C5A23" w:rsidP="005C5A23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Анализируют свои ответы и ответы своих сверстников</w:t>
            </w:r>
            <w:r w:rsidR="00916B72" w:rsidRPr="00EE6A5D">
              <w:rPr>
                <w:iCs/>
                <w:sz w:val="24"/>
                <w:szCs w:val="24"/>
              </w:rPr>
              <w:t>. С помощью тестового задания оценивают собственное выполнение.</w:t>
            </w:r>
          </w:p>
        </w:tc>
      </w:tr>
      <w:tr w:rsidR="004D0FCA" w:rsidRPr="00EE6A5D" w:rsidTr="005C5A23">
        <w:tc>
          <w:tcPr>
            <w:tcW w:w="4928" w:type="dxa"/>
          </w:tcPr>
          <w:p w:rsidR="004D0FCA" w:rsidRPr="00EE6A5D" w:rsidRDefault="004D0FCA" w:rsidP="00BF653D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4928" w:type="dxa"/>
          </w:tcPr>
          <w:p w:rsidR="004D0FCA" w:rsidRPr="00EE6A5D" w:rsidRDefault="004D0FCA" w:rsidP="00BF653D">
            <w:pPr>
              <w:widowControl/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 w:rsidR="004D0FCA" w:rsidRPr="00EE6A5D" w:rsidRDefault="004D0FCA" w:rsidP="00BF653D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4D0FCA" w:rsidRPr="00EE6A5D" w:rsidRDefault="00916B72" w:rsidP="00BF653D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916B72" w:rsidRPr="00EE6A5D" w:rsidTr="005C5A23">
        <w:tc>
          <w:tcPr>
            <w:tcW w:w="4928" w:type="dxa"/>
          </w:tcPr>
          <w:p w:rsidR="00916B72" w:rsidRPr="00EE6A5D" w:rsidRDefault="00916B72" w:rsidP="00BF653D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Шахматный праздник</w:t>
            </w:r>
          </w:p>
        </w:tc>
        <w:tc>
          <w:tcPr>
            <w:tcW w:w="4928" w:type="dxa"/>
          </w:tcPr>
          <w:p w:rsidR="00916B72" w:rsidRPr="00EE6A5D" w:rsidRDefault="00916B72" w:rsidP="00916B72">
            <w:pPr>
              <w:widowControl/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EE6A5D"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 w:rsidR="00916B72" w:rsidRPr="00EE6A5D" w:rsidRDefault="00916B72" w:rsidP="00BF653D">
            <w:pPr>
              <w:widowControl/>
              <w:autoSpaceDE/>
              <w:adjustRightInd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Участие в школьном шахматном празднике</w:t>
            </w:r>
          </w:p>
        </w:tc>
        <w:tc>
          <w:tcPr>
            <w:tcW w:w="4930" w:type="dxa"/>
          </w:tcPr>
          <w:p w:rsidR="00916B72" w:rsidRPr="00EE6A5D" w:rsidRDefault="00916B72" w:rsidP="00916B72">
            <w:pPr>
              <w:widowControl/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EE6A5D">
              <w:rPr>
                <w:iCs/>
                <w:sz w:val="24"/>
                <w:szCs w:val="24"/>
              </w:rPr>
              <w:t>Осваивают правила игры. Активно участвуют в играх и эстафетах. Общаются и взаимодействуют со сверстниками.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Регулируют эмоции в процессе игровой деятельности, умеют управлять ими. Соблюдают правила техники безопасности во время участие впразднике.</w:t>
            </w:r>
          </w:p>
        </w:tc>
      </w:tr>
    </w:tbl>
    <w:p w:rsidR="000B7C96" w:rsidRPr="00EE6A5D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0B7C96" w:rsidRPr="00EE6A5D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EE6A5D" w:rsidRDefault="00EE6A5D" w:rsidP="008E7F4D">
      <w:pPr>
        <w:widowControl/>
        <w:autoSpaceDE/>
        <w:adjustRightInd/>
        <w:jc w:val="center"/>
        <w:rPr>
          <w:b/>
          <w:iCs/>
          <w:u w:val="single"/>
        </w:rPr>
      </w:pPr>
    </w:p>
    <w:p w:rsidR="00EE6A5D" w:rsidRDefault="00EE6A5D" w:rsidP="008E7F4D">
      <w:pPr>
        <w:widowControl/>
        <w:autoSpaceDE/>
        <w:adjustRightInd/>
        <w:jc w:val="center"/>
        <w:rPr>
          <w:b/>
          <w:iCs/>
          <w:u w:val="single"/>
        </w:rPr>
      </w:pPr>
    </w:p>
    <w:p w:rsidR="00EE6A5D" w:rsidRDefault="00EE6A5D" w:rsidP="008E7F4D">
      <w:pPr>
        <w:widowControl/>
        <w:autoSpaceDE/>
        <w:adjustRightInd/>
        <w:jc w:val="center"/>
        <w:rPr>
          <w:b/>
          <w:iCs/>
          <w:u w:val="single"/>
        </w:rPr>
      </w:pPr>
    </w:p>
    <w:p w:rsidR="00EE6A5D" w:rsidRDefault="00EE6A5D" w:rsidP="008E7F4D">
      <w:pPr>
        <w:widowControl/>
        <w:autoSpaceDE/>
        <w:adjustRightInd/>
        <w:jc w:val="center"/>
        <w:rPr>
          <w:b/>
          <w:iCs/>
          <w:u w:val="single"/>
        </w:rPr>
      </w:pPr>
    </w:p>
    <w:p w:rsidR="00EE6A5D" w:rsidRDefault="00EE6A5D" w:rsidP="008E7F4D">
      <w:pPr>
        <w:widowControl/>
        <w:autoSpaceDE/>
        <w:adjustRightInd/>
        <w:jc w:val="center"/>
        <w:rPr>
          <w:b/>
          <w:iCs/>
          <w:u w:val="single"/>
        </w:rPr>
      </w:pPr>
    </w:p>
    <w:p w:rsidR="00EE6A5D" w:rsidRDefault="00EE6A5D" w:rsidP="008E7F4D">
      <w:pPr>
        <w:widowControl/>
        <w:autoSpaceDE/>
        <w:adjustRightInd/>
        <w:jc w:val="center"/>
        <w:rPr>
          <w:b/>
          <w:iCs/>
          <w:u w:val="single"/>
        </w:rPr>
      </w:pPr>
    </w:p>
    <w:p w:rsidR="00EE6A5D" w:rsidRDefault="00EE6A5D" w:rsidP="008E7F4D">
      <w:pPr>
        <w:widowControl/>
        <w:autoSpaceDE/>
        <w:adjustRightInd/>
        <w:jc w:val="center"/>
        <w:rPr>
          <w:b/>
          <w:iCs/>
          <w:u w:val="single"/>
        </w:rPr>
      </w:pPr>
    </w:p>
    <w:p w:rsidR="00EE6A5D" w:rsidRDefault="00EE6A5D" w:rsidP="008E7F4D">
      <w:pPr>
        <w:widowControl/>
        <w:autoSpaceDE/>
        <w:adjustRightInd/>
        <w:jc w:val="center"/>
        <w:rPr>
          <w:b/>
          <w:iCs/>
          <w:u w:val="single"/>
        </w:rPr>
      </w:pPr>
    </w:p>
    <w:p w:rsidR="00EE6A5D" w:rsidRDefault="00EE6A5D" w:rsidP="008E7F4D">
      <w:pPr>
        <w:widowControl/>
        <w:autoSpaceDE/>
        <w:adjustRightInd/>
        <w:jc w:val="center"/>
        <w:rPr>
          <w:b/>
          <w:iCs/>
          <w:u w:val="single"/>
        </w:rPr>
      </w:pPr>
    </w:p>
    <w:p w:rsidR="000B7C96" w:rsidRPr="00EE6A5D" w:rsidRDefault="008E7F4D" w:rsidP="008E7F4D">
      <w:pPr>
        <w:widowControl/>
        <w:autoSpaceDE/>
        <w:adjustRightInd/>
        <w:jc w:val="center"/>
        <w:rPr>
          <w:b/>
          <w:iCs/>
          <w:u w:val="single"/>
        </w:rPr>
      </w:pPr>
      <w:r w:rsidRPr="00EE6A5D">
        <w:rPr>
          <w:b/>
          <w:iCs/>
          <w:u w:val="single"/>
        </w:rPr>
        <w:t>Календарно</w:t>
      </w:r>
      <w:r w:rsidR="000B7C96" w:rsidRPr="00EE6A5D">
        <w:rPr>
          <w:b/>
          <w:iCs/>
          <w:u w:val="single"/>
        </w:rPr>
        <w:t xml:space="preserve"> тематическое планирование </w:t>
      </w:r>
      <w:r w:rsidRPr="00EE6A5D">
        <w:rPr>
          <w:b/>
          <w:iCs/>
          <w:u w:val="single"/>
        </w:rPr>
        <w:t>4 кл</w:t>
      </w:r>
      <w:r w:rsidR="000B7C96" w:rsidRPr="00EE6A5D">
        <w:rPr>
          <w:b/>
          <w:iCs/>
          <w:u w:val="single"/>
        </w:rPr>
        <w:t xml:space="preserve"> ( 34 часа)</w:t>
      </w:r>
    </w:p>
    <w:p w:rsidR="000B7C96" w:rsidRPr="00EE6A5D" w:rsidRDefault="000B7C96" w:rsidP="000B7C96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/>
      </w:tblPr>
      <w:tblGrid>
        <w:gridCol w:w="524"/>
        <w:gridCol w:w="1144"/>
        <w:gridCol w:w="1275"/>
        <w:gridCol w:w="5387"/>
        <w:gridCol w:w="6456"/>
      </w:tblGrid>
      <w:tr w:rsidR="008E7F4D" w:rsidRPr="00EE6A5D" w:rsidTr="008E7F4D">
        <w:tc>
          <w:tcPr>
            <w:tcW w:w="524" w:type="dxa"/>
          </w:tcPr>
          <w:p w:rsidR="008E7F4D" w:rsidRPr="00EE6A5D" w:rsidRDefault="008E7F4D" w:rsidP="00B17963">
            <w:pPr>
              <w:rPr>
                <w:b/>
                <w:sz w:val="24"/>
                <w:szCs w:val="24"/>
              </w:rPr>
            </w:pPr>
            <w:r w:rsidRPr="00EE6A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44" w:type="dxa"/>
          </w:tcPr>
          <w:p w:rsidR="008E7F4D" w:rsidRPr="00EE6A5D" w:rsidRDefault="008E7F4D" w:rsidP="00B17963">
            <w:pPr>
              <w:rPr>
                <w:b/>
                <w:sz w:val="24"/>
                <w:szCs w:val="24"/>
              </w:rPr>
            </w:pPr>
            <w:r w:rsidRPr="00EE6A5D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8E7F4D" w:rsidRPr="00EE6A5D" w:rsidRDefault="008E7F4D" w:rsidP="00B17963">
            <w:pPr>
              <w:rPr>
                <w:b/>
                <w:sz w:val="24"/>
                <w:szCs w:val="24"/>
              </w:rPr>
            </w:pPr>
            <w:r w:rsidRPr="00EE6A5D">
              <w:rPr>
                <w:b/>
                <w:sz w:val="24"/>
                <w:szCs w:val="24"/>
              </w:rPr>
              <w:t>Фактич.</w:t>
            </w:r>
          </w:p>
        </w:tc>
        <w:tc>
          <w:tcPr>
            <w:tcW w:w="5387" w:type="dxa"/>
          </w:tcPr>
          <w:p w:rsidR="008E7F4D" w:rsidRPr="00EE6A5D" w:rsidRDefault="008E7F4D" w:rsidP="00B17963">
            <w:pPr>
              <w:rPr>
                <w:b/>
                <w:sz w:val="24"/>
                <w:szCs w:val="24"/>
              </w:rPr>
            </w:pPr>
            <w:r w:rsidRPr="00EE6A5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456" w:type="dxa"/>
          </w:tcPr>
          <w:p w:rsidR="008E7F4D" w:rsidRPr="00EE6A5D" w:rsidRDefault="008E7F4D" w:rsidP="00B17963">
            <w:pPr>
              <w:widowControl/>
              <w:autoSpaceDE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  <w:r w:rsidRPr="00EE6A5D">
              <w:rPr>
                <w:b/>
                <w:sz w:val="24"/>
                <w:szCs w:val="24"/>
              </w:rPr>
              <w:t>Содержание урока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1.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8.09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Из истории шахмат. Чемпионы мира по шахматам и выдающиеся шахматисты мира.</w:t>
            </w:r>
          </w:p>
        </w:tc>
        <w:tc>
          <w:tcPr>
            <w:tcW w:w="6456" w:type="dxa"/>
          </w:tcPr>
          <w:p w:rsidR="00EE6A5D" w:rsidRPr="00EE6A5D" w:rsidRDefault="00EE6A5D" w:rsidP="000B7C96">
            <w:pPr>
              <w:pStyle w:val="aa"/>
            </w:pPr>
            <w:r w:rsidRPr="00EE6A5D">
              <w:t>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2.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15.09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Шахматные фигуры (повторение).</w:t>
            </w:r>
          </w:p>
        </w:tc>
        <w:tc>
          <w:tcPr>
            <w:tcW w:w="6456" w:type="dxa"/>
          </w:tcPr>
          <w:p w:rsidR="00EE6A5D" w:rsidRPr="00EE6A5D" w:rsidRDefault="00EE6A5D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Повторение материала первого года обучения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3.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22.09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Нападение в шахматной партии. Шах и защита от него. Рокировка (повторение).</w:t>
            </w:r>
          </w:p>
        </w:tc>
        <w:tc>
          <w:tcPr>
            <w:tcW w:w="6456" w:type="dxa"/>
          </w:tcPr>
          <w:p w:rsidR="00EE6A5D" w:rsidRPr="00EE6A5D" w:rsidRDefault="00EE6A5D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Повторение материала первого года обучения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4.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29.09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 xml:space="preserve">Мат. Пат. Мат в один ход (повторение). Мат одинокому королю королем  и ладьей. </w:t>
            </w:r>
          </w:p>
        </w:tc>
        <w:tc>
          <w:tcPr>
            <w:tcW w:w="6456" w:type="dxa"/>
          </w:tcPr>
          <w:p w:rsidR="00EE6A5D" w:rsidRPr="00EE6A5D" w:rsidRDefault="00EE6A5D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Повторение материала первого года обучения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5.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6.10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6456" w:type="dxa"/>
          </w:tcPr>
          <w:p w:rsidR="00EE6A5D" w:rsidRPr="00EE6A5D" w:rsidRDefault="00EE6A5D" w:rsidP="000B7C96">
            <w:pPr>
              <w:pStyle w:val="aa"/>
            </w:pPr>
            <w:r w:rsidRPr="00EE6A5D">
              <w:t>Знакомство с понятием «защита» в шахматной партии и</w:t>
            </w:r>
          </w:p>
          <w:p w:rsidR="00EE6A5D" w:rsidRPr="00EE6A5D" w:rsidRDefault="00EE6A5D" w:rsidP="000B7C96">
            <w:pPr>
              <w:pStyle w:val="aa"/>
            </w:pPr>
            <w:r w:rsidRPr="00EE6A5D">
              <w:t>такими действиями против угроз партнёра, как уход из - под нападения, уничтожение атакующей фигуры, защита фигуры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6.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Защита в шахматной партии: перекрытие, контрнападение.</w:t>
            </w:r>
          </w:p>
        </w:tc>
        <w:tc>
          <w:tcPr>
            <w:tcW w:w="6456" w:type="dxa"/>
          </w:tcPr>
          <w:p w:rsidR="00EE6A5D" w:rsidRPr="00EE6A5D" w:rsidRDefault="00EE6A5D" w:rsidP="000B7C96">
            <w:pPr>
              <w:pStyle w:val="aa"/>
            </w:pPr>
            <w:r w:rsidRPr="00EE6A5D">
              <w:t>Знакомство с двумя другими видами защиты в шахматной партии – перекрытием, контрнападением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7.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20.10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Конкурс решения позиций: как бы вы сыграли?</w:t>
            </w:r>
          </w:p>
        </w:tc>
        <w:tc>
          <w:tcPr>
            <w:tcW w:w="6456" w:type="dxa"/>
          </w:tcPr>
          <w:p w:rsidR="00EE6A5D" w:rsidRPr="00EE6A5D" w:rsidRDefault="00EE6A5D" w:rsidP="000B7C96">
            <w:pPr>
              <w:pStyle w:val="aa"/>
            </w:pPr>
            <w:r w:rsidRPr="00EE6A5D">
              <w:t>Отработка на практике тактических приёмов, пройденных на уроках 5, 6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8.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27.10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Тактический прием «двойной удар».</w:t>
            </w:r>
          </w:p>
        </w:tc>
        <w:tc>
          <w:tcPr>
            <w:tcW w:w="6456" w:type="dxa"/>
          </w:tcPr>
          <w:p w:rsidR="00EE6A5D" w:rsidRPr="00EE6A5D" w:rsidRDefault="00EE6A5D" w:rsidP="000B7C96">
            <w:pPr>
              <w:pStyle w:val="aa"/>
            </w:pPr>
            <w:r w:rsidRPr="00EE6A5D">
              <w:t>Знакомство с тактическим приёмом «двойной удар»,</w:t>
            </w:r>
          </w:p>
          <w:p w:rsidR="00EE6A5D" w:rsidRPr="00EE6A5D" w:rsidRDefault="00EE6A5D" w:rsidP="000B7C96">
            <w:pPr>
              <w:pStyle w:val="aa"/>
            </w:pPr>
            <w:r w:rsidRPr="00EE6A5D">
              <w:t>способами нанесения двойного удара различными фигурами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9.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3.11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Тактический прием «связка».</w:t>
            </w:r>
          </w:p>
        </w:tc>
        <w:tc>
          <w:tcPr>
            <w:tcW w:w="6456" w:type="dxa"/>
          </w:tcPr>
          <w:p w:rsidR="00EE6A5D" w:rsidRPr="00EE6A5D" w:rsidRDefault="00EE6A5D" w:rsidP="000B7C96">
            <w:pPr>
              <w:pStyle w:val="aa"/>
            </w:pPr>
            <w:r w:rsidRPr="00EE6A5D"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10.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10.11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Конкурс решения позиций: как бы вы сыграли?</w:t>
            </w:r>
          </w:p>
        </w:tc>
        <w:tc>
          <w:tcPr>
            <w:tcW w:w="6456" w:type="dxa"/>
          </w:tcPr>
          <w:p w:rsidR="00EE6A5D" w:rsidRPr="00EE6A5D" w:rsidRDefault="00EE6A5D" w:rsidP="000B7C96">
            <w:pPr>
              <w:pStyle w:val="aa"/>
            </w:pPr>
            <w:r w:rsidRPr="00EE6A5D">
              <w:t>Отработка на практике тактических приёмов, пройденных на уроках 8, 9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11.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17.11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Тактический прием «ловля фигуры».</w:t>
            </w:r>
          </w:p>
        </w:tc>
        <w:tc>
          <w:tcPr>
            <w:tcW w:w="6456" w:type="dxa"/>
          </w:tcPr>
          <w:p w:rsidR="00EE6A5D" w:rsidRPr="00EE6A5D" w:rsidRDefault="00EE6A5D" w:rsidP="000B7C96">
            <w:pPr>
              <w:pStyle w:val="aa"/>
            </w:pPr>
            <w:r w:rsidRPr="00EE6A5D">
              <w:t>Знакомство с новым тактическим приёмом «ловля фигуры» и способами его применения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12.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24.11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Тактический прием «сквозной удар».</w:t>
            </w:r>
          </w:p>
        </w:tc>
        <w:tc>
          <w:tcPr>
            <w:tcW w:w="6456" w:type="dxa"/>
          </w:tcPr>
          <w:p w:rsidR="00EE6A5D" w:rsidRPr="00EE6A5D" w:rsidRDefault="00EE6A5D" w:rsidP="000B7C96">
            <w:pPr>
              <w:pStyle w:val="aa"/>
              <w:tabs>
                <w:tab w:val="left" w:pos="2970"/>
              </w:tabs>
            </w:pPr>
            <w:r w:rsidRPr="00EE6A5D">
              <w:t>Знакомство с новым тактическим приёмом «сквозной удар» и способами его применения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13.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1.12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Мат на последней горизонтали.</w:t>
            </w:r>
          </w:p>
        </w:tc>
        <w:tc>
          <w:tcPr>
            <w:tcW w:w="6456" w:type="dxa"/>
          </w:tcPr>
          <w:p w:rsidR="00EE6A5D" w:rsidRPr="00EE6A5D" w:rsidRDefault="00EE6A5D" w:rsidP="000B7C96">
            <w:pPr>
              <w:pStyle w:val="aa"/>
            </w:pPr>
            <w:r w:rsidRPr="00EE6A5D">
              <w:t>Слабость последней горизонтали, «форточка»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14.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8.12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Конкурс решения позиций: как бы вы сыграли?</w:t>
            </w:r>
          </w:p>
        </w:tc>
        <w:tc>
          <w:tcPr>
            <w:tcW w:w="6456" w:type="dxa"/>
          </w:tcPr>
          <w:p w:rsidR="00EE6A5D" w:rsidRPr="00EE6A5D" w:rsidRDefault="00EE6A5D" w:rsidP="000B7C96">
            <w:pPr>
              <w:pStyle w:val="aa"/>
            </w:pPr>
            <w:r w:rsidRPr="00EE6A5D">
              <w:t>Отработка на практике тактических приёмов, пройденных на уроках 11–13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15.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Тактический прием «открытый шах».</w:t>
            </w:r>
          </w:p>
        </w:tc>
        <w:tc>
          <w:tcPr>
            <w:tcW w:w="6456" w:type="dxa"/>
          </w:tcPr>
          <w:p w:rsidR="00EE6A5D" w:rsidRPr="00EE6A5D" w:rsidRDefault="00EE6A5D" w:rsidP="000B7C96">
            <w:pPr>
              <w:pStyle w:val="aa"/>
            </w:pPr>
            <w:r w:rsidRPr="00EE6A5D"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16.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22.12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Тактический прием «двойной шах»</w:t>
            </w:r>
          </w:p>
        </w:tc>
        <w:tc>
          <w:tcPr>
            <w:tcW w:w="6456" w:type="dxa"/>
          </w:tcPr>
          <w:p w:rsidR="00EE6A5D" w:rsidRPr="00EE6A5D" w:rsidRDefault="00EE6A5D" w:rsidP="000B7C96">
            <w:pPr>
              <w:pStyle w:val="aa"/>
            </w:pPr>
            <w:r w:rsidRPr="00EE6A5D"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17.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29.12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Шахматный турнир.</w:t>
            </w:r>
          </w:p>
        </w:tc>
        <w:tc>
          <w:tcPr>
            <w:tcW w:w="6456" w:type="dxa"/>
          </w:tcPr>
          <w:p w:rsidR="00EE6A5D" w:rsidRPr="00EE6A5D" w:rsidRDefault="00EE6A5D" w:rsidP="000B7C96">
            <w:pPr>
              <w:pStyle w:val="aa"/>
            </w:pPr>
            <w:r w:rsidRPr="00EE6A5D">
              <w:t>Игровая практика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18.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12.01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Шахматный турнир.</w:t>
            </w:r>
          </w:p>
        </w:tc>
        <w:tc>
          <w:tcPr>
            <w:tcW w:w="6456" w:type="dxa"/>
          </w:tcPr>
          <w:p w:rsidR="00EE6A5D" w:rsidRPr="00EE6A5D" w:rsidRDefault="00EE6A5D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Игровая практика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19.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19.01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Шахматный турнир.</w:t>
            </w:r>
          </w:p>
        </w:tc>
        <w:tc>
          <w:tcPr>
            <w:tcW w:w="6456" w:type="dxa"/>
          </w:tcPr>
          <w:p w:rsidR="00EE6A5D" w:rsidRPr="00EE6A5D" w:rsidRDefault="00EE6A5D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Игровая практика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20.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26.01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Шахматный турнир.</w:t>
            </w:r>
          </w:p>
        </w:tc>
        <w:tc>
          <w:tcPr>
            <w:tcW w:w="6456" w:type="dxa"/>
          </w:tcPr>
          <w:p w:rsidR="00EE6A5D" w:rsidRPr="00EE6A5D" w:rsidRDefault="00EE6A5D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Игровая практика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21.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2.02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Основы игры в дебюте: дебютные ловушки.</w:t>
            </w:r>
          </w:p>
        </w:tc>
        <w:tc>
          <w:tcPr>
            <w:tcW w:w="6456" w:type="dxa"/>
          </w:tcPr>
          <w:p w:rsidR="00EE6A5D" w:rsidRPr="00EE6A5D" w:rsidRDefault="00EE6A5D" w:rsidP="000B7C96">
            <w:pPr>
              <w:pStyle w:val="aa"/>
            </w:pPr>
            <w:r w:rsidRPr="00EE6A5D">
              <w:t>Раскрытие основных принципов игры в дебюте, знакомство с понятиями «дебют», «детский мат», «мат Легаля»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22.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9.02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Основы игры в дебюте: атака на короля.</w:t>
            </w:r>
          </w:p>
        </w:tc>
        <w:tc>
          <w:tcPr>
            <w:tcW w:w="6456" w:type="dxa"/>
          </w:tcPr>
          <w:p w:rsidR="00EE6A5D" w:rsidRPr="00EE6A5D" w:rsidRDefault="00EE6A5D" w:rsidP="00777987">
            <w:pPr>
              <w:pStyle w:val="aa"/>
            </w:pPr>
            <w:r w:rsidRPr="00EE6A5D">
              <w:t>Знакомство с таким методом игры в дебюте, как атака на короля партнёра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23.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16.02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 xml:space="preserve"> Основы игры в дебюте: атака на короля</w:t>
            </w:r>
          </w:p>
        </w:tc>
        <w:tc>
          <w:tcPr>
            <w:tcW w:w="6456" w:type="dxa"/>
          </w:tcPr>
          <w:p w:rsidR="00EE6A5D" w:rsidRPr="00EE6A5D" w:rsidRDefault="00EE6A5D" w:rsidP="00777987">
            <w:pPr>
              <w:pStyle w:val="aa"/>
            </w:pPr>
            <w:r w:rsidRPr="00EE6A5D">
              <w:t>Знакомство с таким методом игры в дебюте, как атака на короля партнёра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24.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23.02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Основы эндшпиля: реализация большого материального преимущества.</w:t>
            </w:r>
          </w:p>
        </w:tc>
        <w:tc>
          <w:tcPr>
            <w:tcW w:w="6456" w:type="dxa"/>
          </w:tcPr>
          <w:p w:rsidR="00EE6A5D" w:rsidRPr="00EE6A5D" w:rsidRDefault="00EE6A5D" w:rsidP="00777987">
            <w:pPr>
              <w:pStyle w:val="aa"/>
            </w:pPr>
            <w:r w:rsidRPr="00EE6A5D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25.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2.03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Основы эндшпиля: реализация большого материального преимущества.</w:t>
            </w:r>
          </w:p>
        </w:tc>
        <w:tc>
          <w:tcPr>
            <w:tcW w:w="6456" w:type="dxa"/>
          </w:tcPr>
          <w:p w:rsidR="00EE6A5D" w:rsidRPr="00EE6A5D" w:rsidRDefault="00EE6A5D" w:rsidP="00777987">
            <w:pPr>
              <w:pStyle w:val="aa"/>
            </w:pPr>
            <w:r w:rsidRPr="00EE6A5D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26.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9.03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Основы анализа шахматной партии.</w:t>
            </w:r>
          </w:p>
        </w:tc>
        <w:tc>
          <w:tcPr>
            <w:tcW w:w="6456" w:type="dxa"/>
          </w:tcPr>
          <w:p w:rsidR="00EE6A5D" w:rsidRPr="00EE6A5D" w:rsidRDefault="00EE6A5D" w:rsidP="00777987">
            <w:pPr>
              <w:pStyle w:val="aa"/>
            </w:pPr>
            <w:r w:rsidRPr="00EE6A5D">
              <w:t>Просмотр и анализ коротких</w:t>
            </w:r>
          </w:p>
          <w:p w:rsidR="00EE6A5D" w:rsidRPr="00EE6A5D" w:rsidRDefault="00EE6A5D" w:rsidP="00777987">
            <w:pPr>
              <w:pStyle w:val="aa"/>
            </w:pPr>
            <w:r w:rsidRPr="00EE6A5D">
              <w:t>шахматных партий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27.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16.03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Основы анализа шахматной партии.</w:t>
            </w:r>
          </w:p>
        </w:tc>
        <w:tc>
          <w:tcPr>
            <w:tcW w:w="6456" w:type="dxa"/>
          </w:tcPr>
          <w:p w:rsidR="00EE6A5D" w:rsidRPr="00EE6A5D" w:rsidRDefault="00EE6A5D" w:rsidP="00777987">
            <w:pPr>
              <w:pStyle w:val="aa"/>
            </w:pPr>
            <w:r w:rsidRPr="00EE6A5D">
              <w:t>Просмотр и анализ коротких шахматных партий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28.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30.03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Основы анализа шахматной партии.</w:t>
            </w:r>
          </w:p>
        </w:tc>
        <w:tc>
          <w:tcPr>
            <w:tcW w:w="6456" w:type="dxa"/>
          </w:tcPr>
          <w:p w:rsidR="00EE6A5D" w:rsidRPr="00EE6A5D" w:rsidRDefault="00EE6A5D" w:rsidP="00777987">
            <w:pPr>
              <w:pStyle w:val="aa"/>
            </w:pPr>
            <w:r w:rsidRPr="00EE6A5D">
              <w:t>Просмотр и анализ коротких шахматных партий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29.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13.04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Конкурс решения позиций: как бы вы сыграли?</w:t>
            </w:r>
          </w:p>
        </w:tc>
        <w:tc>
          <w:tcPr>
            <w:tcW w:w="6456" w:type="dxa"/>
          </w:tcPr>
          <w:p w:rsidR="00EE6A5D" w:rsidRPr="00EE6A5D" w:rsidRDefault="00EE6A5D" w:rsidP="00777987">
            <w:pPr>
              <w:pStyle w:val="aa"/>
            </w:pPr>
            <w:r w:rsidRPr="00EE6A5D">
              <w:t>Отработка на практике материала уроков 21–25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30.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 xml:space="preserve">Шахматный турнир. </w:t>
            </w:r>
          </w:p>
        </w:tc>
        <w:tc>
          <w:tcPr>
            <w:tcW w:w="6456" w:type="dxa"/>
          </w:tcPr>
          <w:p w:rsidR="00EE6A5D" w:rsidRPr="00EE6A5D" w:rsidRDefault="00EE6A5D" w:rsidP="000B7C96">
            <w:pPr>
              <w:pStyle w:val="aa"/>
            </w:pPr>
            <w:r w:rsidRPr="00EE6A5D">
              <w:t>Игровая практика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31.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4.05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Шахматный турнир.</w:t>
            </w:r>
          </w:p>
        </w:tc>
        <w:tc>
          <w:tcPr>
            <w:tcW w:w="6456" w:type="dxa"/>
          </w:tcPr>
          <w:p w:rsidR="00EE6A5D" w:rsidRPr="00EE6A5D" w:rsidRDefault="00EE6A5D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Игровая практика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32.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Шахматный турнир.</w:t>
            </w:r>
          </w:p>
        </w:tc>
        <w:tc>
          <w:tcPr>
            <w:tcW w:w="6456" w:type="dxa"/>
          </w:tcPr>
          <w:p w:rsidR="00EE6A5D" w:rsidRPr="00EE6A5D" w:rsidRDefault="00EE6A5D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Игровая практика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33.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18.05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Шахматный турнир.</w:t>
            </w:r>
          </w:p>
        </w:tc>
        <w:tc>
          <w:tcPr>
            <w:tcW w:w="6456" w:type="dxa"/>
          </w:tcPr>
          <w:p w:rsidR="00EE6A5D" w:rsidRPr="00EE6A5D" w:rsidRDefault="00EE6A5D" w:rsidP="00777987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Игровая практика</w:t>
            </w:r>
          </w:p>
        </w:tc>
      </w:tr>
      <w:tr w:rsidR="00EE6A5D" w:rsidRPr="00EE6A5D" w:rsidTr="008E7F4D">
        <w:tc>
          <w:tcPr>
            <w:tcW w:w="524" w:type="dxa"/>
          </w:tcPr>
          <w:p w:rsidR="00EE6A5D" w:rsidRPr="00EE6A5D" w:rsidRDefault="00EE6A5D" w:rsidP="000B7C96">
            <w:pPr>
              <w:pStyle w:val="aa"/>
            </w:pPr>
            <w:r w:rsidRPr="00EE6A5D">
              <w:t>34.</w:t>
            </w:r>
          </w:p>
        </w:tc>
        <w:tc>
          <w:tcPr>
            <w:tcW w:w="1144" w:type="dxa"/>
          </w:tcPr>
          <w:p w:rsidR="00EE6A5D" w:rsidRPr="00EE6A5D" w:rsidRDefault="00EE6A5D" w:rsidP="001E7DC8">
            <w:pPr>
              <w:rPr>
                <w:sz w:val="24"/>
                <w:szCs w:val="24"/>
              </w:rPr>
            </w:pPr>
            <w:r w:rsidRPr="00EE6A5D">
              <w:rPr>
                <w:sz w:val="24"/>
                <w:szCs w:val="24"/>
              </w:rPr>
              <w:t>25.05</w:t>
            </w:r>
          </w:p>
        </w:tc>
        <w:tc>
          <w:tcPr>
            <w:tcW w:w="1275" w:type="dxa"/>
          </w:tcPr>
          <w:p w:rsidR="00EE6A5D" w:rsidRPr="00EE6A5D" w:rsidRDefault="00EE6A5D" w:rsidP="000B7C96">
            <w:pPr>
              <w:pStyle w:val="aa"/>
            </w:pPr>
          </w:p>
        </w:tc>
        <w:tc>
          <w:tcPr>
            <w:tcW w:w="5387" w:type="dxa"/>
          </w:tcPr>
          <w:p w:rsidR="00EE6A5D" w:rsidRPr="00EE6A5D" w:rsidRDefault="00EE6A5D" w:rsidP="000B7C96">
            <w:pPr>
              <w:pStyle w:val="aa"/>
            </w:pPr>
            <w:r w:rsidRPr="00EE6A5D">
              <w:t>Шахматный праздник.</w:t>
            </w:r>
          </w:p>
        </w:tc>
        <w:tc>
          <w:tcPr>
            <w:tcW w:w="6456" w:type="dxa"/>
          </w:tcPr>
          <w:p w:rsidR="00EE6A5D" w:rsidRPr="00EE6A5D" w:rsidRDefault="00EE6A5D" w:rsidP="00777987">
            <w:pPr>
              <w:pStyle w:val="aa"/>
              <w:tabs>
                <w:tab w:val="left" w:pos="1140"/>
              </w:tabs>
            </w:pPr>
            <w:r w:rsidRPr="00EE6A5D">
              <w:t>Решение заданий, игровая практика</w:t>
            </w:r>
          </w:p>
        </w:tc>
      </w:tr>
    </w:tbl>
    <w:p w:rsidR="004B4130" w:rsidRPr="00EE6A5D" w:rsidRDefault="004B4130" w:rsidP="004B4130">
      <w:pPr>
        <w:widowControl/>
        <w:autoSpaceDE/>
        <w:adjustRightInd/>
        <w:spacing w:after="200" w:line="276" w:lineRule="auto"/>
        <w:sectPr w:rsidR="004B4130" w:rsidRPr="00EE6A5D" w:rsidSect="00EE6A5D">
          <w:pgSz w:w="16838" w:h="11906" w:orient="landscape"/>
          <w:pgMar w:top="850" w:right="1134" w:bottom="284" w:left="1134" w:header="708" w:footer="708" w:gutter="0"/>
          <w:cols w:space="720"/>
          <w:docGrid w:linePitch="326"/>
        </w:sectPr>
      </w:pPr>
    </w:p>
    <w:p w:rsidR="004B4130" w:rsidRPr="00EE6A5D" w:rsidRDefault="004B4130" w:rsidP="004B4130">
      <w:pPr>
        <w:keepNext/>
        <w:keepLines/>
        <w:widowControl/>
        <w:autoSpaceDE/>
        <w:autoSpaceDN/>
        <w:adjustRightInd/>
        <w:spacing w:before="480" w:line="276" w:lineRule="auto"/>
        <w:outlineLvl w:val="0"/>
        <w:rPr>
          <w:rFonts w:eastAsiaTheme="majorEastAsia"/>
          <w:bCs/>
          <w:i/>
          <w:u w:val="single"/>
          <w:lang w:eastAsia="en-US"/>
        </w:rPr>
      </w:pPr>
      <w:bookmarkStart w:id="1" w:name="_Toc115443965"/>
      <w:bookmarkStart w:id="2" w:name="_Toc421255326"/>
      <w:bookmarkEnd w:id="0"/>
      <w:r w:rsidRPr="00EE6A5D">
        <w:rPr>
          <w:rFonts w:eastAsiaTheme="majorEastAsia"/>
          <w:b/>
          <w:bCs/>
          <w:lang w:eastAsia="en-US"/>
        </w:rPr>
        <w:t>Описание учебно-методического и материально-технического обеспечения образовательного процесса</w:t>
      </w:r>
      <w:bookmarkEnd w:id="1"/>
      <w:bookmarkEnd w:id="2"/>
    </w:p>
    <w:p w:rsidR="004B4130" w:rsidRPr="00EE6A5D" w:rsidRDefault="004B4130" w:rsidP="004B4130">
      <w:pPr>
        <w:widowControl/>
        <w:autoSpaceDE/>
        <w:autoSpaceDN/>
        <w:adjustRightInd/>
        <w:ind w:firstLine="708"/>
        <w:jc w:val="both"/>
        <w:rPr>
          <w:bCs/>
        </w:rPr>
      </w:pPr>
      <w:r w:rsidRPr="00EE6A5D">
        <w:rPr>
          <w:bCs/>
        </w:rPr>
        <w:t>Для реализации программы в кабинете имеется необходимое оборудование:</w:t>
      </w:r>
    </w:p>
    <w:p w:rsidR="004B4130" w:rsidRPr="00EE6A5D" w:rsidRDefault="004B4130" w:rsidP="004B4130">
      <w:pPr>
        <w:widowControl/>
        <w:autoSpaceDE/>
        <w:autoSpaceDN/>
        <w:adjustRightInd/>
        <w:ind w:firstLine="708"/>
        <w:jc w:val="both"/>
        <w:rPr>
          <w:bCs/>
        </w:rPr>
      </w:pPr>
      <w:r w:rsidRPr="00EE6A5D">
        <w:rPr>
          <w:bCs/>
        </w:rPr>
        <w:t>Персональный компьютер учителя -1 шт</w:t>
      </w:r>
    </w:p>
    <w:p w:rsidR="004B4130" w:rsidRPr="00EE6A5D" w:rsidRDefault="004B4130" w:rsidP="004B4130">
      <w:pPr>
        <w:widowControl/>
        <w:autoSpaceDE/>
        <w:autoSpaceDN/>
        <w:adjustRightInd/>
        <w:ind w:firstLine="708"/>
        <w:jc w:val="both"/>
        <w:rPr>
          <w:bCs/>
        </w:rPr>
      </w:pPr>
      <w:r w:rsidRPr="00EE6A5D">
        <w:rPr>
          <w:bCs/>
        </w:rPr>
        <w:t>Интерактивная доска – 1 шт</w:t>
      </w:r>
    </w:p>
    <w:p w:rsidR="004B4130" w:rsidRPr="00EE6A5D" w:rsidRDefault="004B4130" w:rsidP="004B4130">
      <w:pPr>
        <w:widowControl/>
        <w:autoSpaceDE/>
        <w:autoSpaceDN/>
        <w:adjustRightInd/>
        <w:ind w:firstLine="708"/>
        <w:jc w:val="both"/>
        <w:rPr>
          <w:bCs/>
        </w:rPr>
      </w:pPr>
      <w:r w:rsidRPr="00EE6A5D">
        <w:rPr>
          <w:bCs/>
        </w:rPr>
        <w:t>Принтер- 1 шт</w:t>
      </w:r>
    </w:p>
    <w:p w:rsidR="004B4130" w:rsidRPr="00EE6A5D" w:rsidRDefault="004B4130" w:rsidP="004B4130">
      <w:pPr>
        <w:widowControl/>
        <w:autoSpaceDE/>
        <w:autoSpaceDN/>
        <w:adjustRightInd/>
        <w:ind w:firstLine="708"/>
        <w:jc w:val="both"/>
        <w:rPr>
          <w:bCs/>
        </w:rPr>
      </w:pPr>
      <w:r w:rsidRPr="00EE6A5D">
        <w:rPr>
          <w:bCs/>
        </w:rPr>
        <w:t>Сканер – 1 шт</w:t>
      </w:r>
    </w:p>
    <w:p w:rsidR="004B4130" w:rsidRPr="00EE6A5D" w:rsidRDefault="004B4130" w:rsidP="004B4130">
      <w:pPr>
        <w:widowControl/>
        <w:autoSpaceDE/>
        <w:autoSpaceDN/>
        <w:adjustRightInd/>
        <w:ind w:firstLine="708"/>
        <w:jc w:val="both"/>
        <w:rPr>
          <w:bCs/>
        </w:rPr>
      </w:pPr>
      <w:r w:rsidRPr="00EE6A5D">
        <w:rPr>
          <w:bCs/>
        </w:rPr>
        <w:t>Документ-камера – 1 шт</w:t>
      </w:r>
    </w:p>
    <w:p w:rsidR="004B4130" w:rsidRPr="00EE6A5D" w:rsidRDefault="004B4130" w:rsidP="004B4130">
      <w:pPr>
        <w:widowControl/>
        <w:autoSpaceDE/>
        <w:autoSpaceDN/>
        <w:adjustRightInd/>
        <w:ind w:firstLine="708"/>
        <w:jc w:val="both"/>
        <w:rPr>
          <w:bCs/>
        </w:rPr>
      </w:pPr>
      <w:r w:rsidRPr="00EE6A5D">
        <w:rPr>
          <w:bCs/>
        </w:rPr>
        <w:t>Набор дисков по русскому языку</w:t>
      </w:r>
    </w:p>
    <w:p w:rsidR="004B4130" w:rsidRPr="00EE6A5D" w:rsidRDefault="004B4130" w:rsidP="004B4130">
      <w:pPr>
        <w:widowControl/>
        <w:tabs>
          <w:tab w:val="left" w:pos="-1080"/>
        </w:tabs>
        <w:ind w:firstLine="240"/>
        <w:jc w:val="both"/>
        <w:rPr>
          <w:rFonts w:eastAsia="Calibri"/>
          <w:b/>
          <w:bCs/>
          <w:lang w:eastAsia="en-US"/>
        </w:rPr>
      </w:pPr>
    </w:p>
    <w:p w:rsidR="004B4130" w:rsidRPr="00EE6A5D" w:rsidRDefault="004B4130" w:rsidP="004B4130">
      <w:pPr>
        <w:widowControl/>
        <w:tabs>
          <w:tab w:val="left" w:pos="-1080"/>
        </w:tabs>
        <w:ind w:firstLine="240"/>
        <w:jc w:val="both"/>
        <w:rPr>
          <w:rFonts w:eastAsia="Calibri"/>
          <w:b/>
          <w:bCs/>
          <w:lang w:eastAsia="en-US"/>
        </w:rPr>
      </w:pPr>
    </w:p>
    <w:p w:rsidR="004B4130" w:rsidRPr="00EE6A5D" w:rsidRDefault="004B4130" w:rsidP="004B4130">
      <w:pPr>
        <w:widowControl/>
        <w:shd w:val="clear" w:color="auto" w:fill="FFFFFF"/>
        <w:tabs>
          <w:tab w:val="left" w:pos="4844"/>
        </w:tabs>
        <w:autoSpaceDE/>
        <w:autoSpaceDN/>
        <w:adjustRightInd/>
        <w:spacing w:before="2" w:after="200" w:line="276" w:lineRule="auto"/>
        <w:ind w:right="-24"/>
        <w:jc w:val="both"/>
        <w:rPr>
          <w:rFonts w:eastAsia="Calibri"/>
          <w:b/>
          <w:i/>
          <w:lang w:eastAsia="en-US"/>
        </w:rPr>
      </w:pPr>
      <w:r w:rsidRPr="00EE6A5D">
        <w:rPr>
          <w:rFonts w:eastAsia="Calibri"/>
          <w:b/>
          <w:i/>
          <w:lang w:eastAsia="en-US"/>
        </w:rPr>
        <w:t xml:space="preserve">      Программа обеспечена следующим методическим комплектом:</w:t>
      </w:r>
    </w:p>
    <w:p w:rsidR="004B4130" w:rsidRPr="00EE6A5D" w:rsidRDefault="004B4130" w:rsidP="004B4130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E6A5D">
        <w:rPr>
          <w:rFonts w:eastAsia="Calibri"/>
          <w:lang w:eastAsia="en-US"/>
        </w:rPr>
        <w:t>Прудникова Е.А., Волкова Е.И. «Шахматы в школе первый (второй, третий, четвертый) год обучения»: учебник.- М.: Просвещение, 2017</w:t>
      </w:r>
    </w:p>
    <w:p w:rsidR="004B4130" w:rsidRPr="00EE6A5D" w:rsidRDefault="004B4130" w:rsidP="004B4130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lang w:eastAsia="en-US"/>
        </w:rPr>
      </w:pPr>
      <w:r w:rsidRPr="00EE6A5D">
        <w:rPr>
          <w:rFonts w:eastAsia="Calibri"/>
          <w:lang w:eastAsia="en-US"/>
        </w:rPr>
        <w:t>Прудникова Е.А., Волкова Е.И. «Шахматы в школе первый (второй, третий, четвертый) год обучения»: рабочая тетрадь.- М.: Просвещение, 2017</w:t>
      </w:r>
    </w:p>
    <w:p w:rsidR="004B4130" w:rsidRPr="00EE6A5D" w:rsidRDefault="004B4130" w:rsidP="004B4130">
      <w:pPr>
        <w:pStyle w:val="a4"/>
        <w:numPr>
          <w:ilvl w:val="0"/>
          <w:numId w:val="18"/>
        </w:numPr>
        <w:rPr>
          <w:rFonts w:eastAsia="Calibri"/>
          <w:lang w:eastAsia="en-US"/>
        </w:rPr>
      </w:pPr>
      <w:r w:rsidRPr="00EE6A5D">
        <w:rPr>
          <w:rFonts w:eastAsia="Calibri"/>
          <w:lang w:eastAsia="en-US"/>
        </w:rPr>
        <w:t>Прудникова Е.А., Волкова Е.И. «Шахматы в школе первый (второй, третий, четвертый) год обучения»:</w:t>
      </w:r>
      <w:r w:rsidR="00DB1D7D" w:rsidRPr="00EE6A5D">
        <w:rPr>
          <w:rFonts w:eastAsia="Calibri"/>
          <w:lang w:eastAsia="en-US"/>
        </w:rPr>
        <w:t xml:space="preserve"> методические рекомендации</w:t>
      </w:r>
      <w:r w:rsidRPr="00EE6A5D">
        <w:rPr>
          <w:rFonts w:eastAsia="Calibri"/>
          <w:lang w:eastAsia="en-US"/>
        </w:rPr>
        <w:t>.- М.: Просвещение, 2017</w:t>
      </w:r>
    </w:p>
    <w:p w:rsidR="004B4130" w:rsidRPr="00EE6A5D" w:rsidRDefault="004B4130" w:rsidP="004B4130">
      <w:pPr>
        <w:widowControl/>
        <w:autoSpaceDE/>
        <w:autoSpaceDN/>
        <w:adjustRightInd/>
        <w:spacing w:after="200" w:line="276" w:lineRule="auto"/>
        <w:ind w:left="960"/>
        <w:contextualSpacing/>
        <w:jc w:val="both"/>
        <w:rPr>
          <w:rFonts w:eastAsia="Calibri"/>
          <w:lang w:eastAsia="en-US"/>
        </w:rPr>
      </w:pPr>
    </w:p>
    <w:p w:rsidR="004B4130" w:rsidRPr="00EE6A5D" w:rsidRDefault="004B4130" w:rsidP="004B4130">
      <w:pPr>
        <w:shd w:val="clear" w:color="auto" w:fill="FFFFFF"/>
        <w:tabs>
          <w:tab w:val="left" w:pos="518"/>
        </w:tabs>
        <w:autoSpaceDN/>
        <w:adjustRightInd/>
        <w:ind w:firstLine="426"/>
        <w:jc w:val="both"/>
      </w:pPr>
      <w:r w:rsidRPr="00EE6A5D">
        <w:t xml:space="preserve">Рабочая программа составлена с учётом индивидуальных особенностей обучающихся  классов и специфики коллектива. </w:t>
      </w:r>
    </w:p>
    <w:p w:rsidR="004B4130" w:rsidRPr="00EE6A5D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</w:p>
    <w:p w:rsidR="004B4130" w:rsidRPr="00EE6A5D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</w:p>
    <w:p w:rsidR="004B4130" w:rsidRPr="00EE6A5D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</w:p>
    <w:p w:rsidR="004B4130" w:rsidRPr="00EE6A5D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</w:p>
    <w:p w:rsidR="004B4130" w:rsidRPr="00EE6A5D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</w:p>
    <w:p w:rsidR="004B4130" w:rsidRPr="00EE6A5D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</w:p>
    <w:p w:rsidR="004B4130" w:rsidRPr="00EE6A5D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</w:p>
    <w:p w:rsidR="004B4130" w:rsidRPr="00EE6A5D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</w:p>
    <w:p w:rsidR="004B4130" w:rsidRPr="00EE6A5D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</w:p>
    <w:p w:rsidR="004B4130" w:rsidRPr="00EE6A5D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</w:p>
    <w:p w:rsidR="004B4130" w:rsidRPr="00EE6A5D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</w:p>
    <w:p w:rsidR="004B4130" w:rsidRPr="00EE6A5D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EE6A5D">
        <w:rPr>
          <w:rFonts w:eastAsia="Calibri"/>
          <w:lang w:eastAsia="en-US"/>
        </w:rPr>
        <w:br w:type="page"/>
      </w:r>
    </w:p>
    <w:p w:rsidR="004B4130" w:rsidRPr="00EE6A5D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  <w:sectPr w:rsidR="004B4130" w:rsidRPr="00EE6A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130" w:rsidRPr="00EE6A5D" w:rsidRDefault="004B4130" w:rsidP="004B4130">
      <w:pPr>
        <w:keepNext/>
        <w:keepLines/>
        <w:widowControl/>
        <w:autoSpaceDE/>
        <w:autoSpaceDN/>
        <w:adjustRightInd/>
        <w:spacing w:before="480" w:line="276" w:lineRule="auto"/>
        <w:outlineLvl w:val="0"/>
        <w:rPr>
          <w:rFonts w:eastAsiaTheme="majorEastAsia"/>
          <w:b/>
          <w:bCs/>
          <w:lang w:eastAsia="en-US"/>
        </w:rPr>
      </w:pPr>
      <w:bookmarkStart w:id="3" w:name="_Toc115443966"/>
      <w:bookmarkStart w:id="4" w:name="_Toc421255327"/>
      <w:r w:rsidRPr="00EE6A5D">
        <w:rPr>
          <w:rFonts w:eastAsiaTheme="majorEastAsia"/>
          <w:b/>
          <w:bCs/>
          <w:lang w:eastAsia="en-US"/>
        </w:rPr>
        <w:t>Лист корректировки рабочей программы</w:t>
      </w:r>
      <w:bookmarkEnd w:id="3"/>
      <w:bookmarkEnd w:id="4"/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276"/>
        <w:gridCol w:w="800"/>
        <w:gridCol w:w="2743"/>
        <w:gridCol w:w="1276"/>
        <w:gridCol w:w="1276"/>
        <w:gridCol w:w="2552"/>
        <w:gridCol w:w="2268"/>
      </w:tblGrid>
      <w:tr w:rsidR="004B4130" w:rsidRPr="00EE6A5D" w:rsidTr="004B4130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6A5D">
              <w:rPr>
                <w:rFonts w:eastAsia="Calibri"/>
                <w:b/>
                <w:bCs/>
                <w:lang w:eastAsia="en-US"/>
              </w:rPr>
              <w:t>Риски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6A5D">
              <w:rPr>
                <w:rFonts w:eastAsia="Calibri"/>
                <w:b/>
                <w:bCs/>
                <w:lang w:eastAsia="en-US"/>
              </w:rPr>
              <w:t>Выполнение программ</w:t>
            </w:r>
          </w:p>
        </w:tc>
      </w:tr>
      <w:tr w:rsidR="004B4130" w:rsidRPr="00EE6A5D" w:rsidTr="004B41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6A5D">
              <w:rPr>
                <w:rFonts w:eastAsia="Calibri"/>
                <w:b/>
                <w:bCs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6A5D">
              <w:rPr>
                <w:rFonts w:eastAsia="Calibri"/>
                <w:b/>
                <w:bCs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6A5D">
              <w:rPr>
                <w:rFonts w:eastAsia="Calibri"/>
                <w:b/>
                <w:bCs/>
                <w:lang w:eastAsia="en-US"/>
              </w:rPr>
              <w:t>дата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6A5D"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  <w:r w:rsidRPr="00EE6A5D">
              <w:rPr>
                <w:rFonts w:eastAsia="Calibri"/>
                <w:b/>
                <w:bCs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6A5D">
              <w:rPr>
                <w:rFonts w:eastAsia="Calibri"/>
                <w:b/>
                <w:bCs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6A5D">
              <w:rPr>
                <w:rFonts w:eastAsia="Calibri"/>
                <w:b/>
                <w:bCs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6A5D">
              <w:rPr>
                <w:rFonts w:eastAsia="Calibri"/>
                <w:b/>
                <w:bCs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6A5D">
              <w:rPr>
                <w:rFonts w:eastAsia="Calibri"/>
                <w:b/>
                <w:bCs/>
                <w:lang w:eastAsia="en-US"/>
              </w:rPr>
              <w:t>учитель</w:t>
            </w:r>
          </w:p>
        </w:tc>
      </w:tr>
      <w:tr w:rsidR="004B4130" w:rsidRPr="00EE6A5D" w:rsidTr="004B4130">
        <w:trPr>
          <w:trHeight w:val="1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B4130" w:rsidRPr="00EE6A5D" w:rsidTr="004B4130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N/>
              <w:adjustRightInd/>
              <w:snapToGrid w:val="0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B4130" w:rsidRPr="00EE6A5D" w:rsidTr="004B4130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B4130" w:rsidRPr="00EE6A5D" w:rsidTr="004B4130">
        <w:trPr>
          <w:trHeight w:val="2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EE6A5D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:rsidR="00254029" w:rsidRPr="00EE6A5D" w:rsidRDefault="00254029" w:rsidP="00EE6A5D">
      <w:pPr>
        <w:widowControl/>
        <w:autoSpaceDE/>
        <w:adjustRightInd/>
        <w:spacing w:after="200" w:line="276" w:lineRule="auto"/>
      </w:pPr>
    </w:p>
    <w:sectPr w:rsidR="00254029" w:rsidRPr="00EE6A5D" w:rsidSect="004B41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DD" w:rsidRDefault="008426DD" w:rsidP="00BF653D">
      <w:r>
        <w:separator/>
      </w:r>
    </w:p>
  </w:endnote>
  <w:endnote w:type="continuationSeparator" w:id="1">
    <w:p w:rsidR="008426DD" w:rsidRDefault="008426DD" w:rsidP="00BF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DD" w:rsidRDefault="008426DD" w:rsidP="00BF653D">
      <w:r>
        <w:separator/>
      </w:r>
    </w:p>
  </w:footnote>
  <w:footnote w:type="continuationSeparator" w:id="1">
    <w:p w:rsidR="008426DD" w:rsidRDefault="008426DD" w:rsidP="00BF6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E03"/>
    <w:multiLevelType w:val="hybridMultilevel"/>
    <w:tmpl w:val="DF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E10"/>
    <w:multiLevelType w:val="hybridMultilevel"/>
    <w:tmpl w:val="632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2F72"/>
    <w:multiLevelType w:val="hybridMultilevel"/>
    <w:tmpl w:val="D3F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27241"/>
    <w:multiLevelType w:val="hybridMultilevel"/>
    <w:tmpl w:val="AAC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0804"/>
    <w:multiLevelType w:val="hybridMultilevel"/>
    <w:tmpl w:val="4A34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C6A66"/>
    <w:multiLevelType w:val="hybridMultilevel"/>
    <w:tmpl w:val="2EF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0A25"/>
    <w:multiLevelType w:val="hybridMultilevel"/>
    <w:tmpl w:val="00F88818"/>
    <w:lvl w:ilvl="0" w:tplc="11A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2032"/>
    <w:multiLevelType w:val="hybridMultilevel"/>
    <w:tmpl w:val="27E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EA44A5F"/>
    <w:multiLevelType w:val="hybridMultilevel"/>
    <w:tmpl w:val="D86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5"/>
  </w:num>
  <w:num w:numId="18">
    <w:abstractNumId w:val="1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241"/>
    <w:rsid w:val="00013BB4"/>
    <w:rsid w:val="000513AB"/>
    <w:rsid w:val="000743B3"/>
    <w:rsid w:val="000A56E9"/>
    <w:rsid w:val="000B7C96"/>
    <w:rsid w:val="00123FCE"/>
    <w:rsid w:val="00145AE9"/>
    <w:rsid w:val="00152682"/>
    <w:rsid w:val="00153BD9"/>
    <w:rsid w:val="0020197F"/>
    <w:rsid w:val="00224D7D"/>
    <w:rsid w:val="00244039"/>
    <w:rsid w:val="00247E26"/>
    <w:rsid w:val="00254029"/>
    <w:rsid w:val="00263400"/>
    <w:rsid w:val="00363397"/>
    <w:rsid w:val="003A5E48"/>
    <w:rsid w:val="004B4130"/>
    <w:rsid w:val="004D0FCA"/>
    <w:rsid w:val="004D6FAB"/>
    <w:rsid w:val="00592718"/>
    <w:rsid w:val="005C4C75"/>
    <w:rsid w:val="005C5A23"/>
    <w:rsid w:val="005D64BA"/>
    <w:rsid w:val="006F14C1"/>
    <w:rsid w:val="00767BA4"/>
    <w:rsid w:val="00777987"/>
    <w:rsid w:val="007804EE"/>
    <w:rsid w:val="00833D6B"/>
    <w:rsid w:val="008426DD"/>
    <w:rsid w:val="008578CA"/>
    <w:rsid w:val="008D39FD"/>
    <w:rsid w:val="008E5395"/>
    <w:rsid w:val="008E7F4D"/>
    <w:rsid w:val="00916B72"/>
    <w:rsid w:val="009B2514"/>
    <w:rsid w:val="00A21C92"/>
    <w:rsid w:val="00AE31ED"/>
    <w:rsid w:val="00BA0EB8"/>
    <w:rsid w:val="00BA7F2C"/>
    <w:rsid w:val="00BF653D"/>
    <w:rsid w:val="00C202B6"/>
    <w:rsid w:val="00C632A5"/>
    <w:rsid w:val="00CE6BE4"/>
    <w:rsid w:val="00D66CA7"/>
    <w:rsid w:val="00DB1D7D"/>
    <w:rsid w:val="00DE2241"/>
    <w:rsid w:val="00E316BD"/>
    <w:rsid w:val="00E539C2"/>
    <w:rsid w:val="00E62D67"/>
    <w:rsid w:val="00EE6A5D"/>
    <w:rsid w:val="00F172BC"/>
    <w:rsid w:val="00F5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6C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6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FF70-5C04-4056-B525-1C35673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5133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21</cp:revision>
  <dcterms:created xsi:type="dcterms:W3CDTF">2018-03-02T11:33:00Z</dcterms:created>
  <dcterms:modified xsi:type="dcterms:W3CDTF">2021-10-08T05:53:00Z</dcterms:modified>
</cp:coreProperties>
</file>