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CB" w:rsidRPr="008C6FCB" w:rsidRDefault="008C6FCB" w:rsidP="00A43D40">
      <w:pPr>
        <w:spacing w:line="276" w:lineRule="auto"/>
        <w:ind w:right="-6"/>
        <w:jc w:val="center"/>
        <w:rPr>
          <w:sz w:val="24"/>
          <w:szCs w:val="24"/>
        </w:rPr>
      </w:pPr>
      <w:r w:rsidRPr="008C6FCB">
        <w:rPr>
          <w:rFonts w:eastAsia="Times New Roman"/>
          <w:b/>
          <w:bCs/>
          <w:sz w:val="24"/>
          <w:szCs w:val="24"/>
        </w:rPr>
        <w:t>Аннотация к рабочим программам по алгебре</w:t>
      </w:r>
    </w:p>
    <w:p w:rsidR="008C6FCB" w:rsidRPr="008C6FCB" w:rsidRDefault="008C6FCB" w:rsidP="008C6FCB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8C6FCB" w:rsidRPr="008C6FCB" w:rsidRDefault="008C6FCB" w:rsidP="008C6FCB">
      <w:pPr>
        <w:spacing w:line="276" w:lineRule="auto"/>
        <w:ind w:left="7" w:right="-1" w:firstLine="277"/>
        <w:jc w:val="both"/>
        <w:rPr>
          <w:rFonts w:eastAsia="Times New Roman"/>
          <w:bCs/>
          <w:sz w:val="24"/>
          <w:szCs w:val="24"/>
        </w:rPr>
      </w:pPr>
      <w:r w:rsidRPr="008C6FCB">
        <w:rPr>
          <w:rFonts w:eastAsia="Times New Roman"/>
          <w:bCs/>
          <w:sz w:val="24"/>
          <w:szCs w:val="24"/>
        </w:rPr>
        <w:t>Рабоч</w:t>
      </w:r>
      <w:r w:rsidR="000F09BC">
        <w:rPr>
          <w:rFonts w:eastAsia="Times New Roman"/>
          <w:bCs/>
          <w:sz w:val="24"/>
          <w:szCs w:val="24"/>
        </w:rPr>
        <w:t>ие</w:t>
      </w:r>
      <w:r w:rsidR="00A43D40">
        <w:rPr>
          <w:rFonts w:eastAsia="Times New Roman"/>
          <w:bCs/>
          <w:sz w:val="24"/>
          <w:szCs w:val="24"/>
        </w:rPr>
        <w:t xml:space="preserve"> </w:t>
      </w:r>
      <w:r w:rsidRPr="008C6FCB">
        <w:rPr>
          <w:rFonts w:eastAsia="Times New Roman"/>
          <w:bCs/>
          <w:sz w:val="24"/>
          <w:szCs w:val="24"/>
        </w:rPr>
        <w:t>программ</w:t>
      </w:r>
      <w:r w:rsidR="000F09BC">
        <w:rPr>
          <w:rFonts w:eastAsia="Times New Roman"/>
          <w:bCs/>
          <w:sz w:val="24"/>
          <w:szCs w:val="24"/>
        </w:rPr>
        <w:t>ы</w:t>
      </w:r>
      <w:r w:rsidR="00A43D40">
        <w:rPr>
          <w:rFonts w:eastAsia="Times New Roman"/>
          <w:bCs/>
          <w:sz w:val="24"/>
          <w:szCs w:val="24"/>
        </w:rPr>
        <w:t xml:space="preserve"> </w:t>
      </w:r>
      <w:r w:rsidRPr="008C6FCB">
        <w:rPr>
          <w:rFonts w:eastAsia="Times New Roman"/>
          <w:bCs/>
          <w:sz w:val="24"/>
          <w:szCs w:val="24"/>
        </w:rPr>
        <w:t xml:space="preserve"> по алгебре </w:t>
      </w:r>
      <w:r w:rsidR="00A43D40">
        <w:rPr>
          <w:rFonts w:eastAsia="Times New Roman"/>
          <w:bCs/>
          <w:sz w:val="24"/>
          <w:szCs w:val="24"/>
        </w:rPr>
        <w:t>10</w:t>
      </w:r>
      <w:r w:rsidRPr="008C6FCB">
        <w:rPr>
          <w:rFonts w:eastAsia="Times New Roman"/>
          <w:bCs/>
          <w:sz w:val="24"/>
          <w:szCs w:val="24"/>
        </w:rPr>
        <w:t xml:space="preserve"> </w:t>
      </w:r>
      <w:r w:rsidR="000F09BC">
        <w:rPr>
          <w:rFonts w:eastAsia="Times New Roman"/>
          <w:bCs/>
          <w:sz w:val="24"/>
          <w:szCs w:val="24"/>
        </w:rPr>
        <w:t xml:space="preserve">-11 </w:t>
      </w:r>
      <w:r w:rsidRPr="008C6FCB">
        <w:rPr>
          <w:rFonts w:eastAsia="Times New Roman"/>
          <w:bCs/>
          <w:sz w:val="24"/>
          <w:szCs w:val="24"/>
        </w:rPr>
        <w:t xml:space="preserve">классы составлены в соответствии </w:t>
      </w:r>
      <w:proofErr w:type="gramStart"/>
      <w:r w:rsidRPr="008C6FCB">
        <w:rPr>
          <w:rFonts w:eastAsia="Times New Roman"/>
          <w:bCs/>
          <w:sz w:val="24"/>
          <w:szCs w:val="24"/>
        </w:rPr>
        <w:t>с</w:t>
      </w:r>
      <w:proofErr w:type="gramEnd"/>
      <w:r w:rsidRPr="008C6FCB">
        <w:rPr>
          <w:rFonts w:eastAsia="Times New Roman"/>
          <w:bCs/>
          <w:sz w:val="24"/>
          <w:szCs w:val="24"/>
        </w:rPr>
        <w:t>:</w:t>
      </w:r>
    </w:p>
    <w:p w:rsidR="00A43D40" w:rsidRDefault="00A43D40" w:rsidP="00A43D40">
      <w:pPr>
        <w:pStyle w:val="1"/>
        <w:spacing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A43D40">
        <w:rPr>
          <w:rFonts w:ascii="Times New Roman" w:hAnsi="Times New Roman" w:cs="Times New Roman"/>
          <w:bCs/>
          <w:sz w:val="24"/>
          <w:szCs w:val="24"/>
        </w:rPr>
        <w:t xml:space="preserve">Федеральным компонентом государственных образовательных стандартов начального общего, основного общего и среднего (полного) общего образования, </w:t>
      </w:r>
      <w:r w:rsidRPr="00A43D40">
        <w:rPr>
          <w:bCs/>
          <w:sz w:val="24"/>
          <w:szCs w:val="24"/>
        </w:rPr>
        <w:t>утверждённым</w:t>
      </w:r>
      <w:r w:rsidRPr="00A43D40">
        <w:rPr>
          <w:rFonts w:ascii="Times New Roman" w:hAnsi="Times New Roman" w:cs="Times New Roman"/>
          <w:bCs/>
          <w:sz w:val="24"/>
          <w:szCs w:val="24"/>
        </w:rPr>
        <w:t xml:space="preserve"> приказом </w:t>
      </w:r>
      <w:proofErr w:type="spellStart"/>
      <w:r w:rsidRPr="00A43D40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A43D40">
        <w:rPr>
          <w:rFonts w:ascii="Times New Roman" w:hAnsi="Times New Roman" w:cs="Times New Roman"/>
          <w:bCs/>
          <w:sz w:val="24"/>
          <w:szCs w:val="24"/>
        </w:rPr>
        <w:t xml:space="preserve"> России от 05.03.2004 №1089 (в редакции от 31.01.2012)</w:t>
      </w:r>
      <w:r w:rsidR="008C6FCB" w:rsidRPr="00A43D40">
        <w:rPr>
          <w:rFonts w:ascii="Times New Roman" w:hAnsi="Times New Roman" w:cs="Times New Roman"/>
          <w:bCs/>
          <w:sz w:val="24"/>
          <w:szCs w:val="24"/>
        </w:rPr>
        <w:t>, с учетом авторск</w:t>
      </w:r>
      <w:r w:rsidRPr="00A43D40">
        <w:rPr>
          <w:rFonts w:ascii="Times New Roman" w:hAnsi="Times New Roman" w:cs="Times New Roman"/>
          <w:bCs/>
          <w:sz w:val="24"/>
          <w:szCs w:val="24"/>
        </w:rPr>
        <w:t>ой</w:t>
      </w:r>
      <w:r w:rsidR="008C6FCB" w:rsidRPr="00A43D40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Pr="00A43D40">
        <w:rPr>
          <w:rFonts w:ascii="Times New Roman" w:hAnsi="Times New Roman" w:cs="Times New Roman"/>
          <w:bCs/>
          <w:sz w:val="24"/>
          <w:szCs w:val="24"/>
        </w:rPr>
        <w:t>ы</w:t>
      </w:r>
      <w:r w:rsidR="008C6FCB" w:rsidRPr="00A43D40">
        <w:rPr>
          <w:rFonts w:ascii="Times New Roman" w:hAnsi="Times New Roman" w:cs="Times New Roman"/>
          <w:bCs/>
          <w:sz w:val="24"/>
          <w:szCs w:val="24"/>
        </w:rPr>
        <w:t>:</w:t>
      </w:r>
      <w:r w:rsidRPr="00A43D40">
        <w:rPr>
          <w:rFonts w:ascii="Times New Roman" w:hAnsi="Times New Roman" w:cs="Times New Roman"/>
          <w:bCs/>
          <w:sz w:val="24"/>
          <w:szCs w:val="24"/>
        </w:rPr>
        <w:t xml:space="preserve"> Т.А. </w:t>
      </w:r>
      <w:proofErr w:type="spellStart"/>
      <w:r w:rsidRPr="00A43D40">
        <w:rPr>
          <w:rFonts w:ascii="Times New Roman" w:hAnsi="Times New Roman" w:cs="Times New Roman"/>
          <w:bCs/>
          <w:sz w:val="24"/>
          <w:szCs w:val="24"/>
        </w:rPr>
        <w:t>Бурмистрова</w:t>
      </w:r>
      <w:proofErr w:type="spellEnd"/>
      <w:r w:rsidRPr="00A43D40">
        <w:rPr>
          <w:rFonts w:ascii="Times New Roman" w:hAnsi="Times New Roman" w:cs="Times New Roman"/>
          <w:bCs/>
          <w:sz w:val="24"/>
          <w:szCs w:val="24"/>
        </w:rPr>
        <w:t xml:space="preserve"> курса алгебры для 10-11 классов общеобразовательных учреждений. – М. Просвещение, 2011;</w:t>
      </w:r>
    </w:p>
    <w:p w:rsidR="00A43D40" w:rsidRDefault="00A43D40" w:rsidP="00A43D40">
      <w:pPr>
        <w:spacing w:line="26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Данные программы конкретизируют содержание стандарта, дают распределение учебных часов по разделам курса, последовательность изучения тем и разделов с учетом </w:t>
      </w:r>
      <w:proofErr w:type="spellStart"/>
      <w:r>
        <w:rPr>
          <w:rFonts w:eastAsia="Times New Roman"/>
          <w:sz w:val="24"/>
          <w:szCs w:val="24"/>
        </w:rPr>
        <w:t>межпредметных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внутрипредметных</w:t>
      </w:r>
      <w:proofErr w:type="spellEnd"/>
      <w:r>
        <w:rPr>
          <w:rFonts w:eastAsia="Times New Roman"/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3E2318" w:rsidRPr="008C6FCB" w:rsidRDefault="003E2318" w:rsidP="008C6FCB">
      <w:pPr>
        <w:spacing w:line="276" w:lineRule="auto"/>
        <w:jc w:val="both"/>
        <w:rPr>
          <w:sz w:val="24"/>
          <w:szCs w:val="24"/>
        </w:rPr>
      </w:pPr>
    </w:p>
    <w:p w:rsidR="00A43D40" w:rsidRDefault="00A43D40" w:rsidP="00A43D40">
      <w:pPr>
        <w:spacing w:line="234" w:lineRule="auto"/>
        <w:ind w:left="260" w:right="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A43D40" w:rsidRDefault="00A43D40" w:rsidP="00A43D40">
      <w:pPr>
        <w:spacing w:line="14" w:lineRule="exact"/>
        <w:rPr>
          <w:sz w:val="24"/>
          <w:szCs w:val="24"/>
        </w:rPr>
      </w:pPr>
    </w:p>
    <w:p w:rsidR="00A43D40" w:rsidRPr="00A43D40" w:rsidRDefault="00A43D40" w:rsidP="00A43D40">
      <w:pPr>
        <w:pStyle w:val="a3"/>
        <w:numPr>
          <w:ilvl w:val="1"/>
          <w:numId w:val="5"/>
        </w:numPr>
        <w:tabs>
          <w:tab w:val="left" w:pos="1038"/>
        </w:tabs>
        <w:spacing w:line="234" w:lineRule="auto"/>
        <w:ind w:right="20"/>
        <w:rPr>
          <w:rFonts w:eastAsia="Times New Roman"/>
          <w:sz w:val="24"/>
          <w:szCs w:val="24"/>
        </w:rPr>
      </w:pPr>
      <w:r w:rsidRPr="00A43D40">
        <w:rPr>
          <w:rFonts w:eastAsia="Times New Roman"/>
          <w:sz w:val="24"/>
          <w:szCs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A43D40" w:rsidRDefault="00A43D40" w:rsidP="00A43D40">
      <w:pPr>
        <w:spacing w:line="13" w:lineRule="exact"/>
        <w:rPr>
          <w:rFonts w:eastAsia="Times New Roman"/>
          <w:sz w:val="24"/>
          <w:szCs w:val="24"/>
        </w:rPr>
      </w:pPr>
    </w:p>
    <w:p w:rsidR="00A43D40" w:rsidRPr="00A43D40" w:rsidRDefault="00A43D40" w:rsidP="00A43D40">
      <w:pPr>
        <w:pStyle w:val="a3"/>
        <w:numPr>
          <w:ilvl w:val="1"/>
          <w:numId w:val="5"/>
        </w:numPr>
        <w:tabs>
          <w:tab w:val="left" w:pos="1294"/>
        </w:tabs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 w:rsidRPr="00A43D40">
        <w:rPr>
          <w:rFonts w:eastAsia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A43D40" w:rsidRDefault="00A43D40" w:rsidP="00A43D40">
      <w:pPr>
        <w:spacing w:line="14" w:lineRule="exact"/>
        <w:rPr>
          <w:rFonts w:eastAsia="Times New Roman"/>
          <w:sz w:val="24"/>
          <w:szCs w:val="24"/>
        </w:rPr>
      </w:pPr>
    </w:p>
    <w:p w:rsidR="00A43D40" w:rsidRPr="00A43D40" w:rsidRDefault="00A43D40" w:rsidP="00A43D40">
      <w:pPr>
        <w:pStyle w:val="a3"/>
        <w:numPr>
          <w:ilvl w:val="1"/>
          <w:numId w:val="5"/>
        </w:numPr>
        <w:tabs>
          <w:tab w:val="left" w:pos="954"/>
        </w:tabs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 w:rsidRPr="00A43D40">
        <w:rPr>
          <w:rFonts w:eastAsia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43D40" w:rsidRDefault="00A43D40" w:rsidP="00A43D40">
      <w:pPr>
        <w:spacing w:line="13" w:lineRule="exact"/>
        <w:rPr>
          <w:rFonts w:eastAsia="Times New Roman"/>
          <w:sz w:val="24"/>
          <w:szCs w:val="24"/>
        </w:rPr>
      </w:pPr>
    </w:p>
    <w:p w:rsidR="00A43D40" w:rsidRPr="00A43D40" w:rsidRDefault="00A43D40" w:rsidP="00A43D40">
      <w:pPr>
        <w:pStyle w:val="a3"/>
        <w:numPr>
          <w:ilvl w:val="1"/>
          <w:numId w:val="5"/>
        </w:numPr>
        <w:tabs>
          <w:tab w:val="left" w:pos="1006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A43D40">
        <w:rPr>
          <w:rFonts w:eastAsia="Times New Roman"/>
          <w:sz w:val="24"/>
          <w:szCs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A43D40" w:rsidRDefault="00A43D40" w:rsidP="00A43D40">
      <w:pPr>
        <w:tabs>
          <w:tab w:val="left" w:pos="1104"/>
        </w:tabs>
        <w:spacing w:line="276" w:lineRule="auto"/>
        <w:ind w:left="821"/>
        <w:jc w:val="both"/>
        <w:rPr>
          <w:rFonts w:eastAsia="Times New Roman"/>
          <w:b/>
          <w:bCs/>
          <w:sz w:val="24"/>
          <w:szCs w:val="24"/>
        </w:rPr>
      </w:pPr>
    </w:p>
    <w:p w:rsidR="008C6FCB" w:rsidRPr="008C6FCB" w:rsidRDefault="008C6FCB" w:rsidP="008C6FCB">
      <w:pPr>
        <w:numPr>
          <w:ilvl w:val="2"/>
          <w:numId w:val="3"/>
        </w:numPr>
        <w:tabs>
          <w:tab w:val="left" w:pos="1104"/>
        </w:tabs>
        <w:spacing w:line="276" w:lineRule="auto"/>
        <w:ind w:left="120" w:firstLine="701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8C6FCB">
        <w:rPr>
          <w:rFonts w:eastAsia="Times New Roman"/>
          <w:b/>
          <w:bCs/>
          <w:sz w:val="24"/>
          <w:szCs w:val="24"/>
        </w:rPr>
        <w:t>соответствии</w:t>
      </w:r>
      <w:proofErr w:type="gramEnd"/>
      <w:r w:rsidRPr="008C6FCB">
        <w:rPr>
          <w:rFonts w:eastAsia="Times New Roman"/>
          <w:b/>
          <w:bCs/>
          <w:sz w:val="24"/>
          <w:szCs w:val="24"/>
        </w:rPr>
        <w:t xml:space="preserve"> с учебным планом МАОУ «</w:t>
      </w:r>
      <w:proofErr w:type="spellStart"/>
      <w:r w:rsidRPr="008C6FCB">
        <w:rPr>
          <w:rFonts w:eastAsia="Times New Roman"/>
          <w:b/>
          <w:bCs/>
          <w:sz w:val="24"/>
          <w:szCs w:val="24"/>
        </w:rPr>
        <w:t>Голышмановская</w:t>
      </w:r>
      <w:proofErr w:type="spellEnd"/>
      <w:r w:rsidRPr="008C6FCB">
        <w:rPr>
          <w:rFonts w:eastAsia="Times New Roman"/>
          <w:b/>
          <w:bCs/>
          <w:sz w:val="24"/>
          <w:szCs w:val="24"/>
        </w:rPr>
        <w:t xml:space="preserve"> СОШ №2»   на изучение алгебры отводится:</w:t>
      </w:r>
    </w:p>
    <w:p w:rsidR="008C6FCB" w:rsidRPr="008C6FCB" w:rsidRDefault="008C6FCB" w:rsidP="008C6FCB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8C6FCB" w:rsidRDefault="00A43D40" w:rsidP="008C6FCB">
      <w:pPr>
        <w:numPr>
          <w:ilvl w:val="0"/>
          <w:numId w:val="3"/>
        </w:numPr>
        <w:tabs>
          <w:tab w:val="left" w:pos="280"/>
        </w:tabs>
        <w:spacing w:line="276" w:lineRule="auto"/>
        <w:ind w:left="280" w:hanging="1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  <w:r w:rsidR="008C6FCB" w:rsidRPr="008C6FCB">
        <w:rPr>
          <w:rFonts w:eastAsia="Times New Roman"/>
          <w:sz w:val="24"/>
          <w:szCs w:val="24"/>
        </w:rPr>
        <w:t xml:space="preserve"> </w:t>
      </w:r>
      <w:proofErr w:type="gramStart"/>
      <w:r w:rsidR="008C6FCB" w:rsidRPr="008C6FCB">
        <w:rPr>
          <w:rFonts w:eastAsia="Times New Roman"/>
          <w:sz w:val="24"/>
          <w:szCs w:val="24"/>
        </w:rPr>
        <w:t>классе</w:t>
      </w:r>
      <w:proofErr w:type="gramEnd"/>
      <w:r w:rsidR="008C6FCB" w:rsidRPr="008C6FCB">
        <w:rPr>
          <w:rFonts w:eastAsia="Times New Roman"/>
          <w:sz w:val="24"/>
          <w:szCs w:val="24"/>
        </w:rPr>
        <w:t xml:space="preserve"> 102 часа, 3 час</w:t>
      </w:r>
      <w:r w:rsidR="000F09BC">
        <w:rPr>
          <w:rFonts w:eastAsia="Times New Roman"/>
          <w:sz w:val="24"/>
          <w:szCs w:val="24"/>
        </w:rPr>
        <w:t>а</w:t>
      </w:r>
      <w:r w:rsidR="008C6FCB" w:rsidRPr="008C6FCB">
        <w:rPr>
          <w:rFonts w:eastAsia="Times New Roman"/>
          <w:sz w:val="24"/>
          <w:szCs w:val="24"/>
        </w:rPr>
        <w:t xml:space="preserve"> в неделю</w:t>
      </w:r>
    </w:p>
    <w:p w:rsidR="000F09BC" w:rsidRDefault="000F09BC" w:rsidP="008C6FCB">
      <w:pPr>
        <w:numPr>
          <w:ilvl w:val="0"/>
          <w:numId w:val="3"/>
        </w:numPr>
        <w:tabs>
          <w:tab w:val="left" w:pos="280"/>
        </w:tabs>
        <w:spacing w:line="276" w:lineRule="auto"/>
        <w:ind w:left="280" w:hanging="1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11 </w:t>
      </w:r>
      <w:proofErr w:type="gramStart"/>
      <w:r>
        <w:rPr>
          <w:rFonts w:eastAsia="Times New Roman"/>
          <w:sz w:val="24"/>
          <w:szCs w:val="24"/>
        </w:rPr>
        <w:t>классе</w:t>
      </w:r>
      <w:proofErr w:type="gramEnd"/>
      <w:r>
        <w:rPr>
          <w:rFonts w:eastAsia="Times New Roman"/>
          <w:sz w:val="24"/>
          <w:szCs w:val="24"/>
        </w:rPr>
        <w:t xml:space="preserve"> 102 часа, 3 часа в неделю</w:t>
      </w:r>
    </w:p>
    <w:p w:rsidR="00A43D40" w:rsidRPr="008C6FCB" w:rsidRDefault="00A43D40" w:rsidP="00A43D40">
      <w:pPr>
        <w:tabs>
          <w:tab w:val="left" w:pos="280"/>
        </w:tabs>
        <w:spacing w:line="276" w:lineRule="auto"/>
        <w:ind w:left="280"/>
        <w:jc w:val="both"/>
        <w:rPr>
          <w:rFonts w:eastAsia="Times New Roman"/>
          <w:sz w:val="24"/>
          <w:szCs w:val="24"/>
        </w:rPr>
      </w:pPr>
    </w:p>
    <w:p w:rsidR="008C6FCB" w:rsidRPr="008C6FCB" w:rsidRDefault="008C6FCB" w:rsidP="008C6FCB">
      <w:pPr>
        <w:spacing w:line="276" w:lineRule="auto"/>
        <w:ind w:left="120" w:firstLine="708"/>
        <w:jc w:val="both"/>
        <w:rPr>
          <w:sz w:val="24"/>
          <w:szCs w:val="24"/>
        </w:rPr>
      </w:pPr>
      <w:r w:rsidRPr="008C6FCB">
        <w:rPr>
          <w:rFonts w:eastAsia="Times New Roman"/>
          <w:b/>
          <w:bCs/>
          <w:sz w:val="24"/>
          <w:szCs w:val="24"/>
        </w:rPr>
        <w:t>Рабочие программы по предмету «</w:t>
      </w:r>
      <w:r w:rsidR="000F09BC">
        <w:rPr>
          <w:rFonts w:eastAsia="Times New Roman"/>
          <w:b/>
          <w:bCs/>
          <w:sz w:val="24"/>
          <w:szCs w:val="24"/>
        </w:rPr>
        <w:t>Алгебра</w:t>
      </w:r>
      <w:r w:rsidRPr="008C6FCB">
        <w:rPr>
          <w:rFonts w:eastAsia="Times New Roman"/>
          <w:b/>
          <w:bCs/>
          <w:sz w:val="24"/>
          <w:szCs w:val="24"/>
        </w:rPr>
        <w:t>» реализуются с использованием следующих учебно-методических комплексов:</w:t>
      </w:r>
    </w:p>
    <w:p w:rsidR="008C6FCB" w:rsidRPr="008C6FCB" w:rsidRDefault="008C6FCB" w:rsidP="008C6FCB">
      <w:pPr>
        <w:spacing w:line="276" w:lineRule="auto"/>
        <w:jc w:val="both"/>
        <w:rPr>
          <w:sz w:val="24"/>
          <w:szCs w:val="24"/>
        </w:rPr>
      </w:pPr>
    </w:p>
    <w:tbl>
      <w:tblPr>
        <w:tblW w:w="10280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580"/>
      </w:tblGrid>
      <w:tr w:rsidR="008C6FCB" w:rsidRPr="008C6FCB" w:rsidTr="00A43D40">
        <w:trPr>
          <w:trHeight w:val="281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FCB" w:rsidRPr="008C6FCB" w:rsidRDefault="008C6FCB" w:rsidP="008C6F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6FCB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8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FCB" w:rsidRPr="008C6FCB" w:rsidRDefault="008C6FCB" w:rsidP="00A43D40">
            <w:pPr>
              <w:spacing w:line="276" w:lineRule="auto"/>
              <w:ind w:left="4000"/>
              <w:rPr>
                <w:sz w:val="24"/>
                <w:szCs w:val="24"/>
              </w:rPr>
            </w:pPr>
            <w:r w:rsidRPr="008C6FCB">
              <w:rPr>
                <w:rFonts w:eastAsia="Times New Roman"/>
                <w:sz w:val="24"/>
                <w:szCs w:val="24"/>
              </w:rPr>
              <w:t>УМК</w:t>
            </w:r>
          </w:p>
        </w:tc>
      </w:tr>
      <w:tr w:rsidR="008C6FCB" w:rsidRPr="008C6FCB" w:rsidTr="000F09BC">
        <w:trPr>
          <w:trHeight w:val="261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FCB" w:rsidRPr="008C6FCB" w:rsidRDefault="00A43D40" w:rsidP="008C6FC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10 </w:t>
            </w:r>
            <w:r w:rsidR="008C6FCB" w:rsidRPr="008C6FCB">
              <w:rPr>
                <w:rFonts w:eastAsia="Times New Roman"/>
                <w:w w:val="97"/>
                <w:sz w:val="24"/>
                <w:szCs w:val="24"/>
              </w:rPr>
              <w:t>класс</w:t>
            </w:r>
          </w:p>
        </w:tc>
        <w:tc>
          <w:tcPr>
            <w:tcW w:w="8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6FCB" w:rsidRPr="00A43D40" w:rsidRDefault="00A43D40" w:rsidP="00A43D40">
            <w:pPr>
              <w:pStyle w:val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6AB">
              <w:rPr>
                <w:rFonts w:ascii="Arial" w:hAnsi="Arial" w:cs="Arial"/>
                <w:sz w:val="24"/>
                <w:szCs w:val="24"/>
              </w:rPr>
              <w:t xml:space="preserve">Ш.А. Алимов, Ю.М. Колягин, М.В. Ткачева, Н.Е. Федорова, М.И. </w:t>
            </w:r>
            <w:proofErr w:type="spellStart"/>
            <w:r w:rsidRPr="00D666AB">
              <w:rPr>
                <w:rFonts w:ascii="Arial" w:hAnsi="Arial" w:cs="Arial"/>
                <w:sz w:val="24"/>
                <w:szCs w:val="24"/>
              </w:rPr>
              <w:t>Шабунин</w:t>
            </w:r>
            <w:proofErr w:type="spellEnd"/>
            <w:r w:rsidRPr="00D666AB">
              <w:rPr>
                <w:rFonts w:ascii="Arial" w:hAnsi="Arial" w:cs="Arial"/>
                <w:sz w:val="24"/>
                <w:szCs w:val="24"/>
              </w:rPr>
              <w:t>. Алгебра и начала математического анализа. 2011</w:t>
            </w:r>
          </w:p>
        </w:tc>
      </w:tr>
      <w:tr w:rsidR="000F09BC" w:rsidRPr="008C6FCB" w:rsidTr="00A43D40">
        <w:trPr>
          <w:trHeight w:val="261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09BC" w:rsidRPr="008C6FCB" w:rsidRDefault="000F09BC" w:rsidP="00D07C0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11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Pr="008C6FCB">
              <w:rPr>
                <w:rFonts w:eastAsia="Times New Roman"/>
                <w:w w:val="97"/>
                <w:sz w:val="24"/>
                <w:szCs w:val="24"/>
              </w:rPr>
              <w:t>класс</w:t>
            </w:r>
          </w:p>
        </w:tc>
        <w:tc>
          <w:tcPr>
            <w:tcW w:w="85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F09BC" w:rsidRPr="00A43D40" w:rsidRDefault="000F09BC" w:rsidP="00D07C08">
            <w:pPr>
              <w:pStyle w:val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6AB">
              <w:rPr>
                <w:rFonts w:ascii="Arial" w:hAnsi="Arial" w:cs="Arial"/>
                <w:sz w:val="24"/>
                <w:szCs w:val="24"/>
              </w:rPr>
              <w:t xml:space="preserve">Ш.А. Алимов, Ю.М. Колягин, М.В. Ткачева, Н.Е. Федорова, М.И. </w:t>
            </w:r>
            <w:proofErr w:type="spellStart"/>
            <w:r w:rsidRPr="00D666AB">
              <w:rPr>
                <w:rFonts w:ascii="Arial" w:hAnsi="Arial" w:cs="Arial"/>
                <w:sz w:val="24"/>
                <w:szCs w:val="24"/>
              </w:rPr>
              <w:t>Шабунин</w:t>
            </w:r>
            <w:proofErr w:type="spellEnd"/>
            <w:r w:rsidRPr="00D666AB">
              <w:rPr>
                <w:rFonts w:ascii="Arial" w:hAnsi="Arial" w:cs="Arial"/>
                <w:sz w:val="24"/>
                <w:szCs w:val="24"/>
              </w:rPr>
              <w:t>. Алгебра и начала математического анализа. 2011</w:t>
            </w:r>
          </w:p>
        </w:tc>
      </w:tr>
    </w:tbl>
    <w:p w:rsidR="008C6FCB" w:rsidRPr="008C6FCB" w:rsidRDefault="008C6FCB" w:rsidP="008C6FCB">
      <w:pPr>
        <w:spacing w:line="276" w:lineRule="auto"/>
        <w:jc w:val="both"/>
        <w:rPr>
          <w:sz w:val="24"/>
          <w:szCs w:val="24"/>
        </w:rPr>
      </w:pPr>
    </w:p>
    <w:sectPr w:rsidR="008C6FCB" w:rsidRPr="008C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409AD780"/>
    <w:lvl w:ilvl="0" w:tplc="0520E356">
      <w:start w:val="1"/>
      <w:numFmt w:val="bullet"/>
      <w:lvlText w:val="-"/>
      <w:lvlJc w:val="left"/>
    </w:lvl>
    <w:lvl w:ilvl="1" w:tplc="03B0C436">
      <w:numFmt w:val="decimal"/>
      <w:lvlText w:val=""/>
      <w:lvlJc w:val="left"/>
    </w:lvl>
    <w:lvl w:ilvl="2" w:tplc="CB76E926">
      <w:numFmt w:val="decimal"/>
      <w:lvlText w:val=""/>
      <w:lvlJc w:val="left"/>
    </w:lvl>
    <w:lvl w:ilvl="3" w:tplc="F498FEA8">
      <w:numFmt w:val="decimal"/>
      <w:lvlText w:val=""/>
      <w:lvlJc w:val="left"/>
    </w:lvl>
    <w:lvl w:ilvl="4" w:tplc="3754238C">
      <w:numFmt w:val="decimal"/>
      <w:lvlText w:val=""/>
      <w:lvlJc w:val="left"/>
    </w:lvl>
    <w:lvl w:ilvl="5" w:tplc="0AD266C6">
      <w:numFmt w:val="decimal"/>
      <w:lvlText w:val=""/>
      <w:lvlJc w:val="left"/>
    </w:lvl>
    <w:lvl w:ilvl="6" w:tplc="1D8A9C38">
      <w:numFmt w:val="decimal"/>
      <w:lvlText w:val=""/>
      <w:lvlJc w:val="left"/>
    </w:lvl>
    <w:lvl w:ilvl="7" w:tplc="A6F6B276">
      <w:numFmt w:val="decimal"/>
      <w:lvlText w:val=""/>
      <w:lvlJc w:val="left"/>
    </w:lvl>
    <w:lvl w:ilvl="8" w:tplc="EC88CF5E">
      <w:numFmt w:val="decimal"/>
      <w:lvlText w:val=""/>
      <w:lvlJc w:val="left"/>
    </w:lvl>
  </w:abstractNum>
  <w:abstractNum w:abstractNumId="1">
    <w:nsid w:val="00003D6C"/>
    <w:multiLevelType w:val="hybridMultilevel"/>
    <w:tmpl w:val="01602CC4"/>
    <w:lvl w:ilvl="0" w:tplc="CD387BC4">
      <w:start w:val="1"/>
      <w:numFmt w:val="bullet"/>
      <w:lvlText w:val="в"/>
      <w:lvlJc w:val="left"/>
    </w:lvl>
    <w:lvl w:ilvl="1" w:tplc="7FFC4C04">
      <w:start w:val="1"/>
      <w:numFmt w:val="bullet"/>
      <w:lvlText w:val=""/>
      <w:lvlJc w:val="left"/>
    </w:lvl>
    <w:lvl w:ilvl="2" w:tplc="BBA4338C">
      <w:start w:val="1"/>
      <w:numFmt w:val="bullet"/>
      <w:lvlText w:val="В"/>
      <w:lvlJc w:val="left"/>
    </w:lvl>
    <w:lvl w:ilvl="3" w:tplc="F5020AF0">
      <w:numFmt w:val="decimal"/>
      <w:lvlText w:val=""/>
      <w:lvlJc w:val="left"/>
    </w:lvl>
    <w:lvl w:ilvl="4" w:tplc="F7423CB8">
      <w:numFmt w:val="decimal"/>
      <w:lvlText w:val=""/>
      <w:lvlJc w:val="left"/>
    </w:lvl>
    <w:lvl w:ilvl="5" w:tplc="C226E1CA">
      <w:numFmt w:val="decimal"/>
      <w:lvlText w:val=""/>
      <w:lvlJc w:val="left"/>
    </w:lvl>
    <w:lvl w:ilvl="6" w:tplc="A2203F00">
      <w:numFmt w:val="decimal"/>
      <w:lvlText w:val=""/>
      <w:lvlJc w:val="left"/>
    </w:lvl>
    <w:lvl w:ilvl="7" w:tplc="3D4048FC">
      <w:numFmt w:val="decimal"/>
      <w:lvlText w:val=""/>
      <w:lvlJc w:val="left"/>
    </w:lvl>
    <w:lvl w:ilvl="8" w:tplc="573E595C">
      <w:numFmt w:val="decimal"/>
      <w:lvlText w:val=""/>
      <w:lvlJc w:val="left"/>
    </w:lvl>
  </w:abstractNum>
  <w:abstractNum w:abstractNumId="2">
    <w:nsid w:val="00006784"/>
    <w:multiLevelType w:val="hybridMultilevel"/>
    <w:tmpl w:val="79A0602E"/>
    <w:lvl w:ilvl="0" w:tplc="514C4E2E">
      <w:start w:val="1"/>
      <w:numFmt w:val="bullet"/>
      <w:lvlText w:val="В"/>
      <w:lvlJc w:val="left"/>
    </w:lvl>
    <w:lvl w:ilvl="1" w:tplc="BC86DA40">
      <w:numFmt w:val="decimal"/>
      <w:lvlText w:val=""/>
      <w:lvlJc w:val="left"/>
    </w:lvl>
    <w:lvl w:ilvl="2" w:tplc="4A1C65EE">
      <w:numFmt w:val="decimal"/>
      <w:lvlText w:val=""/>
      <w:lvlJc w:val="left"/>
    </w:lvl>
    <w:lvl w:ilvl="3" w:tplc="ECFC1810">
      <w:numFmt w:val="decimal"/>
      <w:lvlText w:val=""/>
      <w:lvlJc w:val="left"/>
    </w:lvl>
    <w:lvl w:ilvl="4" w:tplc="617ADD8E">
      <w:numFmt w:val="decimal"/>
      <w:lvlText w:val=""/>
      <w:lvlJc w:val="left"/>
    </w:lvl>
    <w:lvl w:ilvl="5" w:tplc="3B1290E2">
      <w:numFmt w:val="decimal"/>
      <w:lvlText w:val=""/>
      <w:lvlJc w:val="left"/>
    </w:lvl>
    <w:lvl w:ilvl="6" w:tplc="AB06807A">
      <w:numFmt w:val="decimal"/>
      <w:lvlText w:val=""/>
      <w:lvlJc w:val="left"/>
    </w:lvl>
    <w:lvl w:ilvl="7" w:tplc="3A8A4C26">
      <w:numFmt w:val="decimal"/>
      <w:lvlText w:val=""/>
      <w:lvlJc w:val="left"/>
    </w:lvl>
    <w:lvl w:ilvl="8" w:tplc="BF105FB2">
      <w:numFmt w:val="decimal"/>
      <w:lvlText w:val=""/>
      <w:lvlJc w:val="left"/>
    </w:lvl>
  </w:abstractNum>
  <w:abstractNum w:abstractNumId="3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52AC"/>
    <w:multiLevelType w:val="hybridMultilevel"/>
    <w:tmpl w:val="D07E1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CB"/>
    <w:rsid w:val="0000484F"/>
    <w:rsid w:val="00062B36"/>
    <w:rsid w:val="00063BF5"/>
    <w:rsid w:val="000A0F67"/>
    <w:rsid w:val="000A4AA8"/>
    <w:rsid w:val="000E65E0"/>
    <w:rsid w:val="000F09BC"/>
    <w:rsid w:val="001132AE"/>
    <w:rsid w:val="001438E3"/>
    <w:rsid w:val="00157DED"/>
    <w:rsid w:val="001A28AA"/>
    <w:rsid w:val="00211D91"/>
    <w:rsid w:val="00250BF9"/>
    <w:rsid w:val="00252B5A"/>
    <w:rsid w:val="002608DE"/>
    <w:rsid w:val="002641CD"/>
    <w:rsid w:val="0027015C"/>
    <w:rsid w:val="002915D9"/>
    <w:rsid w:val="00293FCC"/>
    <w:rsid w:val="002D517F"/>
    <w:rsid w:val="002D656B"/>
    <w:rsid w:val="002D7280"/>
    <w:rsid w:val="003340D2"/>
    <w:rsid w:val="003436D3"/>
    <w:rsid w:val="0035724B"/>
    <w:rsid w:val="003D21BB"/>
    <w:rsid w:val="003E2318"/>
    <w:rsid w:val="00401C00"/>
    <w:rsid w:val="00411B9B"/>
    <w:rsid w:val="00413964"/>
    <w:rsid w:val="004302EC"/>
    <w:rsid w:val="004352F0"/>
    <w:rsid w:val="0044652C"/>
    <w:rsid w:val="00484F02"/>
    <w:rsid w:val="004852F8"/>
    <w:rsid w:val="00491F6D"/>
    <w:rsid w:val="004D76D2"/>
    <w:rsid w:val="004F22EE"/>
    <w:rsid w:val="005111DA"/>
    <w:rsid w:val="00547376"/>
    <w:rsid w:val="005713BE"/>
    <w:rsid w:val="005D3DD0"/>
    <w:rsid w:val="005E708C"/>
    <w:rsid w:val="00602A1D"/>
    <w:rsid w:val="0064384B"/>
    <w:rsid w:val="00646E7B"/>
    <w:rsid w:val="00662A5D"/>
    <w:rsid w:val="0067273D"/>
    <w:rsid w:val="006741E9"/>
    <w:rsid w:val="006C3C06"/>
    <w:rsid w:val="006F2A40"/>
    <w:rsid w:val="00722198"/>
    <w:rsid w:val="0073635C"/>
    <w:rsid w:val="00741351"/>
    <w:rsid w:val="0074393D"/>
    <w:rsid w:val="0079723D"/>
    <w:rsid w:val="007D1D25"/>
    <w:rsid w:val="007F223F"/>
    <w:rsid w:val="007F22C0"/>
    <w:rsid w:val="007F6856"/>
    <w:rsid w:val="00801B7A"/>
    <w:rsid w:val="00825667"/>
    <w:rsid w:val="008466E2"/>
    <w:rsid w:val="00851127"/>
    <w:rsid w:val="00851B19"/>
    <w:rsid w:val="00884CFC"/>
    <w:rsid w:val="0089497F"/>
    <w:rsid w:val="008A26B1"/>
    <w:rsid w:val="008B4207"/>
    <w:rsid w:val="008B6AAB"/>
    <w:rsid w:val="008C6FCB"/>
    <w:rsid w:val="008F5D31"/>
    <w:rsid w:val="0090364A"/>
    <w:rsid w:val="00907248"/>
    <w:rsid w:val="0091187C"/>
    <w:rsid w:val="00915FD3"/>
    <w:rsid w:val="0095282B"/>
    <w:rsid w:val="00967192"/>
    <w:rsid w:val="009A0D14"/>
    <w:rsid w:val="009A7D3B"/>
    <w:rsid w:val="009E1477"/>
    <w:rsid w:val="00A060F7"/>
    <w:rsid w:val="00A13D68"/>
    <w:rsid w:val="00A22790"/>
    <w:rsid w:val="00A32F1F"/>
    <w:rsid w:val="00A41A49"/>
    <w:rsid w:val="00A42717"/>
    <w:rsid w:val="00A43D40"/>
    <w:rsid w:val="00AA6E2F"/>
    <w:rsid w:val="00AB1796"/>
    <w:rsid w:val="00B01B31"/>
    <w:rsid w:val="00B1208C"/>
    <w:rsid w:val="00B363D8"/>
    <w:rsid w:val="00B44588"/>
    <w:rsid w:val="00B54796"/>
    <w:rsid w:val="00B948B4"/>
    <w:rsid w:val="00BA57B3"/>
    <w:rsid w:val="00BA5B85"/>
    <w:rsid w:val="00BB6607"/>
    <w:rsid w:val="00BF1053"/>
    <w:rsid w:val="00BF7ED1"/>
    <w:rsid w:val="00C0430B"/>
    <w:rsid w:val="00C73ADB"/>
    <w:rsid w:val="00C91BB8"/>
    <w:rsid w:val="00CC3A07"/>
    <w:rsid w:val="00CC79F2"/>
    <w:rsid w:val="00CF4431"/>
    <w:rsid w:val="00D019AD"/>
    <w:rsid w:val="00D149C0"/>
    <w:rsid w:val="00D3523A"/>
    <w:rsid w:val="00D52654"/>
    <w:rsid w:val="00D56844"/>
    <w:rsid w:val="00E02C12"/>
    <w:rsid w:val="00E335EA"/>
    <w:rsid w:val="00E963BC"/>
    <w:rsid w:val="00EB5096"/>
    <w:rsid w:val="00EB72DB"/>
    <w:rsid w:val="00F66F2F"/>
    <w:rsid w:val="00F9399E"/>
    <w:rsid w:val="00FB133F"/>
    <w:rsid w:val="00F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C6FCB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paragraph" w:styleId="a3">
    <w:name w:val="List Paragraph"/>
    <w:basedOn w:val="a"/>
    <w:uiPriority w:val="34"/>
    <w:qFormat/>
    <w:rsid w:val="00A43D40"/>
    <w:pPr>
      <w:ind w:left="720"/>
      <w:contextualSpacing/>
    </w:pPr>
  </w:style>
  <w:style w:type="paragraph" w:customStyle="1" w:styleId="10">
    <w:name w:val="Без интервала1"/>
    <w:rsid w:val="00A43D4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C6FCB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paragraph" w:styleId="a3">
    <w:name w:val="List Paragraph"/>
    <w:basedOn w:val="a"/>
    <w:uiPriority w:val="34"/>
    <w:qFormat/>
    <w:rsid w:val="00A43D40"/>
    <w:pPr>
      <w:ind w:left="720"/>
      <w:contextualSpacing/>
    </w:pPr>
  </w:style>
  <w:style w:type="paragraph" w:customStyle="1" w:styleId="10">
    <w:name w:val="Без интервала1"/>
    <w:rsid w:val="00A43D4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cab10</dc:creator>
  <cp:lastModifiedBy>cab36</cp:lastModifiedBy>
  <cp:revision>3</cp:revision>
  <dcterms:created xsi:type="dcterms:W3CDTF">2018-11-30T03:23:00Z</dcterms:created>
  <dcterms:modified xsi:type="dcterms:W3CDTF">2018-11-30T03:33:00Z</dcterms:modified>
</cp:coreProperties>
</file>