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83" w:rsidRDefault="00B93B83" w:rsidP="00B93B83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Аннотация к программе</w:t>
      </w:r>
    </w:p>
    <w:p w:rsidR="00B93B83" w:rsidRDefault="00B93B83" w:rsidP="00B93B83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курса внеурочной деятельности «Литературный клуб»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Программа  курса внеурочной деятельности «Литературный клуб»  составлена  на основе методического пособия «Библиотечный клуб в структуре свободного времен» Л.В.Чекунова, М.Ю. Караваева, Т.И. Климова. 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Литература и  книга обладает огромным воспитательным потенциалом, дающим возможность не только развивать интеллектуальные способности учащихся, но и формировать их ценностно - мировоззренческие ориентиры, которые позволят им адекватно воспринимать проблематику произведений отечественной классики, т. е. включаться в диалог с писателем. Приобщение к «вечным» ценностям, исповедуемым литературной классикой, является одним из главных направлений школьного литературного образования и способствует постановке таких его приоритетных целей, как: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воспитание духовно развитой личности, испытывающей потребность в саморазвитии и    внутреннем обогащении, расширении культурного кругозора и реализации накопленного духовного опыта в общественной практике;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формирование основ гражданского самосознания, ответственности за происходящее в обществе и в мире, активной жизненной позиции;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развитие нравственно-эстетического подхода к оценке явлений действительности,              стремления к красоте человеческих  взаимоотношений, высокие образцы которых          представлены в произведениях отечественной классики;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приобщение к творческому труду, направленному на приобретение умений и   навыков, необходимых для полноценного усвоения литературы как учебной дисциплины и вида искусства. 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Актуальность программы связана    с проблемой  снижения читательской активности современных школьников. Осуществление программы дает возможность, с одной стороны, закреплять знания и навыки, полученные учащимися на уроках литературы, с другой – сформировать мотивацию к чтению, вовлечь обучающихся в системную творческую деятельность, охватывающуюбольшойобъемпредметногоматериала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риентированнуюнаформирование, в первую очередь, личностных результатов школьников – создание ситуации творческого саморазвития.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 программы 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— приобретение опыта самостоятельной читательской деятельности — создание на практике условий для развития читательских умений и интереса к чтению книг 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— расширение литературно-образовательного пространства обучающихся — формирование личностных, коммуникативных, познавательных и регулятивных учебных умений. 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 xml:space="preserve">Образовательные: — Закрепление ранее полученных на уроках литературы сведений на новом дидактическом материале с широким привлечением игровых элементов, выработка умений работы с текстом. 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hAnsi="Arial" w:cs="Arial"/>
          <w:sz w:val="24"/>
          <w:szCs w:val="24"/>
        </w:rPr>
        <w:tab/>
        <w:t xml:space="preserve">Воспитательные: — Воспитание эстетического отношения к искусству слова, интереса к чтению, воспитание самостоятельности, уверенности в своих силах, любознательности. 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 xml:space="preserve">Развивающие: — Развитие художественно-творческих и познавательных способностей, эмоциональной отзывчивости при чтении художественных произведений, совершенствование всех видов речевой деятельности, памяти, внимания, наблюдательности, творческой инициативы, повышение уровня языкового развития учащихся. Преемственность занятий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Рабочая</w:t>
      </w:r>
      <w:proofErr w:type="gramEnd"/>
      <w:r>
        <w:rPr>
          <w:rFonts w:ascii="Arial" w:hAnsi="Arial" w:cs="Arial"/>
          <w:sz w:val="24"/>
          <w:szCs w:val="24"/>
        </w:rPr>
        <w:t xml:space="preserve"> программа внеурочной деятельности «Литературный </w:t>
      </w:r>
      <w:r>
        <w:rPr>
          <w:rFonts w:ascii="Arial" w:hAnsi="Arial" w:cs="Arial"/>
          <w:sz w:val="24"/>
          <w:szCs w:val="24"/>
        </w:rPr>
        <w:t>клуб» составлена  для учащихся 8</w:t>
      </w:r>
      <w:r>
        <w:rPr>
          <w:rFonts w:ascii="Arial" w:hAnsi="Arial" w:cs="Arial"/>
          <w:sz w:val="24"/>
          <w:szCs w:val="24"/>
        </w:rPr>
        <w:t xml:space="preserve"> классов. Количество часов в неделю – 1 </w:t>
      </w:r>
      <w:proofErr w:type="spellStart"/>
      <w:r>
        <w:rPr>
          <w:rFonts w:ascii="Arial" w:hAnsi="Arial" w:cs="Arial"/>
          <w:sz w:val="24"/>
          <w:szCs w:val="24"/>
        </w:rPr>
        <w:t>час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сего</w:t>
      </w:r>
      <w:proofErr w:type="spellEnd"/>
      <w:r>
        <w:rPr>
          <w:rFonts w:ascii="Arial" w:hAnsi="Arial" w:cs="Arial"/>
          <w:sz w:val="24"/>
          <w:szCs w:val="24"/>
        </w:rPr>
        <w:t xml:space="preserve"> часов – 34.</w:t>
      </w: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93B83" w:rsidRDefault="00B93B83" w:rsidP="00B93B8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1B5F66" w:rsidRDefault="001B5F66">
      <w:bookmarkStart w:id="0" w:name="_GoBack"/>
      <w:bookmarkEnd w:id="0"/>
    </w:p>
    <w:sectPr w:rsidR="001B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A7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0337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4DA7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4B95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96931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A78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B6704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3B83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85695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4FBB"/>
    <w:rsid w:val="00FC7FA3"/>
    <w:rsid w:val="00FD4FC2"/>
    <w:rsid w:val="00FE0153"/>
    <w:rsid w:val="00FE4AA9"/>
    <w:rsid w:val="00FE724C"/>
    <w:rsid w:val="00FF0A2B"/>
    <w:rsid w:val="00FF0D64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83"/>
    <w:pPr>
      <w:spacing w:after="0" w:line="360" w:lineRule="auto"/>
      <w:ind w:firstLine="284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83"/>
    <w:pPr>
      <w:spacing w:after="0" w:line="360" w:lineRule="auto"/>
      <w:ind w:firstLine="284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3</cp:revision>
  <dcterms:created xsi:type="dcterms:W3CDTF">2018-12-20T14:35:00Z</dcterms:created>
  <dcterms:modified xsi:type="dcterms:W3CDTF">2018-12-20T14:35:00Z</dcterms:modified>
</cp:coreProperties>
</file>