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9" w:rsidRDefault="000B2B99"/>
    <w:p w:rsidR="000B2B99" w:rsidRDefault="000B2B99" w:rsidP="000B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B3A3E">
        <w:rPr>
          <w:rFonts w:ascii="Times New Roman" w:hAnsi="Times New Roman" w:cs="Times New Roman"/>
          <w:b/>
          <w:sz w:val="24"/>
          <w:szCs w:val="24"/>
        </w:rPr>
        <w:t>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B2B99" w:rsidRDefault="000B2B99" w:rsidP="000B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B99" w:rsidRPr="00EB3A3E" w:rsidRDefault="000B2B99" w:rsidP="000B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EB3A3E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0B2B99" w:rsidRDefault="000B2B99" w:rsidP="000B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99" w:rsidRPr="006E73E5" w:rsidRDefault="000B2B99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E5">
        <w:rPr>
          <w:rFonts w:ascii="Times New Roman" w:hAnsi="Times New Roman" w:cs="Times New Roman"/>
          <w:sz w:val="24"/>
          <w:szCs w:val="24"/>
        </w:rPr>
        <w:t>1.</w:t>
      </w:r>
      <w:r w:rsidRPr="006E73E5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0B2B99" w:rsidRPr="006E73E5" w:rsidRDefault="000B2B99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3E5">
        <w:rPr>
          <w:rFonts w:ascii="Times New Roman" w:hAnsi="Times New Roman" w:cs="Times New Roman"/>
          <w:sz w:val="24"/>
          <w:szCs w:val="24"/>
        </w:rPr>
        <w:t>2.</w:t>
      </w:r>
      <w:r w:rsidRPr="006E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6E73E5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0B2B99" w:rsidRPr="006E73E5" w:rsidRDefault="000B2B99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73E5">
        <w:rPr>
          <w:rFonts w:ascii="Times New Roman" w:hAnsi="Times New Roman" w:cs="Times New Roman"/>
          <w:sz w:val="24"/>
          <w:szCs w:val="24"/>
        </w:rPr>
        <w:t xml:space="preserve"> Учебного плана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на 2021-2022</w:t>
      </w:r>
      <w:r w:rsidRPr="006E73E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B2B99" w:rsidRDefault="000B2B99" w:rsidP="000B2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0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Pr="00E905C0">
        <w:rPr>
          <w:rFonts w:ascii="Times New Roman" w:hAnsi="Times New Roman"/>
          <w:sz w:val="24"/>
          <w:szCs w:val="24"/>
        </w:rPr>
        <w:t xml:space="preserve"> основного общего образования «</w:t>
      </w:r>
      <w:r>
        <w:rPr>
          <w:rFonts w:ascii="Times New Roman" w:hAnsi="Times New Roman"/>
          <w:sz w:val="24"/>
          <w:szCs w:val="24"/>
        </w:rPr>
        <w:t>Математика 9</w:t>
      </w:r>
      <w:r>
        <w:rPr>
          <w:rFonts w:ascii="Times New Roman" w:hAnsi="Times New Roman"/>
          <w:sz w:val="24"/>
          <w:szCs w:val="24"/>
        </w:rPr>
        <w:t xml:space="preserve"> класс» авторов У</w:t>
      </w:r>
      <w:r w:rsidRPr="00E905C0">
        <w:rPr>
          <w:rFonts w:ascii="Times New Roman" w:hAnsi="Times New Roman"/>
          <w:sz w:val="24"/>
          <w:szCs w:val="24"/>
        </w:rPr>
        <w:t xml:space="preserve">К </w:t>
      </w:r>
    </w:p>
    <w:p w:rsidR="000B2B99" w:rsidRDefault="000B2B99" w:rsidP="000B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К.Муравмн,К.С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/>
          <w:sz w:val="24"/>
          <w:szCs w:val="24"/>
        </w:rPr>
        <w:t>Муравина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B49B0">
        <w:rPr>
          <w:rFonts w:ascii="Times New Roman" w:hAnsi="Times New Roman"/>
          <w:sz w:val="24"/>
          <w:szCs w:val="24"/>
        </w:rPr>
        <w:t>(М.: Дрофа, 2017</w:t>
      </w:r>
      <w:r>
        <w:rPr>
          <w:rFonts w:ascii="Times New Roman" w:hAnsi="Times New Roman"/>
          <w:sz w:val="24"/>
          <w:szCs w:val="24"/>
        </w:rPr>
        <w:t>)</w:t>
      </w:r>
      <w:r w:rsidR="003B49B0">
        <w:rPr>
          <w:rFonts w:ascii="Times New Roman" w:hAnsi="Times New Roman"/>
          <w:sz w:val="24"/>
          <w:szCs w:val="24"/>
        </w:rPr>
        <w:t xml:space="preserve">,Л.С. </w:t>
      </w:r>
      <w:proofErr w:type="spellStart"/>
      <w:r w:rsidR="003B49B0">
        <w:rPr>
          <w:rFonts w:ascii="Times New Roman" w:hAnsi="Times New Roman"/>
          <w:sz w:val="24"/>
          <w:szCs w:val="24"/>
        </w:rPr>
        <w:t>Атанасян</w:t>
      </w:r>
      <w:proofErr w:type="spellEnd"/>
      <w:r w:rsidR="003B49B0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="003B49B0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3B49B0">
        <w:rPr>
          <w:rFonts w:ascii="Times New Roman" w:hAnsi="Times New Roman"/>
          <w:sz w:val="24"/>
          <w:szCs w:val="24"/>
        </w:rPr>
        <w:t xml:space="preserve"> (М: </w:t>
      </w:r>
      <w:proofErr w:type="spellStart"/>
      <w:r w:rsidR="003B49B0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="003B49B0">
        <w:rPr>
          <w:rFonts w:ascii="Times New Roman" w:hAnsi="Times New Roman"/>
          <w:sz w:val="24"/>
          <w:szCs w:val="24"/>
        </w:rPr>
        <w:t xml:space="preserve"> 2015)</w:t>
      </w:r>
      <w:r>
        <w:rPr>
          <w:rFonts w:ascii="Times New Roman" w:hAnsi="Times New Roman"/>
          <w:sz w:val="24"/>
          <w:szCs w:val="24"/>
        </w:rPr>
        <w:t>; классический курс, ФГОС</w:t>
      </w:r>
    </w:p>
    <w:p w:rsidR="000B2B99" w:rsidRPr="00E905C0" w:rsidRDefault="000B2B99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99" w:rsidRPr="003B49B0" w:rsidRDefault="000B2B99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0B2B99" w:rsidRPr="003B49B0" w:rsidRDefault="003B49B0" w:rsidP="000B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Алгебра- 3 часа в неделю, 102</w:t>
      </w:r>
      <w:r w:rsidR="000B2B99" w:rsidRPr="003B49B0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Pr="003B49B0">
        <w:rPr>
          <w:rFonts w:ascii="Times New Roman" w:hAnsi="Times New Roman" w:cs="Times New Roman"/>
          <w:sz w:val="24"/>
          <w:szCs w:val="24"/>
        </w:rPr>
        <w:t>,</w:t>
      </w:r>
    </w:p>
    <w:p w:rsidR="000B2B99" w:rsidRPr="003B49B0" w:rsidRDefault="003B49B0" w:rsidP="003B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Геометрия-2 часа в неделю, 68 часов в год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решении различных практических задач. Математика входит в предметную область «Математика и информатика».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Основными </w:t>
      </w:r>
      <w:r w:rsidRPr="003B49B0">
        <w:rPr>
          <w:b/>
          <w:bCs/>
          <w:color w:val="000000"/>
        </w:rPr>
        <w:t>целями</w:t>
      </w:r>
      <w:r w:rsidRPr="003B49B0">
        <w:rPr>
          <w:color w:val="000000"/>
        </w:rPr>
        <w:t> курса математики: 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Достижение перечисленных целей предполагает решение </w:t>
      </w:r>
      <w:r w:rsidRPr="003B49B0">
        <w:rPr>
          <w:b/>
          <w:bCs/>
          <w:color w:val="000000"/>
        </w:rPr>
        <w:t>следующих задач</w:t>
      </w:r>
      <w:r w:rsidRPr="003B49B0">
        <w:rPr>
          <w:color w:val="000000"/>
        </w:rPr>
        <w:t>: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 xml:space="preserve">– формирование мотивации изучения математики, </w:t>
      </w:r>
      <w:proofErr w:type="gramStart"/>
      <w:r w:rsidRPr="003B49B0">
        <w:rPr>
          <w:color w:val="000000"/>
        </w:rPr>
        <w:t>готовности и способности</w:t>
      </w:r>
      <w:proofErr w:type="gramEnd"/>
      <w:r w:rsidRPr="003B49B0">
        <w:rPr>
          <w:color w:val="000000"/>
        </w:rPr>
        <w:t xml:space="preserve"> учащихся к саморазвитию, личностному самоопределению, построению индивидуальной траектории в изучении предмета;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овладение учащимися математическим языком и аппаратом как средством описания и исследования явлений окружающего мира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формирование научного мировоззрения;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>– воспитание отношения к математике как к части общечеловеческой культуры, играющей особую роль в общественном развитии.</w:t>
      </w:r>
    </w:p>
    <w:p w:rsidR="000B2B99" w:rsidRPr="003B49B0" w:rsidRDefault="000B2B99" w:rsidP="000B2B9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color w:val="000000"/>
        </w:rPr>
        <w:t xml:space="preserve">В содержании рабочей программы предполагается реализовать личностно ориентированный и </w:t>
      </w:r>
      <w:proofErr w:type="spellStart"/>
      <w:r w:rsidRPr="003B49B0">
        <w:rPr>
          <w:color w:val="000000"/>
        </w:rPr>
        <w:t>деятельностный</w:t>
      </w:r>
      <w:proofErr w:type="spellEnd"/>
      <w:r w:rsidRPr="003B49B0">
        <w:rPr>
          <w:color w:val="000000"/>
        </w:rPr>
        <w:t xml:space="preserve"> подходы.</w:t>
      </w:r>
    </w:p>
    <w:p w:rsidR="003B49B0" w:rsidRPr="003B49B0" w:rsidRDefault="003B49B0" w:rsidP="003B49B0">
      <w:pPr>
        <w:shd w:val="clear" w:color="auto" w:fill="FFFFFF"/>
        <w:tabs>
          <w:tab w:val="left" w:pos="578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>Содержание учебного предмета (</w:t>
      </w:r>
      <w:proofErr w:type="gramStart"/>
      <w:r w:rsidRPr="003B49B0">
        <w:rPr>
          <w:rFonts w:ascii="Times New Roman" w:hAnsi="Times New Roman" w:cs="Times New Roman"/>
          <w:b/>
          <w:sz w:val="24"/>
          <w:szCs w:val="24"/>
        </w:rPr>
        <w:t>АЛГЕБРА )</w:t>
      </w:r>
      <w:proofErr w:type="gramEnd"/>
    </w:p>
    <w:p w:rsidR="003B49B0" w:rsidRPr="003B49B0" w:rsidRDefault="003B49B0" w:rsidP="003B49B0">
      <w:pPr>
        <w:tabs>
          <w:tab w:val="left" w:pos="720"/>
          <w:tab w:val="left" w:pos="90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>1.Неравенства (23 ч.)</w:t>
      </w:r>
    </w:p>
    <w:p w:rsidR="003B49B0" w:rsidRPr="003B49B0" w:rsidRDefault="003B49B0" w:rsidP="003B49B0">
      <w:pPr>
        <w:tabs>
          <w:tab w:val="left" w:pos="720"/>
          <w:tab w:val="left" w:pos="90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Cs/>
          <w:sz w:val="24"/>
          <w:szCs w:val="24"/>
        </w:rPr>
        <w:lastRenderedPageBreak/>
        <w:t>Вводное повторение.</w:t>
      </w:r>
      <w:r w:rsidRPr="003B4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9B0">
        <w:rPr>
          <w:rFonts w:ascii="Times New Roman" w:hAnsi="Times New Roman" w:cs="Times New Roman"/>
          <w:sz w:val="24"/>
          <w:szCs w:val="24"/>
        </w:rPr>
        <w:t>Доказательство неравенств. Абсолютная и относительная погрешности. Действия с приближёнными действиями. Линейные неравенства с одной переменной.  Системы линейных неравенств с одной переменной. Метод интервалов.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2.Квадратичная функция (23 ч.) 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Уравнения, сводимые к квадратным. Схема Горнера. Теорема Безу. Разложение квадратного трёхчлена на множители. Квадратичная функция, её график и свойства. Квадратные уравнения с параметром. Парабола, гипербола, эллипс.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3.Корни </w:t>
      </w:r>
      <w:proofErr w:type="gramStart"/>
      <w:r w:rsidRPr="003B49B0">
        <w:rPr>
          <w:rFonts w:ascii="Times New Roman" w:hAnsi="Times New Roman" w:cs="Times New Roman"/>
          <w:b/>
          <w:sz w:val="24"/>
          <w:szCs w:val="24"/>
        </w:rPr>
        <w:t>п-ой</w:t>
      </w:r>
      <w:proofErr w:type="gramEnd"/>
      <w:r w:rsidRPr="003B49B0">
        <w:rPr>
          <w:rFonts w:ascii="Times New Roman" w:hAnsi="Times New Roman" w:cs="Times New Roman"/>
          <w:b/>
          <w:sz w:val="24"/>
          <w:szCs w:val="24"/>
        </w:rPr>
        <w:t xml:space="preserve"> степени (13 ч.) 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3B49B0">
        <w:rPr>
          <w:rFonts w:ascii="Times New Roman" w:hAnsi="Times New Roman" w:cs="Times New Roman"/>
          <w:i/>
          <w:sz w:val="24"/>
          <w:szCs w:val="24"/>
        </w:rPr>
        <w:t>у</w:t>
      </w:r>
      <w:r w:rsidRPr="003B49B0">
        <w:rPr>
          <w:rFonts w:ascii="Times New Roman" w:hAnsi="Times New Roman" w:cs="Times New Roman"/>
          <w:sz w:val="24"/>
          <w:szCs w:val="24"/>
        </w:rPr>
        <w:t>=</w:t>
      </w:r>
      <w:r w:rsidRPr="003B49B0">
        <w:rPr>
          <w:rFonts w:ascii="Times New Roman" w:hAnsi="Times New Roman" w:cs="Times New Roman"/>
          <w:i/>
          <w:sz w:val="24"/>
          <w:szCs w:val="24"/>
        </w:rPr>
        <w:t>х</w:t>
      </w:r>
      <w:r w:rsidRPr="003B49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49B0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Pr="003B49B0">
        <w:rPr>
          <w:rFonts w:ascii="Times New Roman" w:hAnsi="Times New Roman" w:cs="Times New Roman"/>
          <w:i/>
          <w:sz w:val="24"/>
          <w:szCs w:val="24"/>
        </w:rPr>
        <w:t>у=х</w:t>
      </w:r>
      <w:r w:rsidRPr="003B49B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3B49B0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r w:rsidRPr="003B4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9B0"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r w:rsidRPr="003B49B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B49B0">
        <w:rPr>
          <w:rFonts w:ascii="Times New Roman" w:hAnsi="Times New Roman" w:cs="Times New Roman"/>
          <w:sz w:val="24"/>
          <w:szCs w:val="24"/>
        </w:rPr>
        <w:t xml:space="preserve">-ой степени. Функция </w:t>
      </w:r>
      <w:r w:rsidRPr="003B49B0">
        <w:rPr>
          <w:rFonts w:ascii="Times New Roman" w:hAnsi="Times New Roman" w:cs="Times New Roman"/>
          <w:i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 fillcolor="window">
            <v:imagedata r:id="rId5" o:title=""/>
          </v:shape>
          <o:OLEObject Type="Embed" ProgID="Equation.3" ShapeID="_x0000_i1025" DrawAspect="Content" ObjectID="_1694461542" r:id="rId6"/>
        </w:object>
      </w:r>
      <w:r w:rsidRPr="003B49B0">
        <w:rPr>
          <w:rFonts w:ascii="Times New Roman" w:hAnsi="Times New Roman" w:cs="Times New Roman"/>
          <w:sz w:val="24"/>
          <w:szCs w:val="24"/>
        </w:rPr>
        <w:t xml:space="preserve">и ее график. Взаимно обратные функции. Функции </w:t>
      </w:r>
      <w:r w:rsidRPr="003B49B0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6" type="#_x0000_t75" style="width:39pt;height:18.75pt" o:ole="">
            <v:imagedata r:id="rId7" o:title=""/>
          </v:shape>
          <o:OLEObject Type="Embed" ProgID="Equation.3" ShapeID="_x0000_i1026" DrawAspect="Content" ObjectID="_1694461543" r:id="rId8"/>
        </w:object>
      </w:r>
      <w:proofErr w:type="gramStart"/>
      <w:r w:rsidRPr="003B49B0">
        <w:rPr>
          <w:rFonts w:ascii="Times New Roman" w:hAnsi="Times New Roman" w:cs="Times New Roman"/>
          <w:sz w:val="24"/>
          <w:szCs w:val="24"/>
        </w:rPr>
        <w:t xml:space="preserve">и </w:t>
      </w:r>
      <w:r w:rsidRPr="003B49B0">
        <w:rPr>
          <w:rFonts w:ascii="Times New Roman" w:hAnsi="Times New Roman" w:cs="Times New Roman"/>
          <w:i/>
          <w:position w:val="-10"/>
          <w:sz w:val="24"/>
          <w:szCs w:val="24"/>
        </w:rPr>
        <w:object w:dxaOrig="780" w:dyaOrig="380">
          <v:shape id="_x0000_i1027" type="#_x0000_t75" style="width:39pt;height:18.75pt" o:ole="" fillcolor="window">
            <v:imagedata r:id="rId9" o:title=""/>
          </v:shape>
          <o:OLEObject Type="Embed" ProgID="Equation.3" ShapeID="_x0000_i1027" DrawAspect="Content" ObjectID="_1694461544" r:id="rId10"/>
        </w:object>
      </w:r>
      <w:r w:rsidRPr="003B49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4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9B0">
        <w:rPr>
          <w:rFonts w:ascii="Times New Roman" w:hAnsi="Times New Roman" w:cs="Times New Roman"/>
          <w:sz w:val="24"/>
          <w:szCs w:val="24"/>
        </w:rPr>
        <w:t xml:space="preserve">Квадратный корень, кубический корень, корень </w:t>
      </w:r>
      <w:r w:rsidRPr="003B49B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B49B0">
        <w:rPr>
          <w:rFonts w:ascii="Times New Roman" w:hAnsi="Times New Roman" w:cs="Times New Roman"/>
          <w:sz w:val="24"/>
          <w:szCs w:val="24"/>
        </w:rPr>
        <w:t>-ой степени. Показатель степени корня. Четная и нечетная функция.</w:t>
      </w:r>
    </w:p>
    <w:p w:rsidR="003B49B0" w:rsidRPr="003B49B0" w:rsidRDefault="003B49B0" w:rsidP="003B49B0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 4.Прогрессии (21 ч.) </w:t>
      </w:r>
    </w:p>
    <w:p w:rsidR="003B49B0" w:rsidRPr="003B49B0" w:rsidRDefault="003B49B0" w:rsidP="003B49B0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 xml:space="preserve">Способы задания последовательности. Арифметическая и геометрическая прогрессии.      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Формулы п-</w:t>
      </w:r>
      <w:proofErr w:type="spellStart"/>
      <w:r w:rsidRPr="003B49B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B49B0">
        <w:rPr>
          <w:rFonts w:ascii="Times New Roman" w:hAnsi="Times New Roman" w:cs="Times New Roman"/>
          <w:sz w:val="24"/>
          <w:szCs w:val="24"/>
        </w:rPr>
        <w:t xml:space="preserve"> члена прогрессий. Сумма первых п членов прогрессий. Сумма убывающей   геометрической прогрессии.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>5.Элементы теории вероятностей и статистики (7 ч.)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>Произведение и сумма событий, условная вероятность. Мода, медиана, размах.</w:t>
      </w:r>
    </w:p>
    <w:p w:rsidR="003B49B0" w:rsidRPr="003B49B0" w:rsidRDefault="003B49B0" w:rsidP="003B49B0">
      <w:pPr>
        <w:tabs>
          <w:tab w:val="left" w:pos="142"/>
          <w:tab w:val="left" w:pos="720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9B0">
        <w:rPr>
          <w:rFonts w:ascii="Times New Roman" w:hAnsi="Times New Roman" w:cs="Times New Roman"/>
          <w:b/>
          <w:sz w:val="24"/>
          <w:szCs w:val="24"/>
        </w:rPr>
        <w:t>6.Повторение.(</w:t>
      </w:r>
      <w:proofErr w:type="gramEnd"/>
      <w:r w:rsidRPr="003B49B0">
        <w:rPr>
          <w:rFonts w:ascii="Times New Roman" w:hAnsi="Times New Roman" w:cs="Times New Roman"/>
          <w:b/>
          <w:sz w:val="24"/>
          <w:szCs w:val="24"/>
        </w:rPr>
        <w:t>15 ч)</w:t>
      </w:r>
    </w:p>
    <w:p w:rsidR="003B49B0" w:rsidRPr="003B49B0" w:rsidRDefault="003B49B0" w:rsidP="003B49B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49B0" w:rsidRPr="003B49B0" w:rsidRDefault="003B49B0" w:rsidP="003B49B0">
      <w:pPr>
        <w:spacing w:line="27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B49B0">
        <w:rPr>
          <w:rFonts w:ascii="Times New Roman" w:hAnsi="Times New Roman" w:cs="Times New Roman"/>
          <w:sz w:val="24"/>
          <w:szCs w:val="24"/>
        </w:rPr>
        <w:t xml:space="preserve"> </w:t>
      </w:r>
      <w:r w:rsidRPr="003B49B0">
        <w:rPr>
          <w:rFonts w:ascii="Times New Roman" w:hAnsi="Times New Roman" w:cs="Times New Roman"/>
          <w:b/>
          <w:sz w:val="24"/>
          <w:szCs w:val="24"/>
        </w:rPr>
        <w:t>учебного предмета (ГЕОМЕТРИЯ)</w:t>
      </w:r>
    </w:p>
    <w:p w:rsidR="003B49B0" w:rsidRPr="003B49B0" w:rsidRDefault="003B49B0" w:rsidP="003B49B0">
      <w:pPr>
        <w:ind w:left="718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9B0" w:rsidRPr="003B49B0" w:rsidRDefault="003B49B0" w:rsidP="003B49B0">
      <w:pPr>
        <w:numPr>
          <w:ilvl w:val="0"/>
          <w:numId w:val="1"/>
        </w:numPr>
        <w:spacing w:after="11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Вводное повторение. </w:t>
      </w:r>
      <w:r w:rsidRPr="003B49B0">
        <w:rPr>
          <w:rFonts w:ascii="Times New Roman" w:hAnsi="Times New Roman" w:cs="Times New Roman"/>
          <w:sz w:val="24"/>
          <w:szCs w:val="24"/>
        </w:rPr>
        <w:t xml:space="preserve">Треугольники. Четырехугольники. </w:t>
      </w:r>
    </w:p>
    <w:p w:rsidR="003B49B0" w:rsidRPr="003B49B0" w:rsidRDefault="003B49B0" w:rsidP="003B49B0">
      <w:pPr>
        <w:numPr>
          <w:ilvl w:val="0"/>
          <w:numId w:val="1"/>
        </w:numPr>
        <w:spacing w:after="11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Векторы. </w:t>
      </w:r>
      <w:r w:rsidRPr="003B49B0">
        <w:rPr>
          <w:rFonts w:ascii="Times New Roman" w:hAnsi="Times New Roman" w:cs="Times New Roman"/>
          <w:sz w:val="24"/>
          <w:szCs w:val="24"/>
        </w:rPr>
        <w:t xml:space="preserve">Понятие вектора. Абсолютная величина и направление вектора. Равенство векторов. Откладывание вектора от данной точки. Операции над векторами: сложение и вычитание векторов, умножение вектора на число. Средняя линия трапеции.  </w:t>
      </w:r>
    </w:p>
    <w:p w:rsidR="003B49B0" w:rsidRPr="003B49B0" w:rsidRDefault="003B49B0" w:rsidP="003B49B0">
      <w:pPr>
        <w:numPr>
          <w:ilvl w:val="0"/>
          <w:numId w:val="1"/>
        </w:numPr>
        <w:spacing w:after="11" w:line="26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Метод координат. </w:t>
      </w:r>
      <w:r w:rsidRPr="003B49B0">
        <w:rPr>
          <w:rFonts w:ascii="Times New Roman" w:hAnsi="Times New Roman" w:cs="Times New Roman"/>
          <w:sz w:val="24"/>
          <w:szCs w:val="24"/>
        </w:rPr>
        <w:t xml:space="preserve">Разложение вектора по координатным осям. </w:t>
      </w:r>
      <w:proofErr w:type="gramStart"/>
      <w:r w:rsidRPr="003B49B0">
        <w:rPr>
          <w:rFonts w:ascii="Times New Roman" w:hAnsi="Times New Roman" w:cs="Times New Roman"/>
          <w:sz w:val="24"/>
          <w:szCs w:val="24"/>
        </w:rPr>
        <w:t>Коллинеарные  векторы</w:t>
      </w:r>
      <w:proofErr w:type="gramEnd"/>
      <w:r w:rsidRPr="003B49B0">
        <w:rPr>
          <w:rFonts w:ascii="Times New Roman" w:hAnsi="Times New Roman" w:cs="Times New Roman"/>
          <w:sz w:val="24"/>
          <w:szCs w:val="24"/>
        </w:rPr>
        <w:t xml:space="preserve">. Координаты вектора. Уравнение </w:t>
      </w:r>
      <w:proofErr w:type="gramStart"/>
      <w:r w:rsidRPr="003B49B0">
        <w:rPr>
          <w:rFonts w:ascii="Times New Roman" w:hAnsi="Times New Roman" w:cs="Times New Roman"/>
          <w:sz w:val="24"/>
          <w:szCs w:val="24"/>
        </w:rPr>
        <w:t>окружности,  уравнение</w:t>
      </w:r>
      <w:proofErr w:type="gramEnd"/>
      <w:r w:rsidRPr="003B49B0">
        <w:rPr>
          <w:rFonts w:ascii="Times New Roman" w:hAnsi="Times New Roman" w:cs="Times New Roman"/>
          <w:sz w:val="24"/>
          <w:szCs w:val="24"/>
        </w:rPr>
        <w:t xml:space="preserve">  прямой. </w:t>
      </w:r>
    </w:p>
    <w:p w:rsidR="003B49B0" w:rsidRPr="003B49B0" w:rsidRDefault="003B49B0" w:rsidP="003B49B0">
      <w:pPr>
        <w:spacing w:after="13"/>
        <w:ind w:left="-5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4.Соотношения между сторонами и углами треугольника.  </w:t>
      </w:r>
      <w:r w:rsidRPr="003B49B0">
        <w:rPr>
          <w:rFonts w:ascii="Times New Roman" w:hAnsi="Times New Roman" w:cs="Times New Roman"/>
          <w:sz w:val="24"/>
          <w:szCs w:val="24"/>
        </w:rPr>
        <w:t xml:space="preserve">Синус, косинус, тангенс угла. Основное тригонометрическое тождество. Формулы приведения.  Теоремы синусов и косинусов. Решение треугольников. Измерительные работы на местности. Соотношения между сторонами и углами треугольника. Угол между векторами. Скалярное произведение векторов и его свойство.  </w:t>
      </w:r>
    </w:p>
    <w:p w:rsidR="003B49B0" w:rsidRPr="003B49B0" w:rsidRDefault="003B49B0" w:rsidP="003B49B0">
      <w:pPr>
        <w:numPr>
          <w:ilvl w:val="0"/>
          <w:numId w:val="2"/>
        </w:numPr>
        <w:spacing w:after="13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Длина окружности и площадь круга.  </w:t>
      </w:r>
      <w:r w:rsidRPr="003B49B0">
        <w:rPr>
          <w:rFonts w:ascii="Times New Roman" w:hAnsi="Times New Roman" w:cs="Times New Roman"/>
          <w:sz w:val="24"/>
          <w:szCs w:val="24"/>
        </w:rPr>
        <w:t xml:space="preserve">Правильные многоугольники.  Окружность, описанная около многоугольника, </w:t>
      </w:r>
      <w:proofErr w:type="gramStart"/>
      <w:r w:rsidRPr="003B49B0">
        <w:rPr>
          <w:rFonts w:ascii="Times New Roman" w:hAnsi="Times New Roman" w:cs="Times New Roman"/>
          <w:sz w:val="24"/>
          <w:szCs w:val="24"/>
        </w:rPr>
        <w:t>окружность</w:t>
      </w:r>
      <w:proofErr w:type="gramEnd"/>
      <w:r w:rsidRPr="003B49B0">
        <w:rPr>
          <w:rFonts w:ascii="Times New Roman" w:hAnsi="Times New Roman" w:cs="Times New Roman"/>
          <w:sz w:val="24"/>
          <w:szCs w:val="24"/>
        </w:rPr>
        <w:t xml:space="preserve"> вписанная в многоугольник. Площадь правильного многоугольника. Построение правильных многоугольников.  Длина окружности и площадь круга. Площадь кругового сектора. </w:t>
      </w:r>
    </w:p>
    <w:p w:rsidR="003B49B0" w:rsidRPr="003B49B0" w:rsidRDefault="003B49B0" w:rsidP="003B49B0">
      <w:pPr>
        <w:numPr>
          <w:ilvl w:val="0"/>
          <w:numId w:val="2"/>
        </w:numPr>
        <w:spacing w:after="11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Движение. </w:t>
      </w:r>
      <w:r w:rsidRPr="003B49B0">
        <w:rPr>
          <w:rFonts w:ascii="Times New Roman" w:hAnsi="Times New Roman" w:cs="Times New Roman"/>
          <w:sz w:val="24"/>
          <w:szCs w:val="24"/>
        </w:rPr>
        <w:t xml:space="preserve">Отображение плоскости на себя. Наложения и движения. Осевая и центральная симметрия. Параллельный перенос и поворот.  </w:t>
      </w:r>
    </w:p>
    <w:p w:rsidR="003B49B0" w:rsidRPr="003B49B0" w:rsidRDefault="003B49B0" w:rsidP="003B49B0">
      <w:pPr>
        <w:numPr>
          <w:ilvl w:val="0"/>
          <w:numId w:val="2"/>
        </w:numPr>
        <w:spacing w:after="13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B49B0">
        <w:rPr>
          <w:rFonts w:ascii="Times New Roman" w:hAnsi="Times New Roman" w:cs="Times New Roman"/>
          <w:b/>
          <w:sz w:val="24"/>
          <w:szCs w:val="24"/>
        </w:rPr>
        <w:t xml:space="preserve">Начальные сведения из стереометрии. </w:t>
      </w:r>
      <w:r w:rsidRPr="003B49B0">
        <w:rPr>
          <w:rFonts w:ascii="Times New Roman" w:hAnsi="Times New Roman" w:cs="Times New Roman"/>
          <w:sz w:val="24"/>
          <w:szCs w:val="24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объемов. Тела и поверхности вращения: цилиндр, конус, сфера, шар, формулы для вычисления площадей поверхностей и объемов. </w:t>
      </w:r>
    </w:p>
    <w:p w:rsidR="003B49B0" w:rsidRPr="003B49B0" w:rsidRDefault="003B49B0" w:rsidP="003B49B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3B49B0">
        <w:rPr>
          <w:b/>
        </w:rPr>
        <w:t xml:space="preserve">Об аксиомах планиметрии. </w:t>
      </w:r>
      <w:r w:rsidRPr="003B49B0">
        <w:t xml:space="preserve">Беседа об аксиомах планиметрии. </w:t>
      </w:r>
      <w:r w:rsidRPr="003B49B0">
        <w:rPr>
          <w:b/>
        </w:rPr>
        <w:t>9.  Итоговое повторение</w:t>
      </w:r>
      <w:r w:rsidRPr="003B49B0">
        <w:t xml:space="preserve">.  Треугольники. </w:t>
      </w:r>
      <w:proofErr w:type="gramStart"/>
      <w:r w:rsidRPr="003B49B0">
        <w:t>Окружность..</w:t>
      </w:r>
      <w:proofErr w:type="gramEnd"/>
      <w:r w:rsidRPr="003B49B0">
        <w:t xml:space="preserve"> Четырехугольники. Многоугольники. Площади планиметрических фигур.  </w:t>
      </w:r>
    </w:p>
    <w:p w:rsidR="000B2B99" w:rsidRPr="003B49B0" w:rsidRDefault="000B2B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B99" w:rsidRPr="003B49B0" w:rsidSect="000B2B99">
      <w:type w:val="continuous"/>
      <w:pgSz w:w="11906" w:h="16838"/>
      <w:pgMar w:top="284" w:right="284" w:bottom="27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21B8"/>
    <w:multiLevelType w:val="hybridMultilevel"/>
    <w:tmpl w:val="74289EEA"/>
    <w:lvl w:ilvl="0" w:tplc="1D58180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21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AA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29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02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5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0B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C0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2D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3767FB"/>
    <w:multiLevelType w:val="hybridMultilevel"/>
    <w:tmpl w:val="A942CF7E"/>
    <w:lvl w:ilvl="0" w:tplc="B1E894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D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2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43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AB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6F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2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4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99"/>
    <w:rsid w:val="000B2B99"/>
    <w:rsid w:val="003B49B0"/>
    <w:rsid w:val="004F3FCB"/>
    <w:rsid w:val="005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9428-CC5F-4CAC-8DE5-103CEE0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4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49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Дженя</dc:creator>
  <cp:keywords/>
  <dc:description/>
  <cp:lastModifiedBy>Дженя</cp:lastModifiedBy>
  <cp:revision>1</cp:revision>
  <dcterms:created xsi:type="dcterms:W3CDTF">2021-09-29T17:43:00Z</dcterms:created>
  <dcterms:modified xsi:type="dcterms:W3CDTF">2021-09-29T17:59:00Z</dcterms:modified>
</cp:coreProperties>
</file>