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F0" w:rsidRPr="00962CE4" w:rsidRDefault="008D2BF0" w:rsidP="008D2BF0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62CE4">
        <w:rPr>
          <w:b/>
          <w:sz w:val="24"/>
          <w:szCs w:val="24"/>
        </w:rPr>
        <w:t>Аннотация</w:t>
      </w:r>
    </w:p>
    <w:p w:rsidR="008D2BF0" w:rsidRPr="00962CE4" w:rsidRDefault="008D2BF0" w:rsidP="008D2BF0">
      <w:pPr>
        <w:spacing w:line="240" w:lineRule="auto"/>
        <w:jc w:val="both"/>
        <w:rPr>
          <w:sz w:val="24"/>
          <w:szCs w:val="24"/>
        </w:rPr>
      </w:pPr>
      <w:r w:rsidRPr="00962CE4">
        <w:rPr>
          <w:sz w:val="24"/>
          <w:szCs w:val="24"/>
        </w:rPr>
        <w:t xml:space="preserve">Настоящая рабочая программа </w:t>
      </w:r>
      <w:r>
        <w:rPr>
          <w:b/>
          <w:sz w:val="24"/>
          <w:szCs w:val="24"/>
          <w:u w:val="single"/>
        </w:rPr>
        <w:t>по русскому языку для 11</w:t>
      </w:r>
      <w:r w:rsidRPr="00962CE4">
        <w:rPr>
          <w:b/>
          <w:sz w:val="24"/>
          <w:szCs w:val="24"/>
          <w:u w:val="single"/>
        </w:rPr>
        <w:t xml:space="preserve"> класса </w:t>
      </w:r>
      <w:r w:rsidRPr="00962CE4">
        <w:rPr>
          <w:sz w:val="24"/>
          <w:szCs w:val="24"/>
        </w:rPr>
        <w:t>разработана в соответствии с:</w:t>
      </w:r>
    </w:p>
    <w:p w:rsidR="008D2BF0" w:rsidRPr="00962CE4" w:rsidRDefault="008D2BF0" w:rsidP="008D2BF0">
      <w:pPr>
        <w:widowControl w:val="0"/>
        <w:suppressAutoHyphens/>
        <w:spacing w:after="0" w:line="240" w:lineRule="auto"/>
        <w:jc w:val="both"/>
        <w:rPr>
          <w:b/>
          <w:sz w:val="24"/>
          <w:szCs w:val="24"/>
        </w:rPr>
      </w:pPr>
      <w:r w:rsidRPr="00962CE4">
        <w:rPr>
          <w:sz w:val="24"/>
          <w:szCs w:val="24"/>
        </w:rPr>
        <w:t xml:space="preserve">-Федеральным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Минобрнауки России </w:t>
      </w:r>
      <w:r w:rsidRPr="00962CE4">
        <w:rPr>
          <w:b/>
          <w:sz w:val="24"/>
          <w:szCs w:val="24"/>
        </w:rPr>
        <w:t>от 05.03.2004 №1089 (в редакции от 07.06.2017);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962CE4">
        <w:rPr>
          <w:sz w:val="24"/>
          <w:szCs w:val="24"/>
        </w:rPr>
        <w:t xml:space="preserve"> -Учебным планом Отделения МАОУ «Голышмановская СОШ № 2» «Боровлянская    СОШ» на 2018-2019 учебный год                                                                                                          -Авторской программой </w:t>
      </w:r>
      <w:r w:rsidRPr="00962CE4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русскому языку для 10-11</w:t>
      </w:r>
      <w:r w:rsidRPr="00962CE4">
        <w:rPr>
          <w:color w:val="000000"/>
          <w:sz w:val="24"/>
          <w:szCs w:val="24"/>
        </w:rPr>
        <w:t xml:space="preserve"> классов общеобразовательной школы</w:t>
      </w:r>
      <w:r>
        <w:rPr>
          <w:color w:val="000000"/>
          <w:sz w:val="24"/>
          <w:szCs w:val="24"/>
        </w:rPr>
        <w:t>,</w:t>
      </w:r>
      <w:r w:rsidRPr="00E976A1">
        <w:rPr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допущенной Министерством образования и науки Российской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Федерации (автор-составитель Гольцова Н.Г.) .</w:t>
      </w:r>
    </w:p>
    <w:p w:rsidR="008D2BF0" w:rsidRPr="00696AE5" w:rsidRDefault="008D2BF0" w:rsidP="008D2BF0">
      <w:pPr>
        <w:spacing w:after="0" w:line="240" w:lineRule="auto"/>
        <w:rPr>
          <w:b/>
          <w:color w:val="000000"/>
          <w:sz w:val="24"/>
          <w:szCs w:val="24"/>
        </w:rPr>
      </w:pPr>
      <w:r w:rsidRPr="00696AE5">
        <w:rPr>
          <w:b/>
          <w:color w:val="000000"/>
          <w:sz w:val="24"/>
          <w:szCs w:val="24"/>
        </w:rPr>
        <w:t>Учебно-методическое сопровождение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Гольцова Н. Г.Программа к учебнику «Русский язык 10-11 классы». Авторы Н.Г. Гольцова, И.В. Шамшин, М.А. Мещерина.( 5-е издание).Москва «Русское слово»,2011 год.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475C76">
        <w:rPr>
          <w:b/>
          <w:color w:val="000000"/>
          <w:sz w:val="24"/>
          <w:szCs w:val="24"/>
        </w:rPr>
        <w:t>Учебник</w:t>
      </w:r>
      <w:r w:rsidRPr="00696AE5">
        <w:rPr>
          <w:color w:val="000000"/>
          <w:sz w:val="24"/>
          <w:szCs w:val="24"/>
        </w:rPr>
        <w:t xml:space="preserve"> Русский язык 10-11 классы. Авторы Н.Г. Гольцова, И.В. Шамшин, М.А. Мещерина. Москва «Русское слово», 2016 год.</w:t>
      </w:r>
    </w:p>
    <w:p w:rsidR="008D2BF0" w:rsidRPr="008D2BF0" w:rsidRDefault="008D2BF0" w:rsidP="008D2BF0">
      <w:pPr>
        <w:pStyle w:val="1"/>
        <w:spacing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CE4">
        <w:rPr>
          <w:rFonts w:ascii="Times New Roman" w:hAnsi="Times New Roman"/>
          <w:sz w:val="24"/>
          <w:szCs w:val="24"/>
        </w:rPr>
        <w:t xml:space="preserve">-Положением о разработке и утверждении рабочих программ учебных предметов,     курсов и дисциплин в МАОУ «Голышмановская СОШ № 2», утвержденным приказом </w:t>
      </w:r>
      <w:r w:rsidRPr="00962CE4">
        <w:rPr>
          <w:rFonts w:ascii="Times New Roman" w:hAnsi="Times New Roman"/>
          <w:b/>
          <w:sz w:val="24"/>
          <w:szCs w:val="24"/>
        </w:rPr>
        <w:t xml:space="preserve">№ 91 от 22.08.2016                                                                                                                                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b/>
          <w:color w:val="000000"/>
          <w:sz w:val="24"/>
          <w:szCs w:val="24"/>
        </w:rPr>
        <w:t xml:space="preserve">Требования к </w:t>
      </w:r>
      <w:r>
        <w:rPr>
          <w:b/>
          <w:color w:val="000000"/>
          <w:sz w:val="24"/>
          <w:szCs w:val="24"/>
        </w:rPr>
        <w:t>уровню подготовки обучающихся 11</w:t>
      </w:r>
      <w:r w:rsidRPr="00696AE5">
        <w:rPr>
          <w:b/>
          <w:color w:val="000000"/>
          <w:sz w:val="24"/>
          <w:szCs w:val="24"/>
        </w:rPr>
        <w:t xml:space="preserve"> класса</w:t>
      </w:r>
      <w:r w:rsidRPr="00696AE5">
        <w:rPr>
          <w:color w:val="000000"/>
          <w:sz w:val="24"/>
          <w:szCs w:val="24"/>
        </w:rPr>
        <w:t>.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 xml:space="preserve">В результате изучения русского языка ученик должен 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b/>
          <w:color w:val="000000"/>
          <w:sz w:val="24"/>
          <w:szCs w:val="24"/>
        </w:rPr>
        <w:t>знать/понимать</w:t>
      </w:r>
      <w:r w:rsidRPr="00696AE5">
        <w:rPr>
          <w:color w:val="000000"/>
          <w:sz w:val="24"/>
          <w:szCs w:val="24"/>
        </w:rPr>
        <w:t>: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-связь языка и истории, культуры русского и других народов;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-смысл понятий: речевая ситуация и ее компоненты, литературный язык, языковая норма, культура речи;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-основные единицы и уровни языка, их признаки и взаимосвязь;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-орфоэпические, лексические, грамматические, орфографические и пунктуационные нормы современного русского литературного языка; нормы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речевого поведения в социально-культурной, учебно-научной, официально-деловой сферах общения;</w:t>
      </w:r>
    </w:p>
    <w:p w:rsidR="008D2BF0" w:rsidRPr="00696AE5" w:rsidRDefault="008D2BF0" w:rsidP="008D2BF0">
      <w:pPr>
        <w:spacing w:after="0" w:line="240" w:lineRule="auto"/>
        <w:rPr>
          <w:b/>
          <w:color w:val="000000"/>
          <w:sz w:val="24"/>
          <w:szCs w:val="24"/>
        </w:rPr>
      </w:pPr>
      <w:r w:rsidRPr="00696AE5">
        <w:rPr>
          <w:b/>
          <w:color w:val="000000"/>
          <w:sz w:val="24"/>
          <w:szCs w:val="24"/>
        </w:rPr>
        <w:t>уметь: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-делать информационно-смысловую переработку</w:t>
      </w:r>
      <w:r w:rsidRPr="00696AE5">
        <w:rPr>
          <w:color w:val="000000"/>
          <w:sz w:val="24"/>
          <w:szCs w:val="24"/>
        </w:rPr>
        <w:t xml:space="preserve"> текста в процессе чтения и аудирования:</w:t>
      </w:r>
    </w:p>
    <w:p w:rsidR="008D2BF0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 xml:space="preserve">-адекватно воспринимать информацию и понимать читаемый и аудируемый текст, </w:t>
      </w:r>
      <w:r>
        <w:rPr>
          <w:color w:val="000000"/>
          <w:sz w:val="24"/>
          <w:szCs w:val="24"/>
        </w:rPr>
        <w:t xml:space="preserve">    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</w:t>
      </w:r>
      <w:r w:rsidRPr="00696AE5">
        <w:rPr>
          <w:color w:val="000000"/>
          <w:sz w:val="24"/>
          <w:szCs w:val="24"/>
        </w:rPr>
        <w:t>комментировать и оценивать информацию исходного текста,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определять позицию автора;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-использовать основные виды чтения (просмотровое, ознакомительно-изучающее, ознакомительно-реферативное, сканирование и др.) в зависимости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от коммуникативной задачи;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-осознавать коммуникативную цель слушания текста и в соответствии с этим организовывать процесс аудирования;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-осознавать языковые, графические особенности текста, трудности его восприятия и самостоятельно организовывать процесс чтения в зависимости от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коммуникативной задачи;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-свободно пользоваться справочной литературой по русскому языку;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lastRenderedPageBreak/>
        <w:t>-передавать содержание прослушанного или прочитанного текста в виде развернутых и сжатых планов, полного и сжатого пересказа, схем, таблиц,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тезисов, резюме, конспектов, аннотаций, сообщений, докладов, рефератов; уместно употреблять цитирование;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-использовать информацию исходного текста других видов деятельности (при составлении рабочих материалов, при выполнении проектных заданий,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подготовке докладов, рефератов);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-создавать устные и письменные монологические и диалогические высказывания различных типов и жанров;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-формулировать основную мысль (коммуникативное намерение) своего высказывания, развивать эту мысль, убедительно аргументировать свою точку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зрения;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-выстраивать композицию письменного высказывания, обеспечивая последовательность и связность изложения, выбирать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языковые средства,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обеспечивающие правильность, точность и выразительность речи;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-высказывать свою позицию по вопросу, затронутому в прочитанном или прослушанном тексте, давать оценку художественным особенностям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исходного текста;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-владеть основными жанрами публицистики, создавать собственные письменные тексты проблемного характера на актуальные социально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-культурные,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-создавать устное высказывание на лингвистические темы;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-владеть приемами редактирования текста, используя возможности лексической и грамматической синонимии;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-оценивать речевое высказывание с опорой на полученные речеведческие знания;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анализ текста и языковых единиц: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-проводить разные виды языкового разбора;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-опознавать и анализировать языковые единицы с точки зрения правильности, точности и уместности их употребления;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-анализировать тексты различных функциональных стилей и разновидностей языка с точки зрения содержания, структуры, стилевых особенностей,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эффективности достижения поставленных коммуникативных задач и использования изобразительно-выразительных средств языка;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соблюдение языковых норм и правил речевого поведения: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-применять в практике речевого общения основные орфоэпические, лексические;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-грамматические нормы современного русского литературного языка;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-соблюдать в процессе письма изученные орфографические и пунктуационные нормы;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-эффективно использовать языковые единицы в речи;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-соблюдать нормы речевого поведения в социально-культурной, учебно-научной, официально-деловой сферах общения;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-участвовать в спорах, диспутах, дискуссиях, владеть умениями доказывать, отстаивать свою точку зрения, соглашаться или не соглашаться с мнением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оппонента в соответствии с этикой речевого взаимодействия;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-фиксировать замеченные нарушения норм в процессе аудирования, различать грамматические ошибки и речевые недочеты, тактично реагировать на</w:t>
      </w:r>
      <w:r>
        <w:rPr>
          <w:color w:val="000000"/>
          <w:sz w:val="24"/>
          <w:szCs w:val="24"/>
        </w:rPr>
        <w:t xml:space="preserve"> </w:t>
      </w:r>
      <w:r w:rsidRPr="00696AE5">
        <w:rPr>
          <w:color w:val="000000"/>
          <w:sz w:val="24"/>
          <w:szCs w:val="24"/>
        </w:rPr>
        <w:t>речевые погрешности в высказываниях собеседников.</w:t>
      </w:r>
    </w:p>
    <w:p w:rsidR="008D2BF0" w:rsidRDefault="008D2BF0" w:rsidP="008D2BF0">
      <w:pPr>
        <w:spacing w:after="0" w:line="240" w:lineRule="auto"/>
        <w:rPr>
          <w:color w:val="000000"/>
          <w:sz w:val="24"/>
          <w:szCs w:val="24"/>
        </w:rPr>
      </w:pPr>
    </w:p>
    <w:p w:rsidR="008D2BF0" w:rsidRDefault="008D2BF0" w:rsidP="008D2BF0">
      <w:pPr>
        <w:spacing w:after="0" w:line="240" w:lineRule="auto"/>
        <w:rPr>
          <w:color w:val="000000"/>
          <w:sz w:val="24"/>
          <w:szCs w:val="24"/>
        </w:rPr>
      </w:pPr>
    </w:p>
    <w:p w:rsidR="008D2BF0" w:rsidRDefault="008D2BF0" w:rsidP="008D2BF0">
      <w:pPr>
        <w:spacing w:after="0" w:line="240" w:lineRule="auto"/>
        <w:rPr>
          <w:color w:val="000000"/>
          <w:sz w:val="24"/>
          <w:szCs w:val="24"/>
        </w:rPr>
      </w:pPr>
    </w:p>
    <w:p w:rsidR="008D2BF0" w:rsidRDefault="008D2BF0" w:rsidP="008D2BF0">
      <w:pPr>
        <w:spacing w:after="0" w:line="240" w:lineRule="auto"/>
        <w:rPr>
          <w:color w:val="000000"/>
          <w:sz w:val="24"/>
          <w:szCs w:val="24"/>
        </w:rPr>
      </w:pPr>
    </w:p>
    <w:p w:rsidR="008D2BF0" w:rsidRDefault="008D2BF0" w:rsidP="008D2BF0">
      <w:pPr>
        <w:spacing w:after="0" w:line="240" w:lineRule="auto"/>
        <w:rPr>
          <w:color w:val="000000"/>
          <w:sz w:val="24"/>
          <w:szCs w:val="24"/>
        </w:rPr>
      </w:pPr>
    </w:p>
    <w:p w:rsidR="008D2BF0" w:rsidRDefault="008D2BF0" w:rsidP="008D2BF0">
      <w:pPr>
        <w:spacing w:after="0" w:line="240" w:lineRule="auto"/>
        <w:rPr>
          <w:color w:val="000000"/>
          <w:sz w:val="24"/>
          <w:szCs w:val="24"/>
        </w:rPr>
      </w:pPr>
    </w:p>
    <w:p w:rsidR="008D2BF0" w:rsidRDefault="008D2BF0" w:rsidP="008D2BF0">
      <w:pPr>
        <w:spacing w:after="0" w:line="240" w:lineRule="auto"/>
        <w:rPr>
          <w:color w:val="000000"/>
          <w:sz w:val="24"/>
          <w:szCs w:val="24"/>
        </w:rPr>
      </w:pP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Аннотация</w:t>
      </w:r>
    </w:p>
    <w:p w:rsidR="008D2BF0" w:rsidRPr="00962CE4" w:rsidRDefault="008D2BF0" w:rsidP="008D2BF0">
      <w:pPr>
        <w:spacing w:after="0" w:line="240" w:lineRule="auto"/>
        <w:rPr>
          <w:b/>
          <w:color w:val="000000"/>
          <w:sz w:val="24"/>
          <w:szCs w:val="24"/>
        </w:rPr>
      </w:pPr>
    </w:p>
    <w:p w:rsidR="008D2BF0" w:rsidRPr="00962CE4" w:rsidRDefault="008D2BF0" w:rsidP="008D2BF0">
      <w:pPr>
        <w:spacing w:line="240" w:lineRule="auto"/>
        <w:jc w:val="both"/>
        <w:rPr>
          <w:sz w:val="24"/>
          <w:szCs w:val="24"/>
        </w:rPr>
      </w:pPr>
      <w:r w:rsidRPr="00962CE4">
        <w:rPr>
          <w:sz w:val="24"/>
          <w:szCs w:val="24"/>
        </w:rPr>
        <w:t xml:space="preserve">Настоящая рабочая программа </w:t>
      </w:r>
      <w:r>
        <w:rPr>
          <w:b/>
          <w:sz w:val="24"/>
          <w:szCs w:val="24"/>
          <w:u w:val="single"/>
        </w:rPr>
        <w:t>по русскому языку для 10- 11 классов</w:t>
      </w:r>
      <w:r w:rsidRPr="00962CE4">
        <w:rPr>
          <w:b/>
          <w:sz w:val="24"/>
          <w:szCs w:val="24"/>
          <w:u w:val="single"/>
        </w:rPr>
        <w:t xml:space="preserve"> </w:t>
      </w:r>
      <w:r w:rsidRPr="00962CE4">
        <w:rPr>
          <w:sz w:val="24"/>
          <w:szCs w:val="24"/>
        </w:rPr>
        <w:t>разработана в соответствии с:</w:t>
      </w:r>
    </w:p>
    <w:p w:rsidR="008D2BF0" w:rsidRPr="00962CE4" w:rsidRDefault="008D2BF0" w:rsidP="008D2BF0">
      <w:pPr>
        <w:widowControl w:val="0"/>
        <w:suppressAutoHyphens/>
        <w:spacing w:after="0" w:line="240" w:lineRule="auto"/>
        <w:jc w:val="both"/>
        <w:rPr>
          <w:b/>
          <w:sz w:val="24"/>
          <w:szCs w:val="24"/>
        </w:rPr>
      </w:pPr>
      <w:r w:rsidRPr="00962CE4">
        <w:rPr>
          <w:sz w:val="24"/>
          <w:szCs w:val="24"/>
        </w:rPr>
        <w:t xml:space="preserve">-Федеральным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Минобрнауки России </w:t>
      </w:r>
      <w:r w:rsidRPr="00962CE4">
        <w:rPr>
          <w:b/>
          <w:sz w:val="24"/>
          <w:szCs w:val="24"/>
        </w:rPr>
        <w:t>от 05.03.2004 №1089 (в редакции от 07.06.2017);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962CE4">
        <w:rPr>
          <w:sz w:val="24"/>
          <w:szCs w:val="24"/>
        </w:rPr>
        <w:t xml:space="preserve"> -Учебным планом Отделения МАОУ «Голышмановская СОШ № 2» «Боровлянская    СОШ» на 2018-2019 учебный год                                                                                                          -Авторской программой </w:t>
      </w:r>
      <w:r w:rsidRPr="00962CE4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русскому языку для 10-11</w:t>
      </w:r>
      <w:r w:rsidRPr="00962CE4">
        <w:rPr>
          <w:color w:val="000000"/>
          <w:sz w:val="24"/>
          <w:szCs w:val="24"/>
        </w:rPr>
        <w:t xml:space="preserve"> классов общеобразовательной школы</w:t>
      </w:r>
      <w:r>
        <w:rPr>
          <w:color w:val="000000"/>
          <w:sz w:val="24"/>
          <w:szCs w:val="24"/>
        </w:rPr>
        <w:t>,</w:t>
      </w:r>
      <w:r w:rsidRPr="00E976A1">
        <w:rPr>
          <w:sz w:val="24"/>
          <w:szCs w:val="24"/>
        </w:rPr>
        <w:t xml:space="preserve"> </w:t>
      </w:r>
      <w:r w:rsidR="00AE54F6">
        <w:rPr>
          <w:color w:val="000000"/>
          <w:sz w:val="24"/>
          <w:szCs w:val="24"/>
        </w:rPr>
        <w:t>(автор-составитель Обласова ТВ</w:t>
      </w:r>
      <w:r w:rsidRPr="00696AE5">
        <w:rPr>
          <w:color w:val="000000"/>
          <w:sz w:val="24"/>
          <w:szCs w:val="24"/>
        </w:rPr>
        <w:t>.) .</w:t>
      </w:r>
    </w:p>
    <w:p w:rsidR="008D2BF0" w:rsidRPr="00696AE5" w:rsidRDefault="008D2BF0" w:rsidP="008D2BF0">
      <w:pPr>
        <w:spacing w:after="0" w:line="240" w:lineRule="auto"/>
        <w:rPr>
          <w:b/>
          <w:color w:val="000000"/>
          <w:sz w:val="24"/>
          <w:szCs w:val="24"/>
        </w:rPr>
      </w:pPr>
      <w:r w:rsidRPr="00696AE5">
        <w:rPr>
          <w:b/>
          <w:color w:val="000000"/>
          <w:sz w:val="24"/>
          <w:szCs w:val="24"/>
        </w:rPr>
        <w:t>Учебно-методическое сопровождение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color w:val="000000"/>
          <w:sz w:val="24"/>
          <w:szCs w:val="24"/>
        </w:rPr>
        <w:t>Н.Г. Гольцова, И.В. Шамшин, М.А. Мещерина. Москва «Русское слово», 2016 год.</w:t>
      </w:r>
      <w:r w:rsidR="00AE54F6">
        <w:rPr>
          <w:color w:val="000000"/>
          <w:sz w:val="24"/>
          <w:szCs w:val="24"/>
        </w:rPr>
        <w:t xml:space="preserve"> Учебно-методическое пособие для подготовки к  ЕГЭ по русскому языку «Учимся писать сочинения»</w:t>
      </w:r>
      <w:r w:rsidR="009F1798">
        <w:rPr>
          <w:color w:val="000000"/>
          <w:sz w:val="24"/>
          <w:szCs w:val="24"/>
        </w:rPr>
        <w:t xml:space="preserve"> </w:t>
      </w:r>
      <w:r w:rsidR="00AE54F6">
        <w:rPr>
          <w:color w:val="000000"/>
          <w:sz w:val="24"/>
          <w:szCs w:val="24"/>
        </w:rPr>
        <w:t xml:space="preserve">Пермь,2018г А.Д. Баландина </w:t>
      </w:r>
    </w:p>
    <w:p w:rsidR="00AE54F6" w:rsidRDefault="008D2BF0" w:rsidP="008D2BF0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62CE4">
        <w:rPr>
          <w:rFonts w:ascii="Times New Roman" w:hAnsi="Times New Roman"/>
          <w:sz w:val="24"/>
          <w:szCs w:val="24"/>
        </w:rPr>
        <w:t xml:space="preserve">-Положением о разработке и утверждении рабочих программ учебных предметов,     курсов и дисциплин в МАОУ «Голышмановская СОШ № 2», утвержденным приказом </w:t>
      </w:r>
      <w:r w:rsidRPr="00962CE4">
        <w:rPr>
          <w:rFonts w:ascii="Times New Roman" w:hAnsi="Times New Roman"/>
          <w:b/>
          <w:sz w:val="24"/>
          <w:szCs w:val="24"/>
        </w:rPr>
        <w:t xml:space="preserve">№ 91 от 22.08.2016    </w:t>
      </w:r>
    </w:p>
    <w:p w:rsidR="008D2BF0" w:rsidRPr="008D2BF0" w:rsidRDefault="008D2BF0" w:rsidP="008D2BF0">
      <w:pPr>
        <w:pStyle w:val="1"/>
        <w:spacing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C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D2BF0" w:rsidRPr="00696AE5" w:rsidRDefault="008D2BF0" w:rsidP="008D2BF0">
      <w:pPr>
        <w:spacing w:after="0" w:line="240" w:lineRule="auto"/>
        <w:rPr>
          <w:color w:val="000000"/>
          <w:sz w:val="24"/>
          <w:szCs w:val="24"/>
        </w:rPr>
      </w:pPr>
      <w:r w:rsidRPr="00696AE5">
        <w:rPr>
          <w:b/>
          <w:color w:val="000000"/>
          <w:sz w:val="24"/>
          <w:szCs w:val="24"/>
        </w:rPr>
        <w:t xml:space="preserve">Требования к </w:t>
      </w:r>
      <w:r>
        <w:rPr>
          <w:b/>
          <w:color w:val="000000"/>
          <w:sz w:val="24"/>
          <w:szCs w:val="24"/>
        </w:rPr>
        <w:t>уровню подготовки обучающихся</w:t>
      </w:r>
      <w:r w:rsidR="00AE54F6">
        <w:rPr>
          <w:b/>
          <w:color w:val="000000"/>
          <w:sz w:val="24"/>
          <w:szCs w:val="24"/>
        </w:rPr>
        <w:t xml:space="preserve"> 10-</w:t>
      </w:r>
      <w:r>
        <w:rPr>
          <w:b/>
          <w:color w:val="000000"/>
          <w:sz w:val="24"/>
          <w:szCs w:val="24"/>
        </w:rPr>
        <w:t xml:space="preserve"> 11</w:t>
      </w:r>
      <w:r w:rsidRPr="00696AE5">
        <w:rPr>
          <w:b/>
          <w:color w:val="000000"/>
          <w:sz w:val="24"/>
          <w:szCs w:val="24"/>
        </w:rPr>
        <w:t xml:space="preserve"> класса</w:t>
      </w:r>
      <w:r w:rsidRPr="00696AE5">
        <w:rPr>
          <w:color w:val="000000"/>
          <w:sz w:val="24"/>
          <w:szCs w:val="24"/>
        </w:rPr>
        <w:t>.</w:t>
      </w:r>
    </w:p>
    <w:p w:rsidR="00AE54F6" w:rsidRPr="00253AD8" w:rsidRDefault="00AE54F6" w:rsidP="00AE54F6">
      <w:pPr>
        <w:spacing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Планируемые результаты</w:t>
      </w:r>
      <w:r w:rsidRPr="00253AD8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53AD8">
        <w:rPr>
          <w:sz w:val="24"/>
          <w:szCs w:val="24"/>
        </w:rPr>
        <w:t>Программа предусматривает формирование следующих умений и навыков:</w:t>
      </w:r>
    </w:p>
    <w:p w:rsidR="00AE54F6" w:rsidRPr="00253AD8" w:rsidRDefault="00AE54F6" w:rsidP="00AE54F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умение анализировать содержание читаемого текста;</w:t>
      </w:r>
    </w:p>
    <w:p w:rsidR="00AE54F6" w:rsidRPr="00253AD8" w:rsidRDefault="00AE54F6" w:rsidP="00AE54F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умение формулировать собственное мнение и связно, последовательно его излагать;</w:t>
      </w:r>
    </w:p>
    <w:p w:rsidR="00AE54F6" w:rsidRPr="00253AD8" w:rsidRDefault="00AE54F6" w:rsidP="00AE54F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умение аргументировано доказывать собственное мнение;</w:t>
      </w:r>
    </w:p>
    <w:p w:rsidR="00AE54F6" w:rsidRPr="00253AD8" w:rsidRDefault="00AE54F6" w:rsidP="00AE54F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умение ставить коммуникативные цели и достигать их через содержание текста сочинения;</w:t>
      </w:r>
    </w:p>
    <w:p w:rsidR="00AE54F6" w:rsidRPr="00253AD8" w:rsidRDefault="00AE54F6" w:rsidP="00AE54F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умение структурировать собственный текст и композиционно правильно оформлять письменную работу;</w:t>
      </w:r>
    </w:p>
    <w:p w:rsidR="00AE54F6" w:rsidRPr="00253AD8" w:rsidRDefault="00AE54F6" w:rsidP="00AE54F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использовать в речи варианты грамматических конструкций и лексическое богатство языка, а также изобразительно-выразительные средства;</w:t>
      </w:r>
    </w:p>
    <w:p w:rsidR="00AE54F6" w:rsidRPr="00253AD8" w:rsidRDefault="00AE54F6" w:rsidP="00AE54F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соблюдать нормы современного русского языка;</w:t>
      </w:r>
    </w:p>
    <w:p w:rsidR="00AE54F6" w:rsidRPr="00253AD8" w:rsidRDefault="00AE54F6" w:rsidP="00AE54F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пользоваться справочной и лингвистической литературой.</w:t>
      </w:r>
      <w:r w:rsidRPr="00253AD8">
        <w:rPr>
          <w:sz w:val="24"/>
          <w:szCs w:val="24"/>
        </w:rPr>
        <w:br/>
      </w:r>
      <w:r w:rsidRPr="00253AD8">
        <w:rPr>
          <w:sz w:val="24"/>
          <w:szCs w:val="24"/>
        </w:rPr>
        <w:br/>
      </w:r>
      <w:r w:rsidRPr="00253AD8">
        <w:rPr>
          <w:b/>
          <w:bCs/>
          <w:i/>
          <w:iCs/>
          <w:sz w:val="24"/>
          <w:szCs w:val="24"/>
        </w:rPr>
        <w:t>После прохождения программы учащиеся должны</w:t>
      </w:r>
      <w:r w:rsidRPr="00253AD8">
        <w:rPr>
          <w:sz w:val="24"/>
          <w:szCs w:val="24"/>
        </w:rPr>
        <w:br/>
      </w:r>
      <w:r w:rsidRPr="00253AD8">
        <w:rPr>
          <w:sz w:val="24"/>
          <w:szCs w:val="24"/>
        </w:rPr>
        <w:br/>
      </w:r>
      <w:r w:rsidRPr="00253AD8">
        <w:rPr>
          <w:b/>
          <w:bCs/>
          <w:i/>
          <w:iCs/>
          <w:sz w:val="24"/>
          <w:szCs w:val="24"/>
        </w:rPr>
        <w:t>знать:</w:t>
      </w:r>
    </w:p>
    <w:p w:rsidR="00AE54F6" w:rsidRPr="00253AD8" w:rsidRDefault="00AE54F6" w:rsidP="00AE54F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требования к сочинению части С ЕГЭ по русскому языку (критерии оценивания);</w:t>
      </w:r>
    </w:p>
    <w:p w:rsidR="00AE54F6" w:rsidRPr="00253AD8" w:rsidRDefault="00AE54F6" w:rsidP="00AE54F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основные понятия: проблема, авторская позиция, комментарий, аргумент;</w:t>
      </w:r>
    </w:p>
    <w:p w:rsidR="00AE54F6" w:rsidRPr="00253AD8" w:rsidRDefault="00AE54F6" w:rsidP="00AE54F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 xml:space="preserve">грамматические и речевые нормы (типы грамматических и речевых ошибок);специфику работы с публицистических и художественным текстом при написании сочинения части С; </w:t>
      </w:r>
    </w:p>
    <w:p w:rsidR="00AE54F6" w:rsidRPr="00253AD8" w:rsidRDefault="00AE54F6" w:rsidP="00AE54F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наиболее распространенные клише, используемые при написании сочинения части С ЕГЭ по русскому языку.</w:t>
      </w:r>
      <w:r w:rsidRPr="00253AD8">
        <w:rPr>
          <w:sz w:val="24"/>
          <w:szCs w:val="24"/>
        </w:rPr>
        <w:br/>
      </w:r>
      <w:r w:rsidRPr="00253AD8">
        <w:rPr>
          <w:b/>
          <w:bCs/>
          <w:i/>
          <w:iCs/>
          <w:sz w:val="24"/>
          <w:szCs w:val="24"/>
        </w:rPr>
        <w:t xml:space="preserve">уметь: </w:t>
      </w:r>
    </w:p>
    <w:p w:rsidR="00AE54F6" w:rsidRPr="00253AD8" w:rsidRDefault="00AE54F6" w:rsidP="00AE54F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lastRenderedPageBreak/>
        <w:t>определять проблему публицистических и художественных текстов и формулировать ее разными способами (обобщенно с помощью слов проблема и вопрос</w:t>
      </w:r>
      <w:r>
        <w:rPr>
          <w:sz w:val="24"/>
          <w:szCs w:val="24"/>
        </w:rPr>
        <w:t>а</w:t>
      </w:r>
      <w:r w:rsidRPr="00253AD8">
        <w:rPr>
          <w:sz w:val="24"/>
          <w:szCs w:val="24"/>
        </w:rPr>
        <w:t>, в форме вопросительного предложения);</w:t>
      </w:r>
    </w:p>
    <w:p w:rsidR="00AE54F6" w:rsidRPr="00253AD8" w:rsidRDefault="00AE54F6" w:rsidP="00AE54F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выбирать из исходного текста необходимую для комментария информацию в зависимости от стиля и типа речи исходного текста;</w:t>
      </w:r>
    </w:p>
    <w:p w:rsidR="00AE54F6" w:rsidRPr="00253AD8" w:rsidRDefault="00AE54F6" w:rsidP="00AE54F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определять авторскую позицию в текстах с различной смысловой структурой, формулировать ее разными способами (с помощью глаголов речи, мысли, с помощью способов передачи чужой речи);</w:t>
      </w:r>
    </w:p>
    <w:p w:rsidR="008D2BF0" w:rsidRPr="00AE54F6" w:rsidRDefault="00AE54F6" w:rsidP="00AE54F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53AD8">
        <w:rPr>
          <w:sz w:val="24"/>
          <w:szCs w:val="24"/>
        </w:rPr>
        <w:t>писать сочинение по исходному тексту в соответствии с критериями оценивания части С;</w:t>
      </w:r>
      <w:r>
        <w:rPr>
          <w:sz w:val="24"/>
          <w:szCs w:val="24"/>
        </w:rPr>
        <w:t xml:space="preserve"> </w:t>
      </w:r>
      <w:r w:rsidRPr="00AE54F6">
        <w:rPr>
          <w:sz w:val="24"/>
          <w:szCs w:val="24"/>
        </w:rPr>
        <w:t>критически относиться к написанному, редактировать свое сочинение.</w:t>
      </w:r>
      <w:r w:rsidRPr="00AE54F6">
        <w:rPr>
          <w:sz w:val="24"/>
          <w:szCs w:val="24"/>
        </w:rPr>
        <w:br/>
      </w:r>
    </w:p>
    <w:sectPr w:rsidR="008D2BF0" w:rsidRPr="00AE54F6" w:rsidSect="0077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B9" w:rsidRDefault="009F17B9" w:rsidP="00475C76">
      <w:pPr>
        <w:spacing w:after="0" w:line="240" w:lineRule="auto"/>
      </w:pPr>
      <w:r>
        <w:separator/>
      </w:r>
    </w:p>
  </w:endnote>
  <w:endnote w:type="continuationSeparator" w:id="0">
    <w:p w:rsidR="009F17B9" w:rsidRDefault="009F17B9" w:rsidP="0047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B9" w:rsidRDefault="009F17B9" w:rsidP="00475C76">
      <w:pPr>
        <w:spacing w:after="0" w:line="240" w:lineRule="auto"/>
      </w:pPr>
      <w:r>
        <w:separator/>
      </w:r>
    </w:p>
  </w:footnote>
  <w:footnote w:type="continuationSeparator" w:id="0">
    <w:p w:rsidR="009F17B9" w:rsidRDefault="009F17B9" w:rsidP="0047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3E1"/>
    <w:multiLevelType w:val="multilevel"/>
    <w:tmpl w:val="394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8102F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D6611"/>
    <w:multiLevelType w:val="hybridMultilevel"/>
    <w:tmpl w:val="ADDC5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D9661F"/>
    <w:multiLevelType w:val="multilevel"/>
    <w:tmpl w:val="EBC0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070BE"/>
    <w:multiLevelType w:val="multilevel"/>
    <w:tmpl w:val="D42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C76"/>
    <w:rsid w:val="001A26EC"/>
    <w:rsid w:val="00262DBD"/>
    <w:rsid w:val="00470D18"/>
    <w:rsid w:val="00475C76"/>
    <w:rsid w:val="0077607B"/>
    <w:rsid w:val="008D2BF0"/>
    <w:rsid w:val="009F1798"/>
    <w:rsid w:val="009F17B9"/>
    <w:rsid w:val="00A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5C76"/>
    <w:pPr>
      <w:ind w:left="720"/>
    </w:pPr>
    <w:rPr>
      <w:rFonts w:ascii="Calibri" w:eastAsia="Calibri" w:hAnsi="Calibri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47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C76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C76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AE5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A326-C683-492B-A899-37DA0023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4</cp:revision>
  <dcterms:created xsi:type="dcterms:W3CDTF">2018-12-17T11:16:00Z</dcterms:created>
  <dcterms:modified xsi:type="dcterms:W3CDTF">2018-12-17T13:23:00Z</dcterms:modified>
</cp:coreProperties>
</file>