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8B" w:rsidRPr="00B92226" w:rsidRDefault="00E3508B" w:rsidP="00E3508B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B92226">
        <w:rPr>
          <w:rStyle w:val="FontStyle11"/>
          <w:sz w:val="24"/>
          <w:szCs w:val="24"/>
        </w:rPr>
        <w:t>Аннотация к рабочей программе</w:t>
      </w:r>
      <w:r>
        <w:rPr>
          <w:rStyle w:val="FontStyle11"/>
          <w:sz w:val="24"/>
          <w:szCs w:val="24"/>
        </w:rPr>
        <w:t xml:space="preserve"> курса внеурочной деятельности</w:t>
      </w:r>
    </w:p>
    <w:p w:rsidR="00E3508B" w:rsidRPr="00B92226" w:rsidRDefault="00E3508B" w:rsidP="00E3508B">
      <w:pPr>
        <w:pStyle w:val="Style1"/>
        <w:widowControl/>
        <w:jc w:val="left"/>
        <w:rPr>
          <w:rStyle w:val="FontStyle11"/>
          <w:sz w:val="24"/>
          <w:szCs w:val="24"/>
        </w:rPr>
      </w:pPr>
    </w:p>
    <w:p w:rsidR="00E3508B" w:rsidRPr="0072026B" w:rsidRDefault="00E3508B" w:rsidP="00E3508B">
      <w:pPr>
        <w:pStyle w:val="Style1"/>
        <w:widowControl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«Риторика</w:t>
      </w:r>
      <w:r w:rsidRPr="0072026B">
        <w:rPr>
          <w:rStyle w:val="FontStyle11"/>
          <w:sz w:val="24"/>
          <w:szCs w:val="24"/>
        </w:rPr>
        <w:t>»</w:t>
      </w:r>
    </w:p>
    <w:p w:rsidR="00E3508B" w:rsidRPr="00E3508B" w:rsidRDefault="00E3508B" w:rsidP="00E3508B">
      <w:pPr>
        <w:pStyle w:val="Style1"/>
        <w:widowControl/>
        <w:jc w:val="left"/>
        <w:rPr>
          <w:rStyle w:val="FontStyle11"/>
          <w:sz w:val="24"/>
          <w:szCs w:val="24"/>
        </w:rPr>
      </w:pPr>
      <w:r w:rsidRPr="00B92226">
        <w:rPr>
          <w:rStyle w:val="FontStyle11"/>
          <w:sz w:val="24"/>
          <w:szCs w:val="24"/>
        </w:rPr>
        <w:t xml:space="preserve">Класс: </w:t>
      </w:r>
      <w:r>
        <w:rPr>
          <w:rStyle w:val="FontStyle11"/>
          <w:sz w:val="24"/>
          <w:szCs w:val="24"/>
        </w:rPr>
        <w:t xml:space="preserve">3  «В» </w:t>
      </w:r>
    </w:p>
    <w:tbl>
      <w:tblPr>
        <w:tblW w:w="15066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66"/>
      </w:tblGrid>
      <w:tr w:rsidR="00E3508B" w:rsidRPr="00B92226" w:rsidTr="00C50A08">
        <w:trPr>
          <w:trHeight w:val="5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08B" w:rsidRDefault="00E3508B" w:rsidP="00C50A08">
            <w:pPr>
              <w:spacing w:line="240" w:lineRule="auto"/>
              <w:ind w:right="4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2226">
              <w:rPr>
                <w:rStyle w:val="FontStyle11"/>
                <w:b/>
                <w:sz w:val="24"/>
                <w:szCs w:val="24"/>
              </w:rPr>
              <w:t>Нормативная база</w:t>
            </w:r>
          </w:p>
        </w:tc>
      </w:tr>
      <w:tr w:rsidR="00E3508B" w:rsidRPr="00B92226" w:rsidTr="00C50A08">
        <w:trPr>
          <w:trHeight w:val="838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08B" w:rsidRDefault="00E3508B" w:rsidP="00C50A0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Федеральным государственным образовательным стандартом начального общего образования, утв. приказом Минобрнауки России от 06.10.2009 № 373 с изменениями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 31.12.2015г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.№1576 </w:t>
            </w:r>
          </w:p>
          <w:p w:rsidR="00E3508B" w:rsidRDefault="00E3508B" w:rsidP="00C50A08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Основной образовательной программой НОО МАОУ «Голышмановская СОШ №2»</w:t>
            </w:r>
          </w:p>
          <w:p w:rsidR="00E3508B" w:rsidRPr="002C7CA5" w:rsidRDefault="00E3508B" w:rsidP="00C50A0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D339C6">
              <w:rPr>
                <w:b w:val="0"/>
                <w:sz w:val="24"/>
                <w:szCs w:val="24"/>
              </w:rPr>
              <w:t>Программа разработана в соответствии с требованиями Федерального</w:t>
            </w:r>
            <w:r>
              <w:rPr>
                <w:b w:val="0"/>
                <w:sz w:val="24"/>
                <w:szCs w:val="24"/>
              </w:rPr>
              <w:t xml:space="preserve"> государственного образовательного стандарта начального общего образования  и авторского коллектива под руководством Т.А. </w:t>
            </w:r>
            <w:proofErr w:type="spellStart"/>
            <w:r>
              <w:rPr>
                <w:b w:val="0"/>
                <w:sz w:val="24"/>
                <w:szCs w:val="24"/>
              </w:rPr>
              <w:t>Ладыженской</w:t>
            </w:r>
            <w:proofErr w:type="spellEnd"/>
            <w:r>
              <w:rPr>
                <w:b w:val="0"/>
                <w:sz w:val="24"/>
                <w:szCs w:val="24"/>
              </w:rPr>
              <w:t>.</w:t>
            </w:r>
          </w:p>
          <w:p w:rsidR="00E3508B" w:rsidRPr="00177FFB" w:rsidRDefault="00E3508B" w:rsidP="00177FF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Учебным  планом МАОУ  «Голышмановская  СОШ №2 ».</w:t>
            </w:r>
            <w:bookmarkStart w:id="0" w:name="_GoBack"/>
            <w:bookmarkEnd w:id="0"/>
          </w:p>
        </w:tc>
      </w:tr>
      <w:tr w:rsidR="00E3508B" w:rsidRPr="00B92226" w:rsidTr="00C50A08">
        <w:trPr>
          <w:trHeight w:val="285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08B" w:rsidRPr="00B92226" w:rsidRDefault="00E3508B" w:rsidP="00C50A08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Цель курса внеурочной деятельности</w:t>
            </w:r>
          </w:p>
        </w:tc>
      </w:tr>
      <w:tr w:rsidR="00E3508B" w:rsidRPr="00B92226" w:rsidTr="00C50A08">
        <w:trPr>
          <w:trHeight w:val="83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508B" w:rsidRPr="00BD5A42" w:rsidRDefault="00E3508B" w:rsidP="00C50A08">
            <w:pPr>
              <w:ind w:right="456"/>
              <w:rPr>
                <w:rFonts w:ascii="Times New Roman" w:hAnsi="Times New Roman"/>
                <w:sz w:val="24"/>
                <w:szCs w:val="24"/>
              </w:rPr>
            </w:pPr>
            <w:r w:rsidRPr="00BD5A42">
              <w:rPr>
                <w:rFonts w:ascii="Times New Roman" w:hAnsi="Times New Roman"/>
                <w:sz w:val="24"/>
                <w:szCs w:val="24"/>
              </w:rPr>
              <w:t>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</w:t>
            </w:r>
          </w:p>
        </w:tc>
      </w:tr>
      <w:tr w:rsidR="00E3508B" w:rsidRPr="00B92226" w:rsidTr="00C50A08">
        <w:trPr>
          <w:trHeight w:val="57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08B" w:rsidRPr="00B92226" w:rsidRDefault="00E3508B" w:rsidP="00C50A08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B92226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>Задачи</w:t>
            </w:r>
            <w:r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  курса внеурочной деятельности</w:t>
            </w:r>
          </w:p>
        </w:tc>
      </w:tr>
      <w:tr w:rsidR="00E3508B" w:rsidRPr="00B92226" w:rsidTr="00C50A08">
        <w:trPr>
          <w:trHeight w:val="43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08B" w:rsidRDefault="00E3508B" w:rsidP="00C50A08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</w:t>
            </w:r>
            <w:r w:rsidRPr="00CA45BC">
              <w:rPr>
                <w:rFonts w:ascii="Times New Roman" w:hAnsi="Times New Roman"/>
                <w:sz w:val="24"/>
                <w:szCs w:val="24"/>
              </w:rPr>
              <w:t xml:space="preserve">ормирования универсальных действий на </w:t>
            </w:r>
            <w:proofErr w:type="spellStart"/>
            <w:r w:rsidRPr="00CA45BC">
              <w:rPr>
                <w:rFonts w:ascii="Times New Roman" w:hAnsi="Times New Roman"/>
                <w:sz w:val="24"/>
                <w:szCs w:val="24"/>
              </w:rPr>
              <w:t>межпредметном</w:t>
            </w:r>
            <w:proofErr w:type="spellEnd"/>
            <w:r w:rsidRPr="00CA45BC">
              <w:rPr>
                <w:rFonts w:ascii="Times New Roman" w:hAnsi="Times New Roman"/>
                <w:sz w:val="24"/>
                <w:szCs w:val="24"/>
              </w:rPr>
              <w:t xml:space="preserve"> уровне, </w:t>
            </w:r>
          </w:p>
          <w:p w:rsidR="00E3508B" w:rsidRPr="00CA45BC" w:rsidRDefault="00E3508B" w:rsidP="00C50A08">
            <w:pPr>
              <w:spacing w:after="13" w:line="269" w:lineRule="auto"/>
              <w:ind w:right="456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CA45BC">
              <w:rPr>
                <w:rFonts w:ascii="Times New Roman" w:hAnsi="Times New Roman"/>
                <w:sz w:val="24"/>
                <w:szCs w:val="24"/>
              </w:rPr>
              <w:t xml:space="preserve">пособствует развитию качеств личности, «отвечающих требованиям информационного общества, инновационной экономики, задачам построения </w:t>
            </w:r>
            <w:proofErr w:type="gramStart"/>
            <w:r w:rsidRPr="00CA45BC">
              <w:rPr>
                <w:rFonts w:ascii="Times New Roman" w:hAnsi="Times New Roman"/>
                <w:sz w:val="24"/>
                <w:szCs w:val="24"/>
              </w:rPr>
              <w:t>демократического гражданского общества</w:t>
            </w:r>
            <w:proofErr w:type="gramEnd"/>
            <w:r w:rsidRPr="00CA45BC">
              <w:rPr>
                <w:rFonts w:ascii="Times New Roman" w:hAnsi="Times New Roman"/>
                <w:sz w:val="24"/>
                <w:szCs w:val="24"/>
              </w:rPr>
              <w:t xml:space="preserve"> на основе толерантности, диалога культур и уважения многонационального состава российского общества</w:t>
            </w:r>
          </w:p>
        </w:tc>
      </w:tr>
      <w:tr w:rsidR="00E3508B" w:rsidRPr="00B92226" w:rsidTr="00C50A08">
        <w:trPr>
          <w:trHeight w:val="25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08B" w:rsidRPr="00B92226" w:rsidRDefault="00E3508B" w:rsidP="00C50A08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2226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B92226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E3508B" w:rsidRPr="00B92226" w:rsidTr="00C50A08">
        <w:trPr>
          <w:trHeight w:val="257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08B" w:rsidRPr="00B92226" w:rsidRDefault="00E3508B" w:rsidP="00C50A08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B9222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E3508B" w:rsidRPr="00B92226" w:rsidTr="00C50A08">
        <w:trPr>
          <w:trHeight w:val="26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08B" w:rsidRPr="00B92226" w:rsidRDefault="00E3508B" w:rsidP="00C50A08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Место  курса внеурочной деятельности</w:t>
            </w:r>
            <w:r w:rsidRPr="00B92226">
              <w:rPr>
                <w:b/>
              </w:rPr>
              <w:t xml:space="preserve"> в учебном плане</w:t>
            </w:r>
          </w:p>
        </w:tc>
      </w:tr>
      <w:tr w:rsidR="00E3508B" w:rsidRPr="00B92226" w:rsidTr="00C50A08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08B" w:rsidRPr="00B92226" w:rsidRDefault="00E3508B" w:rsidP="00C50A0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 w:rsidRPr="00B92226">
              <w:rPr>
                <w:rStyle w:val="FontStyle11"/>
                <w:sz w:val="24"/>
                <w:szCs w:val="24"/>
              </w:rPr>
              <w:t>1 час в неделю; 34 часа в год</w:t>
            </w:r>
          </w:p>
        </w:tc>
      </w:tr>
      <w:tr w:rsidR="00E3508B" w:rsidRPr="00B92226" w:rsidTr="00C50A08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08B" w:rsidRPr="00294222" w:rsidRDefault="00E3508B" w:rsidP="00C50A08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Pr="00294222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 w:rsidRPr="00294222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E3508B" w:rsidRPr="00B92226" w:rsidRDefault="00E3508B" w:rsidP="00C50A0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E3508B" w:rsidRPr="00B92226" w:rsidTr="00C50A08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08B" w:rsidRPr="00294222" w:rsidRDefault="00E3508B" w:rsidP="00C50A08">
            <w:pPr>
              <w:spacing w:after="4" w:line="270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222">
              <w:rPr>
                <w:rFonts w:ascii="Times New Roman" w:hAnsi="Times New Roman"/>
                <w:sz w:val="24"/>
                <w:szCs w:val="24"/>
              </w:rPr>
              <w:t xml:space="preserve">               9 – 10 лет</w:t>
            </w:r>
          </w:p>
        </w:tc>
      </w:tr>
      <w:tr w:rsidR="00E3508B" w:rsidRPr="00B92226" w:rsidTr="00C50A08">
        <w:trPr>
          <w:trHeight w:val="22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08B" w:rsidRPr="00B92226" w:rsidRDefault="00E3508B" w:rsidP="00C50A08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B92226">
              <w:rPr>
                <w:b/>
              </w:rPr>
              <w:t>Структура курса</w:t>
            </w:r>
            <w:r>
              <w:rPr>
                <w:b/>
              </w:rPr>
              <w:t xml:space="preserve"> внеурочной деятельности</w:t>
            </w:r>
          </w:p>
        </w:tc>
      </w:tr>
      <w:tr w:rsidR="00E3508B" w:rsidRPr="00B92226" w:rsidTr="00C50A08">
        <w:trPr>
          <w:trHeight w:val="54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08B" w:rsidRPr="00E3508B" w:rsidRDefault="00E3508B" w:rsidP="00E3508B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E3508B">
              <w:rPr>
                <w:b/>
                <w:bCs/>
                <w:color w:val="000000"/>
              </w:rPr>
              <w:t>Речевые (коммуникативные) задачи.</w:t>
            </w:r>
          </w:p>
          <w:p w:rsidR="00E3508B" w:rsidRPr="00E3508B" w:rsidRDefault="00E3508B" w:rsidP="00E3508B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E3508B">
              <w:rPr>
                <w:b/>
                <w:bCs/>
                <w:color w:val="000000"/>
              </w:rPr>
              <w:t>Речевая деятельность.</w:t>
            </w:r>
          </w:p>
          <w:p w:rsidR="00E3508B" w:rsidRPr="00E3508B" w:rsidRDefault="00E3508B" w:rsidP="00E3508B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E3508B">
              <w:rPr>
                <w:b/>
                <w:bCs/>
                <w:color w:val="000000"/>
              </w:rPr>
              <w:lastRenderedPageBreak/>
              <w:t>Говорение. </w:t>
            </w:r>
            <w:r w:rsidRPr="00E3508B">
              <w:rPr>
                <w:color w:val="000000"/>
              </w:rPr>
              <w:t>Неподготовленная и подготовленная устная речь. Особенности неподготовленной (спонтанной) речи. Приёмы подготовки.</w:t>
            </w:r>
          </w:p>
          <w:p w:rsidR="00E3508B" w:rsidRPr="00E3508B" w:rsidRDefault="00E3508B" w:rsidP="00E3508B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E3508B">
              <w:rPr>
                <w:b/>
                <w:bCs/>
                <w:color w:val="000000"/>
              </w:rPr>
              <w:t>Слушание. </w:t>
            </w:r>
            <w:r w:rsidRPr="00E3508B">
              <w:rPr>
                <w:color w:val="000000"/>
              </w:rPr>
              <w:t>Приёмы слушания: запись опорных (ключевых) слов, составление плана-схемы услышанного и т.д. Словесные и несловесные сигналы внимательного слушания (повторение).</w:t>
            </w:r>
          </w:p>
          <w:p w:rsidR="00E3508B" w:rsidRPr="00E3508B" w:rsidRDefault="00E3508B" w:rsidP="00E3508B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E3508B">
              <w:rPr>
                <w:b/>
                <w:bCs/>
                <w:color w:val="000000"/>
              </w:rPr>
              <w:t>Чтение учебного текста, </w:t>
            </w:r>
            <w:r w:rsidRPr="00E3508B">
              <w:rPr>
                <w:color w:val="000000"/>
              </w:rPr>
              <w:t>особенности восприятия этого текста. Абзацные отступы, шрифтовые, цветовые и др. выделения. Постановка вопросов к отдельным частям текста; к непонятным словам; составление плана как приём чтения.</w:t>
            </w:r>
          </w:p>
          <w:p w:rsidR="00E3508B" w:rsidRPr="00E3508B" w:rsidRDefault="00E3508B" w:rsidP="00E3508B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E3508B">
              <w:rPr>
                <w:b/>
                <w:bCs/>
                <w:color w:val="000000"/>
              </w:rPr>
              <w:t>Письменная речь. </w:t>
            </w:r>
            <w:r w:rsidRPr="00E3508B">
              <w:rPr>
                <w:color w:val="000000"/>
              </w:rPr>
              <w:t>Способы правки текста: замена слов, словосочетаний, предложений, изменение последовательности изложения, включение недостающего и т.д.</w:t>
            </w:r>
          </w:p>
          <w:p w:rsidR="00E3508B" w:rsidRPr="00E3508B" w:rsidRDefault="00E3508B" w:rsidP="00E3508B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E3508B">
              <w:rPr>
                <w:b/>
                <w:bCs/>
                <w:color w:val="000000"/>
              </w:rPr>
              <w:t>Речевой этикет. </w:t>
            </w:r>
            <w:r w:rsidRPr="00E3508B">
              <w:rPr>
                <w:color w:val="000000"/>
              </w:rPr>
              <w:t>Вежливая речь. Вежливо–невежливо–грубо. Добрые слова – добрые дела.</w:t>
            </w:r>
          </w:p>
          <w:p w:rsidR="00E3508B" w:rsidRPr="00E3508B" w:rsidRDefault="00E3508B" w:rsidP="00E3508B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E3508B">
              <w:rPr>
                <w:b/>
                <w:bCs/>
                <w:color w:val="000000"/>
              </w:rPr>
              <w:t>Правильная и хорошая (эффективная) речь. </w:t>
            </w:r>
            <w:r w:rsidRPr="00E3508B">
              <w:rPr>
                <w:color w:val="000000"/>
              </w:rPr>
              <w:t>Нормы – что это такое. Зачем они нужны. Нормы произносительные, орфоэпические, словоупотребления. Нормативные словари.</w:t>
            </w:r>
          </w:p>
          <w:p w:rsidR="00E3508B" w:rsidRPr="00E3508B" w:rsidRDefault="00E3508B" w:rsidP="00E3508B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E3508B">
              <w:rPr>
                <w:b/>
                <w:bCs/>
                <w:color w:val="000000"/>
              </w:rPr>
              <w:t>ТЕКСТ. РЕЧЕВЫЕ ЖАНРЫ.</w:t>
            </w:r>
            <w:r w:rsidRPr="00E3508B">
              <w:rPr>
                <w:color w:val="000000"/>
              </w:rPr>
              <w:t> Разнообразие текстов, реализуемых людьми в общении.</w:t>
            </w:r>
          </w:p>
          <w:p w:rsidR="00E3508B" w:rsidRPr="00E3508B" w:rsidRDefault="00E3508B" w:rsidP="00E3508B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E3508B">
              <w:rPr>
                <w:color w:val="000000"/>
              </w:rPr>
              <w:t>Диалог и монолог как разновидности текста, их особенности.</w:t>
            </w:r>
          </w:p>
          <w:p w:rsidR="00E3508B" w:rsidRPr="00E3508B" w:rsidRDefault="00E3508B" w:rsidP="00E3508B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E3508B">
              <w:rPr>
                <w:b/>
                <w:bCs/>
                <w:color w:val="000000"/>
              </w:rPr>
              <w:t>Этикетные жанры: </w:t>
            </w:r>
            <w:r w:rsidRPr="00E3508B">
              <w:rPr>
                <w:color w:val="000000"/>
              </w:rPr>
              <w:t>похвала (комплимент), поздравление (устное и письменное).</w:t>
            </w:r>
          </w:p>
          <w:p w:rsidR="00E3508B" w:rsidRPr="00E3508B" w:rsidRDefault="00E3508B" w:rsidP="00E3508B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E3508B">
              <w:rPr>
                <w:color w:val="000000"/>
              </w:rPr>
              <w:t>Структура поздравления. Средства выражения поздравления в устной и письменной речи.</w:t>
            </w:r>
          </w:p>
          <w:p w:rsidR="00E3508B" w:rsidRPr="00E3508B" w:rsidRDefault="00E3508B" w:rsidP="00E3508B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E3508B">
              <w:rPr>
                <w:b/>
                <w:bCs/>
                <w:color w:val="000000"/>
              </w:rPr>
              <w:t>Вторичные речевые жанры.</w:t>
            </w:r>
          </w:p>
          <w:p w:rsidR="00E3508B" w:rsidRPr="00E3508B" w:rsidRDefault="00E3508B" w:rsidP="00E3508B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E3508B">
              <w:rPr>
                <w:b/>
                <w:bCs/>
                <w:color w:val="000000"/>
              </w:rPr>
              <w:t>Сжатый</w:t>
            </w:r>
            <w:r w:rsidRPr="00E3508B">
              <w:rPr>
                <w:color w:val="000000"/>
              </w:rPr>
              <w:t> (краткий) </w:t>
            </w:r>
            <w:r w:rsidRPr="00E3508B">
              <w:rPr>
                <w:b/>
                <w:bCs/>
                <w:color w:val="000000"/>
              </w:rPr>
              <w:t>пересказ,</w:t>
            </w:r>
            <w:r w:rsidRPr="00E3508B">
              <w:rPr>
                <w:color w:val="000000"/>
              </w:rPr>
              <w:t> два способа сжатия исходного текста. (Повторение.) Правила пересказа. </w:t>
            </w:r>
            <w:r w:rsidRPr="00E3508B">
              <w:rPr>
                <w:b/>
                <w:bCs/>
                <w:color w:val="000000"/>
              </w:rPr>
              <w:t>Выборочный пересказ</w:t>
            </w:r>
            <w:r w:rsidRPr="00E3508B">
              <w:rPr>
                <w:color w:val="000000"/>
              </w:rPr>
              <w:t> как текст, созданный на основе выборки нужного материала из исходного текста.</w:t>
            </w:r>
          </w:p>
          <w:p w:rsidR="00E3508B" w:rsidRPr="00E3508B" w:rsidRDefault="00E3508B" w:rsidP="00E3508B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E3508B">
              <w:rPr>
                <w:color w:val="000000"/>
              </w:rPr>
              <w:t>Цитата в пересказах, её роль.</w:t>
            </w:r>
          </w:p>
          <w:p w:rsidR="00E3508B" w:rsidRPr="00E3508B" w:rsidRDefault="00E3508B" w:rsidP="00E3508B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E3508B">
              <w:rPr>
                <w:b/>
                <w:bCs/>
                <w:color w:val="000000"/>
              </w:rPr>
              <w:t>Аннотация. </w:t>
            </w:r>
            <w:r w:rsidRPr="00E3508B">
              <w:rPr>
                <w:color w:val="000000"/>
              </w:rPr>
              <w:t>Сжатое изложение содержания книги в аннотации.</w:t>
            </w:r>
          </w:p>
          <w:p w:rsidR="00E3508B" w:rsidRPr="00E3508B" w:rsidRDefault="00E3508B" w:rsidP="00E3508B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E3508B">
              <w:rPr>
                <w:b/>
                <w:bCs/>
                <w:color w:val="000000"/>
              </w:rPr>
              <w:t>Типы текстов.</w:t>
            </w:r>
          </w:p>
          <w:p w:rsidR="00E3508B" w:rsidRPr="00E3508B" w:rsidRDefault="00E3508B" w:rsidP="00E3508B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E3508B">
              <w:rPr>
                <w:b/>
                <w:bCs/>
                <w:color w:val="000000"/>
              </w:rPr>
              <w:t>Рассуждение, его структура, вывод в рассуждении. Правило в доказательстве (объяснении). Цитата в доказательстве (объяснении).</w:t>
            </w:r>
          </w:p>
          <w:p w:rsidR="00E3508B" w:rsidRPr="00E3508B" w:rsidRDefault="00E3508B" w:rsidP="00E3508B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E3508B">
              <w:rPr>
                <w:b/>
                <w:bCs/>
                <w:color w:val="000000"/>
              </w:rPr>
              <w:t>Сравнительное описание с задачей различения и сходства. Правила сравнения.</w:t>
            </w:r>
          </w:p>
          <w:p w:rsidR="00E3508B" w:rsidRPr="00E3508B" w:rsidRDefault="00E3508B" w:rsidP="00E3508B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E3508B">
              <w:rPr>
                <w:color w:val="000000"/>
              </w:rPr>
              <w:t>Сравнительное высказывание, два способа его построения. Сравнительное описание как завязка (начало) в развитии действия в сказках, рассказах и т.д.</w:t>
            </w:r>
          </w:p>
          <w:p w:rsidR="00E3508B" w:rsidRPr="00E3508B" w:rsidRDefault="00E3508B" w:rsidP="00E3508B">
            <w:pPr>
              <w:pStyle w:val="a4"/>
              <w:shd w:val="clear" w:color="auto" w:fill="FFFFFF"/>
              <w:spacing w:before="0" w:beforeAutospacing="0" w:after="150" w:afterAutospacing="0"/>
              <w:contextualSpacing/>
              <w:rPr>
                <w:color w:val="000000"/>
              </w:rPr>
            </w:pPr>
            <w:r w:rsidRPr="00E3508B">
              <w:rPr>
                <w:b/>
                <w:bCs/>
                <w:color w:val="000000"/>
              </w:rPr>
              <w:t>Рассказ по сюжетным рисункам.</w:t>
            </w:r>
          </w:p>
          <w:p w:rsidR="00E3508B" w:rsidRPr="00F30AFE" w:rsidRDefault="00E3508B" w:rsidP="00E3508B">
            <w:pPr>
              <w:spacing w:after="0" w:line="259" w:lineRule="auto"/>
              <w:rPr>
                <w:rStyle w:val="FontStyle11"/>
                <w:rFonts w:ascii="Arial" w:hAnsi="Arial" w:cs="Arial"/>
                <w:sz w:val="22"/>
                <w:szCs w:val="24"/>
              </w:rPr>
            </w:pPr>
          </w:p>
        </w:tc>
      </w:tr>
      <w:tr w:rsidR="00E3508B" w:rsidRPr="00B92226" w:rsidTr="00C50A08">
        <w:trPr>
          <w:trHeight w:val="29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08B" w:rsidRPr="00B92226" w:rsidRDefault="00E3508B" w:rsidP="00C50A08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B92226">
              <w:rPr>
                <w:b/>
              </w:rPr>
              <w:lastRenderedPageBreak/>
              <w:t>Структура рабочей программы</w:t>
            </w:r>
            <w:r>
              <w:rPr>
                <w:b/>
              </w:rPr>
              <w:t xml:space="preserve"> курса внеурочной деятельности</w:t>
            </w:r>
          </w:p>
        </w:tc>
      </w:tr>
      <w:tr w:rsidR="00E3508B" w:rsidRPr="00B92226" w:rsidTr="00C50A08">
        <w:trPr>
          <w:trHeight w:val="87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08B" w:rsidRPr="00B92226" w:rsidRDefault="00E3508B" w:rsidP="00C50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226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92226">
              <w:rPr>
                <w:rFonts w:ascii="Times New Roman" w:hAnsi="Times New Roman"/>
                <w:sz w:val="24"/>
                <w:szCs w:val="24"/>
              </w:rPr>
              <w:t>езультаты освоения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курса внеурочной деятельности</w:t>
            </w:r>
            <w:r w:rsidRPr="00B92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508B" w:rsidRPr="00B92226" w:rsidRDefault="00E3508B" w:rsidP="00C50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92226">
              <w:rPr>
                <w:rFonts w:ascii="Times New Roman" w:hAnsi="Times New Roman"/>
                <w:sz w:val="24"/>
                <w:szCs w:val="24"/>
              </w:rPr>
              <w:t>2) 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внеурочной деятельности </w:t>
            </w:r>
          </w:p>
          <w:p w:rsidR="00E3508B" w:rsidRPr="00B92226" w:rsidRDefault="00E3508B" w:rsidP="00C50A0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Т</w:t>
            </w:r>
            <w:r w:rsidRPr="00B92226">
              <w:rPr>
                <w:rFonts w:ascii="Times New Roman" w:hAnsi="Times New Roman"/>
                <w:sz w:val="24"/>
                <w:szCs w:val="24"/>
              </w:rPr>
              <w:t xml:space="preserve">ематическое планирование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 внеурочной деятельности</w:t>
            </w:r>
          </w:p>
        </w:tc>
      </w:tr>
    </w:tbl>
    <w:p w:rsidR="00E3508B" w:rsidRDefault="00E3508B" w:rsidP="00E3508B"/>
    <w:p w:rsidR="00342223" w:rsidRDefault="00342223"/>
    <w:sectPr w:rsidR="00342223" w:rsidSect="00A60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C4"/>
    <w:rsid w:val="00177FFB"/>
    <w:rsid w:val="00342223"/>
    <w:rsid w:val="00713AC4"/>
    <w:rsid w:val="00E3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0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E3508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E3508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3508B"/>
    <w:rPr>
      <w:rFonts w:ascii="Times New Roman" w:hAnsi="Times New Roman" w:cs="Times New Roman" w:hint="default"/>
      <w:sz w:val="20"/>
      <w:szCs w:val="20"/>
    </w:rPr>
  </w:style>
  <w:style w:type="paragraph" w:customStyle="1" w:styleId="1">
    <w:name w:val="Без интервала1"/>
    <w:rsid w:val="00E3508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Заголовок 3+"/>
    <w:basedOn w:val="a"/>
    <w:rsid w:val="00E3508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E35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50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E3508B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E3508B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E3508B"/>
    <w:rPr>
      <w:rFonts w:ascii="Times New Roman" w:hAnsi="Times New Roman" w:cs="Times New Roman" w:hint="default"/>
      <w:sz w:val="20"/>
      <w:szCs w:val="20"/>
    </w:rPr>
  </w:style>
  <w:style w:type="paragraph" w:customStyle="1" w:styleId="1">
    <w:name w:val="Без интервала1"/>
    <w:rsid w:val="00E3508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3">
    <w:name w:val="Заголовок 3+"/>
    <w:basedOn w:val="a"/>
    <w:rsid w:val="00E3508B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4">
    <w:name w:val="Normal (Web)"/>
    <w:basedOn w:val="a"/>
    <w:uiPriority w:val="99"/>
    <w:semiHidden/>
    <w:unhideWhenUsed/>
    <w:rsid w:val="00E3508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cab20</dc:creator>
  <cp:keywords/>
  <dc:description/>
  <cp:lastModifiedBy>cab-org</cp:lastModifiedBy>
  <cp:revision>4</cp:revision>
  <dcterms:created xsi:type="dcterms:W3CDTF">2019-10-31T07:57:00Z</dcterms:created>
  <dcterms:modified xsi:type="dcterms:W3CDTF">2019-10-31T10:44:00Z</dcterms:modified>
</cp:coreProperties>
</file>