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7194">
      <w:r>
        <w:rPr>
          <w:noProof/>
        </w:rPr>
        <w:drawing>
          <wp:inline distT="0" distB="0" distL="0" distR="0">
            <wp:extent cx="9251950" cy="6732036"/>
            <wp:effectExtent l="19050" t="0" r="6350" b="0"/>
            <wp:docPr id="1" name="Рисунок 1" descr="F:\мои кружки\олимп кт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кружки\олимп ктп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94" w:rsidRPr="00895626" w:rsidRDefault="007A7194" w:rsidP="007A7194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  <w:lastRenderedPageBreak/>
        <w:t>1.Р</w:t>
      </w:r>
      <w:r w:rsidRPr="00895626"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  <w:t>езультаты</w:t>
      </w:r>
      <w:r w:rsidRPr="00895626">
        <w:rPr>
          <w:rFonts w:ascii="Times New Roman" w:hAnsi="Times New Roman"/>
          <w:b/>
          <w:bCs/>
          <w:sz w:val="24"/>
          <w:szCs w:val="24"/>
        </w:rPr>
        <w:t xml:space="preserve"> освоения курса внеурочной деятельности</w:t>
      </w:r>
    </w:p>
    <w:p w:rsidR="007A7194" w:rsidRPr="00895626" w:rsidRDefault="007A7194" w:rsidP="007A7194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</w:p>
    <w:p w:rsidR="007A7194" w:rsidRPr="00895626" w:rsidRDefault="007A7194" w:rsidP="007A7194">
      <w:pPr>
        <w:tabs>
          <w:tab w:val="left" w:pos="426"/>
        </w:tabs>
        <w:spacing w:line="270" w:lineRule="atLeast"/>
        <w:ind w:left="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bCs/>
          <w:sz w:val="24"/>
          <w:szCs w:val="24"/>
          <w:shd w:val="clear" w:color="auto" w:fill="FFFFFF"/>
        </w:rPr>
        <w:t>Личностными результатами</w:t>
      </w: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 освоения учащимися содержания курса являются следующие умения:</w:t>
      </w:r>
    </w:p>
    <w:p w:rsidR="007A7194" w:rsidRPr="00895626" w:rsidRDefault="007A7194" w:rsidP="007A7194">
      <w:pPr>
        <w:numPr>
          <w:ilvl w:val="0"/>
          <w:numId w:val="1"/>
        </w:numPr>
        <w:tabs>
          <w:tab w:val="left" w:pos="426"/>
        </w:tabs>
        <w:spacing w:after="0" w:line="270" w:lineRule="atLeast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A7194" w:rsidRPr="00895626" w:rsidRDefault="007A7194" w:rsidP="007A7194">
      <w:pPr>
        <w:numPr>
          <w:ilvl w:val="0"/>
          <w:numId w:val="1"/>
        </w:numPr>
        <w:tabs>
          <w:tab w:val="left" w:pos="426"/>
        </w:tabs>
        <w:spacing w:after="0" w:line="270" w:lineRule="atLeast"/>
        <w:ind w:left="426" w:right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7A7194" w:rsidRPr="00895626" w:rsidRDefault="007A7194" w:rsidP="007A7194">
      <w:pPr>
        <w:numPr>
          <w:ilvl w:val="0"/>
          <w:numId w:val="1"/>
        </w:numPr>
        <w:tabs>
          <w:tab w:val="left" w:pos="426"/>
        </w:tabs>
        <w:spacing w:after="0" w:line="270" w:lineRule="atLeast"/>
        <w:ind w:left="426" w:right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проявлять дисциплинированность, трудолюбие и упорство в достижении поставленных целей;</w:t>
      </w:r>
    </w:p>
    <w:p w:rsidR="007A7194" w:rsidRPr="00895626" w:rsidRDefault="007A7194" w:rsidP="007A7194">
      <w:pPr>
        <w:numPr>
          <w:ilvl w:val="0"/>
          <w:numId w:val="1"/>
        </w:numPr>
        <w:tabs>
          <w:tab w:val="left" w:pos="426"/>
        </w:tabs>
        <w:spacing w:after="0" w:line="270" w:lineRule="atLeast"/>
        <w:ind w:left="426" w:right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оказывать бескорыстную помощь своим сверстникам, находить с ними общий язык и общие интересы.</w:t>
      </w:r>
    </w:p>
    <w:p w:rsidR="007A7194" w:rsidRPr="00895626" w:rsidRDefault="007A7194" w:rsidP="007A7194">
      <w:pPr>
        <w:spacing w:line="270" w:lineRule="atLeast"/>
        <w:ind w:right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bCs/>
          <w:sz w:val="24"/>
          <w:szCs w:val="24"/>
          <w:shd w:val="clear" w:color="auto" w:fill="FFFFFF"/>
        </w:rPr>
        <w:t>Метапредметными результатами</w:t>
      </w: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 освоения учащимися содержания программы по курсу являются следующие умения:</w:t>
      </w:r>
    </w:p>
    <w:p w:rsidR="007A7194" w:rsidRPr="00895626" w:rsidRDefault="007A7194" w:rsidP="007A7194">
      <w:pPr>
        <w:numPr>
          <w:ilvl w:val="0"/>
          <w:numId w:val="2"/>
        </w:numPr>
        <w:spacing w:after="0" w:line="270" w:lineRule="atLeast"/>
        <w:ind w:left="426" w:right="300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7A7194" w:rsidRPr="00895626" w:rsidRDefault="007A7194" w:rsidP="007A7194">
      <w:pPr>
        <w:numPr>
          <w:ilvl w:val="0"/>
          <w:numId w:val="2"/>
        </w:numPr>
        <w:spacing w:after="0" w:line="270" w:lineRule="atLeast"/>
        <w:ind w:left="426" w:right="300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находить ошибки при выполнении учебных заданий, отбирать способы их исправления;</w:t>
      </w:r>
    </w:p>
    <w:p w:rsidR="007A7194" w:rsidRPr="00895626" w:rsidRDefault="007A7194" w:rsidP="007A7194">
      <w:pPr>
        <w:numPr>
          <w:ilvl w:val="0"/>
          <w:numId w:val="2"/>
        </w:numPr>
        <w:spacing w:after="0" w:line="270" w:lineRule="atLeast"/>
        <w:ind w:left="426" w:right="300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7A7194" w:rsidRPr="00895626" w:rsidRDefault="007A7194" w:rsidP="007A7194">
      <w:pPr>
        <w:numPr>
          <w:ilvl w:val="0"/>
          <w:numId w:val="2"/>
        </w:numPr>
        <w:spacing w:after="0" w:line="270" w:lineRule="atLeast"/>
        <w:ind w:left="426" w:right="300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обеспечивать защиту и сохранность природы во время активного отдыха и занятий физической культурой;</w:t>
      </w:r>
    </w:p>
    <w:p w:rsidR="007A7194" w:rsidRPr="00895626" w:rsidRDefault="007A7194" w:rsidP="007A7194">
      <w:pPr>
        <w:numPr>
          <w:ilvl w:val="0"/>
          <w:numId w:val="2"/>
        </w:numPr>
        <w:tabs>
          <w:tab w:val="num" w:pos="284"/>
        </w:tabs>
        <w:spacing w:after="0" w:line="270" w:lineRule="atLeast"/>
        <w:ind w:left="426" w:right="300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7A7194" w:rsidRPr="00895626" w:rsidRDefault="007A7194" w:rsidP="007A7194">
      <w:pPr>
        <w:numPr>
          <w:ilvl w:val="0"/>
          <w:numId w:val="2"/>
        </w:numPr>
        <w:spacing w:after="0" w:line="270" w:lineRule="atLeast"/>
        <w:ind w:left="426" w:right="300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планировать собственную деятельность, распределять нагрузку и отдых в процессе ее выполнения;</w:t>
      </w:r>
    </w:p>
    <w:p w:rsidR="007A7194" w:rsidRPr="00895626" w:rsidRDefault="007A7194" w:rsidP="007A7194">
      <w:pPr>
        <w:numPr>
          <w:ilvl w:val="0"/>
          <w:numId w:val="2"/>
        </w:numPr>
        <w:spacing w:after="0" w:line="270" w:lineRule="atLeast"/>
        <w:ind w:left="426" w:right="300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7A7194" w:rsidRPr="00895626" w:rsidRDefault="007A7194" w:rsidP="007A7194">
      <w:pPr>
        <w:numPr>
          <w:ilvl w:val="0"/>
          <w:numId w:val="2"/>
        </w:numPr>
        <w:spacing w:after="0" w:line="270" w:lineRule="atLeast"/>
        <w:ind w:left="426" w:right="300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7A7194" w:rsidRPr="00895626" w:rsidRDefault="007A7194" w:rsidP="007A7194">
      <w:pPr>
        <w:numPr>
          <w:ilvl w:val="0"/>
          <w:numId w:val="2"/>
        </w:numPr>
        <w:spacing w:after="0" w:line="270" w:lineRule="atLeast"/>
        <w:ind w:left="426" w:right="300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оценивать красоту телосложения и осанки, сравнивать их с эталонными образцами;</w:t>
      </w:r>
    </w:p>
    <w:p w:rsidR="007A7194" w:rsidRPr="00895626" w:rsidRDefault="007A7194" w:rsidP="007A7194">
      <w:pPr>
        <w:numPr>
          <w:ilvl w:val="0"/>
          <w:numId w:val="2"/>
        </w:numPr>
        <w:spacing w:after="0" w:line="270" w:lineRule="atLeast"/>
        <w:ind w:left="426" w:right="300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7A7194" w:rsidRPr="00895626" w:rsidRDefault="007A7194" w:rsidP="007A7194">
      <w:pPr>
        <w:numPr>
          <w:ilvl w:val="0"/>
          <w:numId w:val="2"/>
        </w:numPr>
        <w:spacing w:after="0" w:line="270" w:lineRule="atLeast"/>
        <w:ind w:left="426" w:right="300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7A7194" w:rsidRPr="00895626" w:rsidRDefault="007A7194" w:rsidP="007A7194">
      <w:pPr>
        <w:spacing w:line="270" w:lineRule="atLeast"/>
        <w:ind w:right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bCs/>
          <w:sz w:val="24"/>
          <w:szCs w:val="24"/>
          <w:shd w:val="clear" w:color="auto" w:fill="FFFFFF"/>
        </w:rPr>
        <w:t>Предметными результатами</w:t>
      </w: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 освоения учащимися содержания программы по курсу являются следующие умения:</w:t>
      </w:r>
    </w:p>
    <w:p w:rsidR="007A7194" w:rsidRPr="00895626" w:rsidRDefault="007A7194" w:rsidP="007A7194">
      <w:pPr>
        <w:numPr>
          <w:ilvl w:val="0"/>
          <w:numId w:val="3"/>
        </w:numPr>
        <w:spacing w:after="0" w:line="270" w:lineRule="atLeast"/>
        <w:ind w:left="426" w:right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7A7194" w:rsidRPr="00895626" w:rsidRDefault="007A7194" w:rsidP="007A7194">
      <w:pPr>
        <w:numPr>
          <w:ilvl w:val="0"/>
          <w:numId w:val="3"/>
        </w:numPr>
        <w:spacing w:after="0" w:line="270" w:lineRule="atLeast"/>
        <w:ind w:left="426" w:right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7A7194" w:rsidRPr="00895626" w:rsidRDefault="007A7194" w:rsidP="007A7194">
      <w:pPr>
        <w:numPr>
          <w:ilvl w:val="0"/>
          <w:numId w:val="3"/>
        </w:numPr>
        <w:spacing w:after="0" w:line="270" w:lineRule="atLeast"/>
        <w:ind w:left="426" w:right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7A7194" w:rsidRPr="00895626" w:rsidRDefault="007A7194" w:rsidP="007A7194">
      <w:pPr>
        <w:numPr>
          <w:ilvl w:val="0"/>
          <w:numId w:val="3"/>
        </w:numPr>
        <w:spacing w:after="0" w:line="270" w:lineRule="atLeast"/>
        <w:ind w:left="426" w:right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7A7194" w:rsidRPr="00895626" w:rsidRDefault="007A7194" w:rsidP="007A7194">
      <w:pPr>
        <w:numPr>
          <w:ilvl w:val="0"/>
          <w:numId w:val="3"/>
        </w:numPr>
        <w:spacing w:after="0" w:line="270" w:lineRule="atLeast"/>
        <w:ind w:left="426" w:right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организовывать и проводить игры с разной целевой направленностью</w:t>
      </w:r>
    </w:p>
    <w:p w:rsidR="007A7194" w:rsidRPr="00895626" w:rsidRDefault="007A7194" w:rsidP="007A7194">
      <w:pPr>
        <w:numPr>
          <w:ilvl w:val="0"/>
          <w:numId w:val="3"/>
        </w:numPr>
        <w:spacing w:after="0" w:line="270" w:lineRule="atLeast"/>
        <w:ind w:left="426" w:right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взаимодействовать со сверстниками по правилам проведения подвижных игр и соревнований;</w:t>
      </w:r>
    </w:p>
    <w:p w:rsidR="007A7194" w:rsidRPr="00895626" w:rsidRDefault="007A7194" w:rsidP="007A7194">
      <w:pPr>
        <w:numPr>
          <w:ilvl w:val="0"/>
          <w:numId w:val="3"/>
        </w:numPr>
        <w:spacing w:after="0" w:line="270" w:lineRule="atLeast"/>
        <w:ind w:left="426" w:right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7A7194" w:rsidRPr="00895626" w:rsidRDefault="007A7194" w:rsidP="007A7194">
      <w:pPr>
        <w:numPr>
          <w:ilvl w:val="0"/>
          <w:numId w:val="3"/>
        </w:numPr>
        <w:spacing w:after="0" w:line="270" w:lineRule="atLeast"/>
        <w:ind w:left="426" w:right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7A7194" w:rsidRPr="00895626" w:rsidRDefault="007A7194" w:rsidP="007A7194">
      <w:pPr>
        <w:numPr>
          <w:ilvl w:val="0"/>
          <w:numId w:val="3"/>
        </w:numPr>
        <w:spacing w:after="0" w:line="270" w:lineRule="atLeast"/>
        <w:ind w:left="426" w:right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7A7194" w:rsidRPr="00895626" w:rsidRDefault="007A7194" w:rsidP="007A7194">
      <w:pPr>
        <w:numPr>
          <w:ilvl w:val="0"/>
          <w:numId w:val="3"/>
        </w:numPr>
        <w:spacing w:after="0" w:line="270" w:lineRule="atLeast"/>
        <w:ind w:left="426" w:right="3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5626">
        <w:rPr>
          <w:rFonts w:ascii="Times New Roman" w:hAnsi="Times New Roman"/>
          <w:sz w:val="24"/>
          <w:szCs w:val="24"/>
          <w:shd w:val="clear" w:color="auto" w:fill="FFFFFF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7A7194" w:rsidRPr="00895626" w:rsidRDefault="007A7194" w:rsidP="007A7194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7194" w:rsidRPr="00483C20" w:rsidRDefault="007A7194" w:rsidP="007A7194">
      <w:pPr>
        <w:pStyle w:val="a7"/>
        <w:spacing w:before="0" w:beforeAutospacing="0" w:after="0" w:afterAutospacing="0"/>
        <w:ind w:hanging="87"/>
        <w:jc w:val="center"/>
        <w:rPr>
          <w:b/>
          <w:bCs/>
        </w:rPr>
      </w:pPr>
      <w:r>
        <w:rPr>
          <w:b/>
        </w:rPr>
        <w:t>2.</w:t>
      </w:r>
      <w:r w:rsidRPr="006831F8">
        <w:rPr>
          <w:b/>
        </w:rPr>
        <w:t xml:space="preserve">Содержание курса внеурочной деятельности </w:t>
      </w:r>
      <w:r w:rsidRPr="006831F8">
        <w:rPr>
          <w:b/>
          <w:bCs/>
          <w:color w:val="333333"/>
          <w:shd w:val="clear" w:color="auto" w:fill="FFFFFF"/>
        </w:rPr>
        <w:t>с</w:t>
      </w:r>
      <w:r w:rsidRPr="006831F8">
        <w:rPr>
          <w:b/>
          <w:color w:val="333333"/>
          <w:shd w:val="clear" w:color="auto" w:fill="FFFFFF"/>
        </w:rPr>
        <w:t> </w:t>
      </w:r>
      <w:r w:rsidRPr="006831F8">
        <w:rPr>
          <w:b/>
          <w:bCs/>
          <w:color w:val="333333"/>
          <w:shd w:val="clear" w:color="auto" w:fill="FFFFFF"/>
        </w:rPr>
        <w:t>указанием</w:t>
      </w:r>
      <w:r w:rsidRPr="006831F8">
        <w:rPr>
          <w:b/>
          <w:color w:val="333333"/>
          <w:shd w:val="clear" w:color="auto" w:fill="FFFFFF"/>
        </w:rPr>
        <w:t> </w:t>
      </w:r>
      <w:r w:rsidRPr="006831F8">
        <w:rPr>
          <w:b/>
          <w:bCs/>
          <w:color w:val="333333"/>
          <w:shd w:val="clear" w:color="auto" w:fill="FFFFFF"/>
        </w:rPr>
        <w:t>форм</w:t>
      </w:r>
      <w:r w:rsidRPr="006831F8">
        <w:rPr>
          <w:b/>
          <w:color w:val="333333"/>
          <w:shd w:val="clear" w:color="auto" w:fill="FFFFFF"/>
        </w:rPr>
        <w:t> </w:t>
      </w:r>
      <w:r w:rsidRPr="006831F8">
        <w:rPr>
          <w:b/>
          <w:bCs/>
          <w:color w:val="333333"/>
          <w:shd w:val="clear" w:color="auto" w:fill="FFFFFF"/>
        </w:rPr>
        <w:t>организации</w:t>
      </w:r>
      <w:r w:rsidRPr="006831F8">
        <w:rPr>
          <w:b/>
          <w:color w:val="333333"/>
          <w:shd w:val="clear" w:color="auto" w:fill="FFFFFF"/>
        </w:rPr>
        <w:t> и видов </w:t>
      </w:r>
      <w:r w:rsidRPr="006831F8">
        <w:rPr>
          <w:b/>
          <w:bCs/>
          <w:color w:val="333333"/>
          <w:shd w:val="clear" w:color="auto" w:fill="FFFFFF"/>
        </w:rPr>
        <w:t>деятельности</w:t>
      </w:r>
      <w:r>
        <w:rPr>
          <w:b/>
          <w:bCs/>
          <w:color w:val="333333"/>
          <w:shd w:val="clear" w:color="auto" w:fill="FFFFFF"/>
        </w:rPr>
        <w:t>.</w:t>
      </w:r>
    </w:p>
    <w:p w:rsidR="007A7194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A7194" w:rsidRPr="00B71461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71461">
        <w:rPr>
          <w:rFonts w:ascii="Times New Roman" w:hAnsi="Times New Roman"/>
          <w:b/>
          <w:sz w:val="24"/>
          <w:szCs w:val="24"/>
        </w:rPr>
        <w:t>Легкая атлетика (9 часов)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95626">
        <w:rPr>
          <w:rFonts w:ascii="Times New Roman" w:hAnsi="Times New Roman"/>
          <w:sz w:val="24"/>
          <w:szCs w:val="24"/>
        </w:rPr>
        <w:t>Бег. Общие правила для всех видов бега.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95626">
        <w:rPr>
          <w:rFonts w:ascii="Times New Roman" w:hAnsi="Times New Roman"/>
          <w:sz w:val="24"/>
          <w:szCs w:val="24"/>
        </w:rPr>
        <w:t xml:space="preserve">Прыжок в длину с места. Техника выполнения прыжка. Прыжок в высоту способом «перешагивание». Техника выполнения прыжка. 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95626">
        <w:rPr>
          <w:rFonts w:ascii="Times New Roman" w:hAnsi="Times New Roman"/>
          <w:sz w:val="24"/>
          <w:szCs w:val="24"/>
        </w:rPr>
        <w:t xml:space="preserve">Метание. Способы метания. 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95626">
        <w:rPr>
          <w:rFonts w:ascii="Times New Roman" w:hAnsi="Times New Roman"/>
          <w:sz w:val="24"/>
          <w:szCs w:val="24"/>
        </w:rPr>
        <w:t>Упражнения с мячами. Подбрасывание и ловля мяча. Подбрасывание и ловля мяча с выполнением упражнений во время полета мяча.</w:t>
      </w:r>
    </w:p>
    <w:p w:rsidR="007A7194" w:rsidRPr="00B71461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1461">
        <w:rPr>
          <w:rFonts w:ascii="Times New Roman" w:hAnsi="Times New Roman"/>
          <w:b/>
          <w:iCs/>
          <w:color w:val="000000"/>
          <w:sz w:val="24"/>
          <w:szCs w:val="24"/>
        </w:rPr>
        <w:t xml:space="preserve">Баскетбол (11 часов) 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95626">
        <w:rPr>
          <w:rFonts w:ascii="Times New Roman" w:hAnsi="Times New Roman"/>
          <w:sz w:val="24"/>
          <w:szCs w:val="24"/>
        </w:rPr>
        <w:t>Правила игры.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95626">
        <w:rPr>
          <w:rFonts w:ascii="Times New Roman" w:hAnsi="Times New Roman"/>
          <w:sz w:val="24"/>
          <w:szCs w:val="24"/>
        </w:rPr>
        <w:t>Стойка игрока: перемещение в стойки приставными шагами;</w:t>
      </w:r>
      <w:r w:rsidRPr="0089562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5626">
        <w:rPr>
          <w:rFonts w:ascii="Times New Roman" w:hAnsi="Times New Roman"/>
          <w:color w:val="000000"/>
          <w:sz w:val="24"/>
          <w:szCs w:val="24"/>
        </w:rPr>
        <w:t>остановка двумя шагами и прыжком; повороты без мяча и с мячом; комбинация из основных элементов техники передвижений (перемещение в стойке, остановка, поворот, ускорение).  Ловля и передача мяча двумя руками от груди, из-за головы и от плеча на месте и в движении. Ведение мяча на месте и в движении с изменением направления движения и скорости. Штрафной бросок двумя руками с места от груди с укороченной дистанции. Вырывание и выбивание мяча. «Стритбол». Технические действия без мяча и с мячом, тактические действия с мячом по упрощенным правилам.</w:t>
      </w:r>
    </w:p>
    <w:p w:rsidR="007A7194" w:rsidRPr="00B71461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1461">
        <w:rPr>
          <w:rFonts w:ascii="Times New Roman" w:hAnsi="Times New Roman"/>
          <w:b/>
          <w:iCs/>
          <w:color w:val="000000"/>
          <w:sz w:val="24"/>
          <w:szCs w:val="24"/>
        </w:rPr>
        <w:t>Волейбол (10 часов)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95626">
        <w:rPr>
          <w:rFonts w:ascii="Times New Roman" w:hAnsi="Times New Roman"/>
          <w:color w:val="000000"/>
          <w:sz w:val="24"/>
          <w:szCs w:val="24"/>
        </w:rPr>
        <w:t>Правила игры.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95626">
        <w:rPr>
          <w:rFonts w:ascii="Times New Roman" w:hAnsi="Times New Roman"/>
          <w:color w:val="000000"/>
          <w:sz w:val="24"/>
          <w:szCs w:val="24"/>
        </w:rPr>
        <w:t>Стойка игрока, перемещение в стойке приставными шагами боком, лицом и спиной вперед; ходьба и бег.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95626">
        <w:rPr>
          <w:rFonts w:ascii="Times New Roman" w:hAnsi="Times New Roman"/>
          <w:color w:val="000000"/>
          <w:sz w:val="24"/>
          <w:szCs w:val="24"/>
        </w:rPr>
        <w:t>Передача мяча двумя руками сверху над собой и в парах. Прием мяча двумя руками снизу в парах. Нижняя прямая подача мяча с укороченной дистанции, приём подачи. Игра по упрощенным правилам 4×4, 5×5. Подвижная игра «Пионербол».</w:t>
      </w:r>
    </w:p>
    <w:p w:rsidR="007A7194" w:rsidRPr="00B71461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71461">
        <w:rPr>
          <w:rFonts w:ascii="Times New Roman" w:hAnsi="Times New Roman"/>
          <w:b/>
          <w:sz w:val="24"/>
          <w:szCs w:val="24"/>
        </w:rPr>
        <w:t>Гимнастика с элементами акробатики (4часа)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95626">
        <w:rPr>
          <w:rFonts w:ascii="Times New Roman" w:hAnsi="Times New Roman"/>
          <w:color w:val="000000"/>
          <w:sz w:val="24"/>
          <w:szCs w:val="24"/>
        </w:rPr>
        <w:t>без предметов и с предметами ходьба, бег (на каждом уроке). Комплекс ОРУ с элементами аэробики.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95626">
        <w:rPr>
          <w:rFonts w:ascii="Times New Roman" w:hAnsi="Times New Roman"/>
          <w:iCs/>
          <w:color w:val="000000"/>
          <w:sz w:val="24"/>
          <w:szCs w:val="24"/>
        </w:rPr>
        <w:t>Прыжки</w:t>
      </w:r>
      <w:r w:rsidRPr="00895626">
        <w:rPr>
          <w:rFonts w:ascii="Times New Roman" w:hAnsi="Times New Roman"/>
          <w:color w:val="000000"/>
          <w:sz w:val="24"/>
          <w:szCs w:val="24"/>
        </w:rPr>
        <w:t>: Прыжковые упражнения, прыжки через скакалку, опорный прыжок через гимнастического «козла» (наскок в упор на коленях и соскок).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95626">
        <w:rPr>
          <w:rFonts w:ascii="Times New Roman" w:hAnsi="Times New Roman"/>
          <w:iCs/>
          <w:color w:val="000000"/>
          <w:sz w:val="24"/>
          <w:szCs w:val="24"/>
        </w:rPr>
        <w:t>Упражнения в равновесии</w:t>
      </w:r>
      <w:r w:rsidRPr="00895626">
        <w:rPr>
          <w:rFonts w:ascii="Times New Roman" w:hAnsi="Times New Roman"/>
          <w:color w:val="000000"/>
          <w:sz w:val="24"/>
          <w:szCs w:val="24"/>
        </w:rPr>
        <w:t>. Перемещения по гимнастической скамейке.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95626">
        <w:rPr>
          <w:rFonts w:ascii="Times New Roman" w:hAnsi="Times New Roman"/>
          <w:spacing w:val="-4"/>
          <w:sz w:val="24"/>
          <w:szCs w:val="24"/>
        </w:rPr>
        <w:t xml:space="preserve">Акробатические упражнения – </w:t>
      </w:r>
      <w:r w:rsidRPr="00895626">
        <w:rPr>
          <w:rFonts w:ascii="Times New Roman" w:hAnsi="Times New Roman"/>
          <w:sz w:val="24"/>
          <w:szCs w:val="24"/>
        </w:rPr>
        <w:t>стойки на лопатках. «Мостик».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95626">
        <w:rPr>
          <w:rFonts w:ascii="Times New Roman" w:hAnsi="Times New Roman"/>
          <w:sz w:val="24"/>
          <w:szCs w:val="24"/>
        </w:rPr>
        <w:t>Кувырки. Разновидности: кувырок вперед; кувырок через плечо; кувырок назад.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95626">
        <w:rPr>
          <w:rFonts w:ascii="Times New Roman" w:hAnsi="Times New Roman"/>
          <w:sz w:val="24"/>
          <w:szCs w:val="24"/>
        </w:rPr>
        <w:t>Упражнения в висах и упорах. Подтягивание и сгибание разгибание рук в упоре.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95626">
        <w:rPr>
          <w:rFonts w:ascii="Times New Roman" w:hAnsi="Times New Roman"/>
          <w:sz w:val="24"/>
          <w:szCs w:val="24"/>
        </w:rPr>
        <w:t>Подвижные игры</w:t>
      </w:r>
    </w:p>
    <w:p w:rsidR="007A7194" w:rsidRPr="00895626" w:rsidRDefault="007A7194" w:rsidP="007A719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95626">
        <w:rPr>
          <w:rFonts w:ascii="Times New Roman" w:hAnsi="Times New Roman"/>
          <w:sz w:val="24"/>
          <w:szCs w:val="24"/>
        </w:rPr>
        <w:t>«Невод», «Пятнашки», «Перестрелки», «Снайпер», эстафеты.</w:t>
      </w:r>
    </w:p>
    <w:p w:rsidR="007A7194" w:rsidRPr="00895626" w:rsidRDefault="007A7194" w:rsidP="007A7194">
      <w:pPr>
        <w:spacing w:after="0" w:line="270" w:lineRule="atLeast"/>
        <w:ind w:right="30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A7194" w:rsidRPr="00895626" w:rsidRDefault="007A7194" w:rsidP="007A7194">
      <w:pPr>
        <w:jc w:val="center"/>
        <w:rPr>
          <w:rFonts w:ascii="Times New Roman" w:hAnsi="Times New Roman"/>
          <w:b/>
          <w:sz w:val="24"/>
          <w:szCs w:val="24"/>
        </w:rPr>
      </w:pPr>
      <w:r w:rsidRPr="00895626">
        <w:rPr>
          <w:rFonts w:ascii="Times New Roman" w:hAnsi="Times New Roman"/>
          <w:b/>
          <w:sz w:val="24"/>
          <w:szCs w:val="24"/>
        </w:rPr>
        <w:t>3.Тематическое планирование</w:t>
      </w:r>
    </w:p>
    <w:tbl>
      <w:tblPr>
        <w:tblpPr w:leftFromText="180" w:rightFromText="180" w:vertAnchor="text" w:tblpY="1"/>
        <w:tblOverlap w:val="never"/>
        <w:tblW w:w="9645" w:type="dxa"/>
        <w:tblInd w:w="1912" w:type="dxa"/>
        <w:tblLayout w:type="fixed"/>
        <w:tblLook w:val="04A0"/>
      </w:tblPr>
      <w:tblGrid>
        <w:gridCol w:w="709"/>
        <w:gridCol w:w="5954"/>
        <w:gridCol w:w="2982"/>
      </w:tblGrid>
      <w:tr w:rsidR="007A7194" w:rsidRPr="00895626" w:rsidTr="006015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895626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2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895626" w:rsidRDefault="007A7194" w:rsidP="006015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2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62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A7194" w:rsidRPr="00895626" w:rsidTr="006015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461"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A7194" w:rsidRPr="00895626" w:rsidTr="006015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Style w:val="c4"/>
                <w:rFonts w:ascii="Times New Roman" w:hAnsi="Times New Roman"/>
                <w:sz w:val="24"/>
                <w:szCs w:val="24"/>
              </w:rPr>
              <w:t>Физическая культура и основы здорового образа жизни.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194" w:rsidRPr="00895626" w:rsidTr="006015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194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194" w:rsidRPr="00895626" w:rsidTr="006015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Подтягивание.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194" w:rsidRPr="00895626" w:rsidTr="006015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7194" w:rsidRPr="00895626" w:rsidTr="006015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7194" w:rsidRPr="00895626" w:rsidTr="006015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B71461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4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1461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46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Передача мяча сверху.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Прием мяча снизу.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Подвижные игры с элементами волейбола.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Подвижные игры с элементами волейбола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Челночный бег 4×9м.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Нижняя прямая,  боковая подача.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Челночный бег 3×10м.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1461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46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Техника передвижения и остановки прыжком.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Бросок мяча одной рукой от плеча.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Техника передвижения и остановки прыжком.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1461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4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Эстафеты с элементами баскетбола.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Встречная эстафета.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7194" w:rsidRPr="00895626" w:rsidTr="0060157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194" w:rsidRPr="00895626" w:rsidRDefault="007A7194" w:rsidP="0060157A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194" w:rsidRPr="00B71461" w:rsidRDefault="007A7194" w:rsidP="00601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146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4" w:rsidRPr="00B71461" w:rsidRDefault="007A7194" w:rsidP="0060157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46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A7194" w:rsidRDefault="007A7194" w:rsidP="007A7194">
      <w:pPr>
        <w:ind w:left="567"/>
      </w:pPr>
    </w:p>
    <w:p w:rsidR="007A7194" w:rsidRDefault="007A7194" w:rsidP="007A7194">
      <w:pPr>
        <w:ind w:left="567"/>
      </w:pPr>
    </w:p>
    <w:p w:rsidR="007A7194" w:rsidRDefault="007A7194" w:rsidP="007A7194">
      <w:pPr>
        <w:ind w:left="567"/>
      </w:pPr>
    </w:p>
    <w:p w:rsidR="007A7194" w:rsidRDefault="007A7194" w:rsidP="007A7194">
      <w:pPr>
        <w:ind w:left="567"/>
      </w:pPr>
    </w:p>
    <w:p w:rsidR="007A7194" w:rsidRPr="00B71461" w:rsidRDefault="007A7194" w:rsidP="007A7194"/>
    <w:p w:rsidR="007A7194" w:rsidRPr="00B71461" w:rsidRDefault="007A7194" w:rsidP="007A7194"/>
    <w:p w:rsidR="007A7194" w:rsidRPr="00B71461" w:rsidRDefault="007A7194" w:rsidP="007A7194"/>
    <w:p w:rsidR="007A7194" w:rsidRDefault="007A7194" w:rsidP="007A7194">
      <w:pPr>
        <w:ind w:left="567"/>
      </w:pPr>
    </w:p>
    <w:p w:rsidR="007A7194" w:rsidRDefault="007A7194" w:rsidP="007A7194">
      <w:pPr>
        <w:ind w:left="567"/>
      </w:pPr>
    </w:p>
    <w:p w:rsidR="007A7194" w:rsidRDefault="007A7194" w:rsidP="007A7194">
      <w:pPr>
        <w:ind w:left="567"/>
      </w:pPr>
    </w:p>
    <w:p w:rsidR="007A7194" w:rsidRDefault="007A7194" w:rsidP="007A7194">
      <w:pPr>
        <w:ind w:left="567"/>
      </w:pPr>
    </w:p>
    <w:p w:rsidR="007A7194" w:rsidRDefault="007A7194" w:rsidP="007A7194">
      <w:pPr>
        <w:ind w:left="567"/>
      </w:pPr>
    </w:p>
    <w:p w:rsidR="007A7194" w:rsidRDefault="007A7194" w:rsidP="007A7194">
      <w:pPr>
        <w:ind w:left="567"/>
      </w:pPr>
      <w:r>
        <w:br w:type="textWrapping" w:clear="all"/>
      </w:r>
    </w:p>
    <w:p w:rsidR="007A7194" w:rsidRDefault="007A7194"/>
    <w:p w:rsidR="007A7194" w:rsidRDefault="007A7194"/>
    <w:p w:rsidR="007A7194" w:rsidRDefault="007A7194"/>
    <w:p w:rsidR="007A7194" w:rsidRDefault="007A7194"/>
    <w:p w:rsidR="007A7194" w:rsidRDefault="007A7194">
      <w:r>
        <w:rPr>
          <w:noProof/>
        </w:rPr>
        <w:lastRenderedPageBreak/>
        <w:drawing>
          <wp:inline distT="0" distB="0" distL="0" distR="0">
            <wp:extent cx="9251950" cy="6732036"/>
            <wp:effectExtent l="19050" t="0" r="6350" b="0"/>
            <wp:docPr id="2" name="Рисунок 2" descr="F:\мои кружки\олим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и кружки\олим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pPr w:leftFromText="180" w:rightFromText="180" w:vertAnchor="text" w:horzAnchor="margin" w:tblpY="98"/>
        <w:tblW w:w="14884" w:type="dxa"/>
        <w:tblLayout w:type="fixed"/>
        <w:tblLook w:val="04A0"/>
      </w:tblPr>
      <w:tblGrid>
        <w:gridCol w:w="851"/>
        <w:gridCol w:w="1276"/>
        <w:gridCol w:w="2976"/>
        <w:gridCol w:w="4962"/>
        <w:gridCol w:w="4819"/>
      </w:tblGrid>
      <w:tr w:rsidR="007A7194" w:rsidRPr="00DD5A39" w:rsidTr="007A7194">
        <w:trPr>
          <w:trHeight w:val="471"/>
        </w:trPr>
        <w:tc>
          <w:tcPr>
            <w:tcW w:w="851" w:type="dxa"/>
          </w:tcPr>
          <w:p w:rsidR="007A7194" w:rsidRPr="00DD5A39" w:rsidRDefault="007A7194" w:rsidP="007A7194">
            <w:pPr>
              <w:pStyle w:val="a6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5A39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276" w:type="dxa"/>
          </w:tcPr>
          <w:p w:rsidR="007A7194" w:rsidRPr="00DD5A39" w:rsidRDefault="007A7194" w:rsidP="007A7194">
            <w:pPr>
              <w:pStyle w:val="a6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5A39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2976" w:type="dxa"/>
          </w:tcPr>
          <w:p w:rsidR="007A7194" w:rsidRPr="00DD5A39" w:rsidRDefault="007A7194" w:rsidP="007A7194">
            <w:pPr>
              <w:jc w:val="center"/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Тема  занятия</w:t>
            </w:r>
          </w:p>
        </w:tc>
        <w:tc>
          <w:tcPr>
            <w:tcW w:w="4962" w:type="dxa"/>
          </w:tcPr>
          <w:p w:rsidR="007A7194" w:rsidRPr="00DD5A39" w:rsidRDefault="007A7194" w:rsidP="007A7194">
            <w:pPr>
              <w:jc w:val="center"/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Виды деятельности(элементы содержания)</w:t>
            </w:r>
          </w:p>
        </w:tc>
        <w:tc>
          <w:tcPr>
            <w:tcW w:w="4819" w:type="dxa"/>
            <w:vMerge w:val="restart"/>
          </w:tcPr>
          <w:p w:rsidR="007A7194" w:rsidRPr="00DD5A39" w:rsidRDefault="007A7194" w:rsidP="007A7194">
            <w:pPr>
              <w:jc w:val="center"/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Результаты освоения курса внеурочной деятельности</w:t>
            </w:r>
          </w:p>
          <w:p w:rsidR="007A7194" w:rsidRPr="00DA7DF2" w:rsidRDefault="007A7194" w:rsidP="007A7194">
            <w:pPr>
              <w:ind w:right="30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7DF2">
              <w:rPr>
                <w:sz w:val="20"/>
                <w:szCs w:val="20"/>
                <w:shd w:val="clear" w:color="auto" w:fill="FFFFFF"/>
              </w:rPr>
              <w:t>освоения учащимися содержания программы по курсу являются следующие умения:</w:t>
            </w:r>
          </w:p>
          <w:p w:rsidR="007A7194" w:rsidRPr="00DA7DF2" w:rsidRDefault="007A7194" w:rsidP="007A7194">
            <w:pPr>
              <w:numPr>
                <w:ilvl w:val="0"/>
                <w:numId w:val="3"/>
              </w:numPr>
              <w:ind w:left="426" w:right="30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7DF2">
              <w:rPr>
                <w:sz w:val="20"/>
                <w:szCs w:val="20"/>
                <w:shd w:val="clear" w:color="auto" w:fill="FFFFFF"/>
              </w:rPr>
              <w:t>представлять игры как средство укрепления здоровья, физического развития и физической подготовки человека;</w:t>
            </w:r>
          </w:p>
          <w:p w:rsidR="007A7194" w:rsidRPr="00DA7DF2" w:rsidRDefault="007A7194" w:rsidP="007A7194">
            <w:pPr>
              <w:numPr>
                <w:ilvl w:val="0"/>
                <w:numId w:val="3"/>
              </w:numPr>
              <w:ind w:left="426" w:right="30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7DF2">
              <w:rPr>
                <w:sz w:val="20"/>
                <w:szCs w:val="20"/>
                <w:shd w:val="clear" w:color="auto" w:fill="FFFFFF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7A7194" w:rsidRPr="00DA7DF2" w:rsidRDefault="007A7194" w:rsidP="007A7194">
            <w:pPr>
              <w:numPr>
                <w:ilvl w:val="0"/>
                <w:numId w:val="3"/>
              </w:numPr>
              <w:ind w:left="426" w:right="30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7DF2">
              <w:rPr>
                <w:sz w:val="20"/>
                <w:szCs w:val="20"/>
                <w:shd w:val="clear" w:color="auto" w:fill="FFFFFF"/>
              </w:rPr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7A7194" w:rsidRPr="00DA7DF2" w:rsidRDefault="007A7194" w:rsidP="007A7194">
            <w:pPr>
              <w:numPr>
                <w:ilvl w:val="0"/>
                <w:numId w:val="3"/>
              </w:numPr>
              <w:ind w:left="426" w:right="30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7DF2">
              <w:rPr>
                <w:sz w:val="20"/>
                <w:szCs w:val="20"/>
                <w:shd w:val="clear" w:color="auto" w:fill="FFFFFF"/>
              </w:rPr>
              <w:t>бережно обращаться с инвентарём и оборудованием, соблюдать требования техники безопасности к местам проведения;</w:t>
            </w:r>
          </w:p>
          <w:p w:rsidR="007A7194" w:rsidRPr="00DA7DF2" w:rsidRDefault="007A7194" w:rsidP="007A7194">
            <w:pPr>
              <w:numPr>
                <w:ilvl w:val="0"/>
                <w:numId w:val="3"/>
              </w:numPr>
              <w:ind w:left="426" w:right="30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7DF2">
              <w:rPr>
                <w:sz w:val="20"/>
                <w:szCs w:val="20"/>
                <w:shd w:val="clear" w:color="auto" w:fill="FFFFFF"/>
              </w:rPr>
              <w:t>организовывать и проводить игры с разной целевой направленностью</w:t>
            </w:r>
          </w:p>
          <w:p w:rsidR="007A7194" w:rsidRPr="00DA7DF2" w:rsidRDefault="007A7194" w:rsidP="007A7194">
            <w:pPr>
              <w:numPr>
                <w:ilvl w:val="0"/>
                <w:numId w:val="3"/>
              </w:numPr>
              <w:ind w:left="426" w:right="30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7DF2">
              <w:rPr>
                <w:sz w:val="20"/>
                <w:szCs w:val="20"/>
                <w:shd w:val="clear" w:color="auto" w:fill="FFFFFF"/>
              </w:rPr>
              <w:t>взаимодействовать со сверстниками по правилам проведения подвижных игр и соревнований;</w:t>
            </w:r>
          </w:p>
          <w:p w:rsidR="007A7194" w:rsidRPr="00DA7DF2" w:rsidRDefault="007A7194" w:rsidP="007A7194">
            <w:pPr>
              <w:numPr>
                <w:ilvl w:val="0"/>
                <w:numId w:val="3"/>
              </w:numPr>
              <w:ind w:left="426" w:right="30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7DF2">
              <w:rPr>
                <w:sz w:val="20"/>
                <w:szCs w:val="20"/>
                <w:shd w:val="clear" w:color="auto" w:fill="FFFFFF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  <w:p w:rsidR="007A7194" w:rsidRPr="00DA7DF2" w:rsidRDefault="007A7194" w:rsidP="007A7194">
            <w:pPr>
              <w:numPr>
                <w:ilvl w:val="0"/>
                <w:numId w:val="3"/>
              </w:numPr>
              <w:ind w:left="426" w:right="30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7DF2">
              <w:rPr>
                <w:sz w:val="20"/>
                <w:szCs w:val="20"/>
                <w:shd w:val="clear" w:color="auto" w:fill="FFFFFF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  <w:p w:rsidR="007A7194" w:rsidRPr="00DA7DF2" w:rsidRDefault="007A7194" w:rsidP="007A7194">
            <w:pPr>
              <w:numPr>
                <w:ilvl w:val="0"/>
                <w:numId w:val="3"/>
              </w:numPr>
              <w:ind w:left="426" w:right="30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7DF2">
              <w:rPr>
                <w:sz w:val="20"/>
                <w:szCs w:val="20"/>
                <w:shd w:val="clear" w:color="auto" w:fill="FFFFFF"/>
              </w:rPr>
              <w:t>выполнять технические действия из базовых видов спорта, применять их в игровой и соревновательной деятельности;</w:t>
            </w:r>
          </w:p>
          <w:p w:rsidR="007A7194" w:rsidRPr="00DA7DF2" w:rsidRDefault="007A7194" w:rsidP="007A7194">
            <w:pPr>
              <w:numPr>
                <w:ilvl w:val="0"/>
                <w:numId w:val="3"/>
              </w:numPr>
              <w:ind w:left="426" w:right="30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7DF2">
              <w:rPr>
                <w:sz w:val="20"/>
                <w:szCs w:val="20"/>
                <w:shd w:val="clear" w:color="auto" w:fill="FFFFFF"/>
              </w:rPr>
              <w:t xml:space="preserve">применять жизненно важные двигательные навыки и умения различными способами, в различных изменяющихся, вариативных </w:t>
            </w:r>
            <w:r w:rsidRPr="00DA7DF2">
              <w:rPr>
                <w:sz w:val="20"/>
                <w:szCs w:val="20"/>
                <w:shd w:val="clear" w:color="auto" w:fill="FFFFFF"/>
              </w:rPr>
              <w:lastRenderedPageBreak/>
              <w:t>условиях.</w:t>
            </w:r>
          </w:p>
          <w:p w:rsidR="007A7194" w:rsidRPr="00DA7DF2" w:rsidRDefault="007A7194" w:rsidP="007A7194">
            <w:pPr>
              <w:numPr>
                <w:ilvl w:val="0"/>
                <w:numId w:val="4"/>
              </w:numPr>
              <w:tabs>
                <w:tab w:val="left" w:pos="426"/>
              </w:tabs>
              <w:ind w:left="426"/>
              <w:jc w:val="both"/>
              <w:rPr>
                <w:sz w:val="20"/>
                <w:szCs w:val="20"/>
                <w:shd w:val="clear" w:color="auto" w:fill="FFFFFF"/>
              </w:rPr>
            </w:pPr>
            <w:r w:rsidRPr="00DA7DF2">
              <w:rPr>
                <w:sz w:val="20"/>
                <w:szCs w:val="20"/>
                <w:shd w:val="clear" w:color="auto" w:fill="FFFFFF"/>
              </w:rPr>
              <w:t>умения организовывать собственную деятельность, выбирать и использовать средства для достижения её цели;</w:t>
            </w:r>
          </w:p>
          <w:p w:rsidR="007A7194" w:rsidRPr="00DA7DF2" w:rsidRDefault="007A7194" w:rsidP="007A7194">
            <w:pPr>
              <w:numPr>
                <w:ilvl w:val="0"/>
                <w:numId w:val="4"/>
              </w:numPr>
              <w:tabs>
                <w:tab w:val="left" w:pos="426"/>
              </w:tabs>
              <w:ind w:left="426"/>
              <w:jc w:val="both"/>
              <w:rPr>
                <w:sz w:val="20"/>
                <w:szCs w:val="20"/>
                <w:shd w:val="clear" w:color="auto" w:fill="FFFFFF"/>
              </w:rPr>
            </w:pPr>
            <w:r w:rsidRPr="00DA7DF2">
              <w:rPr>
                <w:sz w:val="20"/>
                <w:szCs w:val="20"/>
                <w:shd w:val="clear" w:color="auto" w:fill="FFFFFF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  <w:p w:rsidR="007A7194" w:rsidRPr="00DA7DF2" w:rsidRDefault="007A7194" w:rsidP="007A7194">
            <w:pPr>
              <w:numPr>
                <w:ilvl w:val="0"/>
                <w:numId w:val="4"/>
              </w:numPr>
              <w:tabs>
                <w:tab w:val="left" w:pos="426"/>
              </w:tabs>
              <w:ind w:left="426"/>
              <w:jc w:val="both"/>
              <w:rPr>
                <w:sz w:val="20"/>
                <w:szCs w:val="20"/>
                <w:shd w:val="clear" w:color="auto" w:fill="FFFFFF"/>
              </w:rPr>
            </w:pPr>
            <w:r w:rsidRPr="00DA7DF2">
              <w:rPr>
                <w:sz w:val="20"/>
                <w:szCs w:val="20"/>
                <w:shd w:val="clear" w:color="auto" w:fill="FFFFFF"/>
              </w:rPr>
              <w:t>умения доносить информацию в доступной, эмоционально-яркой форме в процессе общения и взаимодействия со сверстниками и взрослыми людьми.</w:t>
            </w:r>
          </w:p>
          <w:p w:rsidR="007A7194" w:rsidRPr="00DA7DF2" w:rsidRDefault="007A7194" w:rsidP="007A7194">
            <w:pPr>
              <w:pStyle w:val="c0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color w:val="000000"/>
                <w:sz w:val="20"/>
                <w:szCs w:val="20"/>
              </w:rPr>
            </w:pPr>
            <w:r w:rsidRPr="00DA7DF2">
              <w:rPr>
                <w:rStyle w:val="c18"/>
                <w:b/>
                <w:bCs/>
                <w:color w:val="000000"/>
                <w:sz w:val="20"/>
                <w:szCs w:val="20"/>
                <w:u w:val="single"/>
              </w:rPr>
              <w:t>уметь</w:t>
            </w:r>
            <w:r w:rsidRPr="00DA7DF2">
              <w:rPr>
                <w:rStyle w:val="c6"/>
                <w:color w:val="000000"/>
                <w:sz w:val="20"/>
                <w:szCs w:val="20"/>
              </w:rPr>
              <w:t>:</w:t>
            </w:r>
          </w:p>
          <w:p w:rsidR="007A7194" w:rsidRPr="00DA7DF2" w:rsidRDefault="007A7194" w:rsidP="007A7194">
            <w:pPr>
              <w:pStyle w:val="c0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142" w:right="140"/>
              <w:jc w:val="both"/>
              <w:rPr>
                <w:color w:val="000000"/>
                <w:sz w:val="20"/>
                <w:szCs w:val="20"/>
              </w:rPr>
            </w:pPr>
            <w:r w:rsidRPr="00DA7DF2">
              <w:rPr>
                <w:rStyle w:val="c6"/>
                <w:color w:val="000000"/>
                <w:sz w:val="20"/>
                <w:szCs w:val="20"/>
              </w:rPr>
              <w:t>– технически правильно осуществлять двигательные действия данного вида спорта, использовать их в условиях соревновательной деятельности и организации собственного досуга;</w:t>
            </w:r>
          </w:p>
          <w:p w:rsidR="007A7194" w:rsidRPr="00DA7DF2" w:rsidRDefault="007A7194" w:rsidP="007A7194">
            <w:pPr>
              <w:pStyle w:val="c0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142" w:right="140"/>
              <w:jc w:val="both"/>
              <w:rPr>
                <w:color w:val="000000"/>
                <w:sz w:val="20"/>
                <w:szCs w:val="20"/>
              </w:rPr>
            </w:pPr>
            <w:r w:rsidRPr="00DA7DF2">
              <w:rPr>
                <w:rStyle w:val="c6"/>
                <w:color w:val="000000"/>
                <w:sz w:val="20"/>
                <w:szCs w:val="20"/>
              </w:rPr>
              <w:t>–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      </w:r>
          </w:p>
          <w:p w:rsidR="007A7194" w:rsidRPr="00DA7DF2" w:rsidRDefault="007A7194" w:rsidP="007A7194">
            <w:pPr>
              <w:pStyle w:val="c0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142" w:right="140"/>
              <w:jc w:val="both"/>
              <w:rPr>
                <w:color w:val="000000"/>
                <w:sz w:val="20"/>
                <w:szCs w:val="20"/>
              </w:rPr>
            </w:pPr>
            <w:r w:rsidRPr="00DA7DF2">
              <w:rPr>
                <w:rStyle w:val="c6"/>
                <w:color w:val="000000"/>
                <w:sz w:val="20"/>
                <w:szCs w:val="20"/>
              </w:rPr>
              <w:t>– контролировать и регулировать функциональное состояние организма при физической нагрузке, добиваться оздоровительного эффекта и совершенствования физических кондиций;</w:t>
            </w:r>
          </w:p>
          <w:p w:rsidR="007A7194" w:rsidRPr="00DA7DF2" w:rsidRDefault="007A7194" w:rsidP="007A7194">
            <w:pPr>
              <w:pStyle w:val="c0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142" w:right="140"/>
              <w:jc w:val="both"/>
              <w:rPr>
                <w:color w:val="000000"/>
                <w:sz w:val="20"/>
                <w:szCs w:val="20"/>
              </w:rPr>
            </w:pPr>
            <w:r w:rsidRPr="00DA7DF2">
              <w:rPr>
                <w:rStyle w:val="c6"/>
                <w:color w:val="000000"/>
                <w:sz w:val="20"/>
                <w:szCs w:val="20"/>
              </w:rPr>
              <w:t>– управлять своими эмоциями, эффективно взаимодействовать со взрослыми и сверстниками, владеть культурой общения;</w:t>
            </w:r>
          </w:p>
          <w:p w:rsidR="007A7194" w:rsidRPr="00DA7DF2" w:rsidRDefault="007A7194" w:rsidP="007A7194">
            <w:pPr>
              <w:pStyle w:val="c0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142" w:right="140"/>
              <w:jc w:val="both"/>
              <w:rPr>
                <w:color w:val="000000"/>
                <w:sz w:val="20"/>
                <w:szCs w:val="20"/>
              </w:rPr>
            </w:pPr>
            <w:r w:rsidRPr="00DA7DF2">
              <w:rPr>
                <w:rStyle w:val="c6"/>
                <w:color w:val="000000"/>
                <w:sz w:val="20"/>
                <w:szCs w:val="20"/>
              </w:rPr>
              <w:t>– соблюдать правила безопасности и профилактики травматизма на занятиях, оказывать первую доврачебную помощь при травмах и несчастных случаях;</w:t>
            </w:r>
          </w:p>
          <w:p w:rsidR="007A7194" w:rsidRPr="00DA7DF2" w:rsidRDefault="007A7194" w:rsidP="007A7194">
            <w:pPr>
              <w:pStyle w:val="c0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142" w:right="140"/>
              <w:jc w:val="both"/>
              <w:rPr>
                <w:color w:val="000000"/>
                <w:sz w:val="20"/>
                <w:szCs w:val="20"/>
              </w:rPr>
            </w:pPr>
            <w:r w:rsidRPr="00DA7DF2">
              <w:rPr>
                <w:rStyle w:val="c6"/>
                <w:color w:val="000000"/>
                <w:sz w:val="20"/>
                <w:szCs w:val="20"/>
              </w:rPr>
              <w:t>– пользоваться современным спортивным инвентарем и оборудованием, специальными техническими средствами</w:t>
            </w:r>
          </w:p>
          <w:p w:rsidR="007A7194" w:rsidRPr="00DA7DF2" w:rsidRDefault="007A7194" w:rsidP="007A7194">
            <w:pPr>
              <w:pStyle w:val="a5"/>
              <w:tabs>
                <w:tab w:val="left" w:pos="142"/>
              </w:tabs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DF2">
              <w:rPr>
                <w:rStyle w:val="c6"/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DA7DF2">
              <w:rPr>
                <w:rFonts w:ascii="Times New Roman" w:hAnsi="Times New Roman"/>
                <w:sz w:val="20"/>
                <w:szCs w:val="20"/>
              </w:rPr>
              <w:t>судейство учебно-тренировочных игр должно осуществляться самими занимающимися, после того как будет изучен раздел «Правила игры» и методика судейства.</w:t>
            </w:r>
          </w:p>
          <w:p w:rsidR="007A7194" w:rsidRPr="00DA7DF2" w:rsidRDefault="007A7194" w:rsidP="007A7194">
            <w:pPr>
              <w:pStyle w:val="c0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color w:val="000000"/>
                <w:sz w:val="20"/>
                <w:szCs w:val="20"/>
              </w:rPr>
            </w:pPr>
            <w:r w:rsidRPr="00DA7DF2">
              <w:rPr>
                <w:rStyle w:val="c18"/>
                <w:b/>
                <w:bCs/>
                <w:color w:val="000000"/>
                <w:sz w:val="20"/>
                <w:szCs w:val="20"/>
                <w:u w:val="single"/>
              </w:rPr>
              <w:t>знать</w:t>
            </w:r>
            <w:r w:rsidRPr="00DA7DF2">
              <w:rPr>
                <w:rStyle w:val="c6"/>
                <w:color w:val="000000"/>
                <w:sz w:val="20"/>
                <w:szCs w:val="20"/>
              </w:rPr>
              <w:t>:</w:t>
            </w:r>
          </w:p>
          <w:p w:rsidR="007A7194" w:rsidRPr="00DA7DF2" w:rsidRDefault="007A7194" w:rsidP="007A7194">
            <w:pPr>
              <w:pStyle w:val="c0"/>
              <w:shd w:val="clear" w:color="auto" w:fill="FFFFFF"/>
              <w:spacing w:before="0" w:beforeAutospacing="0" w:after="0" w:afterAutospacing="0"/>
              <w:ind w:left="142" w:right="140"/>
              <w:jc w:val="both"/>
              <w:rPr>
                <w:color w:val="000000"/>
                <w:sz w:val="20"/>
                <w:szCs w:val="20"/>
              </w:rPr>
            </w:pPr>
            <w:r w:rsidRPr="00DA7DF2">
              <w:rPr>
                <w:rStyle w:val="c6"/>
                <w:color w:val="000000"/>
                <w:sz w:val="20"/>
                <w:szCs w:val="20"/>
              </w:rPr>
              <w:t xml:space="preserve">– педагогические, физиологические и </w:t>
            </w:r>
            <w:r w:rsidRPr="00DA7DF2">
              <w:rPr>
                <w:rStyle w:val="c6"/>
                <w:color w:val="000000"/>
                <w:sz w:val="20"/>
                <w:szCs w:val="20"/>
              </w:rPr>
              <w:lastRenderedPageBreak/>
              <w:t>психологические основы обучения двигательным  действиям  и воспитание физических качеств;</w:t>
            </w:r>
          </w:p>
          <w:p w:rsidR="007A7194" w:rsidRPr="00DA7DF2" w:rsidRDefault="007A7194" w:rsidP="007A7194">
            <w:pPr>
              <w:pStyle w:val="c0"/>
              <w:shd w:val="clear" w:color="auto" w:fill="FFFFFF"/>
              <w:spacing w:before="0" w:beforeAutospacing="0" w:after="0" w:afterAutospacing="0"/>
              <w:ind w:left="142" w:right="140"/>
              <w:jc w:val="both"/>
              <w:rPr>
                <w:color w:val="000000"/>
                <w:sz w:val="20"/>
                <w:szCs w:val="20"/>
              </w:rPr>
            </w:pPr>
            <w:r w:rsidRPr="00DA7DF2">
              <w:rPr>
                <w:rStyle w:val="c6"/>
                <w:color w:val="000000"/>
                <w:sz w:val="20"/>
                <w:szCs w:val="20"/>
              </w:rPr>
              <w:t>–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      </w:r>
          </w:p>
          <w:p w:rsidR="007A7194" w:rsidRPr="00DA7DF2" w:rsidRDefault="007A7194" w:rsidP="007A7194">
            <w:pPr>
              <w:pStyle w:val="c0"/>
              <w:shd w:val="clear" w:color="auto" w:fill="FFFFFF"/>
              <w:spacing w:before="0" w:beforeAutospacing="0" w:after="0" w:afterAutospacing="0"/>
              <w:ind w:left="142" w:right="140"/>
              <w:jc w:val="both"/>
              <w:rPr>
                <w:color w:val="000000"/>
                <w:sz w:val="20"/>
                <w:szCs w:val="20"/>
              </w:rPr>
            </w:pPr>
            <w:r w:rsidRPr="00DA7DF2">
              <w:rPr>
                <w:rStyle w:val="c6"/>
                <w:color w:val="000000"/>
                <w:sz w:val="20"/>
                <w:szCs w:val="20"/>
              </w:rPr>
              <w:t>– возрастные особенности развития  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физическими упражнениями;</w:t>
            </w:r>
          </w:p>
          <w:p w:rsidR="007A7194" w:rsidRPr="00DA7DF2" w:rsidRDefault="007A7194" w:rsidP="007A7194">
            <w:pPr>
              <w:pStyle w:val="c0"/>
              <w:shd w:val="clear" w:color="auto" w:fill="FFFFFF"/>
              <w:spacing w:before="0" w:beforeAutospacing="0" w:after="0" w:afterAutospacing="0"/>
              <w:ind w:left="142" w:right="1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  <w:sz w:val="20"/>
                <w:szCs w:val="20"/>
              </w:rPr>
              <w:t>–</w:t>
            </w:r>
            <w:r w:rsidRPr="00DA7DF2">
              <w:rPr>
                <w:rStyle w:val="c6"/>
                <w:color w:val="000000"/>
                <w:sz w:val="20"/>
                <w:szCs w:val="20"/>
              </w:rPr>
              <w:t>психофункциональные особенности собственного организма, индивидуальные способы контроля за развитием его адаптивных свойств, укрепления здоровья и повышения физической подготовленности;</w:t>
            </w:r>
          </w:p>
          <w:p w:rsidR="007A7194" w:rsidRPr="00DA7DF2" w:rsidRDefault="007A7194" w:rsidP="007A7194">
            <w:pPr>
              <w:pStyle w:val="c0"/>
              <w:shd w:val="clear" w:color="auto" w:fill="FFFFFF"/>
              <w:spacing w:before="0" w:beforeAutospacing="0" w:after="0" w:afterAutospacing="0"/>
              <w:ind w:left="142" w:right="140"/>
              <w:jc w:val="both"/>
              <w:rPr>
                <w:color w:val="000000"/>
                <w:sz w:val="20"/>
                <w:szCs w:val="20"/>
              </w:rPr>
            </w:pPr>
            <w:r w:rsidRPr="00DA7DF2">
              <w:rPr>
                <w:rStyle w:val="c6"/>
                <w:color w:val="000000"/>
                <w:sz w:val="20"/>
                <w:szCs w:val="20"/>
              </w:rPr>
              <w:t>– правила личной гигиены, профилактики травматизма и оказания доврачебной помощи при занятиях физическими упражнениями.</w:t>
            </w:r>
          </w:p>
          <w:p w:rsidR="007A7194" w:rsidRPr="00DD5A39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rStyle w:val="c4"/>
                <w:sz w:val="20"/>
                <w:szCs w:val="20"/>
              </w:rPr>
              <w:t>Физическая культура и основы здорового образа жизни.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rStyle w:val="c4"/>
                <w:sz w:val="20"/>
                <w:szCs w:val="20"/>
              </w:rPr>
              <w:t xml:space="preserve">Инструктаж по ТБ во время занятий. Физическая культура и основы здорового образа жизни. Командные виды спорта. Правила соревнований. </w:t>
            </w:r>
            <w:r w:rsidRPr="00DA7DF2">
              <w:rPr>
                <w:sz w:val="20"/>
                <w:szCs w:val="20"/>
              </w:rPr>
              <w:t>Ускорения. Бег  300-500м. Эстафета 4×50м. Развитие скоростных качеств.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color w:val="000000"/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Прыжок в длину с места.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Строевые упражнения. Ускорения. Бег 500-800м. Прыжок в длину с места. Развитие скоростных качеств.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Подтягивание.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Специальные беговые упражнения. Бег 6 мин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Составление плана и подбор подводящих упражнений: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Подтягивание.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Метание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ОРУ с гимнастическими палками. Техника метания гранаты с места на дальность.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Эстафеты с мячами.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Метание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ОРУ с гимнастическими палками. Техника метания гранаты с шага на дальность. Составление плана и подбор подводящих упражнений.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Гимнастика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DA7DF2">
              <w:rPr>
                <w:kern w:val="2"/>
                <w:sz w:val="20"/>
                <w:szCs w:val="20"/>
              </w:rPr>
              <w:t>Инструктаж по ТБ на уроках гимнастики. Перекаты в группировке с последующей опорой руками за головой. Кувырки вперед и назад.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Гимнастика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DA7DF2">
              <w:rPr>
                <w:kern w:val="2"/>
                <w:sz w:val="20"/>
                <w:szCs w:val="20"/>
              </w:rPr>
              <w:t xml:space="preserve">Лазанье по канату в три приема. </w:t>
            </w:r>
          </w:p>
          <w:p w:rsidR="007A7194" w:rsidRPr="00DA7DF2" w:rsidRDefault="007A7194" w:rsidP="007A719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DA7DF2">
              <w:rPr>
                <w:kern w:val="2"/>
                <w:sz w:val="20"/>
                <w:szCs w:val="20"/>
              </w:rPr>
              <w:t>Упражнения на гимнастической скамейке.</w:t>
            </w:r>
          </w:p>
          <w:p w:rsidR="007A7194" w:rsidRPr="00DA7DF2" w:rsidRDefault="007A7194" w:rsidP="007A719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DA7DF2">
              <w:rPr>
                <w:kern w:val="2"/>
                <w:sz w:val="20"/>
                <w:szCs w:val="20"/>
              </w:rPr>
              <w:t xml:space="preserve">Кувырок вперед и назад (мал.); </w:t>
            </w:r>
          </w:p>
          <w:p w:rsidR="007A7194" w:rsidRPr="00DA7DF2" w:rsidRDefault="007A7194" w:rsidP="007A719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DA7DF2">
              <w:rPr>
                <w:kern w:val="2"/>
                <w:sz w:val="20"/>
                <w:szCs w:val="20"/>
              </w:rPr>
              <w:t>кувырок назад в полушпагат (дев.);</w:t>
            </w:r>
          </w:p>
          <w:p w:rsidR="007A7194" w:rsidRPr="00DA7DF2" w:rsidRDefault="007A7194" w:rsidP="007A719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DA7DF2">
              <w:rPr>
                <w:kern w:val="2"/>
                <w:sz w:val="20"/>
                <w:szCs w:val="20"/>
              </w:rPr>
              <w:t xml:space="preserve">Стойка на голове с согнутыми ногами с помощью (мал.); </w:t>
            </w:r>
          </w:p>
          <w:p w:rsidR="007A7194" w:rsidRPr="00DA7DF2" w:rsidRDefault="007A7194" w:rsidP="007A719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DA7DF2">
              <w:rPr>
                <w:kern w:val="2"/>
                <w:sz w:val="20"/>
                <w:szCs w:val="20"/>
              </w:rPr>
              <w:t>мост из положения стоя с помощью (дев.).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Гимнастика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DA7DF2">
              <w:rPr>
                <w:kern w:val="2"/>
                <w:sz w:val="20"/>
                <w:szCs w:val="20"/>
              </w:rPr>
              <w:t>Общеразвивающие упражнения в парах.</w:t>
            </w:r>
          </w:p>
          <w:p w:rsidR="007A7194" w:rsidRPr="00DA7DF2" w:rsidRDefault="007A7194" w:rsidP="007A719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DA7DF2">
              <w:rPr>
                <w:kern w:val="2"/>
                <w:sz w:val="20"/>
                <w:szCs w:val="20"/>
              </w:rPr>
              <w:t xml:space="preserve">Стойка на голове с согнутыми ногами (мал.); </w:t>
            </w:r>
          </w:p>
          <w:p w:rsidR="007A7194" w:rsidRPr="00DA7DF2" w:rsidRDefault="007A7194" w:rsidP="007A719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DA7DF2">
              <w:rPr>
                <w:kern w:val="2"/>
                <w:sz w:val="20"/>
                <w:szCs w:val="20"/>
              </w:rPr>
              <w:t>мост из положения стоя с помощью (дев.)</w:t>
            </w:r>
          </w:p>
          <w:p w:rsidR="007A7194" w:rsidRPr="00DA7DF2" w:rsidRDefault="007A7194" w:rsidP="007A719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DA7DF2">
              <w:rPr>
                <w:kern w:val="2"/>
                <w:sz w:val="20"/>
                <w:szCs w:val="20"/>
              </w:rPr>
              <w:t xml:space="preserve">Лазанье по канату в три приёма. 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kern w:val="2"/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Гимнастика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7A7194" w:rsidRPr="00DA7DF2" w:rsidRDefault="007A7194" w:rsidP="007A719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DA7DF2">
              <w:rPr>
                <w:kern w:val="2"/>
                <w:sz w:val="20"/>
                <w:szCs w:val="20"/>
              </w:rPr>
              <w:t xml:space="preserve">Опорный прыжок: </w:t>
            </w:r>
          </w:p>
          <w:p w:rsidR="007A7194" w:rsidRPr="00DA7DF2" w:rsidRDefault="007A7194" w:rsidP="007A719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DA7DF2">
              <w:rPr>
                <w:kern w:val="2"/>
                <w:sz w:val="20"/>
                <w:szCs w:val="20"/>
              </w:rPr>
              <w:t xml:space="preserve">согнув ноги (мал.); ноги врозь (дев.). Преодоление гимнастической </w:t>
            </w:r>
          </w:p>
          <w:p w:rsidR="007A7194" w:rsidRPr="00DA7DF2" w:rsidRDefault="007A7194" w:rsidP="007A7194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0"/>
                <w:szCs w:val="20"/>
              </w:rPr>
            </w:pPr>
            <w:r w:rsidRPr="00DA7DF2">
              <w:rPr>
                <w:kern w:val="2"/>
                <w:sz w:val="20"/>
                <w:szCs w:val="20"/>
              </w:rPr>
              <w:t>полосы препятствий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Передача мяча сверху.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 xml:space="preserve">Инструктаж по ТБ. Составление плана и подбор </w:t>
            </w:r>
            <w:r w:rsidRPr="00DA7DF2">
              <w:rPr>
                <w:sz w:val="20"/>
                <w:szCs w:val="20"/>
              </w:rPr>
              <w:lastRenderedPageBreak/>
              <w:t>подводящих упражнений.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Стойка игрока. Передача мяча сверху.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Подвижные игры.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Челночный бег 4×9м.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lastRenderedPageBreak/>
              <w:t>11-12</w:t>
            </w:r>
          </w:p>
        </w:tc>
        <w:tc>
          <w:tcPr>
            <w:tcW w:w="1276" w:type="dxa"/>
          </w:tcPr>
          <w:p w:rsidR="007A7194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Прием мяча снизу.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Стойка игрока.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Передача мяча сверху. Перемещение в стойке. Прием мяча снизу.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13-14</w:t>
            </w:r>
          </w:p>
        </w:tc>
        <w:tc>
          <w:tcPr>
            <w:tcW w:w="1276" w:type="dxa"/>
          </w:tcPr>
          <w:p w:rsidR="007A7194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Передача мяча сверху. Перемещение в стойке. Прием мяча снизу.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Подвижные игры с элементами волейбола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Передача мяча сверху. Перемещение в стойке. Прием мяча снизу.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Подвижные игры с элементами волейбола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Челночный бег 4×9м.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Передача мяча, прием мяча снизу. Нижняя прямая  подача. Челночный бег 4×9м.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17-18</w:t>
            </w:r>
          </w:p>
        </w:tc>
        <w:tc>
          <w:tcPr>
            <w:tcW w:w="1276" w:type="dxa"/>
          </w:tcPr>
          <w:p w:rsidR="007A7194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Нижняя прямая,  боковая подача.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Специальные беговые упражнения. Стойка игрока.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Передача мяча сверху. Нижняя прямая,  боковая подача. Сгибание разгибание рук в упоре лёжа 3×5 раз.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Челночный бег 3×10м.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Передача мяча сверху. Нижняя прямая,  боковая подача. Челночный бег 3×10м.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Прыжки через скакалку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Передача мяча сверху. Нижняя прямая,  боковая подача. Прыжки через скакалку 3×25 раз.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Техника передвижения и остановки прыжком.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Инструктаж по ТБ. Техника передвижения и остановки прыжком. Ведение мяча змейкой с последующей передачей в стенку.Эстафеты с элементами баскетбола.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Игра в мини-баскетбол.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Ведение мяча змейкой с последующей передачей напарнику.Техника остановки двумя шагами бросок в кольцо.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Развитие координационных качеств. Сгибание разгибание рук в упоре лёжа 3×5 раз. Игра в мини-баскетбол.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23-24</w:t>
            </w:r>
          </w:p>
        </w:tc>
        <w:tc>
          <w:tcPr>
            <w:tcW w:w="1276" w:type="dxa"/>
          </w:tcPr>
          <w:p w:rsidR="007A7194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Эстафеты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Эстафеты баскетболистов с ведением мяча змейкой, передачей двумя руками от груди.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25-26</w:t>
            </w:r>
          </w:p>
        </w:tc>
        <w:tc>
          <w:tcPr>
            <w:tcW w:w="1276" w:type="dxa"/>
          </w:tcPr>
          <w:p w:rsidR="007A7194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Бросок мяча одной рукой от плеча.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Бросок мяча одной рукой от плеча. Передачи: от груди, головы, от плеча. Упражнения с набивными мячами (2 кг.).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Ведение мяча с изменением направления.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Ведение мяча с изменением направления. Совершенствовать передачи мяча. Челночный бег 3×10м. Игра в баскетбол 2×2.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Ведение мяча с изменением направления.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Ведение мяча с изменением направления. Совершенствовать передачи мяча. Прыжки через скакалку 3×25 раз. Игра в мини-баскетбол 3×3.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29-30</w:t>
            </w:r>
          </w:p>
        </w:tc>
        <w:tc>
          <w:tcPr>
            <w:tcW w:w="1276" w:type="dxa"/>
          </w:tcPr>
          <w:p w:rsidR="007A7194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Техника передвижения и остановки прыжком.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Техника передвижения и остановки прыжком. Бросок в кольцо. Эстафеты с элементами баскетбола. Вырывание и выбивание мяча. Игра в мини-баскетбол.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Эстафеты с элементами баскетбола.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Бросок в кольцо. Эстафеты с элементами баскетбола. Вырывание и выбивание мяча. Игра в мини-баскетбол.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Встречная эстафета.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Инструктаж по ТБ. Строевые упражнения. Повороты на месте. Ускорения 30-60метров. Развитие скоростно-силовых качеств. Встречная эстафета.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Прыжок в длину с места.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Специальные беговые упражнения. Переменный бег в течение 10мин. Прыжок в длину с места.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  <w:tr w:rsidR="007A7194" w:rsidRPr="00DA7DF2" w:rsidTr="007A7194">
        <w:tc>
          <w:tcPr>
            <w:tcW w:w="851" w:type="dxa"/>
          </w:tcPr>
          <w:p w:rsidR="007A7194" w:rsidRPr="00DA7DF2" w:rsidRDefault="007A7194" w:rsidP="007A7194">
            <w:pPr>
              <w:jc w:val="center"/>
              <w:rPr>
                <w:b/>
                <w:sz w:val="20"/>
                <w:szCs w:val="20"/>
              </w:rPr>
            </w:pPr>
            <w:r w:rsidRPr="00DA7DF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2976" w:type="dxa"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Прыжок в длину с места.</w:t>
            </w:r>
          </w:p>
        </w:tc>
        <w:tc>
          <w:tcPr>
            <w:tcW w:w="4962" w:type="dxa"/>
          </w:tcPr>
          <w:p w:rsidR="007A7194" w:rsidRPr="00DA7DF2" w:rsidRDefault="007A7194" w:rsidP="007A719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DA7DF2">
              <w:rPr>
                <w:sz w:val="20"/>
                <w:szCs w:val="20"/>
              </w:rPr>
              <w:t>Специальные беговые упражнения. Переменный бег в течение 12 мин. Прыжок в длину с места.</w:t>
            </w:r>
          </w:p>
        </w:tc>
        <w:tc>
          <w:tcPr>
            <w:tcW w:w="4819" w:type="dxa"/>
            <w:vMerge/>
          </w:tcPr>
          <w:p w:rsidR="007A7194" w:rsidRPr="00DA7DF2" w:rsidRDefault="007A7194" w:rsidP="007A7194">
            <w:pPr>
              <w:rPr>
                <w:sz w:val="20"/>
                <w:szCs w:val="20"/>
              </w:rPr>
            </w:pPr>
          </w:p>
        </w:tc>
      </w:tr>
    </w:tbl>
    <w:p w:rsidR="007A7194" w:rsidRPr="00DA7DF2" w:rsidRDefault="007A7194" w:rsidP="007A7194">
      <w:pPr>
        <w:ind w:left="709"/>
        <w:rPr>
          <w:sz w:val="20"/>
          <w:szCs w:val="20"/>
        </w:rPr>
      </w:pPr>
    </w:p>
    <w:p w:rsidR="007A7194" w:rsidRDefault="007A7194"/>
    <w:p w:rsidR="007A7194" w:rsidRDefault="007A7194"/>
    <w:sectPr w:rsidR="007A7194" w:rsidSect="007A7194">
      <w:footerReference w:type="default" r:id="rId9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046" w:rsidRDefault="00230046" w:rsidP="007A7194">
      <w:pPr>
        <w:spacing w:after="0" w:line="240" w:lineRule="auto"/>
      </w:pPr>
      <w:r>
        <w:separator/>
      </w:r>
    </w:p>
  </w:endnote>
  <w:endnote w:type="continuationSeparator" w:id="1">
    <w:p w:rsidR="00230046" w:rsidRDefault="00230046" w:rsidP="007A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26469"/>
      <w:docPartObj>
        <w:docPartGallery w:val="Page Numbers (Bottom of Page)"/>
        <w:docPartUnique/>
      </w:docPartObj>
    </w:sdtPr>
    <w:sdtContent>
      <w:p w:rsidR="007A7194" w:rsidRDefault="007A7194">
        <w:pPr>
          <w:pStyle w:val="aa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7A7194" w:rsidRDefault="007A71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046" w:rsidRDefault="00230046" w:rsidP="007A7194">
      <w:pPr>
        <w:spacing w:after="0" w:line="240" w:lineRule="auto"/>
      </w:pPr>
      <w:r>
        <w:separator/>
      </w:r>
    </w:p>
  </w:footnote>
  <w:footnote w:type="continuationSeparator" w:id="1">
    <w:p w:rsidR="00230046" w:rsidRDefault="00230046" w:rsidP="007A7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194"/>
    <w:rsid w:val="00230046"/>
    <w:rsid w:val="007A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194"/>
    <w:rPr>
      <w:rFonts w:ascii="Tahoma" w:hAnsi="Tahoma" w:cs="Tahoma"/>
      <w:sz w:val="16"/>
      <w:szCs w:val="16"/>
    </w:rPr>
  </w:style>
  <w:style w:type="paragraph" w:styleId="a5">
    <w:name w:val="No Spacing"/>
    <w:qFormat/>
    <w:rsid w:val="007A719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qFormat/>
    <w:rsid w:val="007A719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6">
    <w:name w:val="c6"/>
    <w:basedOn w:val="a0"/>
    <w:rsid w:val="007A7194"/>
  </w:style>
  <w:style w:type="paragraph" w:styleId="a7">
    <w:name w:val="Normal (Web)"/>
    <w:basedOn w:val="a"/>
    <w:uiPriority w:val="99"/>
    <w:unhideWhenUsed/>
    <w:rsid w:val="007A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A7194"/>
  </w:style>
  <w:style w:type="paragraph" w:styleId="a8">
    <w:name w:val="header"/>
    <w:basedOn w:val="a"/>
    <w:link w:val="a9"/>
    <w:uiPriority w:val="99"/>
    <w:semiHidden/>
    <w:unhideWhenUsed/>
    <w:rsid w:val="007A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7194"/>
  </w:style>
  <w:style w:type="paragraph" w:styleId="aa">
    <w:name w:val="footer"/>
    <w:basedOn w:val="a"/>
    <w:link w:val="ab"/>
    <w:uiPriority w:val="99"/>
    <w:unhideWhenUsed/>
    <w:rsid w:val="007A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7194"/>
  </w:style>
  <w:style w:type="table" w:styleId="ac">
    <w:name w:val="Table Grid"/>
    <w:basedOn w:val="a1"/>
    <w:uiPriority w:val="59"/>
    <w:rsid w:val="007A71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A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A7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2120</Words>
  <Characters>12084</Characters>
  <Application>Microsoft Office Word</Application>
  <DocSecurity>0</DocSecurity>
  <Lines>100</Lines>
  <Paragraphs>28</Paragraphs>
  <ScaleCrop>false</ScaleCrop>
  <Company/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2019-10-31T04:26:00Z</dcterms:created>
  <dcterms:modified xsi:type="dcterms:W3CDTF">2019-10-31T04:29:00Z</dcterms:modified>
</cp:coreProperties>
</file>