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C5D" w:rsidRDefault="00330C5D" w:rsidP="00330C5D">
      <w:pPr>
        <w:shd w:val="clear" w:color="auto" w:fill="FFFFFF"/>
        <w:spacing w:before="240" w:after="240" w:line="240" w:lineRule="auto"/>
        <w:ind w:firstLine="709"/>
        <w:jc w:val="center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0F1115"/>
          <w:sz w:val="24"/>
          <w:szCs w:val="24"/>
          <w:lang w:eastAsia="ru-RU"/>
        </w:rPr>
        <w:drawing>
          <wp:inline distT="0" distB="0" distL="0" distR="0">
            <wp:extent cx="9777730" cy="6853300"/>
            <wp:effectExtent l="0" t="0" r="0" b="5080"/>
            <wp:docPr id="2" name="Рисунок 2" descr="C:\Users\Tochka Rosta\Desktop\ТОЧКА РОСТА 2026-2027\ПРОГРАММЫ\2026-2027\сканы 26\3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ochka Rosta\Desktop\ТОЧКА РОСТА 2026-2027\ПРОГРАММЫ\2026-2027\сканы 26\3д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685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0C5D" w:rsidRPr="00330C5D" w:rsidRDefault="00330C5D" w:rsidP="00330C5D">
      <w:pPr>
        <w:shd w:val="clear" w:color="auto" w:fill="FFFFFF"/>
        <w:spacing w:before="240" w:after="240" w:line="240" w:lineRule="auto"/>
        <w:ind w:firstLine="709"/>
        <w:jc w:val="center"/>
        <w:rPr>
          <w:rFonts w:ascii="Arial" w:eastAsia="Times New Roman" w:hAnsi="Arial" w:cs="Arial"/>
          <w:b/>
          <w:color w:val="0F1115"/>
          <w:sz w:val="24"/>
          <w:szCs w:val="24"/>
          <w:lang w:eastAsia="ru-RU"/>
        </w:rPr>
      </w:pPr>
      <w:bookmarkStart w:id="0" w:name="_GoBack"/>
      <w:bookmarkEnd w:id="0"/>
      <w:r w:rsidRPr="00330C5D">
        <w:rPr>
          <w:rFonts w:ascii="Arial" w:eastAsia="Times New Roman" w:hAnsi="Arial" w:cs="Arial"/>
          <w:b/>
          <w:color w:val="0F1115"/>
          <w:sz w:val="24"/>
          <w:szCs w:val="24"/>
          <w:lang w:eastAsia="ru-RU"/>
        </w:rPr>
        <w:lastRenderedPageBreak/>
        <w:t>ПОЯСНИТЕЛЬНАЯ ЗАПИСКА</w:t>
      </w:r>
    </w:p>
    <w:p w:rsidR="00ED3582" w:rsidRPr="00ED3582" w:rsidRDefault="00ED3582" w:rsidP="00330C5D">
      <w:pPr>
        <w:shd w:val="clear" w:color="auto" w:fill="FFFFFF"/>
        <w:spacing w:before="240" w:after="240" w:line="240" w:lineRule="auto"/>
        <w:ind w:firstLine="709"/>
        <w:jc w:val="center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Дополнительная общеобразовательная общеразвивающая программа «3D моделирование» (далее — Программа) отвечает современным вызовам цифровой экономики и технологического развития. Она направлена на формирование у школьников инженерного мышления, пространственного воображения и практических навыков работы с трёхмерной графикой и аддитивными технологиями, которые становятся неотъемлемой частью промышленности, архитектуры, дизайна и образования.</w:t>
      </w:r>
    </w:p>
    <w:p w:rsidR="00ED3582" w:rsidRPr="00ED3582" w:rsidRDefault="00ED3582" w:rsidP="00ED3582">
      <w:pPr>
        <w:shd w:val="clear" w:color="auto" w:fill="FFFFFF"/>
        <w:spacing w:before="240" w:after="240" w:line="240" w:lineRule="auto"/>
        <w:ind w:firstLine="709"/>
        <w:jc w:val="center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НОРМАТИВНО-ПРАВОВОЕ ОБЕСПЕЧЕНИЕ</w:t>
      </w:r>
    </w:p>
    <w:p w:rsidR="00ED3582" w:rsidRPr="00ED3582" w:rsidRDefault="00ED3582" w:rsidP="00ED3582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Программа составлена в соответствии с нормативными документами в сфере образования:</w:t>
      </w:r>
    </w:p>
    <w:p w:rsidR="00ED3582" w:rsidRPr="00ED3582" w:rsidRDefault="00ED3582" w:rsidP="00ED3582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Федеральный закон от 29.12.2012 № 273-ФЗ «Об образовании в Российской Федерации» (ст. 75 – дополнительное образование, ст. 12.1 – воспитательная деятельность, ст. 15 – сетевое взаимодействие).</w:t>
      </w:r>
    </w:p>
    <w:p w:rsidR="00ED3582" w:rsidRPr="00ED3582" w:rsidRDefault="00ED3582" w:rsidP="00ED3582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Паспорт национального проекта «Образование» (утв. президиумом Совета при Президенте РФ по стратегическому развитию и национальным проектам, протокол от 24.12.2018 № 16).</w:t>
      </w:r>
    </w:p>
    <w:p w:rsidR="00ED3582" w:rsidRPr="00ED3582" w:rsidRDefault="00ED3582" w:rsidP="00ED3582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Федеральный государственный образовательный стандарт среднего общего образования (приказ Минобрнауки России от 17.05.2012 № 413, ред. 11.12.2020).</w:t>
      </w:r>
    </w:p>
    <w:p w:rsidR="00ED3582" w:rsidRPr="00ED3582" w:rsidRDefault="00ED3582" w:rsidP="00ED3582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Федеральный проект «Успех каждого ребенка» в рамках Национального проекта «Образование» (протокол заседания президиума Совета при Президенте РФ от 3.09.2018 № 10).</w:t>
      </w:r>
    </w:p>
    <w:p w:rsidR="00ED3582" w:rsidRPr="00ED3582" w:rsidRDefault="00ED3582" w:rsidP="00ED3582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Методические рекомендации по созданию и функционированию в общеобразовательных организациях центров образования </w:t>
      </w:r>
      <w:proofErr w:type="gramStart"/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естественно-научной</w:t>
      </w:r>
      <w:proofErr w:type="gramEnd"/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и технологической направленностей «Точка роста» (утверждены распоряжением Министерства просвещения РФ от 12.01.2021 № Р-6).</w:t>
      </w:r>
    </w:p>
    <w:p w:rsidR="00ED3582" w:rsidRPr="00ED3582" w:rsidRDefault="00ED3582" w:rsidP="00ED3582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Приказ Министерства просвещения РФ от 09.11.2018 № 196 «Об утверждении Порядка организации и осуществления образовательной деятельности по дополнительным общеобразовательным программам».</w:t>
      </w:r>
    </w:p>
    <w:p w:rsidR="00ED3582" w:rsidRPr="00ED3582" w:rsidRDefault="00ED3582" w:rsidP="00ED3582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Приказ Министерства образования и науки РФ от 23.08.2017 № 816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технологий».</w:t>
      </w:r>
    </w:p>
    <w:p w:rsidR="00ED3582" w:rsidRPr="00ED3582" w:rsidRDefault="00ED3582" w:rsidP="00ED3582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СП 2.4.3648-20 «Санитарно-эпидемиологические требования к организациям воспитания и обучения, отдыха и оздоровления детей и молодёжи» (от 28.09.2020 № 28).</w:t>
      </w:r>
    </w:p>
    <w:p w:rsidR="00ED3582" w:rsidRPr="00ED3582" w:rsidRDefault="00ED3582" w:rsidP="00ED3582">
      <w:pPr>
        <w:shd w:val="clear" w:color="auto" w:fill="FFFFFF"/>
        <w:spacing w:before="240" w:after="240" w:line="240" w:lineRule="auto"/>
        <w:ind w:firstLine="709"/>
        <w:jc w:val="center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НАПРАВЛЕННОСТЬ</w:t>
      </w:r>
    </w:p>
    <w:p w:rsidR="00ED3582" w:rsidRPr="00ED3582" w:rsidRDefault="00ED3582" w:rsidP="00ED3582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Направленность программы: </w:t>
      </w:r>
      <w:r w:rsidRPr="00ED358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техническая</w:t>
      </w: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.</w:t>
      </w:r>
    </w:p>
    <w:p w:rsidR="00ED3582" w:rsidRPr="00ED3582" w:rsidRDefault="00ED3582" w:rsidP="00ED3582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Программа ориентирована на формирование инженерно-технических компетенций, развитие пространственного мышления и навыков работы с современными цифровыми производственными технологиями. Она готовит обучающихся к осознанному выбору профессий в области промышленного дизайна, архитектуры, машиностроения, прототипирования и аддитивных технологий, а также развивает универсальные учебные действия через проектную деятельность.</w:t>
      </w:r>
    </w:p>
    <w:p w:rsidR="00ED3582" w:rsidRPr="00ED3582" w:rsidRDefault="00ED3582" w:rsidP="00ED3582">
      <w:pPr>
        <w:shd w:val="clear" w:color="auto" w:fill="FFFFFF"/>
        <w:spacing w:before="240" w:after="240" w:line="240" w:lineRule="auto"/>
        <w:ind w:firstLine="709"/>
        <w:jc w:val="center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lastRenderedPageBreak/>
        <w:t>АКТУАЛЬНОСТЬ</w:t>
      </w:r>
    </w:p>
    <w:p w:rsidR="00ED3582" w:rsidRPr="00ED3582" w:rsidRDefault="00ED3582" w:rsidP="00ED3582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Актуальность программы обоснована следующими факторами:</w:t>
      </w:r>
    </w:p>
    <w:p w:rsidR="00ED3582" w:rsidRPr="00ED3582" w:rsidRDefault="00ED3582" w:rsidP="00ED3582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Стремительное внедрение аддитивных технологий в реальный сектор экономики:</w:t>
      </w:r>
    </w:p>
    <w:p w:rsidR="00ED3582" w:rsidRPr="00ED3582" w:rsidRDefault="00ED3582" w:rsidP="00ED3582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3D-печать перестала быть экзотикой и активно используется в авиакосмической промышленности, медицине, строительстве, ювелирном деле, образовании и мелкосерийном производстве. Спрос на специалистов, владеющих навыками 3D-моделирования и работы с 3D-принтерами, постоянно растёт. Программа даёт школьникам </w:t>
      </w:r>
      <w:r w:rsidRPr="00ED358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реальный практический инструмент</w:t>
      </w: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, который они могут применять уже сейчас – от создания прототипов до изготовления функциональных деталей.</w:t>
      </w:r>
    </w:p>
    <w:p w:rsidR="00ED3582" w:rsidRPr="00ED3582" w:rsidRDefault="00ED3582" w:rsidP="00ED3582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Развитие инженерного мышления и пространственного воображения:</w:t>
      </w:r>
    </w:p>
    <w:p w:rsidR="00ED3582" w:rsidRPr="00ED3582" w:rsidRDefault="00ED3582" w:rsidP="00ED3582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 отличие от традиционного черчения, 3D-моделирование позволяет работать с объёмом, цветом, текстурами и анимацией. Это развивает </w:t>
      </w:r>
      <w:r w:rsidRPr="00ED358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пространственное мышление</w:t>
      </w: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, способность мысленно оперировать трёхмерными объектами, что критически важно для будущих инженеров, архитекторов, дизайнеров. Программа даёт возможность перейти от плоских эскизов к полноценным трёхмерным макетам.</w:t>
      </w:r>
    </w:p>
    <w:p w:rsidR="00ED3582" w:rsidRPr="00ED3582" w:rsidRDefault="00ED3582" w:rsidP="00ED3582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Цифровая трансформация образования и производства:</w:t>
      </w:r>
    </w:p>
    <w:p w:rsidR="00ED3582" w:rsidRPr="00ED3582" w:rsidRDefault="00ED3582" w:rsidP="00ED3582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Современное производство невозможно без цифровых двойников, трёхмерного проектирования и симуляции. </w:t>
      </w:r>
      <w:proofErr w:type="gramStart"/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Навыки работы в Blender (бесплатном профессиональном ПО) и аддитивных технологиях – это </w:t>
      </w:r>
      <w:r w:rsidRPr="00ED358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база для дальнейшего изучения САПР</w:t>
      </w: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(систем автоматизированного проектирования) и работы на высокотехнологичном оборудовании.</w:t>
      </w:r>
      <w:proofErr w:type="gramEnd"/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Программа соответствует задачам центров «Точка роста» – дать школьникам доступ к современным цифровым и производственным технологиям.</w:t>
      </w:r>
    </w:p>
    <w:p w:rsidR="00ED3582" w:rsidRPr="00ED3582" w:rsidRDefault="00ED3582" w:rsidP="00ED3582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Формирование проектного мышления и навыков работы с информацией:</w:t>
      </w:r>
    </w:p>
    <w:p w:rsidR="00ED3582" w:rsidRPr="00ED3582" w:rsidRDefault="00ED3582" w:rsidP="00ED3582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 процессе создания 3D-моделей обучающиеся проходят полный проектный цикл: от идеи и сбора информации до воплощения в виртуальной среде и материализации на 3D-принтере. Это учит </w:t>
      </w:r>
      <w:r w:rsidRPr="00ED358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планированию</w:t>
      </w: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, </w:t>
      </w:r>
      <w:r w:rsidRPr="00ED358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поиску решений</w:t>
      </w: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, </w:t>
      </w:r>
      <w:r w:rsidRPr="00ED358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работе с технической документацией</w:t>
      </w: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и </w:t>
      </w:r>
      <w:r w:rsidRPr="00ED358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критической оценке результата</w:t>
      </w: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. Каждый проект завершается конкретным продуктом, что повышает мотивацию и даёт ощутимый результат.</w:t>
      </w:r>
    </w:p>
    <w:p w:rsidR="00ED3582" w:rsidRPr="00ED3582" w:rsidRDefault="00ED3582" w:rsidP="00ED3582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Профориентация и раннее погружение в технические специальности:</w:t>
      </w:r>
    </w:p>
    <w:p w:rsidR="00ED3582" w:rsidRPr="00ED3582" w:rsidRDefault="00ED3582" w:rsidP="00ED3582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Программа знакомит школьников с широким спектром профессий будущего: 3D-моделлер, инженер-конструктор, специалист по аддитивным технологиям, промышленный дизайнер, архитектор, разработчик виртуальной и дополненной реальности. Учащиеся не только получают теоретические знания, но и создают собственное портфолио проектов, что помогает им в дальнейшем профессиональном самоопределении.</w:t>
      </w:r>
    </w:p>
    <w:p w:rsidR="00ED3582" w:rsidRPr="00ED3582" w:rsidRDefault="00ED3582" w:rsidP="00ED3582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lastRenderedPageBreak/>
        <w:t>Межпредметность и интеграция со школьной программой:</w:t>
      </w:r>
    </w:p>
    <w:p w:rsidR="00ED3582" w:rsidRPr="00ED3582" w:rsidRDefault="00ED3582" w:rsidP="00ED3582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proofErr w:type="gramStart"/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3D-моделирование тесно связано с математикой (координаты, геометрия, пропорции), физикой (оптика, механика), информатикой и даже биологией (моделирование молекул, органов).</w:t>
      </w:r>
      <w:proofErr w:type="gramEnd"/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Созданные модели могут быть использованы на уроках химии, биологии, физики, ОБЖ, что усиливает </w:t>
      </w:r>
      <w:r w:rsidRPr="00ED358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метапредметный эффект</w:t>
      </w: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и визуализирует сложные концепции.</w:t>
      </w:r>
    </w:p>
    <w:p w:rsidR="00ED3582" w:rsidRPr="00ED3582" w:rsidRDefault="00ED3582" w:rsidP="00ED3582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Педагогическая целесообразность</w:t>
      </w:r>
    </w:p>
    <w:p w:rsidR="00ED3582" w:rsidRPr="00ED3582" w:rsidRDefault="00ED3582" w:rsidP="00ED3582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Заключается в том, что программа позволяет выявить мотивированных обучающихся, оказать им помощь в формировании устойчивого интереса к построению моделей с помощью 3D-принтера, а также развить пространственное мышление, воображение и техническую грамотность. Личностно-ориентированный подход даёт каждому ребёнку возможность выбрать наиболее интересный объект работы и приемлемый для него темп освоения материала.</w:t>
      </w:r>
    </w:p>
    <w:p w:rsidR="00ED3582" w:rsidRPr="00ED3582" w:rsidRDefault="00ED3582" w:rsidP="00ED3582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Отличительные особенности</w:t>
      </w:r>
    </w:p>
    <w:p w:rsidR="00ED3582" w:rsidRPr="00ED3582" w:rsidRDefault="00ED3582" w:rsidP="00ED3582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Программа построена по модульному принципу, что позволяет гибко </w:t>
      </w:r>
      <w:proofErr w:type="gramStart"/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адаптировать содержание под уровень</w:t>
      </w:r>
      <w:proofErr w:type="gramEnd"/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подготовки группы. Акцент делается на практическую работу – более 80% учебного времени отведено на создание собственных моделей, работу с текстурами, освещением и подготовку к печати. Программа использует свободное программное обеспечение Blender, что делает её доступной для </w:t>
      </w:r>
      <w:proofErr w:type="gramStart"/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изучения</w:t>
      </w:r>
      <w:proofErr w:type="gramEnd"/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как в школе, так и дома.</w:t>
      </w:r>
    </w:p>
    <w:p w:rsidR="00ED3582" w:rsidRPr="00ED3582" w:rsidRDefault="00ED3582" w:rsidP="00ED3582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Условия набора и формирования групп:</w:t>
      </w: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приём обучающихся в объединения дополнительного образования детей осуществляется на основе свободного выбора образовательной области и образовательных программ.</w:t>
      </w:r>
    </w:p>
    <w:p w:rsidR="00ED3582" w:rsidRPr="00ED3582" w:rsidRDefault="00ED3582" w:rsidP="00ED3582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Форма обучения:</w:t>
      </w: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очная.</w:t>
      </w:r>
    </w:p>
    <w:p w:rsidR="00ED3582" w:rsidRPr="00ED3582" w:rsidRDefault="00ED3582" w:rsidP="00ED3582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Язык реализации:</w:t>
      </w: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образовательная деятельность осуществляется на государственном языке Российской Федерации – на русском.</w:t>
      </w:r>
    </w:p>
    <w:p w:rsidR="00ED3582" w:rsidRPr="00ED3582" w:rsidRDefault="00ED3582" w:rsidP="00ED3582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Возраст обучающихся:</w:t>
      </w: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13–17 лет (7–11 классы).</w:t>
      </w:r>
    </w:p>
    <w:p w:rsidR="00ED3582" w:rsidRPr="00ED3582" w:rsidRDefault="00ED3582" w:rsidP="00ED3582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Количество обучающихся в группе:</w:t>
      </w: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не более 15 человек.</w:t>
      </w:r>
    </w:p>
    <w:p w:rsidR="00ED3582" w:rsidRPr="00ED3582" w:rsidRDefault="00ED3582" w:rsidP="00ED3582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Срок реализации:</w:t>
      </w: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1 учебный год (34 недели).</w:t>
      </w:r>
    </w:p>
    <w:p w:rsidR="00ED3582" w:rsidRPr="00ED3582" w:rsidRDefault="00ED3582" w:rsidP="00ED3582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Объем программы:</w:t>
      </w: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68 часов (1 занятие в неделю по 2 часа).</w:t>
      </w:r>
    </w:p>
    <w:p w:rsidR="00ED3582" w:rsidRPr="00ED3582" w:rsidRDefault="00ED3582" w:rsidP="00ED3582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Форма занятий:</w:t>
      </w:r>
    </w:p>
    <w:p w:rsidR="00ED3582" w:rsidRPr="00ED3582" w:rsidRDefault="00ED3582" w:rsidP="00ED3582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групповая (фронтальная),</w:t>
      </w:r>
    </w:p>
    <w:p w:rsidR="00ED3582" w:rsidRPr="00ED3582" w:rsidRDefault="00ED3582" w:rsidP="00ED3582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lastRenderedPageBreak/>
        <w:t>практикумы (индивидуальная работа за компьютером),</w:t>
      </w:r>
    </w:p>
    <w:p w:rsidR="00ED3582" w:rsidRPr="00ED3582" w:rsidRDefault="00ED3582" w:rsidP="00ED3582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проектная деятельность,</w:t>
      </w:r>
    </w:p>
    <w:p w:rsidR="00ED3582" w:rsidRPr="00ED3582" w:rsidRDefault="00ED3582" w:rsidP="00ED3582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мастер-классы,</w:t>
      </w:r>
    </w:p>
    <w:p w:rsidR="00ED3582" w:rsidRPr="00ED3582" w:rsidRDefault="00ED3582" w:rsidP="00ED3582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мозговые штурмы (генерация идей для проектов),</w:t>
      </w:r>
    </w:p>
    <w:p w:rsidR="00ED3582" w:rsidRPr="00ED3582" w:rsidRDefault="00ED3582" w:rsidP="00ED3582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лекции-диалоги,</w:t>
      </w:r>
    </w:p>
    <w:p w:rsidR="00ED3582" w:rsidRPr="00ED3582" w:rsidRDefault="00ED3582" w:rsidP="00ED3582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работа с чертежами и технической документацией.</w:t>
      </w:r>
    </w:p>
    <w:p w:rsidR="00ED3582" w:rsidRPr="00ED3582" w:rsidRDefault="00ED3582" w:rsidP="00ED3582">
      <w:pPr>
        <w:shd w:val="clear" w:color="auto" w:fill="FFFFFF"/>
        <w:spacing w:before="240" w:after="240" w:line="240" w:lineRule="auto"/>
        <w:ind w:firstLine="709"/>
        <w:jc w:val="center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ЦЕЛЬ ПРОГРАММЫ</w:t>
      </w:r>
    </w:p>
    <w:p w:rsidR="00ED3582" w:rsidRPr="00ED3582" w:rsidRDefault="00ED3582" w:rsidP="00ED3582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Цель</w:t>
      </w: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 – формирование у обучающихся базовых компетенций в области трёхмерного моделирования, </w:t>
      </w:r>
      <w:proofErr w:type="spellStart"/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текстурирования</w:t>
      </w:r>
      <w:proofErr w:type="spellEnd"/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, визуализации и 3D-печати с использованием свободного программного обеспечения Blender, а также развитие инженерного мышления и творческих способностей.</w:t>
      </w:r>
    </w:p>
    <w:p w:rsidR="00ED3582" w:rsidRPr="00ED3582" w:rsidRDefault="00ED3582" w:rsidP="00ED3582">
      <w:pPr>
        <w:shd w:val="clear" w:color="auto" w:fill="FFFFFF"/>
        <w:spacing w:before="240" w:after="240" w:line="240" w:lineRule="auto"/>
        <w:ind w:firstLine="709"/>
        <w:jc w:val="center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ЗАДАЧИ ПРОГРАММЫ</w:t>
      </w:r>
    </w:p>
    <w:p w:rsidR="00ED3582" w:rsidRPr="00ED3582" w:rsidRDefault="00ED3582" w:rsidP="00ED3582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b/>
          <w:bCs/>
          <w:i/>
          <w:iCs/>
          <w:color w:val="0F1115"/>
          <w:sz w:val="24"/>
          <w:szCs w:val="24"/>
          <w:lang w:eastAsia="ru-RU"/>
        </w:rPr>
        <w:t>1. Обучающие:</w:t>
      </w:r>
    </w:p>
    <w:p w:rsidR="00ED3582" w:rsidRPr="00ED3582" w:rsidRDefault="00ED3582" w:rsidP="00ED3582">
      <w:pPr>
        <w:numPr>
          <w:ilvl w:val="0"/>
          <w:numId w:val="19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Сформировать знания об интерфейсе, инструментах и основных приёмах работы в Blender (навигация, примитивы, модификаторы, массивы, экструдирование).</w:t>
      </w:r>
    </w:p>
    <w:p w:rsidR="00ED3582" w:rsidRPr="00ED3582" w:rsidRDefault="00ED3582" w:rsidP="00ED3582">
      <w:pPr>
        <w:numPr>
          <w:ilvl w:val="0"/>
          <w:numId w:val="19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Обучить созданию трёхмерных моделей различной сложности – от простых геометрических тел до архитектурных объектов и органических форм.</w:t>
      </w:r>
    </w:p>
    <w:p w:rsidR="00ED3582" w:rsidRPr="00ED3582" w:rsidRDefault="00ED3582" w:rsidP="00ED3582">
      <w:pPr>
        <w:numPr>
          <w:ilvl w:val="0"/>
          <w:numId w:val="19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Дать представление о работе с материалами, текстурами, UV-развёрткой, освещением и визуализацией (рендеринг) в Blender.</w:t>
      </w:r>
    </w:p>
    <w:p w:rsidR="00ED3582" w:rsidRPr="00ED3582" w:rsidRDefault="00ED3582" w:rsidP="00ED3582">
      <w:pPr>
        <w:numPr>
          <w:ilvl w:val="0"/>
          <w:numId w:val="19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Познакомить с основами подготовки 3D-моделей к печати на FDM-принтере, правилами поддержек, ориентации и </w:t>
      </w:r>
      <w:proofErr w:type="spellStart"/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слайсинга</w:t>
      </w:r>
      <w:proofErr w:type="spellEnd"/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.</w:t>
      </w:r>
    </w:p>
    <w:p w:rsidR="00ED3582" w:rsidRPr="00ED3582" w:rsidRDefault="00ED3582" w:rsidP="00ED3582">
      <w:pPr>
        <w:numPr>
          <w:ilvl w:val="0"/>
          <w:numId w:val="19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Обучить базовым навыкам работы с 3D-принтером (запуск печати, калибровка, смена пластика, постобработка).</w:t>
      </w:r>
    </w:p>
    <w:p w:rsidR="00ED3582" w:rsidRPr="00ED3582" w:rsidRDefault="00ED3582" w:rsidP="00ED3582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b/>
          <w:bCs/>
          <w:i/>
          <w:iCs/>
          <w:color w:val="0F1115"/>
          <w:sz w:val="24"/>
          <w:szCs w:val="24"/>
          <w:lang w:eastAsia="ru-RU"/>
        </w:rPr>
        <w:t>2. Развивающие:</w:t>
      </w:r>
    </w:p>
    <w:p w:rsidR="00ED3582" w:rsidRPr="00ED3582" w:rsidRDefault="00ED3582" w:rsidP="00ED3582">
      <w:pPr>
        <w:pStyle w:val="a6"/>
        <w:numPr>
          <w:ilvl w:val="0"/>
          <w:numId w:val="21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Развивать пространственное воображение, объёмное видение и способность мысленно трансформировать объекты.</w:t>
      </w:r>
    </w:p>
    <w:p w:rsidR="00ED3582" w:rsidRPr="00ED3582" w:rsidRDefault="00ED3582" w:rsidP="00ED3582">
      <w:pPr>
        <w:pStyle w:val="a6"/>
        <w:numPr>
          <w:ilvl w:val="0"/>
          <w:numId w:val="21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Развивать инженерное и техническое мышление, умение читать и создавать чертежи, соблюдать размеры и пропорции.</w:t>
      </w:r>
    </w:p>
    <w:p w:rsidR="00ED3582" w:rsidRPr="00ED3582" w:rsidRDefault="00ED3582" w:rsidP="00ED3582">
      <w:pPr>
        <w:pStyle w:val="a6"/>
        <w:numPr>
          <w:ilvl w:val="0"/>
          <w:numId w:val="21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Развивать навыки проектной деятельности: целеполагание, планирование, распределение времени, поиск информации, презентация результатов.</w:t>
      </w:r>
    </w:p>
    <w:p w:rsidR="00ED3582" w:rsidRPr="00ED3582" w:rsidRDefault="00ED3582" w:rsidP="00ED3582">
      <w:pPr>
        <w:pStyle w:val="a6"/>
        <w:numPr>
          <w:ilvl w:val="0"/>
          <w:numId w:val="21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Развивать творческую инициативу, способность генерировать и реализовывать собственные дизайнерские решения.</w:t>
      </w:r>
    </w:p>
    <w:p w:rsidR="00ED3582" w:rsidRPr="00ED3582" w:rsidRDefault="00ED3582" w:rsidP="00ED3582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b/>
          <w:bCs/>
          <w:i/>
          <w:iCs/>
          <w:color w:val="0F1115"/>
          <w:sz w:val="24"/>
          <w:szCs w:val="24"/>
          <w:lang w:eastAsia="ru-RU"/>
        </w:rPr>
        <w:t>3. Воспитательные:</w:t>
      </w:r>
    </w:p>
    <w:p w:rsidR="00ED3582" w:rsidRPr="00ED3582" w:rsidRDefault="00ED3582" w:rsidP="00ED3582">
      <w:pPr>
        <w:numPr>
          <w:ilvl w:val="0"/>
          <w:numId w:val="22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Воспитывать ответственность за качество создаваемого продукта, аккуратность и точность в работе.</w:t>
      </w:r>
    </w:p>
    <w:p w:rsidR="00ED3582" w:rsidRPr="00ED3582" w:rsidRDefault="00ED3582" w:rsidP="00ED3582">
      <w:pPr>
        <w:numPr>
          <w:ilvl w:val="0"/>
          <w:numId w:val="22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Формировать культуру совместной работы, умение распределять роли в команде, помогать друг другу.</w:t>
      </w:r>
    </w:p>
    <w:p w:rsidR="00ED3582" w:rsidRPr="00ED3582" w:rsidRDefault="00ED3582" w:rsidP="00ED3582">
      <w:pPr>
        <w:numPr>
          <w:ilvl w:val="0"/>
          <w:numId w:val="22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lastRenderedPageBreak/>
        <w:t>Развивать познавательный интерес к техническим дисциплинам, мотивацию к самообразованию и освоению новых цифровых инструментов.</w:t>
      </w:r>
    </w:p>
    <w:p w:rsidR="00ED3582" w:rsidRPr="00ED3582" w:rsidRDefault="00ED3582" w:rsidP="00ED3582">
      <w:pPr>
        <w:numPr>
          <w:ilvl w:val="0"/>
          <w:numId w:val="22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Способствовать профессиональному самоопределению через знакомство с </w:t>
      </w:r>
      <w:proofErr w:type="gramStart"/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современными</w:t>
      </w:r>
      <w:proofErr w:type="gramEnd"/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инженерными и ИТ-профессиями.</w:t>
      </w:r>
    </w:p>
    <w:p w:rsidR="00ED3582" w:rsidRPr="00ED3582" w:rsidRDefault="00ED3582" w:rsidP="00ED3582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ПЛАНИРУЕМЫЕ РЕЗУЛЬТАТЫ ОСВОЕНИЯ ПРОГРАММЫ</w:t>
      </w:r>
    </w:p>
    <w:p w:rsidR="00ED3582" w:rsidRPr="00ED3582" w:rsidRDefault="00ED3582" w:rsidP="00ED3582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Предметные результаты:</w:t>
      </w:r>
    </w:p>
    <w:p w:rsidR="00ED3582" w:rsidRPr="00ED3582" w:rsidRDefault="00ED3582" w:rsidP="00ED3582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b/>
          <w:bCs/>
          <w:i/>
          <w:iCs/>
          <w:color w:val="0F1115"/>
          <w:sz w:val="24"/>
          <w:szCs w:val="24"/>
          <w:lang w:eastAsia="ru-RU"/>
        </w:rPr>
        <w:t>Знать:</w:t>
      </w:r>
    </w:p>
    <w:p w:rsidR="00ED3582" w:rsidRPr="00ED3582" w:rsidRDefault="00ED3582" w:rsidP="00ED3582">
      <w:pPr>
        <w:numPr>
          <w:ilvl w:val="0"/>
          <w:numId w:val="23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основные принципы построения трёхмерных моделей (полигональное моделирование, сплайны, поверхности);</w:t>
      </w:r>
    </w:p>
    <w:p w:rsidR="00ED3582" w:rsidRPr="00ED3582" w:rsidRDefault="00ED3582" w:rsidP="00ED3582">
      <w:pPr>
        <w:numPr>
          <w:ilvl w:val="0"/>
          <w:numId w:val="23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интерфейс и базовые инструменты Blender (навигация, примитивы, модификаторы, массивы, экструдирование);</w:t>
      </w:r>
    </w:p>
    <w:p w:rsidR="00ED3582" w:rsidRPr="00ED3582" w:rsidRDefault="00ED3582" w:rsidP="00ED3582">
      <w:pPr>
        <w:numPr>
          <w:ilvl w:val="0"/>
          <w:numId w:val="23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основы работы с материалами, текстурами и UV-развёрткой;</w:t>
      </w:r>
    </w:p>
    <w:p w:rsidR="00ED3582" w:rsidRPr="00ED3582" w:rsidRDefault="00ED3582" w:rsidP="00ED3582">
      <w:pPr>
        <w:numPr>
          <w:ilvl w:val="0"/>
          <w:numId w:val="23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принципы настройки освещения и камеры для визуализации сцены;</w:t>
      </w:r>
    </w:p>
    <w:p w:rsidR="00ED3582" w:rsidRPr="00ED3582" w:rsidRDefault="00ED3582" w:rsidP="00ED3582">
      <w:pPr>
        <w:numPr>
          <w:ilvl w:val="0"/>
          <w:numId w:val="23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основы аддитивных технологий (FDM, SLA, SLS) и их применение;</w:t>
      </w:r>
    </w:p>
    <w:p w:rsidR="00ED3582" w:rsidRPr="00ED3582" w:rsidRDefault="00ED3582" w:rsidP="00ED3582">
      <w:pPr>
        <w:numPr>
          <w:ilvl w:val="0"/>
          <w:numId w:val="23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правила подготовки моделей к 3D-печати (поддержки, допуски, ориентация);</w:t>
      </w:r>
    </w:p>
    <w:p w:rsidR="00ED3582" w:rsidRPr="00ED3582" w:rsidRDefault="00ED3582" w:rsidP="00ED3582">
      <w:pPr>
        <w:numPr>
          <w:ilvl w:val="0"/>
          <w:numId w:val="23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технику безопасности при работе с компьютером и 3D-принтером.</w:t>
      </w:r>
    </w:p>
    <w:p w:rsidR="00ED3582" w:rsidRPr="00ED3582" w:rsidRDefault="00ED3582" w:rsidP="00ED3582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b/>
          <w:bCs/>
          <w:i/>
          <w:iCs/>
          <w:color w:val="0F1115"/>
          <w:sz w:val="24"/>
          <w:szCs w:val="24"/>
          <w:lang w:eastAsia="ru-RU"/>
        </w:rPr>
        <w:t>Уметь:</w:t>
      </w:r>
    </w:p>
    <w:p w:rsidR="00ED3582" w:rsidRPr="00ED3582" w:rsidRDefault="00ED3582" w:rsidP="00ED3582">
      <w:pPr>
        <w:numPr>
          <w:ilvl w:val="0"/>
          <w:numId w:val="24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создавать сложные трёхмерные объекты из примитивов и полигонов;</w:t>
      </w:r>
    </w:p>
    <w:p w:rsidR="00ED3582" w:rsidRPr="00ED3582" w:rsidRDefault="00ED3582" w:rsidP="00ED3582">
      <w:pPr>
        <w:numPr>
          <w:ilvl w:val="0"/>
          <w:numId w:val="24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использовать модификаторы (подразделение поверхностей, зеркало, винт, отражение) для ускорения моделирования;</w:t>
      </w:r>
    </w:p>
    <w:p w:rsidR="00ED3582" w:rsidRPr="00ED3582" w:rsidRDefault="00ED3582" w:rsidP="00ED3582">
      <w:pPr>
        <w:numPr>
          <w:ilvl w:val="0"/>
          <w:numId w:val="24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работать с UV-развёрткой и накладывать реалистичные текстуры;</w:t>
      </w:r>
    </w:p>
    <w:p w:rsidR="00ED3582" w:rsidRPr="00ED3582" w:rsidRDefault="00ED3582" w:rsidP="00ED3582">
      <w:pPr>
        <w:numPr>
          <w:ilvl w:val="0"/>
          <w:numId w:val="24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настраивать материалы в </w:t>
      </w:r>
      <w:proofErr w:type="spellStart"/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Cycles</w:t>
      </w:r>
      <w:proofErr w:type="spellEnd"/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и создавать сцены с фотореалистичным освещением;</w:t>
      </w:r>
    </w:p>
    <w:p w:rsidR="00ED3582" w:rsidRPr="00ED3582" w:rsidRDefault="00ED3582" w:rsidP="00ED3582">
      <w:pPr>
        <w:numPr>
          <w:ilvl w:val="0"/>
          <w:numId w:val="24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читать простые чертежи и создавать по ним точные 3D-модели с соблюдением размеров;</w:t>
      </w:r>
    </w:p>
    <w:p w:rsidR="00ED3582" w:rsidRPr="00ED3582" w:rsidRDefault="00ED3582" w:rsidP="00ED3582">
      <w:pPr>
        <w:numPr>
          <w:ilvl w:val="0"/>
          <w:numId w:val="24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подготавливать модель к печати (экспорт STL, настройка </w:t>
      </w:r>
      <w:proofErr w:type="spellStart"/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слайсера</w:t>
      </w:r>
      <w:proofErr w:type="spellEnd"/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, запуск печати);</w:t>
      </w:r>
    </w:p>
    <w:p w:rsidR="00ED3582" w:rsidRPr="00ED3582" w:rsidRDefault="00ED3582" w:rsidP="00ED3582">
      <w:pPr>
        <w:numPr>
          <w:ilvl w:val="0"/>
          <w:numId w:val="24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выполнять постобработку напечатанных деталей (удаление поддержек, шлифовка).</w:t>
      </w:r>
    </w:p>
    <w:p w:rsidR="00ED3582" w:rsidRPr="00ED3582" w:rsidRDefault="00ED3582" w:rsidP="00ED3582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Метапредметные результаты:</w:t>
      </w:r>
    </w:p>
    <w:p w:rsidR="00ED3582" w:rsidRPr="00ED3582" w:rsidRDefault="00ED3582" w:rsidP="00ED3582">
      <w:pPr>
        <w:numPr>
          <w:ilvl w:val="0"/>
          <w:numId w:val="25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Развитие пространственного мышления и способности оперировать объёмными образами.</w:t>
      </w:r>
    </w:p>
    <w:p w:rsidR="00ED3582" w:rsidRPr="00ED3582" w:rsidRDefault="00ED3582" w:rsidP="00ED3582">
      <w:pPr>
        <w:numPr>
          <w:ilvl w:val="0"/>
          <w:numId w:val="25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Освоение проектной деятельности: целеполагание, планирование, анализ промежуточных результатов, коррекция, презентация.</w:t>
      </w:r>
    </w:p>
    <w:p w:rsidR="00ED3582" w:rsidRPr="00ED3582" w:rsidRDefault="00ED3582" w:rsidP="00ED3582">
      <w:pPr>
        <w:numPr>
          <w:ilvl w:val="0"/>
          <w:numId w:val="25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Формирование информационно-технологической компетентности (работа </w:t>
      </w:r>
      <w:proofErr w:type="gramStart"/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</w:t>
      </w:r>
      <w:proofErr w:type="gramEnd"/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</w:t>
      </w:r>
      <w:proofErr w:type="gramStart"/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ПО</w:t>
      </w:r>
      <w:proofErr w:type="gramEnd"/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, поиск информации, работа с чертежами).</w:t>
      </w:r>
    </w:p>
    <w:p w:rsidR="00ED3582" w:rsidRPr="00ED3582" w:rsidRDefault="00ED3582" w:rsidP="00ED3582">
      <w:pPr>
        <w:numPr>
          <w:ilvl w:val="0"/>
          <w:numId w:val="25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Развитие навыков самообразования (изучение новых инструментов, просмотр обучающих материалов).</w:t>
      </w:r>
    </w:p>
    <w:p w:rsidR="00ED3582" w:rsidRPr="00ED3582" w:rsidRDefault="00ED3582" w:rsidP="00ED3582">
      <w:pPr>
        <w:numPr>
          <w:ilvl w:val="0"/>
          <w:numId w:val="25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Формирование умения работать в команде при выполнении коллективных проектов.</w:t>
      </w:r>
    </w:p>
    <w:p w:rsidR="00ED3582" w:rsidRPr="00ED3582" w:rsidRDefault="00ED3582" w:rsidP="00ED3582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Личностные результаты:</w:t>
      </w:r>
    </w:p>
    <w:p w:rsidR="00ED3582" w:rsidRPr="00ED3582" w:rsidRDefault="00ED3582" w:rsidP="00ED3582">
      <w:pPr>
        <w:numPr>
          <w:ilvl w:val="0"/>
          <w:numId w:val="26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lastRenderedPageBreak/>
        <w:t>Развитие ответственного отношения к результатам своего труда, стремление к качеству и точности.</w:t>
      </w:r>
    </w:p>
    <w:p w:rsidR="00ED3582" w:rsidRPr="00ED3582" w:rsidRDefault="00ED3582" w:rsidP="00ED3582">
      <w:pPr>
        <w:numPr>
          <w:ilvl w:val="0"/>
          <w:numId w:val="26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Формирование познавательного интереса к инженерно-техническим профессиям и аддитивным технологиям.</w:t>
      </w:r>
    </w:p>
    <w:p w:rsidR="00ED3582" w:rsidRPr="00ED3582" w:rsidRDefault="00ED3582" w:rsidP="00ED3582">
      <w:pPr>
        <w:numPr>
          <w:ilvl w:val="0"/>
          <w:numId w:val="26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Развитие самостоятельности, инициативности и творческой активности.</w:t>
      </w:r>
    </w:p>
    <w:p w:rsidR="00ED3582" w:rsidRPr="00ED3582" w:rsidRDefault="00ED3582" w:rsidP="00ED3582">
      <w:pPr>
        <w:numPr>
          <w:ilvl w:val="0"/>
          <w:numId w:val="26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Умение работать в коллективе, уважать чужой труд, конструктивно решать спорные вопросы.</w:t>
      </w:r>
    </w:p>
    <w:p w:rsidR="00ED3582" w:rsidRPr="00ED3582" w:rsidRDefault="00ED3582" w:rsidP="00ED3582">
      <w:pPr>
        <w:numPr>
          <w:ilvl w:val="0"/>
          <w:numId w:val="26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Формирование цифровой культуры и навыков безопасной работы в компьютерной среде.</w:t>
      </w:r>
    </w:p>
    <w:p w:rsidR="00ED3582" w:rsidRPr="00ED3582" w:rsidRDefault="00ED3582" w:rsidP="00ED3582">
      <w:pPr>
        <w:shd w:val="clear" w:color="auto" w:fill="FFFFFF"/>
        <w:spacing w:before="240" w:after="240" w:line="240" w:lineRule="auto"/>
        <w:ind w:firstLine="709"/>
        <w:jc w:val="center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УЧЕБНЫЙ ПЛАН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4"/>
        <w:gridCol w:w="2750"/>
        <w:gridCol w:w="851"/>
        <w:gridCol w:w="1028"/>
        <w:gridCol w:w="1243"/>
        <w:gridCol w:w="3490"/>
        <w:gridCol w:w="5778"/>
      </w:tblGrid>
      <w:tr w:rsidR="00ED3582" w:rsidRPr="00ED3582" w:rsidTr="00EA7D68">
        <w:tc>
          <w:tcPr>
            <w:tcW w:w="0" w:type="auto"/>
            <w:vMerge w:val="restart"/>
          </w:tcPr>
          <w:p w:rsidR="00ED3582" w:rsidRPr="00ED3582" w:rsidRDefault="00ED3582" w:rsidP="00ED3582">
            <w:pPr>
              <w:spacing w:line="375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vMerge w:val="restart"/>
          </w:tcPr>
          <w:p w:rsidR="00ED3582" w:rsidRPr="00ED3582" w:rsidRDefault="00ED3582" w:rsidP="00ED3582">
            <w:pPr>
              <w:spacing w:line="375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Название модуля</w:t>
            </w:r>
          </w:p>
        </w:tc>
        <w:tc>
          <w:tcPr>
            <w:tcW w:w="0" w:type="auto"/>
            <w:gridSpan w:val="3"/>
          </w:tcPr>
          <w:p w:rsidR="00ED3582" w:rsidRPr="00ED3582" w:rsidRDefault="00ED3582" w:rsidP="00ED3582">
            <w:pPr>
              <w:spacing w:line="375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0" w:type="auto"/>
            <w:vMerge w:val="restart"/>
          </w:tcPr>
          <w:p w:rsidR="00ED3582" w:rsidRPr="00ED3582" w:rsidRDefault="00ED3582" w:rsidP="00ED3582">
            <w:pPr>
              <w:spacing w:line="375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Формы работы</w:t>
            </w:r>
          </w:p>
        </w:tc>
        <w:tc>
          <w:tcPr>
            <w:tcW w:w="0" w:type="auto"/>
            <w:vMerge w:val="restart"/>
          </w:tcPr>
          <w:p w:rsidR="00ED3582" w:rsidRPr="00ED3582" w:rsidRDefault="00ED3582" w:rsidP="00ED3582">
            <w:pPr>
              <w:spacing w:line="375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Результат модуля</w:t>
            </w:r>
          </w:p>
        </w:tc>
      </w:tr>
      <w:tr w:rsidR="00ED3582" w:rsidRPr="00ED3582" w:rsidTr="00EA7D68">
        <w:tc>
          <w:tcPr>
            <w:tcW w:w="0" w:type="auto"/>
            <w:vMerge/>
            <w:hideMark/>
          </w:tcPr>
          <w:p w:rsidR="00ED3582" w:rsidRPr="00ED3582" w:rsidRDefault="00ED3582" w:rsidP="00ED3582">
            <w:pPr>
              <w:spacing w:line="375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hideMark/>
          </w:tcPr>
          <w:p w:rsidR="00ED3582" w:rsidRPr="00ED3582" w:rsidRDefault="00ED3582" w:rsidP="00ED3582">
            <w:pPr>
              <w:spacing w:line="375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spacing w:line="375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spacing w:line="375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spacing w:line="375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0" w:type="auto"/>
            <w:vMerge/>
            <w:hideMark/>
          </w:tcPr>
          <w:p w:rsidR="00ED3582" w:rsidRPr="00ED3582" w:rsidRDefault="00ED3582" w:rsidP="00ED3582">
            <w:pPr>
              <w:spacing w:line="375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hideMark/>
          </w:tcPr>
          <w:p w:rsidR="00ED3582" w:rsidRPr="00ED3582" w:rsidRDefault="00ED3582" w:rsidP="00ED3582">
            <w:pPr>
              <w:spacing w:line="375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D3582">
            <w:pPr>
              <w:spacing w:line="375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spacing w:line="375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Основы 3D моделирования в Blender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spacing w:line="375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spacing w:line="375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spacing w:line="375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spacing w:line="375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Лекции-диалоги, практикумы, мозговой штурм, проектные задания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spacing w:line="375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Умение создавать трёхмерные объекты из примитивов, использовать модификаторы, настраивать материалы и освещение</w:t>
            </w:r>
          </w:p>
        </w:tc>
      </w:tr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D3582">
            <w:pPr>
              <w:spacing w:line="375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spacing w:line="375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Моделирование по чертежу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spacing w:line="375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spacing w:line="375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spacing w:line="375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spacing w:line="375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Практикумы, работа с чертежами, проекты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spacing w:line="375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Умение создавать точные модели с соблюдением размеров по чертежу</w:t>
            </w:r>
          </w:p>
        </w:tc>
      </w:tr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D3582">
            <w:pPr>
              <w:spacing w:line="375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spacing w:line="375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Полигональное моделирование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spacing w:line="375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spacing w:line="375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spacing w:line="375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spacing w:line="375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Практикумы, мастер-классы, проекты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spacing w:line="375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Освоение сложных поверхностей, интерьерное моделирование, создание органических и технических объектов</w:t>
            </w:r>
          </w:p>
        </w:tc>
      </w:tr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D3582">
            <w:pPr>
              <w:spacing w:line="375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spacing w:line="375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3D печать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spacing w:line="375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spacing w:line="375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spacing w:line="375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spacing w:line="375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Лекции, практикумы, проекты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spacing w:line="375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Навыки подготовки моделей к печати, запуск и постобработка</w:t>
            </w:r>
          </w:p>
        </w:tc>
      </w:tr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D3582">
            <w:pPr>
              <w:spacing w:line="375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spacing w:line="375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spacing w:line="375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spacing w:line="375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spacing w:line="375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spacing w:line="375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spacing w:line="375" w:lineRule="atLeast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ED3582" w:rsidRDefault="00ED3582" w:rsidP="00ED3582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ED3582" w:rsidRDefault="00ED3582" w:rsidP="00ED3582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ED3582" w:rsidRDefault="00ED3582" w:rsidP="00ED3582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ED3582" w:rsidRDefault="00ED3582" w:rsidP="00ED3582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ED3582" w:rsidRDefault="00ED3582" w:rsidP="00ED3582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ED3582" w:rsidRDefault="00ED3582" w:rsidP="00ED3582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ED3582" w:rsidRPr="00ED3582" w:rsidRDefault="00ED3582" w:rsidP="00ED3582">
      <w:pPr>
        <w:shd w:val="clear" w:color="auto" w:fill="FFFFFF"/>
        <w:spacing w:before="240" w:after="240" w:line="240" w:lineRule="auto"/>
        <w:ind w:firstLine="709"/>
        <w:jc w:val="center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lastRenderedPageBreak/>
        <w:t>СОДЕРЖАНИЕ УЧЕБНОГО ПЛАНА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84"/>
        <w:gridCol w:w="12199"/>
        <w:gridCol w:w="1350"/>
        <w:gridCol w:w="1581"/>
      </w:tblGrid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Теория/</w:t>
            </w:r>
            <w:proofErr w:type="gramStart"/>
            <w:r w:rsidRPr="00ED358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ч</w:t>
            </w:r>
            <w:proofErr w:type="gramEnd"/>
            <w:r w:rsidRPr="00ED358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Практика/</w:t>
            </w:r>
            <w:proofErr w:type="gramStart"/>
            <w:r w:rsidRPr="00ED358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ч</w:t>
            </w:r>
            <w:proofErr w:type="gramEnd"/>
            <w:r w:rsidRPr="00ED358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ED3582" w:rsidRPr="00ED3582" w:rsidTr="00EA7D68">
        <w:tc>
          <w:tcPr>
            <w:tcW w:w="0" w:type="auto"/>
            <w:gridSpan w:val="4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Модуль 1. Основы 3D моделирования в Blender (26 часов)</w:t>
            </w:r>
          </w:p>
        </w:tc>
      </w:tr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18</w:t>
            </w:r>
          </w:p>
        </w:tc>
      </w:tr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Введение. Техника безопасности. Интерфейс Blender. Настройка рабочего стола.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</w:t>
            </w:r>
          </w:p>
        </w:tc>
      </w:tr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Система окон в Blender. 17 типов окон. Русификация программы.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1,5</w:t>
            </w:r>
          </w:p>
        </w:tc>
      </w:tr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Навигация в 3D-пространстве (перемещение, вращение, масштабирование). Знакомство с примитивами. Практика: «Снеговик из примитивов».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1,5</w:t>
            </w:r>
          </w:p>
        </w:tc>
      </w:tr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Быстрое дублирование объектов. Горячие клавиши. Практика: «Создание счетов, стола и стульев».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1,5</w:t>
            </w:r>
          </w:p>
        </w:tc>
      </w:tr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Знакомство с камерой и основы настройки ламп (точка, солнце, прожектор, полусфера). Практика: «Создание рендер-студии».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1,5</w:t>
            </w:r>
          </w:p>
        </w:tc>
      </w:tr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Работа с массивами (ускорение моделирования). Практика: «Создание сцены с массивами».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1,5</w:t>
            </w:r>
          </w:p>
        </w:tc>
      </w:tr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Тела вращения. Экструдирование. Модификаторы «Винт» и «Отражение». Режимы полигональной сетки. Практика: «Шахматы и шахматная доска».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1,5</w:t>
            </w:r>
          </w:p>
        </w:tc>
      </w:tr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Инструменты нарезки и удаления. Растворение вершин и рёбер, нож (K). Практика: «Создание бриллианта КР-57».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1,5</w:t>
            </w:r>
          </w:p>
        </w:tc>
      </w:tr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Моделирование и </w:t>
            </w:r>
            <w:proofErr w:type="spellStart"/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текстурирование</w:t>
            </w:r>
            <w:proofErr w:type="spellEnd"/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UV-карта для размещения текстуры. Практика: «Создание банана».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</w:tr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Первое знакомство с частицами. UV-развёртка, разрезы, подразделение. Практика: «Создание травы».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1,5</w:t>
            </w:r>
          </w:p>
        </w:tc>
      </w:tr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Настройка материалов </w:t>
            </w:r>
            <w:proofErr w:type="spellStart"/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Cycles</w:t>
            </w:r>
            <w:proofErr w:type="spellEnd"/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Импорт объектов. Практика: «Создание новогодней открытки».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1,5</w:t>
            </w:r>
          </w:p>
        </w:tc>
      </w:tr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Проект «Создание архитектурного объекта по выбору» (Храм, дом, мост и т.п.).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</w:tr>
      <w:tr w:rsidR="00ED3582" w:rsidRPr="00ED3582" w:rsidTr="00EA7D68">
        <w:tc>
          <w:tcPr>
            <w:tcW w:w="0" w:type="auto"/>
            <w:gridSpan w:val="4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Модуль 2. Моделирование в Blender по чертежу (12 часов)</w:t>
            </w:r>
          </w:p>
        </w:tc>
      </w:tr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Моделирование по чертежу с соблюдением размеров. Практика: «Создание блока Lego-конструктора».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</w:tr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3D-моделирование по чертежу с соблюдением размеров (подготовка к печати). Практика: «Моделирование настенного держателя для 3D-печати».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</w:tr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Проект «Моделирование детали по чертежу» (Кронштейн, Уголок, Ручка и др.).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</w:tr>
      <w:tr w:rsidR="00ED3582" w:rsidRPr="00ED3582" w:rsidTr="00EA7D68">
        <w:tc>
          <w:tcPr>
            <w:tcW w:w="0" w:type="auto"/>
            <w:gridSpan w:val="4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Модуль 3. Полигональное моделирование (18 часов)</w:t>
            </w:r>
          </w:p>
        </w:tc>
      </w:tr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17</w:t>
            </w:r>
          </w:p>
        </w:tc>
      </w:tr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Моделирование объекта с </w:t>
            </w:r>
            <w:proofErr w:type="spellStart"/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текстурированием</w:t>
            </w:r>
            <w:proofErr w:type="spellEnd"/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 созданием материалов. Практика: «Чашка с блюдцем» (шоколад, кофе, ткань).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</w:tr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Создание </w:t>
            </w:r>
            <w:proofErr w:type="spellStart"/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LowPoly</w:t>
            </w:r>
            <w:proofErr w:type="spellEnd"/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модели. Моделирование автомобиля по чертежам с текстурами. Практика: «Автомобиль».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</w:tr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Моделирование стен в Blender. Экструдирование и маски. Практика: «Простая модель Домик по чертежу».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</w:tr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Моделирование гостиной комнаты. Использование готовых моделей. Практика: «Стул Барселона». Практика: «Моделирование стен и деталей интерьера».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</w:tr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Проект «Моделирование объекта по выбору» (Грузовик, Медведь, Персонаж, Робот и др.).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</w:tr>
      <w:tr w:rsidR="00ED3582" w:rsidRPr="00ED3582" w:rsidTr="00EA7D68">
        <w:tc>
          <w:tcPr>
            <w:tcW w:w="0" w:type="auto"/>
            <w:gridSpan w:val="4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Модуль 4. 3D печать (12 часов)</w:t>
            </w:r>
          </w:p>
        </w:tc>
      </w:tr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Введение. Сферы применения 3D-печати в архитектуре, медицине, образовании, производстве.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</w:t>
            </w:r>
          </w:p>
        </w:tc>
      </w:tr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Типы принтеров и технологии (SLA, SLS, FDM). Принципы, расходные материалы.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</w:t>
            </w:r>
          </w:p>
        </w:tc>
      </w:tr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Проект «Печать модели по выбору» (выбор из ранее выполненных моделей, подготовка STL, </w:t>
            </w:r>
            <w:proofErr w:type="spellStart"/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слайсинг</w:t>
            </w:r>
            <w:proofErr w:type="spellEnd"/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 запуск печати, постобработка).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</w:tr>
    </w:tbl>
    <w:p w:rsidR="00ED3582" w:rsidRPr="00ED3582" w:rsidRDefault="00ED3582" w:rsidP="00ED3582">
      <w:pPr>
        <w:shd w:val="clear" w:color="auto" w:fill="FFFFFF"/>
        <w:spacing w:before="240" w:after="240" w:line="240" w:lineRule="auto"/>
        <w:ind w:firstLine="709"/>
        <w:jc w:val="center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КАЛЕНДАРНЫЙ УЧЕБНЫЙ ГРАФИК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74"/>
        <w:gridCol w:w="3358"/>
        <w:gridCol w:w="3597"/>
        <w:gridCol w:w="2197"/>
        <w:gridCol w:w="2646"/>
        <w:gridCol w:w="2242"/>
      </w:tblGrid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Год обучения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Дата начала </w:t>
            </w:r>
            <w:proofErr w:type="gramStart"/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обучения по программе</w:t>
            </w:r>
            <w:proofErr w:type="gramEnd"/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Дата окончания </w:t>
            </w:r>
            <w:proofErr w:type="gramStart"/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обучения по программе</w:t>
            </w:r>
            <w:proofErr w:type="gramEnd"/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 учебных недель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Количество учебных часов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Режим занятий</w:t>
            </w:r>
          </w:p>
        </w:tc>
      </w:tr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2026–2027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01.09.2026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31.05.2027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 часа / 1 раз в неделю</w:t>
            </w:r>
          </w:p>
        </w:tc>
      </w:tr>
    </w:tbl>
    <w:p w:rsidR="00ED3582" w:rsidRPr="00ED3582" w:rsidRDefault="00ED3582" w:rsidP="00ED3582">
      <w:pPr>
        <w:shd w:val="clear" w:color="auto" w:fill="FFFFFF"/>
        <w:spacing w:before="240" w:after="240" w:line="240" w:lineRule="auto"/>
        <w:ind w:firstLine="709"/>
        <w:jc w:val="center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УЧЕБНО-КАЛЕНДАРНЫЙ ПЛАН</w:t>
      </w:r>
    </w:p>
    <w:p w:rsidR="00ED3582" w:rsidRPr="00ED3582" w:rsidRDefault="00ED3582" w:rsidP="00ED3582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1701"/>
        <w:gridCol w:w="1701"/>
        <w:gridCol w:w="4856"/>
        <w:gridCol w:w="993"/>
        <w:gridCol w:w="2723"/>
        <w:gridCol w:w="3106"/>
      </w:tblGrid>
      <w:tr w:rsidR="00ED3582" w:rsidRPr="00ED3582" w:rsidTr="00EA7D68">
        <w:tc>
          <w:tcPr>
            <w:tcW w:w="534" w:type="dxa"/>
            <w:vMerge w:val="restart"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</w:t>
            </w:r>
          </w:p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gridSpan w:val="2"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Дата  проведения</w:t>
            </w:r>
          </w:p>
        </w:tc>
        <w:tc>
          <w:tcPr>
            <w:tcW w:w="4856" w:type="dxa"/>
            <w:vMerge w:val="restart"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993" w:type="dxa"/>
            <w:vMerge w:val="restart"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2723" w:type="dxa"/>
            <w:vMerge w:val="restart"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Форма занятия</w:t>
            </w:r>
          </w:p>
        </w:tc>
        <w:tc>
          <w:tcPr>
            <w:tcW w:w="3106" w:type="dxa"/>
            <w:vMerge w:val="restart"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Способы контроля</w:t>
            </w:r>
          </w:p>
        </w:tc>
      </w:tr>
      <w:tr w:rsidR="00ED3582" w:rsidRPr="00ED3582" w:rsidTr="00EA7D68">
        <w:tc>
          <w:tcPr>
            <w:tcW w:w="534" w:type="dxa"/>
            <w:vMerge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1701" w:type="dxa"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 факту</w:t>
            </w:r>
          </w:p>
        </w:tc>
        <w:tc>
          <w:tcPr>
            <w:tcW w:w="4856" w:type="dxa"/>
            <w:vMerge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23" w:type="dxa"/>
            <w:vMerge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06" w:type="dxa"/>
            <w:vMerge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D3582" w:rsidRPr="00ED3582" w:rsidTr="00EA7D68">
        <w:tc>
          <w:tcPr>
            <w:tcW w:w="15614" w:type="dxa"/>
            <w:gridSpan w:val="7"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Модуль 1. Основы 3D моделирования в Blender (26 часов)</w:t>
            </w:r>
          </w:p>
        </w:tc>
      </w:tr>
      <w:tr w:rsidR="00ED3582" w:rsidRPr="00ED3582" w:rsidTr="00EA7D68">
        <w:tc>
          <w:tcPr>
            <w:tcW w:w="534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856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Введение. Техника безопасности. Интерфейс Blender. Настройка рабочего стола.</w:t>
            </w:r>
          </w:p>
        </w:tc>
        <w:tc>
          <w:tcPr>
            <w:tcW w:w="993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23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Лекция-диалог + демонстрация</w:t>
            </w:r>
          </w:p>
        </w:tc>
        <w:tc>
          <w:tcPr>
            <w:tcW w:w="3106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Устный опрос, настройка рабочего пространства (проверка)</w:t>
            </w:r>
          </w:p>
        </w:tc>
      </w:tr>
      <w:tr w:rsidR="00ED3582" w:rsidRPr="00ED3582" w:rsidTr="00EA7D68">
        <w:tc>
          <w:tcPr>
            <w:tcW w:w="534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856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Система окон в Blender. Русификация.</w:t>
            </w:r>
          </w:p>
        </w:tc>
        <w:tc>
          <w:tcPr>
            <w:tcW w:w="993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23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Лекция + компьютерный практикум</w:t>
            </w:r>
          </w:p>
        </w:tc>
        <w:tc>
          <w:tcPr>
            <w:tcW w:w="3106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Самостоятельная русификация и настройка окон</w:t>
            </w:r>
          </w:p>
        </w:tc>
      </w:tr>
      <w:tr w:rsidR="00ED3582" w:rsidRPr="00ED3582" w:rsidTr="00EA7D68">
        <w:tc>
          <w:tcPr>
            <w:tcW w:w="534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856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Навигация в 3D-пространстве. Примитивы. Практика: «Снеговик из примитивов».</w:t>
            </w:r>
          </w:p>
        </w:tc>
        <w:tc>
          <w:tcPr>
            <w:tcW w:w="993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23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Мастер-класс + практикум</w:t>
            </w:r>
          </w:p>
        </w:tc>
        <w:tc>
          <w:tcPr>
            <w:tcW w:w="3106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Проверка созданной модели снеговика</w:t>
            </w:r>
          </w:p>
        </w:tc>
      </w:tr>
      <w:tr w:rsidR="00ED3582" w:rsidRPr="00ED3582" w:rsidTr="00EA7D68">
        <w:tc>
          <w:tcPr>
            <w:tcW w:w="534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856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Дублирование объектов. Горячие клавиши. Практика: «Создание счетов, стола и стульев».</w:t>
            </w:r>
          </w:p>
        </w:tc>
        <w:tc>
          <w:tcPr>
            <w:tcW w:w="993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23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3106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Проверка сцены с использованием дублирования</w:t>
            </w:r>
          </w:p>
        </w:tc>
      </w:tr>
      <w:tr w:rsidR="00ED3582" w:rsidRPr="00ED3582" w:rsidTr="00EA7D68">
        <w:tc>
          <w:tcPr>
            <w:tcW w:w="534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856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Камера и лампы. Практика: «Рендер-студия».</w:t>
            </w:r>
          </w:p>
        </w:tc>
        <w:tc>
          <w:tcPr>
            <w:tcW w:w="993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23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Лекция + практическая съёмка сцены</w:t>
            </w:r>
          </w:p>
        </w:tc>
        <w:tc>
          <w:tcPr>
            <w:tcW w:w="3106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Оценка качества рендера (свет, ракурс)</w:t>
            </w:r>
          </w:p>
        </w:tc>
      </w:tr>
      <w:tr w:rsidR="00ED3582" w:rsidRPr="00ED3582" w:rsidTr="00EA7D68">
        <w:tc>
          <w:tcPr>
            <w:tcW w:w="534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1701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856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Работа с массивами. Практика: «Сцена с массивами».</w:t>
            </w:r>
          </w:p>
        </w:tc>
        <w:tc>
          <w:tcPr>
            <w:tcW w:w="993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23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3106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Проверка использования модификатора </w:t>
            </w:r>
            <w:proofErr w:type="spellStart"/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Array</w:t>
            </w:r>
            <w:proofErr w:type="spellEnd"/>
          </w:p>
        </w:tc>
      </w:tr>
      <w:tr w:rsidR="00ED3582" w:rsidRPr="00ED3582" w:rsidTr="00EA7D68">
        <w:tc>
          <w:tcPr>
            <w:tcW w:w="534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01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856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Тела вращения. Экструдирование. Практика: «Шахматы и доска».</w:t>
            </w:r>
          </w:p>
        </w:tc>
        <w:tc>
          <w:tcPr>
            <w:tcW w:w="993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23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Лекция + практикум</w:t>
            </w:r>
          </w:p>
        </w:tc>
        <w:tc>
          <w:tcPr>
            <w:tcW w:w="3106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Проверка геометрии шахматных фигур</w:t>
            </w:r>
          </w:p>
        </w:tc>
      </w:tr>
      <w:tr w:rsidR="00ED3582" w:rsidRPr="00ED3582" w:rsidTr="00EA7D68">
        <w:tc>
          <w:tcPr>
            <w:tcW w:w="534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856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Нарезка и удаление (нож, растворение). Практика: «Бриллиант КР-57».</w:t>
            </w:r>
          </w:p>
        </w:tc>
        <w:tc>
          <w:tcPr>
            <w:tcW w:w="993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23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3106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Проверка огранки (количество граней)</w:t>
            </w:r>
          </w:p>
        </w:tc>
      </w:tr>
      <w:tr w:rsidR="00ED3582" w:rsidRPr="00ED3582" w:rsidTr="00EA7D68">
        <w:tc>
          <w:tcPr>
            <w:tcW w:w="534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701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856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Текстурирование</w:t>
            </w:r>
            <w:proofErr w:type="spellEnd"/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 UV-развёртка. Практика: «Создание банана».</w:t>
            </w:r>
          </w:p>
        </w:tc>
        <w:tc>
          <w:tcPr>
            <w:tcW w:w="993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23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Лекция + практикум</w:t>
            </w:r>
          </w:p>
        </w:tc>
        <w:tc>
          <w:tcPr>
            <w:tcW w:w="3106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Проверка UV-развёртки и текстуры</w:t>
            </w:r>
          </w:p>
        </w:tc>
      </w:tr>
      <w:tr w:rsidR="00ED3582" w:rsidRPr="00ED3582" w:rsidTr="00EA7D68">
        <w:tc>
          <w:tcPr>
            <w:tcW w:w="534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856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Частицы. Подразделение. Практика: «Трава».</w:t>
            </w:r>
          </w:p>
        </w:tc>
        <w:tc>
          <w:tcPr>
            <w:tcW w:w="993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23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3106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Проверка системы частиц на плоскости</w:t>
            </w:r>
          </w:p>
        </w:tc>
      </w:tr>
      <w:tr w:rsidR="00ED3582" w:rsidRPr="00ED3582" w:rsidTr="00EA7D68">
        <w:tc>
          <w:tcPr>
            <w:tcW w:w="534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01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856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Настройка материалов </w:t>
            </w:r>
            <w:proofErr w:type="spellStart"/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Cycles</w:t>
            </w:r>
            <w:proofErr w:type="spellEnd"/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Практика: «Новогодняя открытка».</w:t>
            </w:r>
          </w:p>
        </w:tc>
        <w:tc>
          <w:tcPr>
            <w:tcW w:w="993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23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Мастер-класс + практикум</w:t>
            </w:r>
          </w:p>
        </w:tc>
        <w:tc>
          <w:tcPr>
            <w:tcW w:w="3106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Оценка </w:t>
            </w:r>
            <w:proofErr w:type="gramStart"/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итогового</w:t>
            </w:r>
            <w:proofErr w:type="gramEnd"/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рендера открытки</w:t>
            </w:r>
          </w:p>
        </w:tc>
      </w:tr>
      <w:tr w:rsidR="00ED3582" w:rsidRPr="00ED3582" w:rsidTr="00EA7D68">
        <w:tc>
          <w:tcPr>
            <w:tcW w:w="534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01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856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Работа над проектом «Архитектурный объект» (эскиз, начало моделирования).</w:t>
            </w:r>
          </w:p>
        </w:tc>
        <w:tc>
          <w:tcPr>
            <w:tcW w:w="993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23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Проектная сессия</w:t>
            </w:r>
          </w:p>
        </w:tc>
        <w:tc>
          <w:tcPr>
            <w:tcW w:w="3106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Утверждение эскиза и первой версии модели</w:t>
            </w:r>
          </w:p>
        </w:tc>
      </w:tr>
      <w:tr w:rsidR="00ED3582" w:rsidRPr="00ED3582" w:rsidTr="00EA7D68">
        <w:tc>
          <w:tcPr>
            <w:tcW w:w="534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856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Проект «Архитектурный объект» (завершение, рендер).</w:t>
            </w:r>
          </w:p>
        </w:tc>
        <w:tc>
          <w:tcPr>
            <w:tcW w:w="993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23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Индивидуальная работа + консультации</w:t>
            </w:r>
          </w:p>
        </w:tc>
        <w:tc>
          <w:tcPr>
            <w:tcW w:w="3106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Сдача проекта (модель + рендер)</w:t>
            </w:r>
          </w:p>
        </w:tc>
      </w:tr>
      <w:tr w:rsidR="00ED3582" w:rsidRPr="00ED3582" w:rsidTr="00EA7D68">
        <w:tc>
          <w:tcPr>
            <w:tcW w:w="15614" w:type="dxa"/>
            <w:gridSpan w:val="7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Модуль 2. Моделирование по чертежу (12 часов)</w:t>
            </w:r>
          </w:p>
        </w:tc>
      </w:tr>
      <w:tr w:rsidR="00ED3582" w:rsidRPr="00ED3582" w:rsidTr="00EA7D68">
        <w:tc>
          <w:tcPr>
            <w:tcW w:w="534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01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856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Моделирование по чертежу. Практика: «Блок Lego-конструктора».</w:t>
            </w:r>
          </w:p>
        </w:tc>
        <w:tc>
          <w:tcPr>
            <w:tcW w:w="993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23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Лекция + практикум</w:t>
            </w:r>
          </w:p>
        </w:tc>
        <w:tc>
          <w:tcPr>
            <w:tcW w:w="3106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Проверка точности размеров (сравнение с чертежом)</w:t>
            </w:r>
          </w:p>
        </w:tc>
      </w:tr>
      <w:tr w:rsidR="00ED3582" w:rsidRPr="00ED3582" w:rsidTr="00EA7D68">
        <w:tc>
          <w:tcPr>
            <w:tcW w:w="534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701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856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Продолжение работы над блоком Lego. Сложные элементы.</w:t>
            </w:r>
          </w:p>
        </w:tc>
        <w:tc>
          <w:tcPr>
            <w:tcW w:w="993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23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3106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Оценка функциональности детали (сцепление)</w:t>
            </w:r>
          </w:p>
        </w:tc>
      </w:tr>
      <w:tr w:rsidR="00ED3582" w:rsidRPr="00ED3582" w:rsidTr="00EA7D68">
        <w:tc>
          <w:tcPr>
            <w:tcW w:w="534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701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856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3D-моделирование по чертежу для печати. Практика: «Настенный держатель».</w:t>
            </w:r>
          </w:p>
        </w:tc>
        <w:tc>
          <w:tcPr>
            <w:tcW w:w="993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23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Лекция + практикум</w:t>
            </w:r>
          </w:p>
        </w:tc>
        <w:tc>
          <w:tcPr>
            <w:tcW w:w="3106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Проверка соответствия чертежу и готовности к печати</w:t>
            </w:r>
          </w:p>
        </w:tc>
      </w:tr>
      <w:tr w:rsidR="00ED3582" w:rsidRPr="00ED3582" w:rsidTr="00EA7D68">
        <w:tc>
          <w:tcPr>
            <w:tcW w:w="534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701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856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Завершение держателя. Подготовка к печати (экспорт STL).</w:t>
            </w:r>
          </w:p>
        </w:tc>
        <w:tc>
          <w:tcPr>
            <w:tcW w:w="993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23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3106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Экспорт STL, проверка на ошибки</w:t>
            </w:r>
          </w:p>
        </w:tc>
      </w:tr>
      <w:tr w:rsidR="00ED3582" w:rsidRPr="00ED3582" w:rsidTr="00EA7D68">
        <w:tc>
          <w:tcPr>
            <w:tcW w:w="534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701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856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Проект «Моделирование детали по чертежу» (Кронштейн, Уголок и т.д.).</w:t>
            </w:r>
          </w:p>
        </w:tc>
        <w:tc>
          <w:tcPr>
            <w:tcW w:w="993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23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Проектная работа</w:t>
            </w:r>
          </w:p>
        </w:tc>
        <w:tc>
          <w:tcPr>
            <w:tcW w:w="3106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Сдача модели STL по чертежу</w:t>
            </w:r>
          </w:p>
        </w:tc>
      </w:tr>
      <w:tr w:rsidR="00ED3582" w:rsidRPr="00ED3582" w:rsidTr="00EA7D68">
        <w:tc>
          <w:tcPr>
            <w:tcW w:w="15614" w:type="dxa"/>
            <w:gridSpan w:val="7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Модуль 3. Полигональное моделирование (18 часов)</w:t>
            </w:r>
          </w:p>
        </w:tc>
      </w:tr>
      <w:tr w:rsidR="00ED3582" w:rsidRPr="00ED3582" w:rsidTr="00EA7D68">
        <w:tc>
          <w:tcPr>
            <w:tcW w:w="534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701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856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Полигональное моделирование. Практика: «Чашка с блюдцем» (начало).</w:t>
            </w:r>
          </w:p>
        </w:tc>
        <w:tc>
          <w:tcPr>
            <w:tcW w:w="993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23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Мастер-класс + практикум</w:t>
            </w:r>
          </w:p>
        </w:tc>
        <w:tc>
          <w:tcPr>
            <w:tcW w:w="3106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Проверка форм чашки и блюдца</w:t>
            </w:r>
          </w:p>
        </w:tc>
      </w:tr>
      <w:tr w:rsidR="00ED3582" w:rsidRPr="00ED3582" w:rsidTr="00EA7D68">
        <w:tc>
          <w:tcPr>
            <w:tcW w:w="534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701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856" w:type="dxa"/>
            <w:hideMark/>
          </w:tcPr>
          <w:p w:rsid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Чашка с блюдцем: материалы (шоколад, кофе, ткань), рендер.</w:t>
            </w:r>
          </w:p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23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3106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Оценка реалистичности материалов и освещения</w:t>
            </w:r>
          </w:p>
        </w:tc>
      </w:tr>
      <w:tr w:rsidR="00ED3582" w:rsidRPr="00ED3582" w:rsidTr="00EA7D68">
        <w:tc>
          <w:tcPr>
            <w:tcW w:w="534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21</w:t>
            </w:r>
          </w:p>
        </w:tc>
        <w:tc>
          <w:tcPr>
            <w:tcW w:w="1701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856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LowPoly</w:t>
            </w:r>
            <w:proofErr w:type="spellEnd"/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модель. Практика: «Автомобиль по чертежу» (основные формы).</w:t>
            </w:r>
          </w:p>
        </w:tc>
        <w:tc>
          <w:tcPr>
            <w:tcW w:w="993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23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3106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Проверка пропорций кузова</w:t>
            </w:r>
          </w:p>
        </w:tc>
      </w:tr>
      <w:tr w:rsidR="00ED3582" w:rsidRPr="00ED3582" w:rsidTr="00EA7D68">
        <w:tc>
          <w:tcPr>
            <w:tcW w:w="534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701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856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Автомобиль: детализация, развёртка, текстуры.</w:t>
            </w:r>
          </w:p>
        </w:tc>
        <w:tc>
          <w:tcPr>
            <w:tcW w:w="993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23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3106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Проверка качества </w:t>
            </w:r>
            <w:proofErr w:type="spellStart"/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LowPoly</w:t>
            </w:r>
            <w:proofErr w:type="spellEnd"/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 UV</w:t>
            </w:r>
          </w:p>
        </w:tc>
      </w:tr>
      <w:tr w:rsidR="00ED3582" w:rsidRPr="00ED3582" w:rsidTr="00EA7D68">
        <w:tc>
          <w:tcPr>
            <w:tcW w:w="534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701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856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Моделирование стен. Практика: «Домик по чертежу».</w:t>
            </w:r>
          </w:p>
        </w:tc>
        <w:tc>
          <w:tcPr>
            <w:tcW w:w="993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23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3106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Проверка геометрии стен, окон, дверей</w:t>
            </w:r>
          </w:p>
        </w:tc>
      </w:tr>
      <w:tr w:rsidR="00ED3582" w:rsidRPr="00ED3582" w:rsidTr="00EA7D68">
        <w:tc>
          <w:tcPr>
            <w:tcW w:w="534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701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856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Создание гостиной комнаты. Практика: «Стул Барселона».</w:t>
            </w:r>
          </w:p>
        </w:tc>
        <w:tc>
          <w:tcPr>
            <w:tcW w:w="993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23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Лекция + практикум</w:t>
            </w:r>
          </w:p>
        </w:tc>
        <w:tc>
          <w:tcPr>
            <w:tcW w:w="3106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Проверка модели стула (изгибы, подушки)</w:t>
            </w:r>
          </w:p>
        </w:tc>
      </w:tr>
      <w:tr w:rsidR="00ED3582" w:rsidRPr="00ED3582" w:rsidTr="00EA7D68">
        <w:tc>
          <w:tcPr>
            <w:tcW w:w="534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701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856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Интерьер гостиной (стены, пол, окна, расстановка мебели).</w:t>
            </w:r>
          </w:p>
        </w:tc>
        <w:tc>
          <w:tcPr>
            <w:tcW w:w="993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23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3106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Оценка целостности интерьерной сцены</w:t>
            </w:r>
          </w:p>
        </w:tc>
      </w:tr>
      <w:tr w:rsidR="00ED3582" w:rsidRPr="00ED3582" w:rsidTr="00EA7D68">
        <w:tc>
          <w:tcPr>
            <w:tcW w:w="534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701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856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Проект «Объект по выбору» (выбор темы, эскиз, начало).</w:t>
            </w:r>
          </w:p>
        </w:tc>
        <w:tc>
          <w:tcPr>
            <w:tcW w:w="993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23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Мозговой штурм + практика</w:t>
            </w:r>
          </w:p>
        </w:tc>
        <w:tc>
          <w:tcPr>
            <w:tcW w:w="3106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Утверждение темы проекта, первые полигоны</w:t>
            </w:r>
          </w:p>
        </w:tc>
      </w:tr>
      <w:tr w:rsidR="00ED3582" w:rsidRPr="00ED3582" w:rsidTr="00EA7D68">
        <w:tc>
          <w:tcPr>
            <w:tcW w:w="534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701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856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Проект «Объект по выбору» (детализация, </w:t>
            </w:r>
            <w:proofErr w:type="spellStart"/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текстурирование</w:t>
            </w:r>
            <w:proofErr w:type="spellEnd"/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993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23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Проектная работа</w:t>
            </w:r>
          </w:p>
        </w:tc>
        <w:tc>
          <w:tcPr>
            <w:tcW w:w="3106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Промежуточный просмотр моделей</w:t>
            </w:r>
          </w:p>
        </w:tc>
      </w:tr>
      <w:tr w:rsidR="00ED3582" w:rsidRPr="00ED3582" w:rsidTr="00EA7D68">
        <w:tc>
          <w:tcPr>
            <w:tcW w:w="15614" w:type="dxa"/>
            <w:gridSpan w:val="7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Модуль 4. 3D печать (12 часов)</w:t>
            </w:r>
          </w:p>
        </w:tc>
      </w:tr>
      <w:tr w:rsidR="00ED3582" w:rsidRPr="00ED3582" w:rsidTr="00EA7D68">
        <w:tc>
          <w:tcPr>
            <w:tcW w:w="534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701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856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Введение в аддитивные технологии. Сферы применения.</w:t>
            </w:r>
          </w:p>
        </w:tc>
        <w:tc>
          <w:tcPr>
            <w:tcW w:w="993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23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Лекция с видео-примерами</w:t>
            </w:r>
          </w:p>
        </w:tc>
        <w:tc>
          <w:tcPr>
            <w:tcW w:w="3106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Устный опрос</w:t>
            </w:r>
          </w:p>
        </w:tc>
      </w:tr>
      <w:tr w:rsidR="00ED3582" w:rsidRPr="00ED3582" w:rsidTr="00EA7D68">
        <w:tc>
          <w:tcPr>
            <w:tcW w:w="534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701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856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Типы принтеров. Технологии (SLA, SLS, FDM). Расходные материалы.</w:t>
            </w:r>
          </w:p>
        </w:tc>
        <w:tc>
          <w:tcPr>
            <w:tcW w:w="993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23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Лекция-демонстрация + показ оборудования</w:t>
            </w:r>
          </w:p>
        </w:tc>
        <w:tc>
          <w:tcPr>
            <w:tcW w:w="3106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Опрос, работа с образцами пластиков</w:t>
            </w:r>
          </w:p>
        </w:tc>
      </w:tr>
      <w:tr w:rsidR="00ED3582" w:rsidRPr="00ED3582" w:rsidTr="00EA7D68">
        <w:tc>
          <w:tcPr>
            <w:tcW w:w="534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701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856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Проект «Печать модели по выбору» – выбор модели, подготовка STL.</w:t>
            </w:r>
          </w:p>
        </w:tc>
        <w:tc>
          <w:tcPr>
            <w:tcW w:w="993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23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Практикум – </w:t>
            </w:r>
            <w:proofErr w:type="spellStart"/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слайсинг</w:t>
            </w:r>
            <w:proofErr w:type="spellEnd"/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Cura</w:t>
            </w:r>
            <w:proofErr w:type="spellEnd"/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/</w:t>
            </w:r>
            <w:proofErr w:type="spellStart"/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PrusaSlicer</w:t>
            </w:r>
            <w:proofErr w:type="spellEnd"/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106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Проверка настроек </w:t>
            </w:r>
            <w:proofErr w:type="spellStart"/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слайсера</w:t>
            </w:r>
            <w:proofErr w:type="spellEnd"/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(поддержки, слой)</w:t>
            </w:r>
          </w:p>
        </w:tc>
      </w:tr>
      <w:tr w:rsidR="00ED3582" w:rsidRPr="00ED3582" w:rsidTr="00EA7D68">
        <w:tc>
          <w:tcPr>
            <w:tcW w:w="534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701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856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Запуск печати выбранной модели (1-я партия).</w:t>
            </w:r>
          </w:p>
        </w:tc>
        <w:tc>
          <w:tcPr>
            <w:tcW w:w="993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23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Практическая работа с принтером</w:t>
            </w:r>
          </w:p>
        </w:tc>
        <w:tc>
          <w:tcPr>
            <w:tcW w:w="3106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Наблюдение за процессом, фиксация ошибок</w:t>
            </w:r>
          </w:p>
        </w:tc>
      </w:tr>
      <w:tr w:rsidR="00ED3582" w:rsidRPr="00ED3582" w:rsidTr="00EA7D68">
        <w:tc>
          <w:tcPr>
            <w:tcW w:w="534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701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856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Запуск печати (2-я партия), постобработка готовых деталей.</w:t>
            </w:r>
          </w:p>
        </w:tc>
        <w:tc>
          <w:tcPr>
            <w:tcW w:w="993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23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3106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Оценка качества печати (точность, дефекты)</w:t>
            </w:r>
          </w:p>
        </w:tc>
      </w:tr>
      <w:tr w:rsidR="00ED3582" w:rsidRPr="00ED3582" w:rsidTr="00EA7D68">
        <w:tc>
          <w:tcPr>
            <w:tcW w:w="534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701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856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Завершающая работа над проектами: подготовка презентаций.</w:t>
            </w:r>
          </w:p>
        </w:tc>
        <w:tc>
          <w:tcPr>
            <w:tcW w:w="993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23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3106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Проверка портфолио проектов</w:t>
            </w:r>
          </w:p>
        </w:tc>
      </w:tr>
      <w:tr w:rsidR="00ED3582" w:rsidRPr="00ED3582" w:rsidTr="00EA7D68">
        <w:tc>
          <w:tcPr>
            <w:tcW w:w="534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701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856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Итоговое занятие – защита проектов, демонстрация напечатанных моделей.</w:t>
            </w:r>
          </w:p>
        </w:tc>
        <w:tc>
          <w:tcPr>
            <w:tcW w:w="993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23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Презентация, круглый стол</w:t>
            </w:r>
          </w:p>
        </w:tc>
        <w:tc>
          <w:tcPr>
            <w:tcW w:w="3106" w:type="dxa"/>
            <w:hideMark/>
          </w:tcPr>
          <w:p w:rsidR="00ED3582" w:rsidRPr="00ED3582" w:rsidRDefault="00ED3582" w:rsidP="00ED3582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Оценка проектов по критериям (чек-лист)</w:t>
            </w:r>
          </w:p>
        </w:tc>
      </w:tr>
    </w:tbl>
    <w:p w:rsidR="00ED3582" w:rsidRDefault="00ED3582" w:rsidP="00ED3582">
      <w:pPr>
        <w:shd w:val="clear" w:color="auto" w:fill="FFFFFF"/>
        <w:spacing w:before="240" w:after="240" w:line="240" w:lineRule="auto"/>
        <w:ind w:firstLine="709"/>
        <w:jc w:val="center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EA7D68" w:rsidRDefault="00EA7D68" w:rsidP="00ED3582">
      <w:pPr>
        <w:shd w:val="clear" w:color="auto" w:fill="FFFFFF"/>
        <w:spacing w:before="240" w:after="240" w:line="240" w:lineRule="auto"/>
        <w:ind w:firstLine="709"/>
        <w:jc w:val="center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ED3582" w:rsidRPr="00ED3582" w:rsidRDefault="00ED3582" w:rsidP="00ED3582">
      <w:pPr>
        <w:shd w:val="clear" w:color="auto" w:fill="FFFFFF"/>
        <w:spacing w:before="240" w:after="240" w:line="240" w:lineRule="auto"/>
        <w:ind w:firstLine="709"/>
        <w:jc w:val="center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lastRenderedPageBreak/>
        <w:t>ФОРМЫ КОНТРОЛЯ/АТТЕСТАЦИИ</w:t>
      </w:r>
    </w:p>
    <w:p w:rsidR="00ED3582" w:rsidRDefault="00ED3582" w:rsidP="00ED3582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</w:p>
    <w:p w:rsidR="00ED3582" w:rsidRPr="00ED3582" w:rsidRDefault="00ED3582" w:rsidP="00ED3582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Контроль освоения программы осуществляется в трёх формах: </w:t>
      </w:r>
      <w:r w:rsidRPr="00ED358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входной</w:t>
      </w: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, </w:t>
      </w:r>
      <w:r w:rsidRPr="00ED358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промежуточный</w:t>
      </w: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и </w:t>
      </w:r>
      <w:r w:rsidRPr="00ED358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итоговый</w:t>
      </w: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.</w:t>
      </w:r>
    </w:p>
    <w:p w:rsidR="00ED3582" w:rsidRPr="00ED3582" w:rsidRDefault="00ED3582" w:rsidP="00ED35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Входной контроль (диагностика)</w:t>
      </w:r>
    </w:p>
    <w:p w:rsidR="00ED3582" w:rsidRPr="00ED3582" w:rsidRDefault="00ED3582" w:rsidP="00ED3582">
      <w:pPr>
        <w:shd w:val="clear" w:color="auto" w:fill="FFFFFF"/>
        <w:spacing w:after="0" w:line="240" w:lineRule="auto"/>
        <w:ind w:left="709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Цель:</w:t>
      </w: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определение начального уровня владения компьютером, пространственного мышления и интереса к моделированию.</w:t>
      </w:r>
    </w:p>
    <w:p w:rsidR="00ED3582" w:rsidRPr="00ED3582" w:rsidRDefault="00ED3582" w:rsidP="00ED3582">
      <w:pPr>
        <w:shd w:val="clear" w:color="auto" w:fill="FFFFFF"/>
        <w:spacing w:after="0" w:line="240" w:lineRule="auto"/>
        <w:ind w:left="709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Форма:</w:t>
      </w: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анкетирование, выполнение простого задания (нарисовать эскиз объекта от руки), краткое собеседование.</w:t>
      </w:r>
    </w:p>
    <w:p w:rsidR="00ED3582" w:rsidRPr="00ED3582" w:rsidRDefault="00ED3582" w:rsidP="00ED3582">
      <w:pPr>
        <w:shd w:val="clear" w:color="auto" w:fill="FFFFFF"/>
        <w:spacing w:after="0" w:line="240" w:lineRule="auto"/>
        <w:ind w:left="709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Срок:</w:t>
      </w: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первое занятие.</w:t>
      </w:r>
    </w:p>
    <w:p w:rsidR="00ED3582" w:rsidRPr="00ED3582" w:rsidRDefault="00ED3582" w:rsidP="00ED35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Промежуточный контроль (тематический)</w:t>
      </w:r>
    </w:p>
    <w:p w:rsidR="00ED3582" w:rsidRPr="00ED3582" w:rsidRDefault="00ED3582" w:rsidP="00ED3582">
      <w:pPr>
        <w:shd w:val="clear" w:color="auto" w:fill="FFFFFF"/>
        <w:spacing w:after="0" w:line="240" w:lineRule="auto"/>
        <w:ind w:left="709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Цель:</w:t>
      </w: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оценка освоения конкретного модуля, проверка сформированности навыков.</w:t>
      </w:r>
    </w:p>
    <w:p w:rsidR="00ED3582" w:rsidRPr="00ED3582" w:rsidRDefault="00ED3582" w:rsidP="00ED3582">
      <w:pPr>
        <w:shd w:val="clear" w:color="auto" w:fill="FFFFFF"/>
        <w:spacing w:after="0" w:line="240" w:lineRule="auto"/>
        <w:ind w:left="709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Формы:</w:t>
      </w:r>
    </w:p>
    <w:p w:rsidR="00ED3582" w:rsidRPr="00ED3582" w:rsidRDefault="00ED3582" w:rsidP="00ED3582">
      <w:pPr>
        <w:pStyle w:val="a6"/>
        <w:numPr>
          <w:ilvl w:val="0"/>
          <w:numId w:val="31"/>
        </w:num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Практические работы</w:t>
      </w: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– создание моделей по итогам каждого раздела (снеговик, шахматы, чашка, деталь по чертежу и т.д.).</w:t>
      </w:r>
    </w:p>
    <w:p w:rsidR="00ED3582" w:rsidRPr="00ED3582" w:rsidRDefault="00ED3582" w:rsidP="00ED3582">
      <w:pPr>
        <w:pStyle w:val="a6"/>
        <w:numPr>
          <w:ilvl w:val="0"/>
          <w:numId w:val="31"/>
        </w:num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Тестирование</w:t>
      </w: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– по теории интерфейса, модификаторов, горячих клавиш, технологии печати.</w:t>
      </w:r>
    </w:p>
    <w:p w:rsidR="00ED3582" w:rsidRPr="00ED3582" w:rsidRDefault="00ED3582" w:rsidP="00ED3582">
      <w:pPr>
        <w:pStyle w:val="a6"/>
        <w:numPr>
          <w:ilvl w:val="0"/>
          <w:numId w:val="31"/>
        </w:num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Защита мини-проекта</w:t>
      </w: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– презентация модели (архитектурный объект, деталь по чертежу, объект по выбору).</w:t>
      </w:r>
    </w:p>
    <w:p w:rsidR="00ED3582" w:rsidRPr="00ED3582" w:rsidRDefault="00ED3582" w:rsidP="00ED3582">
      <w:pPr>
        <w:pStyle w:val="a6"/>
        <w:numPr>
          <w:ilvl w:val="0"/>
          <w:numId w:val="31"/>
        </w:num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 xml:space="preserve">Наблюдение и </w:t>
      </w:r>
      <w:proofErr w:type="gramStart"/>
      <w:r w:rsidRPr="00ED3582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чек-листы</w:t>
      </w:r>
      <w:proofErr w:type="gramEnd"/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– оценка качества выполнения каждого практического задания по критериям (точность, работа со светом, текстуры и т.д.).</w:t>
      </w:r>
    </w:p>
    <w:p w:rsidR="00ED3582" w:rsidRPr="00ED3582" w:rsidRDefault="00ED3582" w:rsidP="00ED3582">
      <w:pPr>
        <w:pStyle w:val="a6"/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Срок:</w:t>
      </w: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после завершения каждого модуля.</w:t>
      </w:r>
    </w:p>
    <w:p w:rsidR="00ED3582" w:rsidRPr="00ED3582" w:rsidRDefault="00ED3582" w:rsidP="00ED35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Итоговый контроль (аттестация)</w:t>
      </w:r>
    </w:p>
    <w:p w:rsidR="00ED3582" w:rsidRPr="00ED3582" w:rsidRDefault="00ED3582" w:rsidP="00ED3582">
      <w:pPr>
        <w:shd w:val="clear" w:color="auto" w:fill="FFFFFF"/>
        <w:spacing w:after="0" w:line="240" w:lineRule="auto"/>
        <w:ind w:left="709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Цель:</w:t>
      </w: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оценка уровня сформированности всех заявленных компетенций, готовности к самостоятельной проектной деятельности в области 3D-моделирования и печати.</w:t>
      </w:r>
    </w:p>
    <w:p w:rsidR="00ED3582" w:rsidRPr="00ED3582" w:rsidRDefault="00ED3582" w:rsidP="00ED3582">
      <w:pPr>
        <w:shd w:val="clear" w:color="auto" w:fill="FFFFFF"/>
        <w:spacing w:after="0" w:line="240" w:lineRule="auto"/>
        <w:ind w:left="709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Форма:</w:t>
      </w: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</w:t>
      </w:r>
      <w:r w:rsidRPr="00ED358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публичная презентация и защита итогового проекта</w:t>
      </w: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 – готовой 3D-модели (серия </w:t>
      </w:r>
      <w:proofErr w:type="spellStart"/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рендеров</w:t>
      </w:r>
      <w:proofErr w:type="spellEnd"/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) и распечатанного на 3D-принтере изделия (или его детали). В презентации отражается: идея, чертежи/</w:t>
      </w:r>
      <w:proofErr w:type="spellStart"/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референсы</w:t>
      </w:r>
      <w:proofErr w:type="spellEnd"/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, процесс моделирования, сложности, результат.</w:t>
      </w:r>
    </w:p>
    <w:p w:rsidR="00ED3582" w:rsidRPr="00ED3582" w:rsidRDefault="00ED3582" w:rsidP="00ED3582">
      <w:pPr>
        <w:shd w:val="clear" w:color="auto" w:fill="FFFFFF"/>
        <w:spacing w:after="0" w:line="240" w:lineRule="auto"/>
        <w:ind w:left="709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proofErr w:type="gramStart"/>
      <w:r w:rsidRPr="00ED358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Критерии оценки проекта:</w:t>
      </w: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соответствие заданию, сложность модели, качество исполнения (геометрия, текстуры, свет), практичность готовой напечатанной детали, умение презентовать работу, ответы на вопросы.</w:t>
      </w:r>
      <w:proofErr w:type="gramEnd"/>
    </w:p>
    <w:p w:rsidR="00ED3582" w:rsidRPr="00ED3582" w:rsidRDefault="00ED3582" w:rsidP="00ED3582">
      <w:pPr>
        <w:shd w:val="clear" w:color="auto" w:fill="FFFFFF"/>
        <w:spacing w:after="0" w:line="240" w:lineRule="auto"/>
        <w:ind w:left="709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Срок:</w:t>
      </w: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май текущего учебного года.</w:t>
      </w:r>
    </w:p>
    <w:p w:rsidR="00ED3582" w:rsidRPr="00ED3582" w:rsidRDefault="00ED3582" w:rsidP="00ED3582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ОЦЕНОЧНЫЕ МАТЕРИАЛЫ</w:t>
      </w:r>
    </w:p>
    <w:p w:rsidR="00ED3582" w:rsidRPr="00ED3582" w:rsidRDefault="00ED3582" w:rsidP="00ED3582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Оценочные материалы разработаны для объективной проверки достижения планируемых результатов. Основной инструмент – </w:t>
      </w:r>
      <w:proofErr w:type="gramStart"/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чек-листы</w:t>
      </w:r>
      <w:proofErr w:type="gramEnd"/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по каждому модулю.</w:t>
      </w:r>
    </w:p>
    <w:p w:rsidR="00ED3582" w:rsidRPr="00ED3582" w:rsidRDefault="00ED3582" w:rsidP="00ED3582">
      <w:pPr>
        <w:spacing w:before="480" w:after="48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D3582" w:rsidRPr="00ED3582" w:rsidRDefault="00ED3582" w:rsidP="00ED3582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lastRenderedPageBreak/>
        <w:t>Чек-лист для модуля «Основы 3D моделирования в Blender»</w:t>
      </w:r>
    </w:p>
    <w:p w:rsidR="00ED3582" w:rsidRPr="00ED3582" w:rsidRDefault="00ED3582" w:rsidP="00ED3582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Задание: создание итоговой сцены с массивом, материалами и освещением (например, архитектурный объект).</w:t>
      </w:r>
    </w:p>
    <w:tbl>
      <w:tblPr>
        <w:tblStyle w:val="a7"/>
        <w:tblW w:w="15276" w:type="dxa"/>
        <w:tblLook w:val="04A0" w:firstRow="1" w:lastRow="0" w:firstColumn="1" w:lastColumn="0" w:noHBand="0" w:noVBand="1"/>
      </w:tblPr>
      <w:tblGrid>
        <w:gridCol w:w="3508"/>
        <w:gridCol w:w="11768"/>
      </w:tblGrid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11768" w:type="dxa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Пояснение / норма</w:t>
            </w:r>
          </w:p>
        </w:tc>
      </w:tr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Использование примитивов и модификаторов</w:t>
            </w:r>
          </w:p>
        </w:tc>
        <w:tc>
          <w:tcPr>
            <w:tcW w:w="11768" w:type="dxa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Модель создана из примитивов с применением модификаторов (</w:t>
            </w:r>
            <w:proofErr w:type="spellStart"/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Mirror</w:t>
            </w:r>
            <w:proofErr w:type="spellEnd"/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Array</w:t>
            </w:r>
            <w:proofErr w:type="spellEnd"/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Subdivision</w:t>
            </w:r>
            <w:proofErr w:type="spellEnd"/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Screw</w:t>
            </w:r>
            <w:proofErr w:type="spellEnd"/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 для повышения эффективности.</w:t>
            </w:r>
          </w:p>
        </w:tc>
      </w:tr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Работа с сеткой</w:t>
            </w:r>
          </w:p>
        </w:tc>
        <w:tc>
          <w:tcPr>
            <w:tcW w:w="11768" w:type="dxa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Отсутствие необоснованных дыр, гладкие переходы, правильное количество вершин.</w:t>
            </w:r>
          </w:p>
        </w:tc>
      </w:tr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Наложение материалов и текстур</w:t>
            </w:r>
          </w:p>
        </w:tc>
        <w:tc>
          <w:tcPr>
            <w:tcW w:w="11768" w:type="dxa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Объекты имеют присвоенные материалы, для сложных форм </w:t>
            </w:r>
            <w:proofErr w:type="gramStart"/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выполнена</w:t>
            </w:r>
            <w:proofErr w:type="gramEnd"/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UV-развёртка.</w:t>
            </w:r>
          </w:p>
        </w:tc>
      </w:tr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Освещение и камера</w:t>
            </w:r>
          </w:p>
        </w:tc>
        <w:tc>
          <w:tcPr>
            <w:tcW w:w="11768" w:type="dxa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Сцена освещена 2–3 источниками света, настроена камера, </w:t>
            </w:r>
            <w:proofErr w:type="gramStart"/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сделан</w:t>
            </w:r>
            <w:proofErr w:type="gramEnd"/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рендер (</w:t>
            </w:r>
            <w:proofErr w:type="spellStart"/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Cycles</w:t>
            </w:r>
            <w:proofErr w:type="spellEnd"/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/</w:t>
            </w:r>
            <w:proofErr w:type="spellStart"/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Eevee</w:t>
            </w:r>
            <w:proofErr w:type="spellEnd"/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).</w:t>
            </w:r>
          </w:p>
        </w:tc>
      </w:tr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Композиция кадра</w:t>
            </w:r>
          </w:p>
        </w:tc>
        <w:tc>
          <w:tcPr>
            <w:tcW w:w="11768" w:type="dxa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Объект расположен по правилу третей, есть баланс, пустое пространство не перегружено.</w:t>
            </w:r>
          </w:p>
        </w:tc>
      </w:tr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Техническая грамотность</w:t>
            </w:r>
          </w:p>
        </w:tc>
        <w:tc>
          <w:tcPr>
            <w:tcW w:w="11768" w:type="dxa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Правильно заданы параметры рендера, экспорт в PNG/JPEG.</w:t>
            </w:r>
          </w:p>
        </w:tc>
      </w:tr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Творческий подход</w:t>
            </w:r>
          </w:p>
        </w:tc>
        <w:tc>
          <w:tcPr>
            <w:tcW w:w="11768" w:type="dxa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Оригинальная цветовая гамма, нешаблонное решение, наличие авторских деталей.</w:t>
            </w:r>
          </w:p>
        </w:tc>
      </w:tr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Соблюдение сроков</w:t>
            </w:r>
          </w:p>
        </w:tc>
        <w:tc>
          <w:tcPr>
            <w:tcW w:w="11768" w:type="dxa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Работа сдана не позднее указанного срока.</w:t>
            </w:r>
          </w:p>
        </w:tc>
      </w:tr>
    </w:tbl>
    <w:p w:rsidR="00ED3582" w:rsidRPr="00ED3582" w:rsidRDefault="00ED3582" w:rsidP="00ED3582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Чек-лист для модуля «Моделирование по чертежу»</w:t>
      </w:r>
    </w:p>
    <w:p w:rsidR="00ED3582" w:rsidRPr="00ED3582" w:rsidRDefault="00ED3582" w:rsidP="00ED3582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 xml:space="preserve">Задание: создать </w:t>
      </w:r>
      <w:proofErr w:type="gramStart"/>
      <w:r w:rsidRPr="00ED3582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точную</w:t>
      </w:r>
      <w:proofErr w:type="gramEnd"/>
      <w:r w:rsidRPr="00ED3582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 xml:space="preserve"> 3D-модель по предоставленному чертежу (формат A3 с размерами).</w:t>
      </w:r>
    </w:p>
    <w:tbl>
      <w:tblPr>
        <w:tblStyle w:val="a7"/>
        <w:tblW w:w="15276" w:type="dxa"/>
        <w:tblLook w:val="04A0" w:firstRow="1" w:lastRow="0" w:firstColumn="1" w:lastColumn="0" w:noHBand="0" w:noVBand="1"/>
      </w:tblPr>
      <w:tblGrid>
        <w:gridCol w:w="2466"/>
        <w:gridCol w:w="12810"/>
      </w:tblGrid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12810" w:type="dxa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Пояснение / норма</w:t>
            </w:r>
          </w:p>
        </w:tc>
      </w:tr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Соответствие размерам</w:t>
            </w:r>
          </w:p>
        </w:tc>
        <w:tc>
          <w:tcPr>
            <w:tcW w:w="12810" w:type="dxa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 линейные размеры соответствуют чертежу (отклонение не более 0,5 мм в масштабе).</w:t>
            </w:r>
          </w:p>
        </w:tc>
      </w:tr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Форма и контур</w:t>
            </w:r>
          </w:p>
        </w:tc>
        <w:tc>
          <w:tcPr>
            <w:tcW w:w="12810" w:type="dxa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Точность воспроизведения геометрии (углы, радиусы, отверстия).</w:t>
            </w:r>
          </w:p>
        </w:tc>
      </w:tr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Соблюдение допусков</w:t>
            </w:r>
          </w:p>
        </w:tc>
        <w:tc>
          <w:tcPr>
            <w:tcW w:w="12810" w:type="dxa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Учтены зазоры и допуски для 3D-печати (если модель предназначена для печати).</w:t>
            </w:r>
          </w:p>
        </w:tc>
      </w:tr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Целостность модели</w:t>
            </w:r>
          </w:p>
        </w:tc>
        <w:tc>
          <w:tcPr>
            <w:tcW w:w="12810" w:type="dxa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Отсутствие невидимых или пересекающихся полигонов, модель "водонепроницаема" (</w:t>
            </w:r>
            <w:proofErr w:type="spellStart"/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watertight</w:t>
            </w:r>
            <w:proofErr w:type="spellEnd"/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).</w:t>
            </w:r>
          </w:p>
        </w:tc>
      </w:tr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Подготовка к печати</w:t>
            </w:r>
          </w:p>
        </w:tc>
        <w:tc>
          <w:tcPr>
            <w:tcW w:w="12810" w:type="dxa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Модель правильно ориентирована, при необходимости добавлены поддержки, выполнена проверка на </w:t>
            </w:r>
            <w:proofErr w:type="spellStart"/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слайсере</w:t>
            </w:r>
            <w:proofErr w:type="spellEnd"/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Экспорт STL</w:t>
            </w:r>
          </w:p>
        </w:tc>
        <w:tc>
          <w:tcPr>
            <w:tcW w:w="12810" w:type="dxa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Файл STL экспортирован с корректными параметрами (бинарный формат, единицы измерения – </w:t>
            </w:r>
            <w:proofErr w:type="spellStart"/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mm</w:t>
            </w:r>
            <w:proofErr w:type="spellEnd"/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).</w:t>
            </w:r>
          </w:p>
        </w:tc>
      </w:tr>
    </w:tbl>
    <w:p w:rsidR="00ED3582" w:rsidRPr="00ED3582" w:rsidRDefault="00ED3582" w:rsidP="00ED3582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Чек-лист для модуля «Полигональное моделирование»</w:t>
      </w:r>
    </w:p>
    <w:p w:rsidR="00ED3582" w:rsidRPr="00ED3582" w:rsidRDefault="00ED3582" w:rsidP="00ED3582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Задание: создать модель интерьера или органического объекта с использованием продвинутых техник полигонального моделирования.</w:t>
      </w:r>
    </w:p>
    <w:tbl>
      <w:tblPr>
        <w:tblStyle w:val="a7"/>
        <w:tblW w:w="15276" w:type="dxa"/>
        <w:tblLook w:val="04A0" w:firstRow="1" w:lastRow="0" w:firstColumn="1" w:lastColumn="0" w:noHBand="0" w:noVBand="1"/>
      </w:tblPr>
      <w:tblGrid>
        <w:gridCol w:w="2839"/>
        <w:gridCol w:w="12437"/>
      </w:tblGrid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12437" w:type="dxa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Пояснение / норма</w:t>
            </w:r>
          </w:p>
        </w:tc>
      </w:tr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Сложность модели</w:t>
            </w:r>
          </w:p>
        </w:tc>
        <w:tc>
          <w:tcPr>
            <w:tcW w:w="12437" w:type="dxa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Модель содержит не менее 1000 полигонов (для органики – плавные формы без резких граней).</w:t>
            </w:r>
          </w:p>
        </w:tc>
      </w:tr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Качество геометрии</w:t>
            </w:r>
          </w:p>
        </w:tc>
        <w:tc>
          <w:tcPr>
            <w:tcW w:w="12437" w:type="dxa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Преимущественно четырёхугольные полигоны, отсутствие треугольников в видимых местах (если не требуется).</w:t>
            </w:r>
          </w:p>
        </w:tc>
      </w:tr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UV-развёртка</w:t>
            </w:r>
          </w:p>
        </w:tc>
        <w:tc>
          <w:tcPr>
            <w:tcW w:w="12437" w:type="dxa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 объекты имеют корректную развёртку (без сильных искажений) для наложения текстур.</w:t>
            </w:r>
          </w:p>
        </w:tc>
      </w:tr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Реалистичность материалов</w:t>
            </w:r>
          </w:p>
        </w:tc>
        <w:tc>
          <w:tcPr>
            <w:tcW w:w="12437" w:type="dxa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Использованы процедурные или растровые текстуры, настроены параметры (шероховатость, </w:t>
            </w:r>
            <w:proofErr w:type="spellStart"/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металличность</w:t>
            </w:r>
            <w:proofErr w:type="spellEnd"/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).</w:t>
            </w:r>
          </w:p>
        </w:tc>
      </w:tr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Интерьерная сцена</w:t>
            </w:r>
          </w:p>
        </w:tc>
        <w:tc>
          <w:tcPr>
            <w:tcW w:w="12437" w:type="dxa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Расставлены объекты, соблюдён масштаб, настроено камерное освещение.</w:t>
            </w:r>
          </w:p>
        </w:tc>
      </w:tr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Творческая концепция</w:t>
            </w:r>
          </w:p>
        </w:tc>
        <w:tc>
          <w:tcPr>
            <w:tcW w:w="12437" w:type="dxa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Уникальный дизайн, согласованность стиля, функциональность деталей.</w:t>
            </w:r>
          </w:p>
        </w:tc>
      </w:tr>
    </w:tbl>
    <w:p w:rsidR="00ED3582" w:rsidRPr="00ED3582" w:rsidRDefault="00ED3582" w:rsidP="00ED3582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Чек-лист для итогового проекта</w:t>
      </w:r>
    </w:p>
    <w:p w:rsidR="00ED3582" w:rsidRPr="00ED3582" w:rsidRDefault="00ED3582" w:rsidP="00ED3582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 xml:space="preserve">Задание: завершённая 3D-модель (серия </w:t>
      </w:r>
      <w:proofErr w:type="spellStart"/>
      <w:r w:rsidRPr="00ED3582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рендеров</w:t>
      </w:r>
      <w:proofErr w:type="spellEnd"/>
      <w:r w:rsidRPr="00ED3582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) + напечатанное изделие. Защита.</w:t>
      </w:r>
    </w:p>
    <w:tbl>
      <w:tblPr>
        <w:tblStyle w:val="a7"/>
        <w:tblW w:w="15276" w:type="dxa"/>
        <w:tblLook w:val="04A0" w:firstRow="1" w:lastRow="0" w:firstColumn="1" w:lastColumn="0" w:noHBand="0" w:noVBand="1"/>
      </w:tblPr>
      <w:tblGrid>
        <w:gridCol w:w="2984"/>
        <w:gridCol w:w="1388"/>
        <w:gridCol w:w="10904"/>
      </w:tblGrid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0" w:type="auto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Макс. баллов</w:t>
            </w:r>
          </w:p>
        </w:tc>
        <w:tc>
          <w:tcPr>
            <w:tcW w:w="10904" w:type="dxa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Пояснение</w:t>
            </w:r>
          </w:p>
        </w:tc>
      </w:tr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Содержание и новизна</w:t>
            </w:r>
          </w:p>
        </w:tc>
        <w:tc>
          <w:tcPr>
            <w:tcW w:w="0" w:type="auto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904" w:type="dxa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Актуальность идеи, исследование референсов, уровень сложности.</w:t>
            </w:r>
          </w:p>
        </w:tc>
      </w:tr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Техническое качество модели</w:t>
            </w:r>
          </w:p>
        </w:tc>
        <w:tc>
          <w:tcPr>
            <w:tcW w:w="0" w:type="auto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0904" w:type="dxa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Чистота геометрии, UV, материалы, освещение.</w:t>
            </w:r>
          </w:p>
        </w:tc>
      </w:tr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Качество 3D-печати</w:t>
            </w:r>
          </w:p>
        </w:tc>
        <w:tc>
          <w:tcPr>
            <w:tcW w:w="0" w:type="auto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904" w:type="dxa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Точность, отсутствие дефектов, аккуратная постобработка.</w:t>
            </w:r>
          </w:p>
        </w:tc>
      </w:tr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Функциональность / эстетика</w:t>
            </w:r>
          </w:p>
        </w:tc>
        <w:tc>
          <w:tcPr>
            <w:tcW w:w="0" w:type="auto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904" w:type="dxa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Изделие выполняет свою функцию (или имеет художественную ценность), приятный внешний вид.</w:t>
            </w:r>
          </w:p>
        </w:tc>
      </w:tr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Презентация</w:t>
            </w:r>
          </w:p>
        </w:tc>
        <w:tc>
          <w:tcPr>
            <w:tcW w:w="0" w:type="auto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904" w:type="dxa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Чёткое объяснение процесса, ответы на вопросы, демонстрация файлов и готового объекта.</w:t>
            </w:r>
          </w:p>
        </w:tc>
      </w:tr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0" w:type="auto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904" w:type="dxa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ED3582" w:rsidRPr="00ED3582" w:rsidRDefault="00ED3582" w:rsidP="00EA7D68">
      <w:pPr>
        <w:shd w:val="clear" w:color="auto" w:fill="FFFFFF"/>
        <w:spacing w:before="240" w:after="240" w:line="240" w:lineRule="auto"/>
        <w:ind w:firstLine="709"/>
        <w:jc w:val="center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МЕТОДИЧЕСКОЕ ОБЕСПЕЧЕНИЕ ДЕЯТЕЛЬНОСТИ</w:t>
      </w:r>
    </w:p>
    <w:p w:rsidR="00ED3582" w:rsidRPr="00ED3582" w:rsidRDefault="00ED3582" w:rsidP="00ED3582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Методическое сопровождение работы включает:</w:t>
      </w:r>
    </w:p>
    <w:p w:rsidR="00ED3582" w:rsidRPr="00ED3582" w:rsidRDefault="00ED3582" w:rsidP="00ED3582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Проведение вводных и тематических инструктажей по технике безопасности и правилам работы в Blender.</w:t>
      </w:r>
    </w:p>
    <w:p w:rsidR="00ED3582" w:rsidRPr="00ED3582" w:rsidRDefault="00ED3582" w:rsidP="00ED3582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Формирование и систематическое пополнение учебно-методической библиотеки – памятки, схемы горячих клавиш, видео-уроки, гайды по настройке слайсеров, </w:t>
      </w:r>
      <w:proofErr w:type="gramStart"/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чек-листы</w:t>
      </w:r>
      <w:proofErr w:type="gramEnd"/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для самопроверки.</w:t>
      </w:r>
    </w:p>
    <w:p w:rsidR="00ED3582" w:rsidRPr="00ED3582" w:rsidRDefault="00ED3582" w:rsidP="00ED3582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Организация мастер-классов с привлечением специалистов (инженеров-конструкторов, дизайнеров) для профессиональной ориентации.</w:t>
      </w:r>
    </w:p>
    <w:p w:rsidR="00ED3582" w:rsidRPr="00ED3582" w:rsidRDefault="00ED3582" w:rsidP="00ED3582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Индивидуальное консультирование по сложным вопросам (UV-развёртка, </w:t>
      </w:r>
      <w:proofErr w:type="spellStart"/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скульптинг</w:t>
      </w:r>
      <w:proofErr w:type="spellEnd"/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, подготовка сложных поддержек).</w:t>
      </w:r>
    </w:p>
    <w:p w:rsidR="00ED3582" w:rsidRPr="00ED3582" w:rsidRDefault="00ED3582" w:rsidP="00ED3582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Использование кейс-метода – разбор типичных ошибок при моделировании и печати (на примерах работ обучающихся).</w:t>
      </w:r>
    </w:p>
    <w:p w:rsidR="00EA7D68" w:rsidRDefault="00EA7D68" w:rsidP="00ED3582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ED3582" w:rsidRPr="00ED3582" w:rsidRDefault="00ED3582" w:rsidP="00EA7D68">
      <w:pPr>
        <w:shd w:val="clear" w:color="auto" w:fill="FFFFFF"/>
        <w:spacing w:before="240" w:after="240" w:line="240" w:lineRule="auto"/>
        <w:ind w:firstLine="709"/>
        <w:jc w:val="center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lastRenderedPageBreak/>
        <w:t>КАДРОВОЕ ОБЕСПЕЧЕНИЕ</w:t>
      </w:r>
    </w:p>
    <w:p w:rsidR="00ED3582" w:rsidRPr="00ED3582" w:rsidRDefault="00ED3582" w:rsidP="00EA7D68">
      <w:pPr>
        <w:numPr>
          <w:ilvl w:val="0"/>
          <w:numId w:val="32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Педагог, обладающий компетенциями в области 3D-моделирования и аддитивных технологий, владеющий программой Blender и навыками работы с FDM-принтерами.</w:t>
      </w:r>
    </w:p>
    <w:p w:rsidR="00ED3582" w:rsidRPr="00ED3582" w:rsidRDefault="00ED3582" w:rsidP="00EA7D68">
      <w:pPr>
        <w:numPr>
          <w:ilvl w:val="0"/>
          <w:numId w:val="32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Наличие опыта проектной деятельности и работы с группами школьников.</w:t>
      </w:r>
    </w:p>
    <w:p w:rsidR="00ED3582" w:rsidRPr="00ED3582" w:rsidRDefault="00ED3582" w:rsidP="00EA7D68">
      <w:pPr>
        <w:numPr>
          <w:ilvl w:val="0"/>
          <w:numId w:val="32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Готовность к постоянному самообразованию, прохождение курсов повышения квалификации по техническим направленностям (не реже 1 раза в 3 года).</w:t>
      </w:r>
    </w:p>
    <w:p w:rsidR="00ED3582" w:rsidRPr="00ED3582" w:rsidRDefault="00ED3582" w:rsidP="00EA7D68">
      <w:pPr>
        <w:numPr>
          <w:ilvl w:val="0"/>
          <w:numId w:val="32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Рекомендуется участие в профессиональных сообществах (например, сообществах инженерно-технического творчества), вебинарах по аддитивным технологиям.</w:t>
      </w:r>
    </w:p>
    <w:p w:rsidR="00ED3582" w:rsidRPr="00ED3582" w:rsidRDefault="00ED3582" w:rsidP="00EA7D68">
      <w:pPr>
        <w:shd w:val="clear" w:color="auto" w:fill="FFFFFF"/>
        <w:spacing w:before="240" w:after="240" w:line="240" w:lineRule="auto"/>
        <w:ind w:firstLine="709"/>
        <w:jc w:val="center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ИНФОРМАЦИОННОЕ ОБЕСПЕЧЕНИЕ</w:t>
      </w:r>
    </w:p>
    <w:p w:rsidR="00ED3582" w:rsidRPr="00ED3582" w:rsidRDefault="00ED3582" w:rsidP="00ED3582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(видео-, аудио-, фот</w:t>
      </w:r>
      <w:proofErr w:type="gramStart"/>
      <w:r w:rsidRPr="00ED3582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о-</w:t>
      </w:r>
      <w:proofErr w:type="gramEnd"/>
      <w:r w:rsidRPr="00ED3582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, интернет-источники)</w:t>
      </w:r>
    </w:p>
    <w:p w:rsidR="00ED3582" w:rsidRPr="00ED3582" w:rsidRDefault="00ED3582" w:rsidP="00ED3582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Официальный сайт Blender </w:t>
      </w:r>
      <w:r w:rsidRPr="00EA7D68">
        <w:rPr>
          <w:rFonts w:ascii="Arial" w:hAnsi="Arial" w:cs="Arial"/>
          <w:sz w:val="24"/>
          <w:szCs w:val="24"/>
        </w:rPr>
        <w:t>– </w:t>
      </w:r>
      <w:hyperlink r:id="rId7" w:tgtFrame="_blank" w:history="1">
        <w:r w:rsidRPr="00EA7D68">
          <w:rPr>
            <w:rStyle w:val="a5"/>
            <w:rFonts w:ascii="Arial" w:hAnsi="Arial" w:cs="Arial"/>
            <w:sz w:val="24"/>
            <w:szCs w:val="24"/>
          </w:rPr>
          <w:t>www.blender.org</w:t>
        </w:r>
      </w:hyperlink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(документация, обучающие материалы).</w:t>
      </w:r>
    </w:p>
    <w:p w:rsidR="00ED3582" w:rsidRPr="00EA7D68" w:rsidRDefault="00ED3582" w:rsidP="00ED3582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proofErr w:type="gramStart"/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Видеоуроки</w:t>
      </w:r>
      <w:r w:rsidRPr="00EA7D6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</w:t>
      </w: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по</w:t>
      </w:r>
      <w:r w:rsidRPr="00EA7D6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</w:t>
      </w:r>
      <w:r w:rsidRPr="00ED3582">
        <w:rPr>
          <w:rFonts w:ascii="Arial" w:eastAsia="Times New Roman" w:hAnsi="Arial" w:cs="Arial"/>
          <w:color w:val="0F1115"/>
          <w:sz w:val="24"/>
          <w:szCs w:val="24"/>
          <w:lang w:val="en-US" w:eastAsia="ru-RU"/>
        </w:rPr>
        <w:t>Blender</w:t>
      </w:r>
      <w:r w:rsidRPr="00EA7D6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(</w:t>
      </w: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каналы</w:t>
      </w:r>
      <w:r w:rsidRPr="00EA7D6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:</w:t>
      </w:r>
      <w:proofErr w:type="gramEnd"/>
      <w:r w:rsidRPr="00EA7D6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</w:t>
      </w:r>
      <w:proofErr w:type="gramStart"/>
      <w:r w:rsidRPr="00EA7D6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"</w:t>
      </w:r>
      <w:r w:rsidRPr="00ED3582">
        <w:rPr>
          <w:rFonts w:ascii="Arial" w:eastAsia="Times New Roman" w:hAnsi="Arial" w:cs="Arial"/>
          <w:color w:val="0F1115"/>
          <w:sz w:val="24"/>
          <w:szCs w:val="24"/>
          <w:lang w:val="en-US" w:eastAsia="ru-RU"/>
        </w:rPr>
        <w:t>Blender</w:t>
      </w:r>
      <w:r w:rsidRPr="00EA7D6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3</w:t>
      </w:r>
      <w:r w:rsidRPr="00ED3582">
        <w:rPr>
          <w:rFonts w:ascii="Arial" w:eastAsia="Times New Roman" w:hAnsi="Arial" w:cs="Arial"/>
          <w:color w:val="0F1115"/>
          <w:sz w:val="24"/>
          <w:szCs w:val="24"/>
          <w:lang w:val="en-US" w:eastAsia="ru-RU"/>
        </w:rPr>
        <w:t>D</w:t>
      </w:r>
      <w:r w:rsidRPr="00EA7D6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– </w:t>
      </w: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уроки</w:t>
      </w:r>
      <w:r w:rsidR="00EA7D68" w:rsidRPr="00EA7D6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", </w:t>
      </w:r>
      <w:r w:rsidRPr="00EA7D6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).</w:t>
      </w:r>
      <w:proofErr w:type="gramEnd"/>
    </w:p>
    <w:p w:rsidR="00ED3582" w:rsidRPr="00ED3582" w:rsidRDefault="00ED3582" w:rsidP="00ED3582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Курсы для </w:t>
      </w:r>
      <w:r w:rsidR="00EA7D6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начинающих по 3D-моделированию</w:t>
      </w:r>
      <w:r w:rsidR="00EA7D68"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</w:t>
      </w:r>
    </w:p>
    <w:p w:rsidR="00ED3582" w:rsidRPr="00ED3582" w:rsidRDefault="00ED3582" w:rsidP="00ED3582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Ресурсы по подготовке моделей к печати – руководства по </w:t>
      </w:r>
      <w:proofErr w:type="spellStart"/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слайсерам</w:t>
      </w:r>
      <w:proofErr w:type="spellEnd"/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(</w:t>
      </w:r>
      <w:proofErr w:type="spellStart"/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Cura</w:t>
      </w:r>
      <w:proofErr w:type="spellEnd"/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, </w:t>
      </w:r>
      <w:proofErr w:type="spellStart"/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PrusaSlicer</w:t>
      </w:r>
      <w:proofErr w:type="spellEnd"/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).</w:t>
      </w:r>
    </w:p>
    <w:p w:rsidR="00ED3582" w:rsidRPr="00ED3582" w:rsidRDefault="00ED3582" w:rsidP="00ED3582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Блоги и статьи о применении 3D-печати в образовании, медицине, машиностроении.</w:t>
      </w:r>
    </w:p>
    <w:p w:rsidR="00ED3582" w:rsidRPr="00ED3582" w:rsidRDefault="00ED3582" w:rsidP="00EA7D68">
      <w:pPr>
        <w:shd w:val="clear" w:color="auto" w:fill="FFFFFF"/>
        <w:spacing w:before="240" w:after="240" w:line="240" w:lineRule="auto"/>
        <w:ind w:firstLine="709"/>
        <w:jc w:val="center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МАТЕРИАЛЬНО-ТЕХНИЧЕСКОЕ ОБЕСПЕЧЕНИЕ</w:t>
      </w:r>
    </w:p>
    <w:p w:rsidR="00ED3582" w:rsidRPr="00ED3582" w:rsidRDefault="00ED3582" w:rsidP="00ED3582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Компьютерный класс (ноутбуки или ПК с ОС Windows/</w:t>
      </w:r>
      <w:proofErr w:type="spellStart"/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Linux</w:t>
      </w:r>
      <w:proofErr w:type="spellEnd"/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) – не менее 10 рабочих мест.</w:t>
      </w:r>
    </w:p>
    <w:p w:rsidR="00ED3582" w:rsidRPr="00ED3582" w:rsidRDefault="00ED3582" w:rsidP="00ED3582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Проектор / интерактивная доска – 1 шт.</w:t>
      </w:r>
    </w:p>
    <w:p w:rsidR="00ED3582" w:rsidRPr="00ED3582" w:rsidRDefault="00ED3582" w:rsidP="00ED3582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Программное обеспечение: Blender (свободная лицензия), </w:t>
      </w:r>
      <w:proofErr w:type="spellStart"/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слайсеры</w:t>
      </w:r>
      <w:proofErr w:type="spellEnd"/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(</w:t>
      </w:r>
      <w:proofErr w:type="spellStart"/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Cura</w:t>
      </w:r>
      <w:proofErr w:type="spellEnd"/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, </w:t>
      </w:r>
      <w:proofErr w:type="spellStart"/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PrusaSlicer</w:t>
      </w:r>
      <w:proofErr w:type="spellEnd"/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).</w:t>
      </w:r>
    </w:p>
    <w:p w:rsidR="00ED3582" w:rsidRPr="00ED3582" w:rsidRDefault="00ED3582" w:rsidP="00ED3582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3D-принтер FDM (с пластиком PLA/ABS) – 1–2 шт. (в рамках оборудования «Точки роста»).</w:t>
      </w:r>
    </w:p>
    <w:p w:rsidR="00ED3582" w:rsidRPr="00ED3582" w:rsidRDefault="00ED3582" w:rsidP="00ED3582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Расходные материалы: пластик для печати (1,75 мм), клей для стола, инструменты для постобработки (плоскогубцы, скальпели, шлифовальная бумага).</w:t>
      </w:r>
    </w:p>
    <w:p w:rsidR="00ED3582" w:rsidRPr="00ED3582" w:rsidRDefault="00ED3582" w:rsidP="00ED3582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Доступ к интернету для скачивания ресурсов, обновлений и поиска чертежей.</w:t>
      </w:r>
    </w:p>
    <w:p w:rsidR="00ED3582" w:rsidRPr="00ED3582" w:rsidRDefault="00ED3582" w:rsidP="00ED3582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Смартфоны </w:t>
      </w:r>
      <w:proofErr w:type="gramStart"/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обучающихся</w:t>
      </w:r>
      <w:proofErr w:type="gramEnd"/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(для фото-фиксации процесса печати, работы с чертежами).</w:t>
      </w:r>
    </w:p>
    <w:p w:rsidR="00ED3582" w:rsidRPr="00ED3582" w:rsidRDefault="00ED3582" w:rsidP="00EA7D68">
      <w:pPr>
        <w:shd w:val="clear" w:color="auto" w:fill="FFFFFF"/>
        <w:spacing w:before="240" w:after="240" w:line="240" w:lineRule="auto"/>
        <w:ind w:firstLine="709"/>
        <w:jc w:val="center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СПИСОК ЛИТЕРАТУРЫ</w:t>
      </w:r>
    </w:p>
    <w:p w:rsidR="00ED3582" w:rsidRPr="00ED3582" w:rsidRDefault="00ED3582" w:rsidP="00ED3582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b/>
          <w:bCs/>
          <w:i/>
          <w:iCs/>
          <w:color w:val="0F1115"/>
          <w:sz w:val="24"/>
          <w:szCs w:val="24"/>
          <w:lang w:eastAsia="ru-RU"/>
        </w:rPr>
        <w:t>Для педагога:</w:t>
      </w:r>
    </w:p>
    <w:p w:rsidR="00ED3582" w:rsidRPr="00ED3582" w:rsidRDefault="00ED3582" w:rsidP="00ED3582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Большаков В.П. Инженерная и компьютерная графика: учеб</w:t>
      </w:r>
      <w:proofErr w:type="gramStart"/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.</w:t>
      </w:r>
      <w:proofErr w:type="gramEnd"/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</w:t>
      </w:r>
      <w:proofErr w:type="gramStart"/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</w:t>
      </w:r>
      <w:proofErr w:type="gramEnd"/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особие. – СПб</w:t>
      </w:r>
      <w:proofErr w:type="gramStart"/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.: </w:t>
      </w:r>
      <w:proofErr w:type="gramEnd"/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БХВ-Петербург, 2013.</w:t>
      </w:r>
    </w:p>
    <w:p w:rsidR="00ED3582" w:rsidRPr="00ED3582" w:rsidRDefault="00ED3582" w:rsidP="00ED3582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Большаков В.П. Создание трехмерных моделей и конструкторской документации в системе КОМПАС-3D. – СПб</w:t>
      </w:r>
      <w:proofErr w:type="gramStart"/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.: </w:t>
      </w:r>
      <w:proofErr w:type="gramEnd"/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БХВ-Петербург, 2010.</w:t>
      </w:r>
    </w:p>
    <w:p w:rsidR="00ED3582" w:rsidRPr="00ED3582" w:rsidRDefault="00ED3582" w:rsidP="00ED3582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lastRenderedPageBreak/>
        <w:t xml:space="preserve">Джеймс К. Blender </w:t>
      </w:r>
      <w:proofErr w:type="spellStart"/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Basics</w:t>
      </w:r>
      <w:proofErr w:type="spellEnd"/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: самоучитель. – 4-е изд., 2011. – 416 с.</w:t>
      </w:r>
    </w:p>
    <w:p w:rsidR="00ED3582" w:rsidRPr="00ED3582" w:rsidRDefault="00ED3582" w:rsidP="00ED3582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Прахов А.А. Самоучитель Blender 2.7. – БХВ-Петербург, 2016. – 400 с.</w:t>
      </w:r>
    </w:p>
    <w:p w:rsidR="00ED3582" w:rsidRPr="00ED3582" w:rsidRDefault="00ED3582" w:rsidP="00ED3582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Методическое пособие по курсу «Основы 3D моделирования и создания 3D моделей» для учащихся общеобразовательных школ. – Воронеж: ЦТКАТ, 2014.</w:t>
      </w:r>
    </w:p>
    <w:p w:rsidR="00ED3582" w:rsidRPr="00ED3582" w:rsidRDefault="00ED3582" w:rsidP="00ED3582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b/>
          <w:bCs/>
          <w:i/>
          <w:iCs/>
          <w:color w:val="0F1115"/>
          <w:sz w:val="24"/>
          <w:szCs w:val="24"/>
          <w:lang w:eastAsia="ru-RU"/>
        </w:rPr>
        <w:t>Электронные ресурсы:</w:t>
      </w:r>
    </w:p>
    <w:p w:rsidR="00ED3582" w:rsidRPr="00EA7D68" w:rsidRDefault="00ED3582" w:rsidP="00EA7D6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A7D6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Официальная документация Blender – </w:t>
      </w:r>
      <w:hyperlink r:id="rId8" w:tgtFrame="_blank" w:history="1">
        <w:r w:rsidRPr="00EA7D68">
          <w:rPr>
            <w:rStyle w:val="a5"/>
            <w:rFonts w:ascii="Arial" w:hAnsi="Arial" w:cs="Arial"/>
            <w:sz w:val="24"/>
            <w:szCs w:val="24"/>
          </w:rPr>
          <w:t>https://docs.blender.org</w:t>
        </w:r>
      </w:hyperlink>
    </w:p>
    <w:p w:rsidR="00EA7D68" w:rsidRPr="00740A49" w:rsidRDefault="00ED3582" w:rsidP="00EA7D68">
      <w:pPr>
        <w:spacing w:after="0" w:line="240" w:lineRule="auto"/>
        <w:ind w:firstLine="709"/>
        <w:rPr>
          <w:rFonts w:ascii="Arial" w:hAnsi="Arial" w:cs="Arial"/>
          <w:lang w:val="en-US" w:eastAsia="ru-RU"/>
        </w:rPr>
      </w:pPr>
      <w:r w:rsidRPr="00EA7D68">
        <w:rPr>
          <w:rFonts w:ascii="Arial" w:hAnsi="Arial" w:cs="Arial"/>
          <w:lang w:eastAsia="ru-RU"/>
        </w:rPr>
        <w:t>Уроки</w:t>
      </w:r>
      <w:r w:rsidRPr="00EA7D68">
        <w:rPr>
          <w:rFonts w:ascii="Arial" w:hAnsi="Arial" w:cs="Arial"/>
          <w:lang w:val="en-US" w:eastAsia="ru-RU"/>
        </w:rPr>
        <w:t xml:space="preserve"> Blender 3D. </w:t>
      </w:r>
      <w:r w:rsidRPr="00EA7D68">
        <w:rPr>
          <w:rFonts w:ascii="Arial" w:hAnsi="Arial" w:cs="Arial"/>
          <w:lang w:eastAsia="ru-RU"/>
        </w:rPr>
        <w:t>Основы</w:t>
      </w:r>
      <w:r w:rsidR="00EA7D68">
        <w:rPr>
          <w:rFonts w:ascii="Arial" w:hAnsi="Arial" w:cs="Arial"/>
          <w:lang w:val="en-US" w:eastAsia="ru-RU"/>
        </w:rPr>
        <w:t xml:space="preserve">. </w:t>
      </w:r>
      <w:proofErr w:type="spellStart"/>
      <w:r w:rsidR="00EA7D68">
        <w:rPr>
          <w:rFonts w:ascii="Arial" w:hAnsi="Arial" w:cs="Arial"/>
          <w:lang w:val="en-US" w:eastAsia="ru-RU"/>
        </w:rPr>
        <w:t>Nestergal</w:t>
      </w:r>
      <w:proofErr w:type="spellEnd"/>
      <w:r w:rsidR="00EA7D68">
        <w:rPr>
          <w:rFonts w:ascii="Arial" w:hAnsi="Arial" w:cs="Arial"/>
          <w:lang w:val="en-US" w:eastAsia="ru-RU"/>
        </w:rPr>
        <w:t xml:space="preserve"> creative school </w:t>
      </w:r>
    </w:p>
    <w:p w:rsidR="00ED3582" w:rsidRPr="00EA7D68" w:rsidRDefault="00ED3582" w:rsidP="00EA7D68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740A49">
        <w:rPr>
          <w:rFonts w:ascii="Arial" w:hAnsi="Arial" w:cs="Arial"/>
          <w:sz w:val="24"/>
          <w:szCs w:val="24"/>
        </w:rPr>
        <w:t>3</w:t>
      </w:r>
      <w:r w:rsidRPr="00EA7D68">
        <w:rPr>
          <w:rFonts w:ascii="Arial" w:hAnsi="Arial" w:cs="Arial"/>
          <w:sz w:val="24"/>
          <w:szCs w:val="24"/>
          <w:lang w:val="en-US"/>
        </w:rPr>
        <w:t>D</w:t>
      </w:r>
      <w:r w:rsidRPr="00740A49">
        <w:rPr>
          <w:rFonts w:ascii="Arial" w:hAnsi="Arial" w:cs="Arial"/>
          <w:sz w:val="24"/>
          <w:szCs w:val="24"/>
        </w:rPr>
        <w:t>-</w:t>
      </w:r>
      <w:r w:rsidRPr="00EA7D68">
        <w:rPr>
          <w:rFonts w:ascii="Arial" w:hAnsi="Arial" w:cs="Arial"/>
          <w:sz w:val="24"/>
          <w:szCs w:val="24"/>
        </w:rPr>
        <w:t>моделирование</w:t>
      </w:r>
      <w:r w:rsidRPr="00740A49">
        <w:rPr>
          <w:rFonts w:ascii="Arial" w:hAnsi="Arial" w:cs="Arial"/>
          <w:sz w:val="24"/>
          <w:szCs w:val="24"/>
        </w:rPr>
        <w:t xml:space="preserve"> </w:t>
      </w:r>
      <w:r w:rsidRPr="00EA7D68">
        <w:rPr>
          <w:rFonts w:ascii="Arial" w:hAnsi="Arial" w:cs="Arial"/>
          <w:sz w:val="24"/>
          <w:szCs w:val="24"/>
        </w:rPr>
        <w:t>в</w:t>
      </w:r>
      <w:r w:rsidRPr="00740A49">
        <w:rPr>
          <w:rFonts w:ascii="Arial" w:hAnsi="Arial" w:cs="Arial"/>
          <w:sz w:val="24"/>
          <w:szCs w:val="24"/>
        </w:rPr>
        <w:t xml:space="preserve"> </w:t>
      </w:r>
      <w:r w:rsidRPr="00EA7D68">
        <w:rPr>
          <w:rFonts w:ascii="Arial" w:hAnsi="Arial" w:cs="Arial"/>
          <w:sz w:val="24"/>
          <w:szCs w:val="24"/>
          <w:lang w:val="en-US"/>
        </w:rPr>
        <w:t>Blender</w:t>
      </w:r>
      <w:r w:rsidRPr="00740A49">
        <w:rPr>
          <w:rFonts w:ascii="Arial" w:hAnsi="Arial" w:cs="Arial"/>
          <w:sz w:val="24"/>
          <w:szCs w:val="24"/>
        </w:rPr>
        <w:t xml:space="preserve">. </w:t>
      </w:r>
      <w:r w:rsidRPr="00EA7D68">
        <w:rPr>
          <w:rFonts w:ascii="Arial" w:hAnsi="Arial" w:cs="Arial"/>
          <w:sz w:val="24"/>
          <w:szCs w:val="24"/>
        </w:rPr>
        <w:t>Курс для начинающих – </w:t>
      </w:r>
      <w:hyperlink r:id="rId9" w:tgtFrame="_blank" w:history="1">
        <w:r w:rsidRPr="00EA7D68">
          <w:rPr>
            <w:rStyle w:val="a5"/>
            <w:rFonts w:ascii="Arial" w:hAnsi="Arial" w:cs="Arial"/>
            <w:sz w:val="24"/>
            <w:szCs w:val="24"/>
          </w:rPr>
          <w:t>http://younglinux.info</w:t>
        </w:r>
      </w:hyperlink>
    </w:p>
    <w:p w:rsidR="00ED3582" w:rsidRPr="00EA7D68" w:rsidRDefault="00ED3582" w:rsidP="00EA7D68">
      <w:pPr>
        <w:spacing w:after="0" w:line="240" w:lineRule="auto"/>
        <w:ind w:firstLine="709"/>
        <w:rPr>
          <w:rFonts w:ascii="Arial" w:hAnsi="Arial" w:cs="Arial"/>
          <w:lang w:eastAsia="ru-RU"/>
        </w:rPr>
      </w:pPr>
      <w:r w:rsidRPr="00EA7D68">
        <w:rPr>
          <w:rFonts w:ascii="Arial" w:hAnsi="Arial" w:cs="Arial"/>
          <w:sz w:val="24"/>
          <w:szCs w:val="24"/>
        </w:rPr>
        <w:t>Видеоуроки – </w:t>
      </w:r>
      <w:hyperlink r:id="rId10" w:tgtFrame="_blank" w:history="1">
        <w:r w:rsidRPr="00EA7D68">
          <w:rPr>
            <w:rStyle w:val="a5"/>
            <w:rFonts w:ascii="Arial" w:hAnsi="Arial" w:cs="Arial"/>
            <w:sz w:val="24"/>
            <w:szCs w:val="24"/>
          </w:rPr>
          <w:t>http://programishka.ru/catalog/list_catalog/1/</w:t>
        </w:r>
      </w:hyperlink>
    </w:p>
    <w:p w:rsidR="00ED3582" w:rsidRPr="00ED3582" w:rsidRDefault="00ED3582" w:rsidP="00EA7D68">
      <w:pPr>
        <w:shd w:val="clear" w:color="auto" w:fill="FFFFFF"/>
        <w:spacing w:before="240" w:after="240" w:line="240" w:lineRule="auto"/>
        <w:ind w:firstLine="709"/>
        <w:jc w:val="center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D358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КАЛЕНДАРНЫЙ ПЛАН ВОСПИТАТЕЛЬНОЙ РАБОТЫ</w:t>
      </w:r>
      <w:r w:rsidRPr="00ED358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</w:t>
      </w:r>
      <w:r w:rsidRPr="00ED3582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(Приложение)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4"/>
        <w:gridCol w:w="9879"/>
        <w:gridCol w:w="1730"/>
        <w:gridCol w:w="3531"/>
      </w:tblGrid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0" w:type="auto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Срок</w:t>
            </w:r>
          </w:p>
        </w:tc>
        <w:tc>
          <w:tcPr>
            <w:tcW w:w="0" w:type="auto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Экскурсия на производственное предприятие (с 3D-производством)</w:t>
            </w:r>
            <w:r w:rsidR="00EA7D6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(ИП Чепурной А.А.)</w:t>
            </w:r>
          </w:p>
        </w:tc>
        <w:tc>
          <w:tcPr>
            <w:tcW w:w="0" w:type="auto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0" w:type="auto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Педагог, администрация</w:t>
            </w:r>
          </w:p>
        </w:tc>
      </w:tr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Участие в региональном/школьном конкурсе инженерных проектов (номинация 3D-моделирование)</w:t>
            </w:r>
          </w:p>
        </w:tc>
        <w:tc>
          <w:tcPr>
            <w:tcW w:w="0" w:type="auto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февраль-март</w:t>
            </w:r>
          </w:p>
        </w:tc>
        <w:tc>
          <w:tcPr>
            <w:tcW w:w="0" w:type="auto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Педагог, </w:t>
            </w:r>
            <w:proofErr w:type="gramStart"/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обучающиеся</w:t>
            </w:r>
            <w:proofErr w:type="gramEnd"/>
          </w:p>
        </w:tc>
      </w:tr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Организация школьной выставки «3D-мир вокруг нас» (готовые модели и распечатки)</w:t>
            </w:r>
          </w:p>
        </w:tc>
        <w:tc>
          <w:tcPr>
            <w:tcW w:w="0" w:type="auto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Педагог, совет </w:t>
            </w:r>
            <w:proofErr w:type="gramStart"/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школьного</w:t>
            </w:r>
            <w:proofErr w:type="gramEnd"/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медиа</w:t>
            </w:r>
          </w:p>
        </w:tc>
      </w:tr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Мастер-класс для младших классов «Знакомство с 3D-печатью» (профориентация)</w:t>
            </w:r>
          </w:p>
        </w:tc>
        <w:tc>
          <w:tcPr>
            <w:tcW w:w="0" w:type="auto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Обучающиеся старшей группы</w:t>
            </w:r>
            <w:proofErr w:type="gramEnd"/>
          </w:p>
        </w:tc>
      </w:tr>
      <w:tr w:rsidR="00ED3582" w:rsidRPr="00ED3582" w:rsidTr="00EA7D68">
        <w:tc>
          <w:tcPr>
            <w:tcW w:w="0" w:type="auto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Итоговая конференция «Мои первые инженерные проекты» с защитой портфолио</w:t>
            </w:r>
          </w:p>
        </w:tc>
        <w:tc>
          <w:tcPr>
            <w:tcW w:w="0" w:type="auto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hideMark/>
          </w:tcPr>
          <w:p w:rsidR="00ED3582" w:rsidRPr="00ED3582" w:rsidRDefault="00ED3582" w:rsidP="00EA7D6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D35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Педагог, родители, эксперты</w:t>
            </w:r>
          </w:p>
        </w:tc>
      </w:tr>
    </w:tbl>
    <w:p w:rsidR="0095499C" w:rsidRPr="00ED3582" w:rsidRDefault="0095499C" w:rsidP="00ED3582">
      <w:pPr>
        <w:ind w:firstLine="709"/>
        <w:jc w:val="both"/>
        <w:rPr>
          <w:rFonts w:ascii="Arial" w:hAnsi="Arial" w:cs="Arial"/>
          <w:sz w:val="24"/>
          <w:szCs w:val="24"/>
        </w:rPr>
      </w:pPr>
    </w:p>
    <w:sectPr w:rsidR="0095499C" w:rsidRPr="00ED3582" w:rsidSect="00ED358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549FD"/>
    <w:multiLevelType w:val="hybridMultilevel"/>
    <w:tmpl w:val="87A8CDEE"/>
    <w:lvl w:ilvl="0" w:tplc="93D8522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095666B0"/>
    <w:multiLevelType w:val="hybridMultilevel"/>
    <w:tmpl w:val="7E8C3E12"/>
    <w:lvl w:ilvl="0" w:tplc="93D852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ED31EC"/>
    <w:multiLevelType w:val="multilevel"/>
    <w:tmpl w:val="AB820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532AFC"/>
    <w:multiLevelType w:val="hybridMultilevel"/>
    <w:tmpl w:val="6F28F540"/>
    <w:lvl w:ilvl="0" w:tplc="93D852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5D3657"/>
    <w:multiLevelType w:val="multilevel"/>
    <w:tmpl w:val="BA10A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3141764"/>
    <w:multiLevelType w:val="hybridMultilevel"/>
    <w:tmpl w:val="23303A1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8955C7"/>
    <w:multiLevelType w:val="multilevel"/>
    <w:tmpl w:val="E17A9DC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FBE77F8"/>
    <w:multiLevelType w:val="multilevel"/>
    <w:tmpl w:val="4A1461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6BF1D4C"/>
    <w:multiLevelType w:val="multilevel"/>
    <w:tmpl w:val="5E1CD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75D4C2B"/>
    <w:multiLevelType w:val="multilevel"/>
    <w:tmpl w:val="B234FE8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B8A0BB4"/>
    <w:multiLevelType w:val="multilevel"/>
    <w:tmpl w:val="4CB06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25C2E95"/>
    <w:multiLevelType w:val="multilevel"/>
    <w:tmpl w:val="A438876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30C21DB"/>
    <w:multiLevelType w:val="multilevel"/>
    <w:tmpl w:val="312CF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1F51C44"/>
    <w:multiLevelType w:val="multilevel"/>
    <w:tmpl w:val="3D9C1A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8F94762"/>
    <w:multiLevelType w:val="multilevel"/>
    <w:tmpl w:val="6BBA4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B485E76"/>
    <w:multiLevelType w:val="multilevel"/>
    <w:tmpl w:val="4348B5D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BCD48EE"/>
    <w:multiLevelType w:val="hybridMultilevel"/>
    <w:tmpl w:val="3B9061F2"/>
    <w:lvl w:ilvl="0" w:tplc="93D852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CBD3BCA"/>
    <w:multiLevelType w:val="multilevel"/>
    <w:tmpl w:val="E65849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FFD6A9F"/>
    <w:multiLevelType w:val="multilevel"/>
    <w:tmpl w:val="3E408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4FC7D79"/>
    <w:multiLevelType w:val="multilevel"/>
    <w:tmpl w:val="E1F40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66B0DA8"/>
    <w:multiLevelType w:val="multilevel"/>
    <w:tmpl w:val="400EB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A0B0F6B"/>
    <w:multiLevelType w:val="multilevel"/>
    <w:tmpl w:val="42D2E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A1D56C9"/>
    <w:multiLevelType w:val="multilevel"/>
    <w:tmpl w:val="342A9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3A878D6"/>
    <w:multiLevelType w:val="hybridMultilevel"/>
    <w:tmpl w:val="08B423F6"/>
    <w:lvl w:ilvl="0" w:tplc="93D852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78F2068"/>
    <w:multiLevelType w:val="multilevel"/>
    <w:tmpl w:val="E3E0B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9522A4C"/>
    <w:multiLevelType w:val="hybridMultilevel"/>
    <w:tmpl w:val="B942BD1C"/>
    <w:lvl w:ilvl="0" w:tplc="93D852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6AB43A97"/>
    <w:multiLevelType w:val="multilevel"/>
    <w:tmpl w:val="E314347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ACA2775"/>
    <w:multiLevelType w:val="multilevel"/>
    <w:tmpl w:val="C966D32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EAA500E"/>
    <w:multiLevelType w:val="multilevel"/>
    <w:tmpl w:val="E0D83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7BC29E9"/>
    <w:multiLevelType w:val="multilevel"/>
    <w:tmpl w:val="F73076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7CB7A0E"/>
    <w:multiLevelType w:val="multilevel"/>
    <w:tmpl w:val="83EEA86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7F96170"/>
    <w:multiLevelType w:val="multilevel"/>
    <w:tmpl w:val="AEA6A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8"/>
  </w:num>
  <w:num w:numId="3">
    <w:abstractNumId w:val="10"/>
  </w:num>
  <w:num w:numId="4">
    <w:abstractNumId w:val="4"/>
  </w:num>
  <w:num w:numId="5">
    <w:abstractNumId w:val="22"/>
  </w:num>
  <w:num w:numId="6">
    <w:abstractNumId w:val="12"/>
  </w:num>
  <w:num w:numId="7">
    <w:abstractNumId w:val="31"/>
  </w:num>
  <w:num w:numId="8">
    <w:abstractNumId w:val="19"/>
  </w:num>
  <w:num w:numId="9">
    <w:abstractNumId w:val="2"/>
  </w:num>
  <w:num w:numId="10">
    <w:abstractNumId w:val="18"/>
  </w:num>
  <w:num w:numId="11">
    <w:abstractNumId w:val="28"/>
  </w:num>
  <w:num w:numId="12">
    <w:abstractNumId w:val="20"/>
  </w:num>
  <w:num w:numId="13">
    <w:abstractNumId w:val="17"/>
  </w:num>
  <w:num w:numId="14">
    <w:abstractNumId w:val="24"/>
  </w:num>
  <w:num w:numId="15">
    <w:abstractNumId w:val="29"/>
  </w:num>
  <w:num w:numId="16">
    <w:abstractNumId w:val="14"/>
  </w:num>
  <w:num w:numId="17">
    <w:abstractNumId w:val="7"/>
  </w:num>
  <w:num w:numId="18">
    <w:abstractNumId w:val="13"/>
  </w:num>
  <w:num w:numId="19">
    <w:abstractNumId w:val="30"/>
  </w:num>
  <w:num w:numId="20">
    <w:abstractNumId w:val="25"/>
  </w:num>
  <w:num w:numId="21">
    <w:abstractNumId w:val="1"/>
  </w:num>
  <w:num w:numId="22">
    <w:abstractNumId w:val="15"/>
  </w:num>
  <w:num w:numId="23">
    <w:abstractNumId w:val="26"/>
  </w:num>
  <w:num w:numId="24">
    <w:abstractNumId w:val="11"/>
  </w:num>
  <w:num w:numId="25">
    <w:abstractNumId w:val="27"/>
  </w:num>
  <w:num w:numId="26">
    <w:abstractNumId w:val="9"/>
  </w:num>
  <w:num w:numId="27">
    <w:abstractNumId w:val="3"/>
  </w:num>
  <w:num w:numId="28">
    <w:abstractNumId w:val="16"/>
  </w:num>
  <w:num w:numId="29">
    <w:abstractNumId w:val="23"/>
  </w:num>
  <w:num w:numId="30">
    <w:abstractNumId w:val="5"/>
  </w:num>
  <w:num w:numId="31">
    <w:abstractNumId w:val="0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F22"/>
    <w:rsid w:val="00330C5D"/>
    <w:rsid w:val="005466B4"/>
    <w:rsid w:val="00740A49"/>
    <w:rsid w:val="00891F22"/>
    <w:rsid w:val="0095499C"/>
    <w:rsid w:val="00EA7D68"/>
    <w:rsid w:val="00ED3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ED35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ED3582"/>
    <w:rPr>
      <w:b/>
      <w:bCs/>
    </w:rPr>
  </w:style>
  <w:style w:type="character" w:styleId="a4">
    <w:name w:val="Emphasis"/>
    <w:basedOn w:val="a0"/>
    <w:uiPriority w:val="20"/>
    <w:qFormat/>
    <w:rsid w:val="00ED3582"/>
    <w:rPr>
      <w:i/>
      <w:iCs/>
    </w:rPr>
  </w:style>
  <w:style w:type="character" w:styleId="a5">
    <w:name w:val="Hyperlink"/>
    <w:basedOn w:val="a0"/>
    <w:uiPriority w:val="99"/>
    <w:unhideWhenUsed/>
    <w:rsid w:val="00ED3582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ED3582"/>
    <w:pPr>
      <w:ind w:left="720"/>
      <w:contextualSpacing/>
    </w:pPr>
  </w:style>
  <w:style w:type="table" w:styleId="a7">
    <w:name w:val="Table Grid"/>
    <w:basedOn w:val="a1"/>
    <w:uiPriority w:val="59"/>
    <w:rsid w:val="00ED35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40A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40A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ED35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ED3582"/>
    <w:rPr>
      <w:b/>
      <w:bCs/>
    </w:rPr>
  </w:style>
  <w:style w:type="character" w:styleId="a4">
    <w:name w:val="Emphasis"/>
    <w:basedOn w:val="a0"/>
    <w:uiPriority w:val="20"/>
    <w:qFormat/>
    <w:rsid w:val="00ED3582"/>
    <w:rPr>
      <w:i/>
      <w:iCs/>
    </w:rPr>
  </w:style>
  <w:style w:type="character" w:styleId="a5">
    <w:name w:val="Hyperlink"/>
    <w:basedOn w:val="a0"/>
    <w:uiPriority w:val="99"/>
    <w:unhideWhenUsed/>
    <w:rsid w:val="00ED3582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ED3582"/>
    <w:pPr>
      <w:ind w:left="720"/>
      <w:contextualSpacing/>
    </w:pPr>
  </w:style>
  <w:style w:type="table" w:styleId="a7">
    <w:name w:val="Table Grid"/>
    <w:basedOn w:val="a1"/>
    <w:uiPriority w:val="59"/>
    <w:rsid w:val="00ED35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40A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40A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1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51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4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2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9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17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blender.org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lender.org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programishka.ru/catalog/list_catalog/1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younglinux.inf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16</Pages>
  <Words>4250</Words>
  <Characters>24231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Tochka Rosta</dc:creator>
  <cp:keywords/>
  <dc:description/>
  <cp:lastModifiedBy>Tochka Rosta</cp:lastModifiedBy>
  <cp:revision>5</cp:revision>
  <dcterms:created xsi:type="dcterms:W3CDTF">2026-08-31T09:29:00Z</dcterms:created>
  <dcterms:modified xsi:type="dcterms:W3CDTF">2026-09-07T03:15:00Z</dcterms:modified>
</cp:coreProperties>
</file>