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B6" w:rsidRDefault="00DC72B6" w:rsidP="00175C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-1061085</wp:posOffset>
            </wp:positionH>
            <wp:positionV relativeFrom="margin">
              <wp:posOffset>-729615</wp:posOffset>
            </wp:positionV>
            <wp:extent cx="7562850" cy="107911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юбозн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9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Дополнительная общеобразовательная общеразвивающая программа «Любознайка» (далее — Программа) разработана для детей с особыми образовательными потребностями, в том числе для обучающихся с ограниченными возможностями здоровья (ОВЗ) и инвалидов. Программа отвечает потребностям данной категории детей в развитии познавательных способностей, коммуникативных навыков, социальной адаптации и личностной самореализации через увлекательную игровую и проектную деятельность. Она направлена на формирование предметной, коммуникативной и социальной компетентности по основным учебным дисциплинам (русский язык, математика, литература, окружающий мир) и создание условий для успешной социализации.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 нормативными документами в сфере образования:</w:t>
      </w:r>
    </w:p>
    <w:p w:rsidR="00175CDA" w:rsidRPr="00175CDA" w:rsidRDefault="00175CDA" w:rsidP="00175CD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закрепляет право детей с ОВЗ на доступное образование (ст. 79), определяет воспитательную деятельность как обязательную часть образовательного процесса (ст. 12.1).</w:t>
      </w:r>
    </w:p>
    <w:p w:rsidR="00175CDA" w:rsidRPr="00175CDA" w:rsidRDefault="00175CDA" w:rsidP="00175CD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обучающихся с ОВЗ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(утверждён приказом Минобрнауки России от 19.12.2014 № 1598) — определяет требования к адаптированным программам и условиям их реализации.</w:t>
      </w:r>
      <w:proofErr w:type="gramEnd"/>
    </w:p>
    <w:p w:rsidR="00175CDA" w:rsidRDefault="00175CDA" w:rsidP="00175CD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Методические рекомендации по уточнению понятия и содержания внеурочной деятельности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(письмо Минобрнауки от 18.08.2017 № 09-1672) — используются для организации занятий.</w:t>
      </w:r>
    </w:p>
    <w:p w:rsidR="00175CDA" w:rsidRPr="00175CDA" w:rsidRDefault="00175CDA" w:rsidP="00175CD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Style w:val="a3"/>
          <w:rFonts w:ascii="Arial" w:hAnsi="Arial" w:cs="Arial"/>
          <w:color w:val="333333"/>
          <w:sz w:val="24"/>
          <w:szCs w:val="24"/>
          <w:shd w:val="clear" w:color="auto" w:fill="FFFFFF"/>
        </w:rPr>
        <w:t>СП 2.4.2.4283-26</w:t>
      </w:r>
      <w:r w:rsidRPr="00175CD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 «Санитарно-эпидемиологические требования к организациям воспитания и обучения, отдыха и оздоровления детей и молодёжи». </w:t>
      </w:r>
      <w:proofErr w:type="gramStart"/>
      <w:r w:rsidRPr="00175CDA">
        <w:rPr>
          <w:rFonts w:ascii="Arial" w:hAnsi="Arial" w:cs="Arial"/>
          <w:color w:val="333333"/>
          <w:sz w:val="24"/>
          <w:szCs w:val="24"/>
          <w:shd w:val="clear" w:color="auto" w:fill="FFFFFF"/>
        </w:rPr>
        <w:t>Утверждён постановлением Главного государственного санитарного врача РФ от 02.06.2026 № 19. - устанавливают требования к условиям обучения, в том числе к доступности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proofErr w:type="gramEnd"/>
    </w:p>
    <w:p w:rsidR="00175CDA" w:rsidRPr="00175CDA" w:rsidRDefault="00175CDA" w:rsidP="00175CD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 МАОУ «Голышмановская СОШ №2»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регламентирует место программы в образовательном процессе.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социально-гуманитарную направленность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Она ориентирована на коррекцию и развитие познавательной сферы, эмоционально-волевой регуляции, коммуникативных навыков и социальной адаптации детей с ОВЗ через занимательные формы работы по русскому языку, математике, литературе и окружающему миру. Особое внимание уделяется созданию ситуации успеха, развитию любознательности, инициативности и самостоятельности.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Программы обоснована следующими факторами:</w:t>
      </w:r>
    </w:p>
    <w:p w:rsidR="00175CDA" w:rsidRPr="00175CDA" w:rsidRDefault="00175CDA" w:rsidP="00175CD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Социализация детей с ОВЗ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одна из приоритетных задач образования. Внеурочная деятельность создаёт дополнительные возможности для практического применения знаний, общения и взаимодействия со сверстниками.</w:t>
      </w:r>
    </w:p>
    <w:p w:rsidR="00175CDA" w:rsidRPr="00175CDA" w:rsidRDefault="00175CDA" w:rsidP="00175CD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Коррекционно-развивающий потенциал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игровые, поисковые и творческие задания способствуют развитию памяти, внимания, мышления, речи, пространственной ориентировки, мелкой моторики, что особенно важно для детей с особыми образовательными потребностями.</w:t>
      </w:r>
    </w:p>
    <w:p w:rsidR="00175CDA" w:rsidRPr="00175CDA" w:rsidRDefault="00175CDA" w:rsidP="00175CD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Повышение мотивации к обучению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занимательные формы (викторины, квесты, конкурсы, проекты) делают процесс познания эмоционально привлекательным, снижают тревожность и учебное напряжение.</w:t>
      </w:r>
    </w:p>
    <w:p w:rsidR="00175CDA" w:rsidRPr="00175CDA" w:rsidRDefault="00175CDA" w:rsidP="00175CD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Индивидуализация и дифференциация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программа позволяет учитывать психофизические особенности каждого ребёнка, предлагать задания разного уровня сложности, использовать наглядные и практические методы.</w:t>
      </w:r>
    </w:p>
    <w:p w:rsidR="00175CDA" w:rsidRPr="00175CDA" w:rsidRDefault="00175CDA" w:rsidP="00175CD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Воспитание нравственных качеств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через коллективные игры и проекты формируются уважение к чужому мнению, взаимопомощь, доброжелательность, ответственность.</w:t>
      </w:r>
    </w:p>
    <w:p w:rsidR="00175CDA" w:rsidRPr="00175CDA" w:rsidRDefault="00175CDA" w:rsidP="00175CD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Соответствие государственной политике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программа реализует задачи Федерального проекта «Молодёжь и дети» и национального проекта «Образование» по созданию равных возможностей для всех категорий детей.</w:t>
      </w:r>
    </w:p>
    <w:p w:rsidR="00175CDA" w:rsidRPr="00175CDA" w:rsidRDefault="00175CDA" w:rsidP="00175C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Приём обучающихся осуществляется на основе свободного выбора детьми и родителями (законными представителями) образовательной области и программ. Группы формируются из детей с ОВЗ и инвалидов в возрасте 7–14 лет. Допускается разновозрастной состав с учётом уровня развития и индивидуальных особенностей. Количество обучающихся в группе — </w:t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не более 12 человек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(для обеспечения индивидуального подхода).</w:t>
      </w:r>
    </w:p>
    <w:p w:rsid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очная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русский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обучающихся: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7–14 лет (1–8 классы)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Количество обучающихся в группе: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не более 12 человек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 учебный год (34 недели)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Объем программы: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34 часа (1 занятие в неделю по 1 часу)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занятий: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групповая, индивидуальная, проектная, практикумы, мастер-классы, мозговые штурмы, деловые и развивающие игры, экскурсии.</w:t>
      </w:r>
      <w:proofErr w:type="gramEnd"/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создание условий для формирования предметной, коммуникативной и социальной компетентности обучающихся с ОВЗ и инвалидов через развитие познавательных способностей, расширение кругозора и воспитание нравственных каче</w:t>
      </w: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ств ср</w:t>
      </w:r>
      <w:proofErr w:type="gram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едствами занимательной педагогики.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175CDA" w:rsidRPr="00175CDA" w:rsidRDefault="00175CDA" w:rsidP="00175CD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Обучающие:</w:t>
      </w:r>
    </w:p>
    <w:p w:rsidR="00175CDA" w:rsidRPr="00175CDA" w:rsidRDefault="00175CDA" w:rsidP="00054515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закрепить и углубить знания по русскому языку, математике, окружающему миру, литературе;</w:t>
      </w:r>
    </w:p>
    <w:p w:rsidR="00175CDA" w:rsidRPr="00175CDA" w:rsidRDefault="00175CDA" w:rsidP="00054515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приемам поисковой, творческой и проектной деятельности;</w:t>
      </w:r>
    </w:p>
    <w:p w:rsidR="00175CDA" w:rsidRPr="00175CDA" w:rsidRDefault="00175CDA" w:rsidP="00054515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представления о способах выполнения интеллектуальных заданий.</w:t>
      </w:r>
    </w:p>
    <w:p w:rsidR="00175CDA" w:rsidRPr="00175CDA" w:rsidRDefault="00175CDA" w:rsidP="00175CD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Развивающие:</w:t>
      </w:r>
    </w:p>
    <w:p w:rsidR="00175CDA" w:rsidRPr="00054515" w:rsidRDefault="00175CDA" w:rsidP="00054515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устную и письменную связную речь, обогащать словарный запас;</w:t>
      </w:r>
    </w:p>
    <w:p w:rsidR="00175CDA" w:rsidRPr="00054515" w:rsidRDefault="00175CDA" w:rsidP="00054515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познавательные процессы (внимание, память, мышление, воображение, восприятие);</w:t>
      </w:r>
    </w:p>
    <w:p w:rsidR="00175CDA" w:rsidRPr="00054515" w:rsidRDefault="00175CDA" w:rsidP="00054515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любознательность, инициативность, самостоятельность в приобретении знаний;</w:t>
      </w:r>
    </w:p>
    <w:p w:rsidR="00175CDA" w:rsidRPr="00054515" w:rsidRDefault="00175CDA" w:rsidP="00054515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творческие способности и логическое мышление.</w:t>
      </w:r>
    </w:p>
    <w:p w:rsidR="00175CDA" w:rsidRPr="00175CDA" w:rsidRDefault="00175CDA" w:rsidP="00175CD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175CDA" w:rsidRPr="00175CDA" w:rsidRDefault="00175CDA" w:rsidP="00054515">
      <w:pPr>
        <w:numPr>
          <w:ilvl w:val="1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 xml:space="preserve">воспитывать коммуникативную культуру, навыки сотрудничества </w:t>
      </w: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</w:t>
      </w:r>
      <w:proofErr w:type="gram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взрослыми и сверстниками;</w:t>
      </w:r>
    </w:p>
    <w:p w:rsidR="00175CDA" w:rsidRPr="00175CDA" w:rsidRDefault="00175CDA" w:rsidP="00054515">
      <w:pPr>
        <w:numPr>
          <w:ilvl w:val="1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нравственные качества (доброту, отзывчивость, уважение к окружающим);</w:t>
      </w:r>
    </w:p>
    <w:p w:rsidR="00175CDA" w:rsidRPr="00175CDA" w:rsidRDefault="00175CDA" w:rsidP="00054515">
      <w:pPr>
        <w:numPr>
          <w:ilvl w:val="1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развитию самооценки и рефлексивных умений;</w:t>
      </w:r>
    </w:p>
    <w:p w:rsidR="00175CDA" w:rsidRPr="00175CDA" w:rsidRDefault="00175CDA" w:rsidP="00054515">
      <w:pPr>
        <w:numPr>
          <w:ilvl w:val="1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стремление к здоровому образу жизни и безопасному поведению.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Знать:</w:t>
      </w:r>
    </w:p>
    <w:p w:rsidR="00175CDA" w:rsidRPr="00054515" w:rsidRDefault="00175CDA" w:rsidP="0005451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поведения в школе и общественных местах;</w:t>
      </w:r>
    </w:p>
    <w:p w:rsidR="00175CDA" w:rsidRPr="00054515" w:rsidRDefault="00175CDA" w:rsidP="0005451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основные правила дорожного движения;</w:t>
      </w:r>
    </w:p>
    <w:p w:rsidR="00175CDA" w:rsidRPr="00054515" w:rsidRDefault="00175CDA" w:rsidP="0005451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признаки времён года, особенности живой и неживой природы;</w:t>
      </w:r>
    </w:p>
    <w:p w:rsidR="00175CDA" w:rsidRPr="00054515" w:rsidRDefault="00175CDA" w:rsidP="0005451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жанры устного народного творчества (пословицы, загадки, сказки);</w:t>
      </w:r>
    </w:p>
    <w:p w:rsidR="00175CDA" w:rsidRPr="00054515" w:rsidRDefault="00175CDA" w:rsidP="0005451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элементарные геометрические фигуры и их свойства;</w:t>
      </w:r>
    </w:p>
    <w:p w:rsidR="00175CDA" w:rsidRPr="00054515" w:rsidRDefault="00175CDA" w:rsidP="0005451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базовые орфографические правила в объёме программы.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Уметь:</w:t>
      </w:r>
    </w:p>
    <w:p w:rsidR="00175CDA" w:rsidRPr="00054515" w:rsidRDefault="00175CDA" w:rsidP="00054515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применять полученные знания в игровых и жизненных ситуациях;</w:t>
      </w:r>
    </w:p>
    <w:p w:rsidR="00175CDA" w:rsidRPr="00054515" w:rsidRDefault="00175CDA" w:rsidP="00054515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отгадывать ребусы, кроссворды, шарады, логические задачи;</w:t>
      </w:r>
    </w:p>
    <w:p w:rsidR="00175CDA" w:rsidRPr="00054515" w:rsidRDefault="00175CDA" w:rsidP="00054515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составлять небольшой рассказ, сказку, описание;</w:t>
      </w:r>
    </w:p>
    <w:p w:rsidR="00175CDA" w:rsidRPr="00054515" w:rsidRDefault="00175CDA" w:rsidP="00054515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работать с дополнительной литературой и словарями (с помощью педагога);</w:t>
      </w:r>
    </w:p>
    <w:p w:rsidR="00175CDA" w:rsidRPr="00054515" w:rsidRDefault="00175CDA" w:rsidP="00054515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создавать простые проекты (мини-проекты по теме);</w:t>
      </w:r>
    </w:p>
    <w:p w:rsidR="00175CDA" w:rsidRPr="00054515" w:rsidRDefault="00175CDA" w:rsidP="00054515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аргументировать свою точку зрения в доступной форме.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175CDA" w:rsidRPr="00175CDA" w:rsidRDefault="00175CDA" w:rsidP="0005451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способности принимать и сохранять цели и задачи деятельности;</w:t>
      </w:r>
    </w:p>
    <w:p w:rsidR="00175CDA" w:rsidRPr="00175CDA" w:rsidRDefault="00175CDA" w:rsidP="0005451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планировать, контролировать и оценивать свои действия (с учётом индивидуальных возможностей);</w:t>
      </w:r>
    </w:p>
    <w:p w:rsidR="00175CDA" w:rsidRPr="00175CDA" w:rsidRDefault="00175CDA" w:rsidP="0005451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овладение логическими операциями (сравнение, анализ, синтез, обобщение, классификация);</w:t>
      </w:r>
    </w:p>
    <w:p w:rsidR="00175CDA" w:rsidRPr="00175CDA" w:rsidRDefault="00175CDA" w:rsidP="0005451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навыков работы с информацией (поиск, восприятие, осмысление);</w:t>
      </w:r>
    </w:p>
    <w:p w:rsidR="00175CDA" w:rsidRPr="00175CDA" w:rsidRDefault="00175CDA" w:rsidP="0005451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умения слушать собеседника, вести диалог, договариваться о распределении ролей в совместной деятельности;</w:t>
      </w:r>
    </w:p>
    <w:p w:rsidR="00175CDA" w:rsidRPr="00175CDA" w:rsidRDefault="00175CDA" w:rsidP="0005451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овладение начальными навыками работы на компьютере (набор текста, поиск информации).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целостное восприятие окружающего мира;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мотивации к учению и познанию;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рефлексивной самооценки, умения анализировать свои действия;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воспитание навыков сотрудничества, взаимопомощи, уважения чужого мнения;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установки на здоровый и безопасный образ жизни;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творческого подхода к выполнению заданий;</w:t>
      </w:r>
    </w:p>
    <w:p w:rsidR="00175CDA" w:rsidRPr="00175CDA" w:rsidRDefault="00175CDA" w:rsidP="000545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стремление к самореализации в доступных видах деятельности.</w:t>
      </w:r>
    </w:p>
    <w:p w:rsidR="00175CDA" w:rsidRPr="00054515" w:rsidRDefault="00175CDA" w:rsidP="00054515">
      <w:pPr>
        <w:pStyle w:val="a4"/>
        <w:spacing w:after="0" w:line="240" w:lineRule="auto"/>
        <w:ind w:left="142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4515" w:rsidRDefault="00054515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054515" w:rsidRDefault="00054515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054515" w:rsidRDefault="00054515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УЧЕБНЫЙ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94"/>
        <w:gridCol w:w="1962"/>
        <w:gridCol w:w="736"/>
        <w:gridCol w:w="881"/>
        <w:gridCol w:w="1057"/>
        <w:gridCol w:w="1932"/>
        <w:gridCol w:w="2109"/>
      </w:tblGrid>
      <w:tr w:rsidR="00054515" w:rsidRPr="00175CDA" w:rsidTr="00C672D7">
        <w:tc>
          <w:tcPr>
            <w:tcW w:w="0" w:type="auto"/>
            <w:vMerge w:val="restart"/>
          </w:tcPr>
          <w:p w:rsidR="00054515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0" w:type="auto"/>
            <w:gridSpan w:val="3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vMerge w:val="restart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</w:t>
            </w:r>
          </w:p>
        </w:tc>
      </w:tr>
      <w:tr w:rsidR="00054515" w:rsidRPr="00175CDA" w:rsidTr="00054515">
        <w:tc>
          <w:tcPr>
            <w:tcW w:w="0" w:type="auto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Правила поведения в школе и ПДД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Лекция-беседа, игра, просмотр презентации, конкурс рисунков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Знание правил поведения и ПДД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Природа вокруг нас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Викторина, игра-путешествие, КВН, рисование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Расширение знаний о природе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Логика, задания на внимание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Занимательная грамматика, игровая программа, квест, викторина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Развитие логики и внимания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Познавательные игры и занятия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Игры, путешествия, беседы, конкурсы, моделирование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Развитие кругозора, творческих способностей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Интеллектуальные игры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Турниры, интеллектуальные соревнования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Совершенствование интеллектуальных навыков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Занимательная математика и геометрия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Конкурс, час занимательной математики, конструирование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Развитие математических представлений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Литературные викторины и конкурсы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 в библиотеку, устный журнал, КВН, сочинение сказок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Обогащение литературного опыта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Мини-проекты о профессиях родителей, о родном поселке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Формирование проектных навыков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4515" w:rsidRDefault="00054515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054515" w:rsidRDefault="00054515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СОДЕРЖАНИЕ УЧЕБНОГО ПЛАНА</w:t>
      </w: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Раздел</w:t>
      </w:r>
      <w:proofErr w:type="gramStart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</w:t>
      </w:r>
      <w:proofErr w:type="gramEnd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. Правила поведения в школе и ПДД (2 часа)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1.1.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 «Счастливый случай» (школьные правила).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беседа о правилах поведения в школе.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загадки о школе, игра «Доскажи словечко», весёлые задания.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1.2.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 «Светофорик» (ПДД).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просмотр презентации о ПДД, стихи.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викторина, конкурс рисунков «Безопасное колесо».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Раздел</w:t>
      </w:r>
      <w:proofErr w:type="gramStart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</w:t>
      </w:r>
      <w:proofErr w:type="gramEnd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. Природа вокруг нас (4 часа)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2.1.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Весёлая викторина «</w:t>
      </w: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Самый</w:t>
      </w:r>
      <w:proofErr w:type="gram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самая, самое».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вводная беседа.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ребусы, кроссворд, весёлые задания.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2.2.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Мероприятие «Праздник красок» (осень).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пословицы и поговорки об осени.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рисование осенних пейзажей.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2.3.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 «Экологическое ассорти».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путешествие по станциям, загадки, экологические конкурсы и задания.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2.4.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КВН «</w:t>
      </w: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</w:t>
      </w:r>
      <w:proofErr w:type="gram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саду ли, в огороде».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задания и загадки об овощах и ягодах, рисование.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Раздел</w:t>
      </w:r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Логика, задания на внимание (6 часов)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Занимательная грамматика.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введение.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задания в стихах, весёлый диктант, игра «Закончи предложение».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«Чтобы радость людям дарить, нужно добрым и вежливым быть».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просмотр презентации о вежливости.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путешествие по маршрутному листу, загадки, задания на тему «Вежливость».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3.3.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Игровая программа «Давайте поиграем!»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занимательные конкурсы и задания на развитие логики.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3.4.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Конкурс кроссвордов.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отгадывание и составление кроссвордов с использованием энциклопедий.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3.5.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Конкурсная программа «Отгадай-ка!»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отгадывание ребусов и шарад.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3.6.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Квест-игра «Цветик-семицветик» (ко Дню инвалидов).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конкурсы «Узнай на ощупь», «Какой звук звучит?», «Салка на одной ноге» и др.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3.7.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Викторина «Удивительные превращения».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занимательные задания на развитие логического мышления.</w:t>
      </w:r>
    </w:p>
    <w:p w:rsid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4515" w:rsidRPr="00175CDA" w:rsidRDefault="00054515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Раздел</w:t>
      </w:r>
      <w:proofErr w:type="gramStart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</w:t>
      </w:r>
      <w:proofErr w:type="gramEnd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. Познавательные игры и занятия (10 часов)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Познавательная игра «Короб чудес».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знакомство с народными ремёслами.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игровая форма.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Путешествие по океану орфографических знаний.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введение.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игра-путешествие, задания по орфографии.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4.3.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 «Автомобильная страна».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история транспорта, презентация.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викторина о транспортных средствах.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4.4.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Игра-соревнование «Мамин праздник».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командное соревнование.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4.5.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Игра-путешествие «Необитаемые острова» (ко Дню смеха).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весёлые конкурсы, путешествие по станциям.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4.6.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Игровая программа «Летим в космос».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знания о космосе, просмотр презентации «Планеты Солнечной системы».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загадки, кроссворд, моделирование из пластилина, рисование.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4.7.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Беседа «День Победы». Конкурс рисунков «Мы за мир!»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просмотр презентации «9 мая — День Победы».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конкурс рисунков, защита работ.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4.8.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Весёлая викторина о профессиях.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задания в стихах, ребусы, рисование людей разных профессий.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4.9.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Итоговое занятие «Летний карнавал».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конкурсы, задания о лете, награждение, диагностика познавательных процессов.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Раздел</w:t>
      </w:r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Интеллектуальные игры (2 часа)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5.1.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Турнир Шерлоков Холмсов.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вводная часть.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развивающая игра.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5.2.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«Турнир смекалистых».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интеллектуальная игра.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Раздел</w:t>
      </w:r>
      <w:proofErr w:type="gramStart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</w:t>
      </w:r>
      <w:proofErr w:type="gramEnd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. Занимательная математика и геометрия (3 часа)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6.1.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Конкурс «</w:t>
      </w: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Смекай</w:t>
      </w:r>
      <w:proofErr w:type="gram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считай, отгадывай».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введение.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математические задания, загадки, задачи на внимание.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6.2.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Час занимательной математики.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конструирование из геометрических фигур, лабиринты, раскрашивание по цифрам.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6.3.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Час игры «Путешествие во времени».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презентация, викторина.</w:t>
      </w:r>
    </w:p>
    <w:p w:rsid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4515" w:rsidRPr="00175CDA" w:rsidRDefault="00054515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Раздел</w:t>
      </w:r>
      <w:proofErr w:type="gramStart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7</w:t>
      </w:r>
      <w:proofErr w:type="gramEnd"/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. Литературные викторины и конкурсы (5 часов)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7.1.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Мероприятие «Жить — с книгою дружить».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экскурсия в библиотеку, знакомство с фондом.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литературная викторина.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7.2.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Устный журнал «Пословица всем углам помощница».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презентация, обсуждение пословиц.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задание «Собери пословицу».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7.3.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 «В гостях у Феи сказочного леса».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чтение-обсуждение отрывков, загадки о героях, литературный кроссворд.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7.4.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Путешествие в сказочную страну.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игра-путешествие по маршрутному листу, сочинение сказок.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7.5.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КВН по сказкам Г.Х. Андерсена.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загадки, чтение отрывков, определение названия по иллюстрации.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054515" w:rsidP="00175CDA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Раздел</w:t>
      </w:r>
      <w:r w:rsidR="00175CDA"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8. Проектная деятельность (2 часа)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8.1.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Профессии моих родителей.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введение в тему.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(0,5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создание мини-проекта.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Тема 8.2.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Мой посёлок — Голышманово.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(0 ч).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 ч):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создание мини-проекта.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54"/>
        <w:gridCol w:w="1996"/>
        <w:gridCol w:w="2067"/>
        <w:gridCol w:w="1463"/>
        <w:gridCol w:w="1431"/>
        <w:gridCol w:w="1260"/>
      </w:tblGrid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часов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2026–2027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час в неделю</w:t>
            </w:r>
          </w:p>
        </w:tc>
      </w:tr>
    </w:tbl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УЧЕБНО-КАЛЕНДАРНЫЙ ПЛАН </w:t>
      </w:r>
    </w:p>
    <w:p w:rsidR="00054515" w:rsidRDefault="00054515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связи с разновозрастным со</w:t>
      </w:r>
      <w:r w:rsidR="0005451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ставом групп (начальная школа – 7 - 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 лет, основная школа — 11–14 лет) занятия проводятся раздельно по аналогичным темам с дифференциацией заданий по сложности. Ниже представлен общий календарный план на 34 недели.</w:t>
      </w:r>
    </w:p>
    <w:p w:rsidR="00054515" w:rsidRPr="00175CDA" w:rsidRDefault="00054515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50"/>
        <w:gridCol w:w="851"/>
        <w:gridCol w:w="2552"/>
        <w:gridCol w:w="992"/>
        <w:gridCol w:w="1985"/>
        <w:gridCol w:w="1666"/>
      </w:tblGrid>
      <w:tr w:rsidR="00054515" w:rsidRPr="00175CDA" w:rsidTr="00054515">
        <w:tc>
          <w:tcPr>
            <w:tcW w:w="675" w:type="dxa"/>
            <w:vMerge w:val="restart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gridSpan w:val="2"/>
            <w:hideMark/>
          </w:tcPr>
          <w:p w:rsidR="00054515" w:rsidRPr="00175CDA" w:rsidRDefault="00054515" w:rsidP="000545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52" w:type="dxa"/>
            <w:vMerge w:val="restart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992" w:type="dxa"/>
            <w:vMerge w:val="restart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5" w:type="dxa"/>
            <w:vMerge w:val="restart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1666" w:type="dxa"/>
            <w:vMerge w:val="restart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контроля</w:t>
            </w:r>
          </w:p>
        </w:tc>
      </w:tr>
      <w:tr w:rsidR="00054515" w:rsidRPr="00175CDA" w:rsidTr="00054515">
        <w:tc>
          <w:tcPr>
            <w:tcW w:w="675" w:type="dxa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552" w:type="dxa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«Счастливый случай» (правила школы)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Лекция-диалог,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опрос, наблюдение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«Светофорик» (ПДД)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Просмотр презентации, викторина, конкурс рисунков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задание (рисунок)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Весёлая викторина «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Самый</w:t>
            </w:r>
            <w:proofErr w:type="gramEnd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самая, </w:t>
            </w: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самое»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Интерактивная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Решение ребусов, </w:t>
            </w: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кроссворда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«Праздник красок» (осень)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Беседа, рисование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Занимательная грамматика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Практикум,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Весёлый диктант, игра «Закончи предложение»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«Экологическое ассорти»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Игра-путешествие по станциям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заданий на станциях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«Чтобы радость людям дарить...» (вежливость)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Презентация,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Задания по теме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Игровая программа «Давайте поиграем!»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Конкурсы, логические задания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Наблюдение, самооценка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Познавательная игра «Короб чудес»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игре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 в библиотеку «Жить — с книгою дружить»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Экскурсия, викторина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Литературная викторина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журнал «Пословица всем углам помощница»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Презентация, обсуждение, задание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Собрать пословицу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Квест-игра «Цветик-семицветик» (ко Дню инвалидов)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Квест, конкурсы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конкурсах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Путешествие по океану орфографических знаний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Игра-путешествие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Орфографические задания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кроссвордов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Составленный кроссворд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Профессии моих родителей (мини-проект)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мини-проекта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Мой посёлок — Голышманово (мини-проект)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мини-проекта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«В гостях у Феи сказочного леса»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Литературная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Кроссворд, загадки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Конкурсная программа «Отгадай-ка!»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Отгадывание ребусов, шарад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Путешествие в сказочную страну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Игра-путешествие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Сочинение сказки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КВН по сказкам Г.Х. </w:t>
            </w: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Андерсена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КВН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Командные </w:t>
            </w: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ответы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«Автомобильная страна»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Презентация, викторина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 о транспорте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 Шерлоков Холмсов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Развивающая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заданий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Игра-соревнование «Мамин праздник»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Командное соревнование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конкурсах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«Турнир 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смекалистых</w:t>
            </w:r>
            <w:proofErr w:type="gramEnd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Интеллектуальная игра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зачёт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«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Смекай</w:t>
            </w:r>
            <w:proofErr w:type="gramEnd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считай, отгадывай»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Математический конкурс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 и загадок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 занимательной математики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Конструирование, лабиринты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Игра-путешествие «Необитаемые острова» (ко Дню смеха)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Весёлые конкурсы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станциях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Игровая программа «Летим в космос»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Презентация, моделирование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Кроссворд, поделка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КВН «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</w:t>
            </w:r>
            <w:proofErr w:type="gramEnd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саду ли, в огороде»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КВН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Командные ответы, рисунки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 игры «Путешествие во времени»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Презентация, викторина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 «Удивительные превращения»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Логические задания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заданий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 «День Победы». Конкурс рисунков «Мы за мир!»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Беседа, творческая работа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Рисунок, защита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Весёлая викторина о профессиях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Викторина, рисование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Рисунок, ответы</w:t>
            </w:r>
          </w:p>
        </w:tc>
      </w:tr>
      <w:tr w:rsidR="00054515" w:rsidRPr="00175CDA" w:rsidTr="00054515">
        <w:tc>
          <w:tcPr>
            <w:tcW w:w="67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Итоговое занятие «Летний карнавал»</w:t>
            </w:r>
          </w:p>
        </w:tc>
        <w:tc>
          <w:tcPr>
            <w:tcW w:w="992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Конкурсы, диагностика</w:t>
            </w:r>
          </w:p>
        </w:tc>
        <w:tc>
          <w:tcPr>
            <w:tcW w:w="1666" w:type="dxa"/>
            <w:hideMark/>
          </w:tcPr>
          <w:p w:rsidR="00054515" w:rsidRPr="00175CDA" w:rsidRDefault="00054515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Награждение, диагностика</w:t>
            </w:r>
          </w:p>
        </w:tc>
      </w:tr>
    </w:tbl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КОНТРОЛЯ/АТТЕСТАЦИИ</w:t>
      </w:r>
    </w:p>
    <w:p w:rsidR="00054515" w:rsidRDefault="00054515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 освоения программы осуществляется в трёх формах: </w:t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 </w:t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 контроль (диагностика):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определение стартового уровня познавательного развития, коммуникативных навыков и интересов.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анкетирование родителей, наблюдение, выполнение простого творческого задания (например, рисунок на свободную тему), беседа.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первые две недели обучения.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 (тематический):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Цель: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усвоения конкретного модуля, динамика развития.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(выбираются в зависимости от модуля):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142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задания (рисунки, кроссворды, поделки);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142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защита мини-проекта;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142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игровые формы (викторины, квесты);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142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наблюдение за активностью и взаимодействием в группе.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 завершении каждого модуля.</w:t>
      </w:r>
    </w:p>
    <w:p w:rsidR="00175CDA" w:rsidRPr="00054515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05451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 (аттестация):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сформированности компетенций, готовности к применению знаний.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итоговое занятие «Летний карнавал» в форме конкурсов и творческих заданий, а также диагностика познавательных процессов (с учётом индивидуальных возможностей детей).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Критерии: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активность, правильность выполнения заданий, качество творческих работ, умение работать в команде, позитивная динамика.</w:t>
      </w:r>
    </w:p>
    <w:p w:rsidR="00175CDA" w:rsidRPr="00175CDA" w:rsidRDefault="00175CDA" w:rsidP="00054515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Срок: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май 2027 года.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05451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Для объективной оценки достижений используются адаптированные оценочные средства с учётом психофизических особенностей детей.</w:t>
      </w: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«Природа вокруг нас» (рисунок, поделка)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2660"/>
        <w:gridCol w:w="7087"/>
      </w:tblGrid>
      <w:tr w:rsidR="00175CDA" w:rsidRPr="00175CDA" w:rsidTr="00054515">
        <w:tc>
          <w:tcPr>
            <w:tcW w:w="266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708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</w:tr>
      <w:tr w:rsidR="00175CDA" w:rsidRPr="00175CDA" w:rsidTr="00054515">
        <w:tc>
          <w:tcPr>
            <w:tcW w:w="266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теме</w:t>
            </w:r>
          </w:p>
        </w:tc>
        <w:tc>
          <w:tcPr>
            <w:tcW w:w="708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Рисунок/поделка отражает заданную тему (осень, овощи и т.д.)</w:t>
            </w:r>
          </w:p>
        </w:tc>
      </w:tr>
      <w:tr w:rsidR="00175CDA" w:rsidRPr="00175CDA" w:rsidTr="00054515">
        <w:tc>
          <w:tcPr>
            <w:tcW w:w="266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Яркость и выразительность</w:t>
            </w:r>
          </w:p>
        </w:tc>
        <w:tc>
          <w:tcPr>
            <w:tcW w:w="708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цвета, детали</w:t>
            </w:r>
          </w:p>
        </w:tc>
      </w:tr>
      <w:tr w:rsidR="00175CDA" w:rsidRPr="00175CDA" w:rsidTr="00054515">
        <w:tc>
          <w:tcPr>
            <w:tcW w:w="266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Аккуратность</w:t>
            </w:r>
          </w:p>
        </w:tc>
        <w:tc>
          <w:tcPr>
            <w:tcW w:w="708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Чистота исполнения</w:t>
            </w:r>
          </w:p>
        </w:tc>
      </w:tr>
      <w:tr w:rsidR="00175CDA" w:rsidRPr="00175CDA" w:rsidTr="00054515">
        <w:tc>
          <w:tcPr>
            <w:tcW w:w="266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Самостоятельность</w:t>
            </w:r>
          </w:p>
        </w:tc>
        <w:tc>
          <w:tcPr>
            <w:tcW w:w="708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Степень помощи педагога (оценивается как «справился сам» / «с небольшой помощью»)</w:t>
            </w:r>
          </w:p>
        </w:tc>
      </w:tr>
      <w:tr w:rsidR="00175CDA" w:rsidRPr="00175CDA" w:rsidTr="00054515">
        <w:tc>
          <w:tcPr>
            <w:tcW w:w="266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Эмоциональное отношение</w:t>
            </w:r>
          </w:p>
        </w:tc>
        <w:tc>
          <w:tcPr>
            <w:tcW w:w="708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Ребёнок проявляет интерес, радость от результата</w:t>
            </w:r>
          </w:p>
        </w:tc>
      </w:tr>
    </w:tbl>
    <w:p w:rsidR="00054515" w:rsidRDefault="00054515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«Логика, задания на внимание»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175CDA" w:rsidRPr="00175CDA" w:rsidTr="00054515">
        <w:tc>
          <w:tcPr>
            <w:tcW w:w="351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623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</w:tr>
      <w:tr w:rsidR="00175CDA" w:rsidRPr="00175CDA" w:rsidTr="00054515">
        <w:tc>
          <w:tcPr>
            <w:tcW w:w="351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Правильность решения логической задачи</w:t>
            </w:r>
          </w:p>
        </w:tc>
        <w:tc>
          <w:tcPr>
            <w:tcW w:w="623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Задание 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выполнено</w:t>
            </w:r>
            <w:proofErr w:type="gramEnd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верно или с незначительной ошибкой</w:t>
            </w:r>
          </w:p>
        </w:tc>
      </w:tr>
      <w:tr w:rsidR="00175CDA" w:rsidRPr="00175CDA" w:rsidTr="00054515">
        <w:tc>
          <w:tcPr>
            <w:tcW w:w="351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Внимание</w:t>
            </w:r>
          </w:p>
        </w:tc>
        <w:tc>
          <w:tcPr>
            <w:tcW w:w="623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отвлекался, довёл задание до конца</w:t>
            </w:r>
          </w:p>
        </w:tc>
      </w:tr>
      <w:tr w:rsidR="00175CDA" w:rsidRPr="00175CDA" w:rsidTr="00054515">
        <w:tc>
          <w:tcPr>
            <w:tcW w:w="351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Скорость выполнения (в допустимых пределах)</w:t>
            </w:r>
          </w:p>
        </w:tc>
        <w:tc>
          <w:tcPr>
            <w:tcW w:w="623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Уложился в отведённое время</w:t>
            </w:r>
          </w:p>
        </w:tc>
      </w:tr>
      <w:tr w:rsidR="00175CDA" w:rsidRPr="00175CDA" w:rsidTr="00054515">
        <w:tc>
          <w:tcPr>
            <w:tcW w:w="3510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помощи</w:t>
            </w:r>
          </w:p>
        </w:tc>
        <w:tc>
          <w:tcPr>
            <w:tcW w:w="6237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Принимает помощь, если требуется</w:t>
            </w:r>
          </w:p>
        </w:tc>
      </w:tr>
    </w:tbl>
    <w:p w:rsidR="00054515" w:rsidRDefault="00054515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итогового занятия «Летний карнавал»</w:t>
      </w: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3597"/>
        <w:gridCol w:w="6042"/>
      </w:tblGrid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6042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Активность в конкурсах</w:t>
            </w:r>
          </w:p>
        </w:tc>
        <w:tc>
          <w:tcPr>
            <w:tcW w:w="6042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Участвует в 3 и более конкурсах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Командная работа</w:t>
            </w:r>
          </w:p>
        </w:tc>
        <w:tc>
          <w:tcPr>
            <w:tcW w:w="6042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Взаимодействует с другими детьми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Творческое задание</w:t>
            </w:r>
          </w:p>
        </w:tc>
        <w:tc>
          <w:tcPr>
            <w:tcW w:w="6042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Выполнил рисунок или поделку на тему «Лето»</w:t>
            </w:r>
          </w:p>
        </w:tc>
      </w:tr>
      <w:tr w:rsidR="00175CDA" w:rsidRPr="00175CDA" w:rsidTr="00054515">
        <w:tc>
          <w:tcPr>
            <w:tcW w:w="0" w:type="auto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Положительная динамика</w:t>
            </w:r>
          </w:p>
        </w:tc>
        <w:tc>
          <w:tcPr>
            <w:tcW w:w="6042" w:type="dxa"/>
            <w:hideMark/>
          </w:tcPr>
          <w:p w:rsidR="00175CDA" w:rsidRPr="00175CDA" w:rsidRDefault="00175CDA" w:rsidP="0005451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сравнению </w:t>
            </w:r>
            <w:proofErr w:type="gramStart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</w:t>
            </w:r>
            <w:proofErr w:type="gramEnd"/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входной диагностикой заметен прогресс</w:t>
            </w:r>
          </w:p>
        </w:tc>
      </w:tr>
    </w:tbl>
    <w:p w:rsidR="00054515" w:rsidRDefault="00054515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175CDA" w:rsidRPr="00175CDA" w:rsidRDefault="00175CDA" w:rsidP="001239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Оценка проводится в безотметочной системе (словесная оценка, поощрение). Для каждого ребёнка ведётся </w:t>
      </w: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портфолио достижений</w:t>
      </w: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(лучшие работы, грамоты, рефлексивные листы).</w:t>
      </w: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239CC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 ДЕЯТЕЛЬНОСТИ</w:t>
      </w:r>
    </w:p>
    <w:p w:rsidR="00175CDA" w:rsidRPr="001239CC" w:rsidRDefault="00175CDA" w:rsidP="001239CC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239C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сопровождение реализуется через комплекс организационно-методических мероприятий:</w:t>
      </w:r>
    </w:p>
    <w:p w:rsidR="00175CDA" w:rsidRPr="00175CDA" w:rsidRDefault="00175CDA" w:rsidP="001239CC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занятий с использованием игровых, здоровьесберегающих и коррекционно-развивающих технологий.</w:t>
      </w:r>
    </w:p>
    <w:p w:rsidR="00175CDA" w:rsidRPr="00175CDA" w:rsidRDefault="00175CDA" w:rsidP="001239CC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Адаптация заданий под уровень развития каждого ребёнка (дифференциация по сложности, объёму, форме выполнения).</w:t>
      </w:r>
    </w:p>
    <w:p w:rsidR="00175CDA" w:rsidRPr="00175CDA" w:rsidRDefault="00175CDA" w:rsidP="001239CC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наглядных, практических и словесных методов, чередование видов деятельности для предотвращения утомления.</w:t>
      </w:r>
    </w:p>
    <w:p w:rsidR="00175CDA" w:rsidRPr="00175CDA" w:rsidRDefault="00175CDA" w:rsidP="001239CC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Организация экскурсий, встреч с интересными людьми (по возможности).</w:t>
      </w:r>
    </w:p>
    <w:p w:rsidR="00175CDA" w:rsidRPr="00175CDA" w:rsidRDefault="00175CDA" w:rsidP="001239CC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Индивидуальные консультации для родителей (законных представителей) по вопросам поддержки познавательного интереса у детей.</w:t>
      </w:r>
    </w:p>
    <w:p w:rsidR="00175CDA" w:rsidRPr="00175CDA" w:rsidRDefault="00175CDA" w:rsidP="001239CC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Постоянное пополнение методической базы (памятки, карточки, шаблоны для творчества, презентации).</w:t>
      </w:r>
    </w:p>
    <w:p w:rsidR="00175CDA" w:rsidRPr="001239CC" w:rsidRDefault="00175CDA" w:rsidP="001239CC">
      <w:pPr>
        <w:pStyle w:val="a4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239CC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1239CC" w:rsidRDefault="001239CC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Программу реализует педагог, имеющий соответствующее образование, опыт работы с детьми с ОВЗ и инвалидами, владеющий коррекционно-развивающими методиками, а также компетенциями в области игровой педагогики и проектной деятельности.</w:t>
      </w:r>
    </w:p>
    <w:p w:rsidR="001239CC" w:rsidRDefault="001239CC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Требования к компетенциям педагога:</w:t>
      </w:r>
    </w:p>
    <w:p w:rsidR="00175CDA" w:rsidRPr="00175CDA" w:rsidRDefault="00175CDA" w:rsidP="001239CC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адаптировать учебный материал под психофизические возможности детей.</w:t>
      </w:r>
    </w:p>
    <w:p w:rsidR="00175CDA" w:rsidRPr="00175CDA" w:rsidRDefault="00175CDA" w:rsidP="001239CC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 организации групповой и индивидуальной работы с учётом особых образовательных потребностей.</w:t>
      </w:r>
    </w:p>
    <w:p w:rsidR="00175CDA" w:rsidRPr="00175CDA" w:rsidRDefault="00175CDA" w:rsidP="001239CC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методами формирующего оценивания (безотметочная система, поощрение, рефлексия).</w:t>
      </w:r>
    </w:p>
    <w:p w:rsidR="00175CDA" w:rsidRPr="00175CDA" w:rsidRDefault="00175CDA" w:rsidP="001239CC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Способность создавать доброжелательную, эмоционально комфортную атмосферу.</w:t>
      </w:r>
    </w:p>
    <w:p w:rsidR="00175CDA" w:rsidRPr="00175CDA" w:rsidRDefault="00175CDA" w:rsidP="001239CC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 использования ИКТ для демонстрации материалов (презентации, видео).</w:t>
      </w:r>
    </w:p>
    <w:p w:rsidR="00175CDA" w:rsidRPr="00175CDA" w:rsidRDefault="00175CDA" w:rsidP="001239CC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взаимодействию с родителями и специалистами (психолог, дефектолог, логопед).</w:t>
      </w:r>
    </w:p>
    <w:p w:rsidR="00175CDA" w:rsidRPr="001239CC" w:rsidRDefault="00175CDA" w:rsidP="001239CC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239C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Повышение квалификации:</w:t>
      </w:r>
      <w:r w:rsidRPr="001239C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педагог обязан проходить курсы повышения квалификации не реже 1 раза в 3 года по тематике «Коррекционная педагогика», «Инклюзивное образование», «Игровые технологии в обучении детей с ОВЗ».</w:t>
      </w:r>
    </w:p>
    <w:p w:rsidR="00175CDA" w:rsidRPr="001239CC" w:rsidRDefault="00175CDA" w:rsidP="001239CC">
      <w:pPr>
        <w:pStyle w:val="a4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Кабинет для занятий, оснащённый партами, стульями, доской.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 или ноутбук с проектором/экраном для демонстрации презентаций.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Доступ к интернету.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Бумага, краски, карандаши, фломастеры, пластилин, клей, ножницы (с учётом требований безопасности).</w:t>
      </w:r>
      <w:proofErr w:type="gramEnd"/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Раздаточный материал (карточки с заданиями, ребусы, кроссворды, шаблоны).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Настольные развивающие игры (</w:t>
      </w:r>
      <w:proofErr w:type="spell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пазлы</w:t>
      </w:r>
      <w:proofErr w:type="spell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лото, домино).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Словари, энциклопедии, детские книги.</w:t>
      </w:r>
    </w:p>
    <w:p w:rsidR="00175CDA" w:rsidRPr="00175CDA" w:rsidRDefault="00175CDA" w:rsidP="001239CC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Музыкальный центр для воспроизведения аудиозаписей (по необходимости).</w:t>
      </w:r>
    </w:p>
    <w:p w:rsid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9CC" w:rsidRPr="00175CDA" w:rsidRDefault="001239CC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</w:t>
      </w:r>
    </w:p>
    <w:p w:rsidR="001239CC" w:rsidRPr="001239CC" w:rsidRDefault="001239CC" w:rsidP="001239CC">
      <w:pPr>
        <w:pStyle w:val="a4"/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1239C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Интернет-источники</w:t>
      </w:r>
      <w:proofErr w:type="gramEnd"/>
      <w:r w:rsidRPr="001239C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методические пособия: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Волина В.В. Веселая грамматика. — М.: Знание, 1995.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Волина В.В. </w:t>
      </w:r>
      <w:proofErr w:type="gram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Занимательное</w:t>
      </w:r>
      <w:proofErr w:type="gram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азбуковедение. — М.: Просвещение, 1991.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Волина В.В. Русский язык. Учимся играя. — Екатеринбург: АРГО, 1996.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Словарь русского языка С.И. Ожегова.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Граник Г.Г. и др. Секреты орфографии. — М.: Просвещение, 1991.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Занимательная грамматика / сост. Бурлака Е.Г., Прокопенко И.Н. — Донецк: БАО, 1997.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Канакина В.П. Работа над трудными словами. — М.: Просвещение, 1991.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Левушкина О.Н. Словарная работа в начальных классах. — М.: ВЛАДОС, 2003.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Маршак С. Веселая азбука. Веселый счет. — Ростов-на-Дону, 1991.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Полякова А.В. Творческие учебные задания по русскому языку. — Самара: Сам Вен, 1997.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Превращения слов / сост. Полякова А.В. — М.: Просвещение, 1991.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Рик</w:t>
      </w:r>
      <w:proofErr w:type="spell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Т.Г. Доброе утро, Имя Прилагательное! — М.: Самовар, 1994.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Рик</w:t>
      </w:r>
      <w:proofErr w:type="spell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Т.Г. Здравствуйте, Имя Существительное! — М.: Самовар, 1994.</w:t>
      </w:r>
    </w:p>
    <w:p w:rsidR="001239CC" w:rsidRPr="00175CDA" w:rsidRDefault="001239CC" w:rsidP="001239CC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Рик</w:t>
      </w:r>
      <w:proofErr w:type="spellEnd"/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Т.Г. Здравствуй, дядюшка Глагол! — М.: Самовар, 1995.</w:t>
      </w:r>
    </w:p>
    <w:p w:rsidR="00175CDA" w:rsidRDefault="00175CDA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9CC" w:rsidRPr="00175CDA" w:rsidRDefault="001239CC" w:rsidP="00175CD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5CDA" w:rsidRPr="00175CDA" w:rsidRDefault="00175CDA" w:rsidP="00175CDA">
      <w:pPr>
        <w:shd w:val="clear" w:color="auto" w:fill="FFFFFF"/>
        <w:spacing w:after="0" w:line="240" w:lineRule="auto"/>
        <w:ind w:firstLine="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ПЛАН ВОСПИТАТЕЛЬНОЙ РАБОТЫ</w:t>
      </w:r>
    </w:p>
    <w:p w:rsidR="001239CC" w:rsidRDefault="001239CC" w:rsidP="00175CD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175CDA" w:rsidRDefault="00175CDA" w:rsidP="001239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75CDA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Воспитательная работа интегрирована в содержание занятий. Дополнительно планируются:</w:t>
      </w:r>
    </w:p>
    <w:p w:rsidR="001239CC" w:rsidRPr="00175CDA" w:rsidRDefault="001239CC" w:rsidP="001239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1398"/>
        <w:gridCol w:w="3831"/>
        <w:gridCol w:w="4518"/>
      </w:tblGrid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«Здравствуй, школа!»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Беседа, игра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«Осенние фантазии»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поделок из природного материала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«День матери»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Праздничное занятие, изготовление открыток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«Новогоднее чудо»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Мастерская Деда Мороза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«Зимние забавы»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 о зимних видах спорта, рисование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«День защитника Отечества»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рисунков, военно-патриотическая игра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«Весенние каникулы»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 о весне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«День космонавтики»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Творческий проект</w:t>
            </w:r>
          </w:p>
        </w:tc>
      </w:tr>
      <w:tr w:rsidR="00175CDA" w:rsidRPr="00175CDA" w:rsidTr="001239CC"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«День Победы»</w:t>
            </w:r>
          </w:p>
        </w:tc>
        <w:tc>
          <w:tcPr>
            <w:tcW w:w="4518" w:type="dxa"/>
            <w:hideMark/>
          </w:tcPr>
          <w:p w:rsidR="00175CDA" w:rsidRPr="00175CDA" w:rsidRDefault="00175CDA" w:rsidP="001239CC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C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Акция «Георгиевская ленточка», конкурс стихов</w:t>
            </w:r>
          </w:p>
        </w:tc>
      </w:tr>
    </w:tbl>
    <w:p w:rsidR="000A6E4B" w:rsidRPr="00175CDA" w:rsidRDefault="000A6E4B" w:rsidP="00175CD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0A6E4B" w:rsidRPr="00175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3C2"/>
    <w:multiLevelType w:val="multilevel"/>
    <w:tmpl w:val="1B247F42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1">
    <w:nsid w:val="028026F6"/>
    <w:multiLevelType w:val="multilevel"/>
    <w:tmpl w:val="C5841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BA596E"/>
    <w:multiLevelType w:val="multilevel"/>
    <w:tmpl w:val="10F6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A6330"/>
    <w:multiLevelType w:val="hybridMultilevel"/>
    <w:tmpl w:val="F614E868"/>
    <w:lvl w:ilvl="0" w:tplc="93D85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967CDF"/>
    <w:multiLevelType w:val="multilevel"/>
    <w:tmpl w:val="AA0A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B019F0"/>
    <w:multiLevelType w:val="hybridMultilevel"/>
    <w:tmpl w:val="9C3E8C30"/>
    <w:lvl w:ilvl="0" w:tplc="93D85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DBA257F"/>
    <w:multiLevelType w:val="multilevel"/>
    <w:tmpl w:val="1B247F42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7">
    <w:nsid w:val="1F5773C2"/>
    <w:multiLevelType w:val="multilevel"/>
    <w:tmpl w:val="4380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251068"/>
    <w:multiLevelType w:val="hybridMultilevel"/>
    <w:tmpl w:val="1EC6E03C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062208"/>
    <w:multiLevelType w:val="multilevel"/>
    <w:tmpl w:val="9176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736586"/>
    <w:multiLevelType w:val="multilevel"/>
    <w:tmpl w:val="AA0A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AB51FD"/>
    <w:multiLevelType w:val="multilevel"/>
    <w:tmpl w:val="AA0A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F80F87"/>
    <w:multiLevelType w:val="multilevel"/>
    <w:tmpl w:val="CFAEB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D336D7"/>
    <w:multiLevelType w:val="hybridMultilevel"/>
    <w:tmpl w:val="3190C108"/>
    <w:lvl w:ilvl="0" w:tplc="93D85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9175E59"/>
    <w:multiLevelType w:val="multilevel"/>
    <w:tmpl w:val="7F86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D5124F"/>
    <w:multiLevelType w:val="multilevel"/>
    <w:tmpl w:val="1822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2C5F9C"/>
    <w:multiLevelType w:val="multilevel"/>
    <w:tmpl w:val="5BEC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D45985"/>
    <w:multiLevelType w:val="multilevel"/>
    <w:tmpl w:val="3168CF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AD099E"/>
    <w:multiLevelType w:val="multilevel"/>
    <w:tmpl w:val="AA0A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F36CDC"/>
    <w:multiLevelType w:val="multilevel"/>
    <w:tmpl w:val="FBF4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866376"/>
    <w:multiLevelType w:val="hybridMultilevel"/>
    <w:tmpl w:val="D338B01A"/>
    <w:lvl w:ilvl="0" w:tplc="93D85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F8E4F85"/>
    <w:multiLevelType w:val="multilevel"/>
    <w:tmpl w:val="D7B6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891FDA"/>
    <w:multiLevelType w:val="hybridMultilevel"/>
    <w:tmpl w:val="5C34A3A2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D141E39"/>
    <w:multiLevelType w:val="hybridMultilevel"/>
    <w:tmpl w:val="72328C9E"/>
    <w:lvl w:ilvl="0" w:tplc="93D85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25A55E5"/>
    <w:multiLevelType w:val="multilevel"/>
    <w:tmpl w:val="FB1C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065215"/>
    <w:multiLevelType w:val="hybridMultilevel"/>
    <w:tmpl w:val="6742E206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43475E"/>
    <w:multiLevelType w:val="multilevel"/>
    <w:tmpl w:val="1B247F42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27">
    <w:nsid w:val="6F3476A3"/>
    <w:multiLevelType w:val="multilevel"/>
    <w:tmpl w:val="2A6A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FE5DB5"/>
    <w:multiLevelType w:val="multilevel"/>
    <w:tmpl w:val="5E345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C13E57"/>
    <w:multiLevelType w:val="multilevel"/>
    <w:tmpl w:val="A552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12"/>
  </w:num>
  <w:num w:numId="4">
    <w:abstractNumId w:val="15"/>
  </w:num>
  <w:num w:numId="5">
    <w:abstractNumId w:val="7"/>
  </w:num>
  <w:num w:numId="6">
    <w:abstractNumId w:val="27"/>
  </w:num>
  <w:num w:numId="7">
    <w:abstractNumId w:val="19"/>
  </w:num>
  <w:num w:numId="8">
    <w:abstractNumId w:val="21"/>
  </w:num>
  <w:num w:numId="9">
    <w:abstractNumId w:val="14"/>
  </w:num>
  <w:num w:numId="10">
    <w:abstractNumId w:val="9"/>
  </w:num>
  <w:num w:numId="11">
    <w:abstractNumId w:val="24"/>
  </w:num>
  <w:num w:numId="12">
    <w:abstractNumId w:val="28"/>
  </w:num>
  <w:num w:numId="13">
    <w:abstractNumId w:val="29"/>
  </w:num>
  <w:num w:numId="14">
    <w:abstractNumId w:val="4"/>
  </w:num>
  <w:num w:numId="15">
    <w:abstractNumId w:val="11"/>
  </w:num>
  <w:num w:numId="16">
    <w:abstractNumId w:val="10"/>
  </w:num>
  <w:num w:numId="17">
    <w:abstractNumId w:val="23"/>
  </w:num>
  <w:num w:numId="18">
    <w:abstractNumId w:val="1"/>
  </w:num>
  <w:num w:numId="19">
    <w:abstractNumId w:val="3"/>
  </w:num>
  <w:num w:numId="20">
    <w:abstractNumId w:val="20"/>
  </w:num>
  <w:num w:numId="21">
    <w:abstractNumId w:val="5"/>
  </w:num>
  <w:num w:numId="22">
    <w:abstractNumId w:val="13"/>
  </w:num>
  <w:num w:numId="23">
    <w:abstractNumId w:val="22"/>
  </w:num>
  <w:num w:numId="24">
    <w:abstractNumId w:val="0"/>
  </w:num>
  <w:num w:numId="25">
    <w:abstractNumId w:val="6"/>
  </w:num>
  <w:num w:numId="26">
    <w:abstractNumId w:val="26"/>
  </w:num>
  <w:num w:numId="27">
    <w:abstractNumId w:val="18"/>
  </w:num>
  <w:num w:numId="28">
    <w:abstractNumId w:val="25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0E"/>
    <w:rsid w:val="00054515"/>
    <w:rsid w:val="000A6E4B"/>
    <w:rsid w:val="001239CC"/>
    <w:rsid w:val="00175CDA"/>
    <w:rsid w:val="001F6DA5"/>
    <w:rsid w:val="003C59E5"/>
    <w:rsid w:val="0042010E"/>
    <w:rsid w:val="006F271C"/>
    <w:rsid w:val="009365D7"/>
    <w:rsid w:val="00DC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75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75C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75C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75C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75CDA"/>
    <w:rPr>
      <w:b/>
      <w:bCs/>
    </w:rPr>
  </w:style>
  <w:style w:type="paragraph" w:customStyle="1" w:styleId="ds-markdown-paragraph">
    <w:name w:val="ds-markdown-paragraph"/>
    <w:basedOn w:val="a"/>
    <w:rsid w:val="0017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4515"/>
    <w:pPr>
      <w:ind w:left="720"/>
      <w:contextualSpacing/>
    </w:pPr>
  </w:style>
  <w:style w:type="table" w:styleId="a5">
    <w:name w:val="Table Grid"/>
    <w:basedOn w:val="a1"/>
    <w:uiPriority w:val="59"/>
    <w:rsid w:val="00054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C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5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75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75C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75C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75C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75CDA"/>
    <w:rPr>
      <w:b/>
      <w:bCs/>
    </w:rPr>
  </w:style>
  <w:style w:type="paragraph" w:customStyle="1" w:styleId="ds-markdown-paragraph">
    <w:name w:val="ds-markdown-paragraph"/>
    <w:basedOn w:val="a"/>
    <w:rsid w:val="0017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4515"/>
    <w:pPr>
      <w:ind w:left="720"/>
      <w:contextualSpacing/>
    </w:pPr>
  </w:style>
  <w:style w:type="table" w:styleId="a5">
    <w:name w:val="Table Grid"/>
    <w:basedOn w:val="a1"/>
    <w:uiPriority w:val="59"/>
    <w:rsid w:val="00054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C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5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2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3516</Words>
  <Characters>20046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12</cp:revision>
  <cp:lastPrinted>2026-09-08T03:38:00Z</cp:lastPrinted>
  <dcterms:created xsi:type="dcterms:W3CDTF">2026-09-02T04:12:00Z</dcterms:created>
  <dcterms:modified xsi:type="dcterms:W3CDTF">2026-09-16T09:01:00Z</dcterms:modified>
</cp:coreProperties>
</file>