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F" w:rsidRPr="009B4CFF" w:rsidRDefault="00DC108A" w:rsidP="009B4CFF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10170795" cy="7197514"/>
            <wp:effectExtent l="0" t="0" r="1905" b="3810"/>
            <wp:docPr id="1" name="Рисунок 1" descr="C:\Users\zavuch\Desktop\рабочие программы 2019-2020\Дацкевич Н.Ф 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Дацкевич Н.Ф сканы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19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4CFF" w:rsidRPr="009B4CFF">
        <w:rPr>
          <w:b/>
          <w:szCs w:val="28"/>
        </w:rPr>
        <w:lastRenderedPageBreak/>
        <w:t>Планируемые результаты освоения учебного предмета</w:t>
      </w:r>
    </w:p>
    <w:p w:rsidR="009B4CFF" w:rsidRPr="00442049" w:rsidRDefault="009B4CFF" w:rsidP="009B4CFF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</w:t>
      </w:r>
    </w:p>
    <w:p w:rsidR="009B4CFF" w:rsidRPr="009B4CFF" w:rsidRDefault="009B4CFF" w:rsidP="009B4CFF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9B4CFF" w:rsidRPr="009B4CFF" w:rsidRDefault="009B4CFF" w:rsidP="009B4CFF">
      <w:pPr>
        <w:numPr>
          <w:ilvl w:val="0"/>
          <w:numId w:val="2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9B4CFF" w:rsidRPr="009B4CFF" w:rsidRDefault="009B4CFF" w:rsidP="009B4CFF">
      <w:pPr>
        <w:numPr>
          <w:ilvl w:val="0"/>
          <w:numId w:val="2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9B4CFF" w:rsidRPr="009B4CFF" w:rsidRDefault="009B4CFF" w:rsidP="009B4CFF">
      <w:pPr>
        <w:numPr>
          <w:ilvl w:val="0"/>
          <w:numId w:val="2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9B4CFF" w:rsidRPr="009B4CFF" w:rsidRDefault="009B4CFF" w:rsidP="009B4CFF">
      <w:pPr>
        <w:numPr>
          <w:ilvl w:val="0"/>
          <w:numId w:val="2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9B4CFF" w:rsidRPr="009B4CFF" w:rsidRDefault="009B4CFF" w:rsidP="009B4CFF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9B4CFF" w:rsidRPr="009B4CFF" w:rsidRDefault="009B4CFF" w:rsidP="009B4CFF">
      <w:pPr>
        <w:numPr>
          <w:ilvl w:val="0"/>
          <w:numId w:val="3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программы;</w:t>
      </w:r>
    </w:p>
    <w:p w:rsidR="009B4CFF" w:rsidRPr="009B4CFF" w:rsidRDefault="009B4CFF" w:rsidP="009B4CFF">
      <w:pPr>
        <w:numPr>
          <w:ilvl w:val="0"/>
          <w:numId w:val="3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9B4CFF" w:rsidRPr="009B4CFF" w:rsidRDefault="009B4CFF" w:rsidP="009B4CFF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9B4CFF" w:rsidRPr="009B4CFF" w:rsidRDefault="009B4CFF" w:rsidP="009B4CFF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9B4CFF" w:rsidRPr="009B4CFF" w:rsidRDefault="009B4CFF" w:rsidP="009B4CFF">
      <w:pPr>
        <w:numPr>
          <w:ilvl w:val="0"/>
          <w:numId w:val="4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9B4CFF" w:rsidRPr="009B4CFF" w:rsidRDefault="009B4CFF" w:rsidP="009B4CFF">
      <w:pPr>
        <w:numPr>
          <w:ilvl w:val="0"/>
          <w:numId w:val="4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9B4CFF" w:rsidRPr="009B4CFF" w:rsidRDefault="009B4CFF" w:rsidP="009B4CFF">
      <w:pPr>
        <w:numPr>
          <w:ilvl w:val="0"/>
          <w:numId w:val="4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9B4CFF" w:rsidRPr="009B4CFF" w:rsidRDefault="009B4CFF" w:rsidP="009B4CFF">
      <w:pPr>
        <w:numPr>
          <w:ilvl w:val="0"/>
          <w:numId w:val="4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9B4CFF" w:rsidRPr="009B4CFF" w:rsidRDefault="009B4CFF" w:rsidP="009B4CFF">
      <w:pPr>
        <w:numPr>
          <w:ilvl w:val="0"/>
          <w:numId w:val="4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9B4CFF" w:rsidRPr="009B4CFF" w:rsidRDefault="009B4CFF" w:rsidP="009B4CFF">
      <w:pPr>
        <w:numPr>
          <w:ilvl w:val="0"/>
          <w:numId w:val="4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9B4CFF" w:rsidRPr="009B4CFF" w:rsidRDefault="009B4CFF" w:rsidP="009B4CFF">
      <w:pPr>
        <w:numPr>
          <w:ilvl w:val="0"/>
          <w:numId w:val="4"/>
        </w:numPr>
        <w:shd w:val="clear" w:color="auto" w:fill="FFFFFF"/>
        <w:autoSpaceDN w:val="0"/>
        <w:spacing w:line="240" w:lineRule="auto"/>
        <w:rPr>
          <w:rFonts w:eastAsia="Times New Roman"/>
          <w:sz w:val="24"/>
          <w:szCs w:val="24"/>
        </w:rPr>
      </w:pPr>
      <w:r w:rsidRPr="009B4CFF">
        <w:rPr>
          <w:rFonts w:eastAsia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</w:t>
      </w:r>
    </w:p>
    <w:p w:rsidR="009B4CFF" w:rsidRPr="009B4CFF" w:rsidRDefault="009B4CFF" w:rsidP="009B4CFF">
      <w:pPr>
        <w:tabs>
          <w:tab w:val="left" w:pos="5250"/>
        </w:tabs>
        <w:spacing w:line="240" w:lineRule="auto"/>
        <w:rPr>
          <w:b/>
          <w:sz w:val="24"/>
          <w:szCs w:val="24"/>
        </w:rPr>
      </w:pPr>
      <w:r w:rsidRPr="009B4CFF">
        <w:rPr>
          <w:b/>
          <w:sz w:val="24"/>
          <w:szCs w:val="24"/>
        </w:rPr>
        <w:tab/>
      </w:r>
    </w:p>
    <w:p w:rsidR="009B4CFF" w:rsidRPr="00D96769" w:rsidRDefault="009B4CFF" w:rsidP="009B4CFF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9B4CFF">
        <w:rPr>
          <w:b/>
          <w:i/>
          <w:sz w:val="24"/>
          <w:szCs w:val="24"/>
          <w:u w:val="single"/>
        </w:rPr>
        <w:t>Учащиеся должны</w:t>
      </w:r>
      <w:r w:rsidRPr="00D96769">
        <w:rPr>
          <w:b/>
          <w:i/>
          <w:sz w:val="24"/>
          <w:szCs w:val="24"/>
          <w:u w:val="single"/>
        </w:rPr>
        <w:t>:</w:t>
      </w:r>
    </w:p>
    <w:p w:rsidR="009B4CFF" w:rsidRPr="00107DE5" w:rsidRDefault="009B4CFF" w:rsidP="00107DE5">
      <w:pPr>
        <w:shd w:val="clear" w:color="auto" w:fill="FFFFFF"/>
        <w:tabs>
          <w:tab w:val="left" w:pos="0"/>
        </w:tabs>
        <w:spacing w:before="173" w:line="240" w:lineRule="auto"/>
        <w:ind w:left="38" w:firstLine="298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w w:val="129"/>
          <w:sz w:val="24"/>
          <w:szCs w:val="24"/>
        </w:rPr>
        <w:t>1.</w:t>
      </w:r>
      <w:r w:rsidRPr="00D96769">
        <w:rPr>
          <w:b/>
          <w:bCs/>
          <w:w w:val="129"/>
          <w:sz w:val="24"/>
          <w:szCs w:val="24"/>
        </w:rPr>
        <w:t xml:space="preserve"> </w:t>
      </w:r>
      <w:r w:rsidR="00107DE5">
        <w:rPr>
          <w:b/>
          <w:bCs/>
          <w:i/>
          <w:iCs/>
          <w:w w:val="114"/>
          <w:sz w:val="24"/>
          <w:szCs w:val="24"/>
        </w:rPr>
        <w:t>Знать, понимать</w:t>
      </w:r>
    </w:p>
    <w:p w:rsidR="009B4CFF" w:rsidRPr="00D96769" w:rsidRDefault="009B4CFF" w:rsidP="009B4CFF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9B4CFF" w:rsidRPr="00D96769" w:rsidRDefault="009B4CFF" w:rsidP="009B4CFF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9B4CFF" w:rsidRPr="00D96769" w:rsidRDefault="009B4CFF" w:rsidP="009B4CFF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физического закона Хаббла;</w:t>
      </w:r>
    </w:p>
    <w:p w:rsidR="009B4CFF" w:rsidRPr="00D96769" w:rsidRDefault="009B4CFF" w:rsidP="009B4CFF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этапы освоения космического пространства;</w:t>
      </w:r>
    </w:p>
    <w:p w:rsidR="009B4CFF" w:rsidRPr="00D96769" w:rsidRDefault="009B4CFF" w:rsidP="009B4CFF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гипотезы происхождения Солнечной системы;</w:t>
      </w:r>
    </w:p>
    <w:p w:rsidR="009B4CFF" w:rsidRPr="00D96769" w:rsidRDefault="009B4CFF" w:rsidP="009B4CFF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характеристики и строение Солнца, солнечной атмосферы;</w:t>
      </w:r>
    </w:p>
    <w:p w:rsidR="009B4CFF" w:rsidRPr="00D96769" w:rsidRDefault="009B4CFF" w:rsidP="009B4CFF">
      <w:pPr>
        <w:spacing w:line="240" w:lineRule="auto"/>
        <w:ind w:left="142" w:hanging="142"/>
        <w:rPr>
          <w:b/>
          <w:sz w:val="24"/>
          <w:szCs w:val="24"/>
        </w:rPr>
      </w:pPr>
      <w:r w:rsidRPr="00D96769">
        <w:rPr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9B4CFF" w:rsidRPr="00D96769" w:rsidRDefault="009B4CFF" w:rsidP="009B4CFF">
      <w:pPr>
        <w:shd w:val="clear" w:color="auto" w:fill="FFFFFF"/>
        <w:tabs>
          <w:tab w:val="left" w:pos="547"/>
        </w:tabs>
        <w:spacing w:before="5" w:line="240" w:lineRule="auto"/>
        <w:rPr>
          <w:b/>
          <w:i/>
          <w:spacing w:val="4"/>
          <w:sz w:val="24"/>
          <w:szCs w:val="24"/>
        </w:rPr>
      </w:pPr>
    </w:p>
    <w:p w:rsidR="009B4CFF" w:rsidRPr="00107DE5" w:rsidRDefault="009B4CFF" w:rsidP="00107D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hanging="76"/>
        <w:jc w:val="left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iCs/>
          <w:w w:val="114"/>
          <w:sz w:val="24"/>
          <w:szCs w:val="24"/>
        </w:rPr>
        <w:lastRenderedPageBreak/>
        <w:t>Уметь</w:t>
      </w:r>
    </w:p>
    <w:p w:rsidR="009B4CFF" w:rsidRPr="00D96769" w:rsidRDefault="009B4CFF" w:rsidP="009B4CFF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B4CFF" w:rsidRPr="00D96769" w:rsidRDefault="009B4CFF" w:rsidP="009B4CFF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9B4CFF" w:rsidRPr="00D96769" w:rsidRDefault="009B4CFF" w:rsidP="009B4CFF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B4CFF" w:rsidRPr="00D96769" w:rsidRDefault="009B4CFF" w:rsidP="009B4CFF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9B4CFF" w:rsidRDefault="00526B6B" w:rsidP="00526B6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Основное содержание </w:t>
      </w:r>
    </w:p>
    <w:p w:rsidR="00526B6B" w:rsidRPr="00526B6B" w:rsidRDefault="00526B6B" w:rsidP="00526B6B">
      <w:pPr>
        <w:spacing w:line="240" w:lineRule="auto"/>
        <w:jc w:val="center"/>
        <w:rPr>
          <w:b/>
          <w:szCs w:val="28"/>
        </w:rPr>
      </w:pPr>
    </w:p>
    <w:p w:rsidR="009B4CFF" w:rsidRPr="004E2B7F" w:rsidRDefault="00107DE5" w:rsidP="00107DE5">
      <w:pPr>
        <w:spacing w:line="240" w:lineRule="auto"/>
        <w:jc w:val="center"/>
        <w:rPr>
          <w:b/>
          <w:sz w:val="20"/>
          <w:szCs w:val="20"/>
        </w:rPr>
      </w:pPr>
      <w:r w:rsidRPr="004E2B7F">
        <w:rPr>
          <w:b/>
          <w:sz w:val="20"/>
          <w:szCs w:val="20"/>
        </w:rPr>
        <w:t xml:space="preserve">ПРЕДМЕТ АСТРОНОМИИ </w:t>
      </w:r>
    </w:p>
    <w:p w:rsidR="009B4CFF" w:rsidRPr="00711F8A" w:rsidRDefault="009B4CFF" w:rsidP="009B4CF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9B4CFF" w:rsidRPr="00711F8A" w:rsidRDefault="009B4CFF" w:rsidP="009B4CFF">
      <w:pPr>
        <w:spacing w:line="240" w:lineRule="auto"/>
        <w:jc w:val="center"/>
        <w:rPr>
          <w:sz w:val="24"/>
          <w:szCs w:val="24"/>
        </w:rPr>
      </w:pPr>
    </w:p>
    <w:p w:rsidR="004E2B7F" w:rsidRDefault="009B4CFF" w:rsidP="004E2B7F">
      <w:pPr>
        <w:spacing w:line="240" w:lineRule="auto"/>
        <w:jc w:val="center"/>
        <w:rPr>
          <w:b/>
          <w:sz w:val="20"/>
          <w:szCs w:val="20"/>
        </w:rPr>
      </w:pPr>
      <w:r w:rsidRPr="00107DE5">
        <w:rPr>
          <w:b/>
          <w:sz w:val="20"/>
          <w:szCs w:val="20"/>
        </w:rPr>
        <w:t>ОСНОВЫ ПРАКТИЧЕСКОЙ АСТРОНОМИИ</w:t>
      </w:r>
      <w:r w:rsidR="00107DE5" w:rsidRPr="00107DE5">
        <w:rPr>
          <w:b/>
          <w:sz w:val="20"/>
          <w:szCs w:val="20"/>
        </w:rPr>
        <w:t xml:space="preserve"> </w:t>
      </w:r>
    </w:p>
    <w:p w:rsidR="009B4CFF" w:rsidRPr="004E2B7F" w:rsidRDefault="009B4CFF" w:rsidP="004E2B7F">
      <w:pPr>
        <w:spacing w:line="240" w:lineRule="auto"/>
        <w:jc w:val="center"/>
        <w:rPr>
          <w:b/>
          <w:sz w:val="20"/>
          <w:szCs w:val="20"/>
        </w:rPr>
      </w:pPr>
      <w:r w:rsidRPr="00711F8A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9B4CFF" w:rsidRPr="00711F8A" w:rsidRDefault="009B4CFF" w:rsidP="009B4CFF">
      <w:pPr>
        <w:spacing w:line="240" w:lineRule="auto"/>
        <w:jc w:val="center"/>
        <w:rPr>
          <w:sz w:val="24"/>
          <w:szCs w:val="24"/>
        </w:rPr>
      </w:pPr>
    </w:p>
    <w:p w:rsidR="009B4CFF" w:rsidRPr="004E2B7F" w:rsidRDefault="004E2B7F" w:rsidP="004E2B7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ЗАКОНЫ ДВИЖЕНИЯ НЕБЕСНЫХ ТЕЛ</w:t>
      </w:r>
    </w:p>
    <w:p w:rsidR="009B4CFF" w:rsidRPr="00711F8A" w:rsidRDefault="009B4CFF" w:rsidP="009B4CF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9B4CFF" w:rsidRPr="00711F8A" w:rsidRDefault="009B4CFF" w:rsidP="009B4CFF">
      <w:pPr>
        <w:spacing w:line="240" w:lineRule="auto"/>
        <w:rPr>
          <w:sz w:val="24"/>
          <w:szCs w:val="24"/>
        </w:rPr>
      </w:pPr>
    </w:p>
    <w:p w:rsidR="009B4CFF" w:rsidRPr="00107DE5" w:rsidRDefault="004E2B7F" w:rsidP="004E2B7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СОЛНЕЧНАЯ СИСТЕМА</w:t>
      </w:r>
    </w:p>
    <w:p w:rsidR="009B4CFF" w:rsidRPr="00711F8A" w:rsidRDefault="009B4CFF" w:rsidP="009B4CF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9B4CFF" w:rsidRPr="00711F8A" w:rsidRDefault="009B4CFF" w:rsidP="009B4CFF">
      <w:pPr>
        <w:spacing w:line="240" w:lineRule="auto"/>
        <w:rPr>
          <w:sz w:val="24"/>
          <w:szCs w:val="24"/>
        </w:rPr>
      </w:pPr>
    </w:p>
    <w:p w:rsidR="009B4CFF" w:rsidRPr="00107DE5" w:rsidRDefault="009B4CFF" w:rsidP="004E2B7F">
      <w:pPr>
        <w:spacing w:line="240" w:lineRule="auto"/>
        <w:jc w:val="center"/>
        <w:rPr>
          <w:b/>
          <w:sz w:val="20"/>
          <w:szCs w:val="20"/>
        </w:rPr>
      </w:pPr>
      <w:r w:rsidRPr="00107DE5">
        <w:rPr>
          <w:b/>
          <w:sz w:val="20"/>
          <w:szCs w:val="20"/>
        </w:rPr>
        <w:t>МЕТО</w:t>
      </w:r>
      <w:r w:rsidR="004E2B7F">
        <w:rPr>
          <w:b/>
          <w:sz w:val="20"/>
          <w:szCs w:val="20"/>
        </w:rPr>
        <w:t>ДЫ АСТРОНОМИЧЕСКИХ ИССЛЕДОВАНИЙ</w:t>
      </w:r>
    </w:p>
    <w:p w:rsidR="009B4CFF" w:rsidRPr="00711F8A" w:rsidRDefault="009B4CFF" w:rsidP="009B4CF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9B4CFF" w:rsidRPr="00711F8A" w:rsidRDefault="009B4CFF" w:rsidP="009B4CFF">
      <w:pPr>
        <w:spacing w:line="240" w:lineRule="auto"/>
        <w:jc w:val="center"/>
        <w:rPr>
          <w:sz w:val="24"/>
          <w:szCs w:val="24"/>
        </w:rPr>
      </w:pPr>
    </w:p>
    <w:p w:rsidR="00526B6B" w:rsidRDefault="00526B6B" w:rsidP="00526B6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СОЛНЦЕ И </w:t>
      </w:r>
      <w:r w:rsidR="004E2B7F">
        <w:rPr>
          <w:b/>
          <w:sz w:val="20"/>
          <w:szCs w:val="20"/>
        </w:rPr>
        <w:t>ЗВЕЗДЫ</w:t>
      </w:r>
    </w:p>
    <w:p w:rsidR="009B4CFF" w:rsidRPr="00526B6B" w:rsidRDefault="009B4CFF" w:rsidP="00526B6B">
      <w:pPr>
        <w:spacing w:line="240" w:lineRule="auto"/>
        <w:jc w:val="center"/>
        <w:rPr>
          <w:b/>
          <w:sz w:val="20"/>
          <w:szCs w:val="20"/>
        </w:rPr>
      </w:pPr>
      <w:r w:rsidRPr="00711F8A">
        <w:rPr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</w:t>
      </w:r>
      <w:r w:rsidRPr="00711F8A">
        <w:rPr>
          <w:sz w:val="24"/>
          <w:szCs w:val="24"/>
        </w:rPr>
        <w:tab/>
      </w:r>
    </w:p>
    <w:p w:rsidR="009B4CFF" w:rsidRPr="004E2B7F" w:rsidRDefault="009B4CFF" w:rsidP="004E2B7F">
      <w:pPr>
        <w:spacing w:line="240" w:lineRule="auto"/>
        <w:jc w:val="center"/>
        <w:rPr>
          <w:b/>
          <w:sz w:val="20"/>
          <w:szCs w:val="20"/>
        </w:rPr>
      </w:pPr>
      <w:r w:rsidRPr="00107DE5">
        <w:rPr>
          <w:b/>
          <w:sz w:val="20"/>
          <w:szCs w:val="20"/>
        </w:rPr>
        <w:lastRenderedPageBreak/>
        <w:t>. СТРОЕНИЕ И ЭВОЛЮЦИ</w:t>
      </w:r>
      <w:r w:rsidR="004E2B7F">
        <w:rPr>
          <w:b/>
          <w:sz w:val="20"/>
          <w:szCs w:val="20"/>
        </w:rPr>
        <w:t>Я ВСЕЛЕННОЙ</w:t>
      </w:r>
    </w:p>
    <w:p w:rsidR="009B4CFF" w:rsidRDefault="009B4CFF" w:rsidP="009B4CF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</w:t>
      </w:r>
      <w:r w:rsidR="004E2B7F">
        <w:rPr>
          <w:sz w:val="24"/>
          <w:szCs w:val="24"/>
        </w:rPr>
        <w:t>. Темная энергия</w:t>
      </w:r>
    </w:p>
    <w:p w:rsidR="004E2B7F" w:rsidRDefault="004E2B7F" w:rsidP="009B4CFF">
      <w:pPr>
        <w:spacing w:line="240" w:lineRule="auto"/>
        <w:rPr>
          <w:sz w:val="24"/>
          <w:szCs w:val="24"/>
        </w:rPr>
      </w:pPr>
    </w:p>
    <w:p w:rsidR="004E2B7F" w:rsidRDefault="004E2B7F" w:rsidP="004E2B7F">
      <w:pPr>
        <w:spacing w:line="240" w:lineRule="auto"/>
        <w:jc w:val="center"/>
        <w:rPr>
          <w:b/>
        </w:rPr>
      </w:pPr>
      <w:r>
        <w:rPr>
          <w:b/>
        </w:rPr>
        <w:t>Тематическое планирование</w:t>
      </w:r>
    </w:p>
    <w:p w:rsidR="004E2B7F" w:rsidRPr="00526B6B" w:rsidRDefault="004E2B7F" w:rsidP="00526B6B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(34 часа в год, 1 час в неделю)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459"/>
        <w:gridCol w:w="8870"/>
        <w:gridCol w:w="3627"/>
        <w:gridCol w:w="2829"/>
      </w:tblGrid>
      <w:tr w:rsidR="004E2B7F" w:rsidTr="00C02A4C">
        <w:tc>
          <w:tcPr>
            <w:tcW w:w="45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E18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70" w:type="dxa"/>
            <w:vAlign w:val="center"/>
          </w:tcPr>
          <w:p w:rsidR="004E2B7F" w:rsidRPr="00CE1843" w:rsidRDefault="004E2B7F" w:rsidP="00C02A4C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CE1843">
              <w:rPr>
                <w:b/>
                <w:szCs w:val="28"/>
              </w:rPr>
              <w:t>Тема раздела</w:t>
            </w:r>
          </w:p>
        </w:tc>
        <w:tc>
          <w:tcPr>
            <w:tcW w:w="3627" w:type="dxa"/>
            <w:vAlign w:val="center"/>
          </w:tcPr>
          <w:p w:rsidR="004E2B7F" w:rsidRPr="00CE1843" w:rsidRDefault="004E2B7F" w:rsidP="00C02A4C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CE1843">
              <w:rPr>
                <w:b/>
                <w:szCs w:val="28"/>
              </w:rPr>
              <w:t>Количество часов</w:t>
            </w:r>
          </w:p>
        </w:tc>
        <w:tc>
          <w:tcPr>
            <w:tcW w:w="282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Cs w:val="28"/>
              </w:rPr>
            </w:pPr>
            <w:r w:rsidRPr="00CE1843">
              <w:rPr>
                <w:b/>
                <w:szCs w:val="28"/>
              </w:rPr>
              <w:t>Количество К.Р.</w:t>
            </w:r>
          </w:p>
        </w:tc>
      </w:tr>
      <w:tr w:rsidR="004E2B7F" w:rsidTr="00C02A4C">
        <w:tc>
          <w:tcPr>
            <w:tcW w:w="45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E1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70" w:type="dxa"/>
          </w:tcPr>
          <w:p w:rsidR="004E2B7F" w:rsidRPr="00526B6B" w:rsidRDefault="004E2B7F" w:rsidP="00C02A4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526B6B">
              <w:rPr>
                <w:sz w:val="18"/>
                <w:szCs w:val="18"/>
              </w:rPr>
              <w:t>АСТРОНОМИЯ, ЕЕ ЗНАЧЕНИЕ И СВЯЗЬ С ДРУГИМИ НАУКАМИ</w:t>
            </w:r>
          </w:p>
        </w:tc>
        <w:tc>
          <w:tcPr>
            <w:tcW w:w="3627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E2B7F" w:rsidTr="00526B6B">
        <w:trPr>
          <w:trHeight w:val="231"/>
        </w:trPr>
        <w:tc>
          <w:tcPr>
            <w:tcW w:w="45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E18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70" w:type="dxa"/>
          </w:tcPr>
          <w:p w:rsidR="004E2B7F" w:rsidRPr="00526B6B" w:rsidRDefault="004E2B7F" w:rsidP="00C02A4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526B6B">
              <w:rPr>
                <w:sz w:val="18"/>
                <w:szCs w:val="18"/>
              </w:rPr>
              <w:t>ПРАКТИЧЕСКИЕ ОСНОВЫ АСТРОНОМИИ</w:t>
            </w:r>
          </w:p>
        </w:tc>
        <w:tc>
          <w:tcPr>
            <w:tcW w:w="3627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2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E2B7F" w:rsidTr="00C02A4C">
        <w:tc>
          <w:tcPr>
            <w:tcW w:w="45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E18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70" w:type="dxa"/>
          </w:tcPr>
          <w:p w:rsidR="004E2B7F" w:rsidRPr="00526B6B" w:rsidRDefault="004E2B7F" w:rsidP="00C02A4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526B6B">
              <w:rPr>
                <w:spacing w:val="5"/>
                <w:sz w:val="18"/>
                <w:szCs w:val="18"/>
              </w:rPr>
              <w:t>СТРОЕНИЕ СОЛНЕЧНОЙ СИСТЕМЫ</w:t>
            </w:r>
          </w:p>
        </w:tc>
        <w:tc>
          <w:tcPr>
            <w:tcW w:w="3627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2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E2B7F" w:rsidTr="00C02A4C">
        <w:tc>
          <w:tcPr>
            <w:tcW w:w="45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E18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70" w:type="dxa"/>
          </w:tcPr>
          <w:p w:rsidR="004E2B7F" w:rsidRPr="00526B6B" w:rsidRDefault="004E2B7F" w:rsidP="00C02A4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526B6B">
              <w:rPr>
                <w:spacing w:val="5"/>
                <w:sz w:val="18"/>
                <w:szCs w:val="18"/>
              </w:rPr>
              <w:t>ПРИРОДА ТЕЛ СОЛНЕЧНОЙ СИСТЕМЫ</w:t>
            </w:r>
          </w:p>
        </w:tc>
        <w:tc>
          <w:tcPr>
            <w:tcW w:w="3627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2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E2B7F" w:rsidTr="00C02A4C">
        <w:tc>
          <w:tcPr>
            <w:tcW w:w="45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E18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70" w:type="dxa"/>
          </w:tcPr>
          <w:p w:rsidR="004E2B7F" w:rsidRPr="00526B6B" w:rsidRDefault="004E2B7F" w:rsidP="00C02A4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526B6B">
              <w:rPr>
                <w:spacing w:val="5"/>
                <w:sz w:val="18"/>
                <w:szCs w:val="18"/>
              </w:rPr>
              <w:t>СОЛНЦЕ И ЗВЕЗДЫ</w:t>
            </w:r>
          </w:p>
        </w:tc>
        <w:tc>
          <w:tcPr>
            <w:tcW w:w="3627" w:type="dxa"/>
          </w:tcPr>
          <w:p w:rsidR="004E2B7F" w:rsidRDefault="004E2B7F" w:rsidP="00C02A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4E2B7F" w:rsidRDefault="004E2B7F" w:rsidP="00C02A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2B7F" w:rsidTr="00C02A4C">
        <w:tc>
          <w:tcPr>
            <w:tcW w:w="45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E18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0" w:type="dxa"/>
          </w:tcPr>
          <w:p w:rsidR="004E2B7F" w:rsidRPr="00526B6B" w:rsidRDefault="004E2B7F" w:rsidP="00C02A4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526B6B">
              <w:rPr>
                <w:spacing w:val="5"/>
                <w:sz w:val="18"/>
                <w:szCs w:val="18"/>
              </w:rPr>
              <w:t>СТРОЕНИЕ И ЭВОЛЮЦИЯ ВСЕЛЕННОЙ</w:t>
            </w:r>
          </w:p>
        </w:tc>
        <w:tc>
          <w:tcPr>
            <w:tcW w:w="3627" w:type="dxa"/>
          </w:tcPr>
          <w:p w:rsidR="004E2B7F" w:rsidRDefault="004E2B7F" w:rsidP="00C02A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4E2B7F" w:rsidRDefault="004E2B7F" w:rsidP="00C02A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B7F" w:rsidTr="00526B6B">
        <w:trPr>
          <w:trHeight w:val="159"/>
        </w:trPr>
        <w:tc>
          <w:tcPr>
            <w:tcW w:w="459" w:type="dxa"/>
          </w:tcPr>
          <w:p w:rsidR="004E2B7F" w:rsidRPr="00CE1843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70" w:type="dxa"/>
          </w:tcPr>
          <w:p w:rsidR="004E2B7F" w:rsidRPr="00107DE5" w:rsidRDefault="004E2B7F" w:rsidP="00C02A4C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 w:rsidRPr="00107DE5">
              <w:rPr>
                <w:b/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3627" w:type="dxa"/>
          </w:tcPr>
          <w:p w:rsidR="004E2B7F" w:rsidRPr="00107DE5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07DE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4E2B7F" w:rsidRPr="00107DE5" w:rsidRDefault="004E2B7F" w:rsidP="00C02A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07DE5">
              <w:rPr>
                <w:b/>
                <w:sz w:val="24"/>
                <w:szCs w:val="24"/>
              </w:rPr>
              <w:t>4</w:t>
            </w:r>
          </w:p>
        </w:tc>
      </w:tr>
    </w:tbl>
    <w:p w:rsidR="00EC3CE4" w:rsidRPr="009036BE" w:rsidRDefault="00EC3CE4" w:rsidP="00EC3CE4">
      <w:pPr>
        <w:shd w:val="clear" w:color="auto" w:fill="FFFFFF"/>
        <w:spacing w:line="240" w:lineRule="auto"/>
        <w:ind w:left="142" w:firstLine="426"/>
        <w:jc w:val="center"/>
        <w:rPr>
          <w:b/>
          <w:sz w:val="24"/>
          <w:szCs w:val="24"/>
        </w:rPr>
      </w:pPr>
      <w:r w:rsidRPr="009036BE">
        <w:rPr>
          <w:b/>
          <w:sz w:val="24"/>
          <w:szCs w:val="24"/>
        </w:rPr>
        <w:t>Календарно-тематическое планирование</w:t>
      </w:r>
    </w:p>
    <w:p w:rsidR="00EC3CE4" w:rsidRPr="009036BE" w:rsidRDefault="00EC3CE4" w:rsidP="00EC3CE4">
      <w:pPr>
        <w:shd w:val="clear" w:color="auto" w:fill="FFFFFF"/>
        <w:spacing w:line="240" w:lineRule="auto"/>
        <w:ind w:left="142" w:firstLine="426"/>
        <w:jc w:val="center"/>
        <w:rPr>
          <w:rFonts w:eastAsia="Times New Roman"/>
          <w:b/>
          <w:color w:val="767676"/>
          <w:sz w:val="24"/>
          <w:szCs w:val="24"/>
          <w:lang w:eastAsia="ru-RU"/>
        </w:rPr>
      </w:pPr>
      <w:r>
        <w:rPr>
          <w:b/>
          <w:sz w:val="24"/>
          <w:szCs w:val="24"/>
        </w:rPr>
        <w:t>10 класс ( 34</w:t>
      </w:r>
      <w:r w:rsidRPr="009036BE">
        <w:rPr>
          <w:b/>
          <w:sz w:val="24"/>
          <w:szCs w:val="24"/>
        </w:rPr>
        <w:t xml:space="preserve"> часов, 1 час в неделю)</w:t>
      </w:r>
    </w:p>
    <w:p w:rsidR="00EC3CE4" w:rsidRPr="00CC6FB5" w:rsidRDefault="00EC3CE4" w:rsidP="00EC3CE4">
      <w:pPr>
        <w:shd w:val="clear" w:color="auto" w:fill="FFFFFF"/>
        <w:spacing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eastAsia="ru-RU"/>
        </w:rPr>
      </w:pPr>
    </w:p>
    <w:tbl>
      <w:tblPr>
        <w:tblW w:w="1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3434"/>
        <w:gridCol w:w="3221"/>
        <w:gridCol w:w="3898"/>
        <w:gridCol w:w="1207"/>
        <w:gridCol w:w="58"/>
        <w:gridCol w:w="7"/>
        <w:gridCol w:w="1258"/>
        <w:gridCol w:w="15"/>
      </w:tblGrid>
      <w:tr w:rsidR="00EC3CE4" w:rsidRPr="00AC535A" w:rsidTr="00AF0899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№</w:t>
            </w:r>
          </w:p>
          <w:p w:rsidR="00EC3CE4" w:rsidRPr="00AC535A" w:rsidRDefault="00EC3CE4" w:rsidP="00AF0899">
            <w:pPr>
              <w:spacing w:line="240" w:lineRule="auto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Название разделов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Тема разделов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Тема уроков</w:t>
            </w:r>
          </w:p>
        </w:tc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Планируемые результаты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Дата по плану</w:t>
            </w: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Дата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факт.</w:t>
            </w:r>
          </w:p>
        </w:tc>
      </w:tr>
      <w:tr w:rsidR="00EC3CE4" w:rsidRPr="00AC535A" w:rsidTr="00AF0899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rPr>
                <w:b/>
                <w:sz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rPr>
                <w:b/>
                <w:sz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Личностные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Метапредметные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textAlignment w:val="baseline"/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</w:pPr>
            <w:r w:rsidRPr="00AC535A">
              <w:rPr>
                <w:rFonts w:eastAsia="Malgun Gothic"/>
                <w:b/>
                <w:color w:val="000000"/>
                <w:kern w:val="24"/>
                <w:sz w:val="22"/>
                <w:lang w:eastAsia="ru-RU"/>
              </w:rPr>
              <w:t>Предметные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rPr>
                <w:b/>
                <w:sz w:val="22"/>
              </w:rPr>
            </w:pP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jc w:val="center"/>
              <w:rPr>
                <w:b/>
                <w:sz w:val="22"/>
              </w:rPr>
            </w:pPr>
          </w:p>
        </w:tc>
      </w:tr>
      <w:tr w:rsidR="00EC3CE4" w:rsidRPr="006A687F" w:rsidTr="00AF0899">
        <w:trPr>
          <w:trHeight w:val="380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b/>
                <w:bCs/>
                <w:sz w:val="22"/>
              </w:rPr>
              <w:t>Астрономия, ее значение и связь с другими науками  ( 2 часа)</w:t>
            </w: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 w:rsidRPr="00AC535A">
              <w:rPr>
                <w:sz w:val="22"/>
              </w:rPr>
              <w:t>1</w:t>
            </w:r>
            <w:r>
              <w:rPr>
                <w:sz w:val="22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Предмет астрономии.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 w:rsidRPr="00AC535A">
              <w:rPr>
                <w:sz w:val="22"/>
              </w:rPr>
              <w:t>2</w:t>
            </w:r>
            <w:r>
              <w:rPr>
                <w:sz w:val="22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Наблюдения — основа астрономии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AC535A" w:rsidTr="00AF0899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b/>
                <w:bCs/>
                <w:sz w:val="22"/>
              </w:rPr>
              <w:t>Практические основы астрономии   (</w:t>
            </w:r>
            <w:r w:rsidRPr="00AC535A">
              <w:rPr>
                <w:b/>
                <w:sz w:val="22"/>
              </w:rPr>
              <w:t>5 часов)</w:t>
            </w:r>
          </w:p>
        </w:tc>
      </w:tr>
      <w:tr w:rsidR="00EC3CE4" w:rsidRPr="00AC535A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Звезды и созвездия. Небесные координаты. Звездные карты.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воспроизводить определения терминов и понятий: созвездие;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ориентация на местности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2/</w:t>
            </w:r>
            <w:r w:rsidRPr="00AC535A">
              <w:rPr>
                <w:sz w:val="22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Видимое движение звезд на различных географических </w:t>
            </w:r>
            <w:r w:rsidRPr="00AC535A">
              <w:rPr>
                <w:sz w:val="22"/>
              </w:rPr>
              <w:lastRenderedPageBreak/>
              <w:t>широтах.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lastRenderedPageBreak/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Default="00EC3CE4" w:rsidP="00AF08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98" w:right="72" w:firstLine="283"/>
              <w:rPr>
                <w:rFonts w:eastAsiaTheme="minorHAnsi"/>
                <w:sz w:val="22"/>
              </w:rPr>
            </w:pPr>
            <w:r w:rsidRPr="007F03A4">
              <w:rPr>
                <w:rFonts w:eastAsiaTheme="minorHAnsi"/>
                <w:sz w:val="22"/>
              </w:rPr>
              <w:t xml:space="preserve">находить проблему исследования, ставить вопросы, выдвигать гипотезу, предлагать альтернативные </w:t>
            </w:r>
            <w:r w:rsidRPr="007F03A4">
              <w:rPr>
                <w:rFonts w:eastAsiaTheme="minorHAnsi"/>
                <w:sz w:val="22"/>
              </w:rPr>
              <w:lastRenderedPageBreak/>
              <w:t>способы решения проблемы и выбирать из них наиболее эффективный,</w:t>
            </w:r>
          </w:p>
          <w:p w:rsidR="00EC3CE4" w:rsidRPr="00AC535A" w:rsidRDefault="00EC3CE4" w:rsidP="00AF08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98" w:right="72" w:firstLine="283"/>
              <w:rPr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lastRenderedPageBreak/>
              <w:t>воспроизводить горизонтальную и экваториальную системы координат;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иметь представление о подвижной карте звездного неба;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lastRenderedPageBreak/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3/</w:t>
            </w:r>
            <w:r w:rsidRPr="00AC535A">
              <w:rPr>
                <w:sz w:val="22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Видимое годичное движение Солнца. Эклиптика.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5B7588">
              <w:rPr>
                <w:rFonts w:eastAsiaTheme="minorHAnsi"/>
                <w:sz w:val="21"/>
                <w:szCs w:val="21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воспроизводить определения терминов и понятий: высота и кульминация Солнца, эклиптика;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4/</w:t>
            </w:r>
            <w:r w:rsidRPr="00AC535A">
              <w:rPr>
                <w:sz w:val="22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Движение и фазы Луны. Затмения Солнца и Луны.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5/</w:t>
            </w:r>
            <w:r w:rsidRPr="00AC535A">
              <w:rPr>
                <w:sz w:val="22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Время и календарь.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объяснять необходимость введения високосных лет и нового календарного стиля;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определять время по расположению светил на небе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AC535A" w:rsidTr="00AF0899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b/>
                <w:sz w:val="22"/>
              </w:rPr>
              <w:t xml:space="preserve">Строение Солнечной системы  </w:t>
            </w:r>
            <w:r w:rsidRPr="00AC535A">
              <w:rPr>
                <w:rFonts w:eastAsiaTheme="minorHAnsi"/>
                <w:b/>
                <w:bCs/>
                <w:sz w:val="22"/>
              </w:rPr>
              <w:t>(</w:t>
            </w:r>
            <w:r w:rsidRPr="00AC535A">
              <w:rPr>
                <w:b/>
                <w:sz w:val="22"/>
              </w:rPr>
              <w:t>7 часов)</w:t>
            </w: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1/</w:t>
            </w:r>
            <w:r w:rsidRPr="00AC535A">
              <w:rPr>
                <w:sz w:val="22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Развитие представлений о строении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5B7588">
              <w:rPr>
                <w:rFonts w:eastAsiaTheme="minorHAnsi"/>
                <w:sz w:val="21"/>
                <w:szCs w:val="21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2/</w:t>
            </w:r>
            <w:r w:rsidRPr="00AC535A">
              <w:rPr>
                <w:sz w:val="22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Конфигурации планет. Синодический период.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3/</w:t>
            </w:r>
            <w:r w:rsidRPr="00AC535A">
              <w:rPr>
                <w:sz w:val="22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Законы движения планет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3A6F9F">
              <w:rPr>
                <w:rFonts w:eastAsiaTheme="minorHAnsi"/>
                <w:sz w:val="21"/>
                <w:szCs w:val="21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воспроизводить определения терминов и понятий: астрономическая единица;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4/</w:t>
            </w:r>
            <w:r w:rsidRPr="00AC535A">
              <w:rPr>
                <w:sz w:val="22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Определение расстояний и размеров тел в Солнечной системе.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5B7588">
              <w:rPr>
                <w:rFonts w:eastAsiaTheme="minorHAnsi"/>
                <w:sz w:val="21"/>
                <w:szCs w:val="21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5/</w:t>
            </w:r>
            <w:r w:rsidRPr="00AC535A">
              <w:rPr>
                <w:sz w:val="22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Практическая работа с планом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Pr="00AC535A">
              <w:rPr>
                <w:color w:val="000000"/>
                <w:sz w:val="22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Формулировать проблему исследования и извлекать информацию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воспроизводить определения терминов и понятий.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6/</w:t>
            </w:r>
            <w:r w:rsidRPr="00AC535A">
              <w:rPr>
                <w:sz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Открытие и применение закона всемирного тяготения.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7/</w:t>
            </w:r>
            <w:r w:rsidRPr="00AC535A">
              <w:rPr>
                <w:sz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Движение искусственных спутников и космических аппаратов (КА).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7F03A4" w:rsidRDefault="00EC3CE4" w:rsidP="00AF08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98" w:right="72" w:firstLine="283"/>
              <w:rPr>
                <w:rFonts w:eastAsiaTheme="minorHAnsi"/>
                <w:sz w:val="21"/>
                <w:szCs w:val="21"/>
              </w:rPr>
            </w:pPr>
            <w:r w:rsidRPr="007F03A4">
              <w:rPr>
                <w:rFonts w:eastAsiaTheme="minorHAnsi"/>
                <w:sz w:val="21"/>
                <w:szCs w:val="21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sz w:val="22"/>
              </w:rPr>
              <w:t>астрономии</w:t>
            </w:r>
            <w:r w:rsidRPr="00AC535A">
              <w:rPr>
                <w:sz w:val="22"/>
                <w:lang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b/>
                <w:bCs/>
                <w:sz w:val="22"/>
              </w:rPr>
              <w:t>Природа тел солнечной системы  (</w:t>
            </w:r>
            <w:r w:rsidRPr="00AC535A">
              <w:rPr>
                <w:b/>
                <w:sz w:val="22"/>
              </w:rPr>
              <w:t>8 часов)</w:t>
            </w: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1/</w:t>
            </w:r>
            <w:r w:rsidRPr="00AC535A">
              <w:rPr>
                <w:sz w:val="22"/>
              </w:rP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определять понятия: Солнечная система, планета;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2/</w:t>
            </w:r>
            <w:r w:rsidRPr="00AC535A">
              <w:rPr>
                <w:sz w:val="22"/>
              </w:rPr>
              <w:t>16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Земля и Луна -  двойная планета.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 xml:space="preserve">формирование познавательной и </w:t>
            </w:r>
            <w:r w:rsidRPr="00AC535A">
              <w:rPr>
                <w:color w:val="000000"/>
                <w:sz w:val="22"/>
              </w:rPr>
              <w:lastRenderedPageBreak/>
              <w:t>информационной культуры;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7F03A4" w:rsidRDefault="00EC3CE4" w:rsidP="00AF08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98" w:right="72" w:firstLine="283"/>
              <w:rPr>
                <w:rFonts w:eastAsiaTheme="minorHAnsi"/>
                <w:sz w:val="21"/>
                <w:szCs w:val="21"/>
              </w:rPr>
            </w:pPr>
            <w:r w:rsidRPr="007F03A4">
              <w:rPr>
                <w:rFonts w:eastAsiaTheme="minorHAnsi"/>
                <w:sz w:val="21"/>
                <w:szCs w:val="21"/>
              </w:rPr>
              <w:lastRenderedPageBreak/>
              <w:t xml:space="preserve">находить проблему исследования, ставить </w:t>
            </w:r>
            <w:r w:rsidRPr="007F03A4">
              <w:rPr>
                <w:rFonts w:eastAsiaTheme="minorHAnsi"/>
                <w:sz w:val="21"/>
                <w:szCs w:val="21"/>
              </w:rPr>
              <w:lastRenderedPageBreak/>
              <w:t xml:space="preserve">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eastAsiaTheme="minorHAnsi"/>
                <w:sz w:val="21"/>
                <w:szCs w:val="21"/>
              </w:rPr>
              <w:t xml:space="preserve"> </w:t>
            </w:r>
            <w:r w:rsidRPr="007F03A4">
              <w:rPr>
                <w:rFonts w:eastAsiaTheme="minorHAnsi"/>
                <w:sz w:val="21"/>
                <w:szCs w:val="21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lastRenderedPageBreak/>
              <w:t>определять и различать понятия: планета, ее спутники;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lastRenderedPageBreak/>
              <w:t>описывать природу Луны и объяснять причины ее отличия от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3/</w:t>
            </w:r>
            <w:r w:rsidRPr="00AC535A">
              <w:rPr>
                <w:sz w:val="22"/>
              </w:rPr>
              <w:t>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Две группы планет.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4/</w:t>
            </w:r>
            <w:r w:rsidRPr="00AC535A">
              <w:rPr>
                <w:sz w:val="22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Природа планет земной группы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 определять понятия: планеты земной группы;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5/</w:t>
            </w:r>
            <w:r w:rsidRPr="00AC535A">
              <w:rPr>
                <w:sz w:val="22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Урок-дисскусия «Парниковый эффект: польза или вред?»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2"/>
              </w:rPr>
            </w:pPr>
            <w:r w:rsidRPr="00AC535A">
              <w:rPr>
                <w:rFonts w:eastAsiaTheme="minorHAnsi"/>
                <w:sz w:val="22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rFonts w:eastAsiaTheme="minorHAnsi"/>
                <w:sz w:val="22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sz w:val="22"/>
              </w:rPr>
              <w:t>астрономии</w:t>
            </w:r>
            <w:r w:rsidRPr="00AC535A">
              <w:rPr>
                <w:sz w:val="22"/>
                <w:lang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6/</w:t>
            </w:r>
            <w:r w:rsidRPr="00AC535A">
              <w:rPr>
                <w:sz w:val="22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Планеты-гиганты, их спутники и кольца.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7F03A4" w:rsidRDefault="00EC3CE4" w:rsidP="00AF08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98" w:right="72" w:firstLine="283"/>
              <w:rPr>
                <w:rFonts w:eastAsiaTheme="minorHAnsi"/>
                <w:sz w:val="21"/>
                <w:szCs w:val="21"/>
              </w:rPr>
            </w:pPr>
            <w:r w:rsidRPr="007F03A4">
              <w:rPr>
                <w:rFonts w:eastAsiaTheme="minorHAnsi"/>
                <w:sz w:val="21"/>
                <w:szCs w:val="21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7/</w:t>
            </w:r>
            <w:r w:rsidRPr="00AC535A">
              <w:rPr>
                <w:sz w:val="22"/>
              </w:rPr>
              <w:t>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b/>
                <w:sz w:val="22"/>
              </w:rPr>
            </w:pPr>
            <w:r w:rsidRPr="00AC535A">
              <w:rPr>
                <w:sz w:val="22"/>
              </w:rPr>
              <w:t>Малые тела Солнечной системы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определять и различать понятия: малые тела, астероиды, планеты-карлики, кометы, метеороиды, метеоры, болиды, метеориты;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-характеризовать природу малых </w:t>
            </w:r>
            <w:r w:rsidRPr="00AC535A">
              <w:rPr>
                <w:sz w:val="22"/>
              </w:rPr>
              <w:lastRenderedPageBreak/>
              <w:t>тел Солнечной системы и объяснять причины их значительных различий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8/</w:t>
            </w:r>
            <w:r w:rsidRPr="00AC535A">
              <w:rPr>
                <w:sz w:val="22"/>
              </w:rPr>
              <w:t>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Метеоры, болиды, метеориты.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2"/>
              </w:rPr>
            </w:pPr>
            <w:r w:rsidRPr="00AC535A">
              <w:rPr>
                <w:rFonts w:eastAsiaTheme="minorHAnsi"/>
                <w:sz w:val="22"/>
              </w:rPr>
              <w:t>на практике пользоваться основными логическими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sz w:val="22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определять и различать понятия: метеоры, болиды, метеориты;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описывать последствия падения на Землю крупных метеоритов;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объяснять сущность астероидно-кометной опасности, возможности и способы ее предотвращения.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AC535A" w:rsidTr="00AF0899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b/>
                <w:bCs/>
                <w:sz w:val="22"/>
              </w:rPr>
              <w:t>Солнце и звезды  (</w:t>
            </w:r>
            <w:r w:rsidRPr="00AC535A">
              <w:rPr>
                <w:b/>
                <w:sz w:val="22"/>
              </w:rPr>
              <w:t>6 часов)</w:t>
            </w: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1/</w:t>
            </w:r>
            <w:r w:rsidRPr="00AC535A">
              <w:rPr>
                <w:sz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Солнце: его состав и внутреннее строение.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5B7588">
              <w:rPr>
                <w:rFonts w:eastAsiaTheme="minorHAnsi"/>
                <w:sz w:val="21"/>
                <w:szCs w:val="21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  <w:highlight w:val="yellow"/>
              </w:rPr>
            </w:pPr>
            <w:r w:rsidRPr="00AC535A">
              <w:rPr>
                <w:sz w:val="22"/>
              </w:rPr>
              <w:t>определять и различать понятия: звезда, модель звезды, светимость;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характеризовать физическое состояние вещества Солнца и звезд и источники их энергии;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описывать внутреннее строение Солнца и способы передачи энергии из центра к поверхности;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объяснять механизм возникновения на Солнце грануляции и пятен;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2/</w:t>
            </w:r>
            <w:r w:rsidRPr="00AC535A">
              <w:rPr>
                <w:sz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Солнечная активность и её влияние на Землю.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определять и различать понятия: светимость, парсек, световой год;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вычислять расстояние до звезд по годичному параллаксу;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AC535A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3/</w:t>
            </w:r>
            <w:r w:rsidRPr="00AC535A">
              <w:rPr>
                <w:sz w:val="22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Физическая природа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7F03A4" w:rsidRDefault="00EC3CE4" w:rsidP="00AF08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98" w:right="72" w:firstLine="283"/>
              <w:rPr>
                <w:rFonts w:eastAsiaTheme="minorHAnsi"/>
                <w:sz w:val="21"/>
                <w:szCs w:val="21"/>
              </w:rPr>
            </w:pPr>
            <w:r w:rsidRPr="007F03A4">
              <w:rPr>
                <w:rFonts w:eastAsiaTheme="minorHAnsi"/>
                <w:sz w:val="21"/>
                <w:szCs w:val="21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сравнивать модели различных типов звезд с моделью Солнца;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4/</w:t>
            </w:r>
            <w:r w:rsidRPr="00AC535A">
              <w:rPr>
                <w:sz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Переменные и нестационарные звезды.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3A6F9F">
              <w:rPr>
                <w:rFonts w:eastAsiaTheme="minorHAnsi"/>
                <w:sz w:val="21"/>
                <w:szCs w:val="21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объяснять причины изменения светимости переменных звезд;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описывать механизм вспышек Новых и Сверхновых;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оценивать время существования звезд в зависимости от их массы;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описывать этапы формирования и эволюции звезды;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AC535A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Эволюция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2"/>
              </w:rPr>
            </w:pPr>
            <w:r w:rsidRPr="00AC535A">
              <w:rPr>
                <w:rFonts w:eastAsiaTheme="minorHAnsi"/>
                <w:sz w:val="22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rFonts w:eastAsiaTheme="minorHAnsi"/>
                <w:sz w:val="22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sz w:val="22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  <w:shd w:val="clear" w:color="auto" w:fill="FFFFFF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6/</w:t>
            </w:r>
            <w:r w:rsidRPr="00AC535A">
              <w:rPr>
                <w:sz w:val="22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Проверочная работа «Солнце и Солнечная система».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2"/>
              </w:rPr>
            </w:pPr>
            <w:r w:rsidRPr="00AC535A">
              <w:rPr>
                <w:rFonts w:eastAsiaTheme="minorHAnsi"/>
                <w:sz w:val="22"/>
              </w:rPr>
              <w:t>формирование убежденности в возможности познания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rFonts w:eastAsiaTheme="minorHAnsi"/>
                <w:sz w:val="22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sz w:val="22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объяснять механизм возникновения на Солнце грануляции и пятен; </w:t>
            </w:r>
          </w:p>
          <w:p w:rsidR="00EC3CE4" w:rsidRPr="00AC535A" w:rsidRDefault="00EC3CE4" w:rsidP="00AF0899">
            <w:pPr>
              <w:widowControl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 описывать наблюдаемые проявления солнечной активности и их влияние на Землю;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b/>
                <w:bCs/>
                <w:sz w:val="22"/>
              </w:rPr>
              <w:t>Строение и эволюция вселенной  (</w:t>
            </w:r>
            <w:r w:rsidRPr="00AC535A">
              <w:rPr>
                <w:b/>
                <w:sz w:val="22"/>
              </w:rPr>
              <w:t>5 часов)</w:t>
            </w: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>
              <w:rPr>
                <w:sz w:val="22"/>
              </w:rPr>
              <w:t>1/</w:t>
            </w:r>
            <w:r w:rsidRPr="00AC535A">
              <w:rPr>
                <w:sz w:val="22"/>
              </w:rPr>
              <w:t>29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познавательной и информационной культуры.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2/</w:t>
            </w:r>
            <w:r w:rsidRPr="00AC535A">
              <w:rPr>
                <w:sz w:val="22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3A6F9F">
              <w:rPr>
                <w:rFonts w:eastAsiaTheme="minorHAnsi"/>
                <w:sz w:val="21"/>
                <w:szCs w:val="21"/>
              </w:rPr>
              <w:t xml:space="preserve">формирование убежденности в возможности познания законов природы и их использования на благо развития человеческой </w:t>
            </w:r>
            <w:r w:rsidRPr="003A6F9F">
              <w:rPr>
                <w:rFonts w:eastAsiaTheme="minorHAnsi"/>
                <w:sz w:val="21"/>
                <w:szCs w:val="21"/>
              </w:rPr>
              <w:lastRenderedPageBreak/>
              <w:t>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lastRenderedPageBreak/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3/</w:t>
            </w:r>
            <w:r w:rsidRPr="00AC535A">
              <w:rPr>
                <w:sz w:val="22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Другие звездные системы – галактики.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4/</w:t>
            </w:r>
            <w:r w:rsidRPr="00AC535A">
              <w:rPr>
                <w:sz w:val="22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Космология начала ХХ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 xml:space="preserve"> сравнивать выводы А. Эйнштейна и А. А. Фридмана относительно модели Вселенной;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>формулировать закон Хаббла;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5/</w:t>
            </w:r>
            <w:r w:rsidRPr="00AC535A">
              <w:rPr>
                <w:sz w:val="22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 xml:space="preserve">Основы современной космологии.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2"/>
              </w:rPr>
            </w:pPr>
            <w:r w:rsidRPr="00AC535A">
              <w:rPr>
                <w:rFonts w:eastAsiaTheme="minorHAnsi"/>
                <w:sz w:val="22"/>
              </w:rPr>
              <w:t>формирование убежденности в возможности познания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sz w:val="22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color w:val="000000"/>
                <w:sz w:val="22"/>
              </w:rPr>
            </w:pPr>
            <w:r w:rsidRPr="00AC535A">
              <w:rPr>
                <w:color w:val="000000"/>
                <w:sz w:val="22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аргументировать свою позицию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  <w:lang w:eastAsia="ru-RU"/>
              </w:rPr>
            </w:pPr>
            <w:r w:rsidRPr="00AC535A">
              <w:rPr>
                <w:sz w:val="22"/>
                <w:lang w:eastAsia="ru-RU"/>
              </w:rPr>
              <w:t xml:space="preserve">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неизвестна;</w:t>
            </w:r>
          </w:p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b/>
                <w:bCs/>
                <w:sz w:val="22"/>
              </w:rPr>
              <w:lastRenderedPageBreak/>
              <w:t>Жизнь и разум во вселенной  (</w:t>
            </w:r>
            <w:r w:rsidRPr="00AC535A">
              <w:rPr>
                <w:b/>
                <w:sz w:val="22"/>
              </w:rPr>
              <w:t>2 часов)</w:t>
            </w: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1/</w:t>
            </w:r>
            <w:r w:rsidRPr="00AC535A">
              <w:rPr>
                <w:sz w:val="22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sz w:val="22"/>
              </w:rPr>
              <w:t>астрономии</w:t>
            </w:r>
            <w:r w:rsidRPr="00AC535A">
              <w:rPr>
                <w:sz w:val="22"/>
                <w:lang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  <w:tr w:rsidR="00EC3CE4" w:rsidRPr="006A687F" w:rsidTr="00AF0899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2/</w:t>
            </w:r>
            <w:r w:rsidRPr="00AC535A">
              <w:rPr>
                <w:sz w:val="22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color w:val="000000"/>
                <w:sz w:val="22"/>
              </w:rPr>
              <w:t>формирование умения управлять своей познавательной деятельностью, ответственного отношения к учению.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rFonts w:eastAsiaTheme="minorHAnsi"/>
                <w:sz w:val="22"/>
              </w:rPr>
              <w:t>извлекать информацию из различных источников</w:t>
            </w:r>
            <w:r>
              <w:rPr>
                <w:rFonts w:eastAsiaTheme="minorHAnsi"/>
                <w:sz w:val="22"/>
              </w:rPr>
              <w:t xml:space="preserve"> </w:t>
            </w:r>
            <w:r w:rsidRPr="00AC535A">
              <w:rPr>
                <w:rFonts w:eastAsiaTheme="minorHAnsi"/>
                <w:sz w:val="22"/>
              </w:rPr>
              <w:t>(включая средства массовой информации и интернет-ресурсы) и критически ее оценивать.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  <w:r w:rsidRPr="00AC535A">
              <w:rPr>
                <w:sz w:val="22"/>
                <w:lang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sz w:val="22"/>
              </w:rPr>
              <w:t>астрономии</w:t>
            </w:r>
            <w:r w:rsidRPr="00AC535A">
              <w:rPr>
                <w:sz w:val="22"/>
                <w:lang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Pr="00AC535A" w:rsidRDefault="00EC3CE4" w:rsidP="00AF0899">
            <w:pPr>
              <w:spacing w:line="240" w:lineRule="auto"/>
              <w:ind w:firstLine="426"/>
              <w:rPr>
                <w:sz w:val="22"/>
              </w:rPr>
            </w:pPr>
          </w:p>
        </w:tc>
      </w:tr>
    </w:tbl>
    <w:p w:rsidR="00EC3CE4" w:rsidRPr="00046508" w:rsidRDefault="00EC3CE4" w:rsidP="00EC3CE4">
      <w:pPr>
        <w:ind w:firstLine="426"/>
      </w:pPr>
    </w:p>
    <w:p w:rsidR="00FD2697" w:rsidRPr="004E2B7F" w:rsidRDefault="00FD2697" w:rsidP="00EC3CE4">
      <w:pPr>
        <w:spacing w:line="240" w:lineRule="auto"/>
        <w:ind w:firstLine="0"/>
        <w:jc w:val="center"/>
        <w:rPr>
          <w:b/>
          <w:szCs w:val="28"/>
        </w:rPr>
      </w:pPr>
    </w:p>
    <w:sectPr w:rsidR="00FD2697" w:rsidRPr="004E2B7F" w:rsidSect="00526B6B">
      <w:pgSz w:w="16838" w:h="11906" w:orient="landscape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7FA"/>
    <w:multiLevelType w:val="multilevel"/>
    <w:tmpl w:val="76A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96063"/>
    <w:multiLevelType w:val="multilevel"/>
    <w:tmpl w:val="EF0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3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761F"/>
    <w:multiLevelType w:val="multilevel"/>
    <w:tmpl w:val="08B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F"/>
    <w:rsid w:val="00107DE5"/>
    <w:rsid w:val="004E2B7F"/>
    <w:rsid w:val="004F1829"/>
    <w:rsid w:val="00526B6B"/>
    <w:rsid w:val="009B4CFF"/>
    <w:rsid w:val="00CE1843"/>
    <w:rsid w:val="00DC108A"/>
    <w:rsid w:val="00EC3CE4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B4CFF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4C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8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82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B4CFF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4C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8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8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Дженя</dc:creator>
  <cp:keywords/>
  <dc:description/>
  <cp:lastModifiedBy>zavuch</cp:lastModifiedBy>
  <cp:revision>6</cp:revision>
  <cp:lastPrinted>2019-09-03T15:49:00Z</cp:lastPrinted>
  <dcterms:created xsi:type="dcterms:W3CDTF">2019-09-03T14:58:00Z</dcterms:created>
  <dcterms:modified xsi:type="dcterms:W3CDTF">2019-11-01T09:15:00Z</dcterms:modified>
</cp:coreProperties>
</file>