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9" w:rsidRPr="00F9068C" w:rsidRDefault="006767F9" w:rsidP="006767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ей</w:t>
      </w:r>
      <w:r w:rsidRPr="00F90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90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геометрии 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0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6767F9" w:rsidRPr="00F9068C" w:rsidRDefault="006767F9" w:rsidP="006767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7F9" w:rsidRPr="00F9068C" w:rsidRDefault="006767F9" w:rsidP="006767F9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Рабочая программа  по  геометрии </w:t>
      </w:r>
      <w:r w:rsidRPr="00F9068C">
        <w:rPr>
          <w:color w:val="000000" w:themeColor="text1"/>
        </w:rPr>
        <w:t xml:space="preserve"> для 10</w:t>
      </w:r>
      <w:r>
        <w:rPr>
          <w:color w:val="000000" w:themeColor="text1"/>
        </w:rPr>
        <w:t xml:space="preserve"> </w:t>
      </w:r>
      <w:r w:rsidRPr="00F9068C">
        <w:rPr>
          <w:color w:val="000000" w:themeColor="text1"/>
        </w:rPr>
        <w:t>класс</w:t>
      </w:r>
      <w:r>
        <w:rPr>
          <w:color w:val="000000" w:themeColor="text1"/>
        </w:rPr>
        <w:t>а</w:t>
      </w:r>
      <w:r w:rsidRPr="00F9068C">
        <w:rPr>
          <w:color w:val="000000" w:themeColor="text1"/>
        </w:rPr>
        <w:t xml:space="preserve"> составлен</w:t>
      </w:r>
      <w:r>
        <w:rPr>
          <w:color w:val="000000" w:themeColor="text1"/>
        </w:rPr>
        <w:t>а</w:t>
      </w:r>
      <w:r w:rsidRPr="00F9068C">
        <w:rPr>
          <w:color w:val="000000" w:themeColor="text1"/>
        </w:rPr>
        <w:t xml:space="preserve">  на основе: </w:t>
      </w:r>
    </w:p>
    <w:p w:rsidR="006767F9" w:rsidRPr="00F9068C" w:rsidRDefault="006767F9" w:rsidP="006767F9">
      <w:pPr>
        <w:pStyle w:val="a4"/>
        <w:numPr>
          <w:ilvl w:val="0"/>
          <w:numId w:val="1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Федерального закона «Об образовании в Российской Федерации» (№ 273-ФЗ от 29.12.2012 г.)</w:t>
      </w:r>
    </w:p>
    <w:p w:rsidR="006767F9" w:rsidRPr="00F9068C" w:rsidRDefault="006767F9" w:rsidP="006767F9">
      <w:pPr>
        <w:pStyle w:val="a4"/>
        <w:numPr>
          <w:ilvl w:val="0"/>
          <w:numId w:val="1"/>
        </w:numPr>
        <w:ind w:left="142" w:hanging="153"/>
        <w:jc w:val="both"/>
        <w:rPr>
          <w:rStyle w:val="extended-textshort"/>
          <w:color w:val="000000" w:themeColor="text1"/>
        </w:rPr>
      </w:pPr>
      <w:r w:rsidRPr="00F9068C">
        <w:rPr>
          <w:rStyle w:val="extended-textshort"/>
          <w:bCs/>
          <w:color w:val="000000" w:themeColor="text1"/>
        </w:rPr>
        <w:t>Приказа</w:t>
      </w:r>
      <w:r w:rsidRPr="00F9068C">
        <w:rPr>
          <w:rStyle w:val="extended-textshort"/>
          <w:color w:val="000000" w:themeColor="text1"/>
        </w:rPr>
        <w:t xml:space="preserve"> </w:t>
      </w:r>
      <w:proofErr w:type="spellStart"/>
      <w:r w:rsidRPr="00F9068C">
        <w:rPr>
          <w:rStyle w:val="extended-textshort"/>
          <w:bCs/>
          <w:color w:val="000000" w:themeColor="text1"/>
        </w:rPr>
        <w:t>Минобрнауки</w:t>
      </w:r>
      <w:proofErr w:type="spellEnd"/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России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от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05.03.2004</w:t>
      </w:r>
      <w:r w:rsidRPr="00F9068C">
        <w:rPr>
          <w:rStyle w:val="extended-textshort"/>
          <w:color w:val="000000" w:themeColor="text1"/>
        </w:rPr>
        <w:t xml:space="preserve"> N </w:t>
      </w:r>
      <w:r w:rsidRPr="00F9068C">
        <w:rPr>
          <w:rStyle w:val="extended-textshort"/>
          <w:bCs/>
          <w:color w:val="000000" w:themeColor="text1"/>
        </w:rPr>
        <w:t>1089</w:t>
      </w:r>
      <w:r w:rsidRPr="00F9068C">
        <w:rPr>
          <w:rStyle w:val="extended-textshort"/>
          <w:color w:val="000000" w:themeColor="text1"/>
        </w:rPr>
        <w:t xml:space="preserve"> (ред. от 07.06.2017 №506) "Об утверждении </w:t>
      </w:r>
      <w:r w:rsidRPr="00F9068C">
        <w:rPr>
          <w:rStyle w:val="extended-textshort"/>
          <w:bCs/>
          <w:color w:val="000000" w:themeColor="text1"/>
        </w:rPr>
        <w:t>федерального</w:t>
      </w:r>
      <w:r w:rsidRPr="00F9068C">
        <w:rPr>
          <w:rStyle w:val="extended-textshort"/>
          <w:color w:val="000000" w:themeColor="text1"/>
        </w:rPr>
        <w:t xml:space="preserve"> компонента </w:t>
      </w:r>
      <w:r w:rsidRPr="00F9068C">
        <w:rPr>
          <w:rStyle w:val="extended-textshort"/>
          <w:bCs/>
          <w:color w:val="000000" w:themeColor="text1"/>
        </w:rPr>
        <w:t>государственных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образовательных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стандартов начального общего</w:t>
      </w:r>
      <w:proofErr w:type="gramStart"/>
      <w:r w:rsidRPr="00F9068C">
        <w:rPr>
          <w:rStyle w:val="extended-textshort"/>
          <w:bCs/>
          <w:color w:val="000000" w:themeColor="text1"/>
        </w:rPr>
        <w:t xml:space="preserve"> ,</w:t>
      </w:r>
      <w:proofErr w:type="gramEnd"/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основного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общего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образования и среднего(полного) общего образования</w:t>
      </w:r>
      <w:r w:rsidRPr="00F9068C">
        <w:rPr>
          <w:rStyle w:val="extended-textshort"/>
          <w:color w:val="000000" w:themeColor="text1"/>
        </w:rPr>
        <w:t>"</w:t>
      </w:r>
    </w:p>
    <w:p w:rsidR="006767F9" w:rsidRPr="00F9068C" w:rsidRDefault="006767F9" w:rsidP="006767F9">
      <w:pPr>
        <w:pStyle w:val="a4"/>
        <w:numPr>
          <w:ilvl w:val="0"/>
          <w:numId w:val="1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Требований  к результатам освоения основной образовательной программы основного общего образования</w:t>
      </w:r>
      <w:r w:rsidRPr="00F9068C">
        <w:rPr>
          <w:bCs/>
          <w:color w:val="000000" w:themeColor="text1"/>
        </w:rPr>
        <w:t xml:space="preserve"> МАОУ «Голышмановская   СОШ № 2 »</w:t>
      </w:r>
    </w:p>
    <w:p w:rsidR="006767F9" w:rsidRDefault="006767F9" w:rsidP="006767F9">
      <w:pPr>
        <w:pStyle w:val="a4"/>
        <w:numPr>
          <w:ilvl w:val="0"/>
          <w:numId w:val="1"/>
        </w:numPr>
        <w:ind w:left="142" w:hanging="153"/>
        <w:jc w:val="both"/>
      </w:pPr>
      <w:r>
        <w:rPr>
          <w:color w:val="000000"/>
        </w:rPr>
        <w:t xml:space="preserve">Учебного  плана МАОУ «Голышмановская СОШ № 2» на 2019-2020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год,  утвержденного приказом директора школы от 28.06.2019 № 85;</w:t>
      </w:r>
    </w:p>
    <w:p w:rsidR="006767F9" w:rsidRPr="00F9068C" w:rsidRDefault="006767F9" w:rsidP="006767F9">
      <w:pPr>
        <w:pStyle w:val="a4"/>
        <w:numPr>
          <w:ilvl w:val="0"/>
          <w:numId w:val="1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Примерной программы основного общего образования;</w:t>
      </w:r>
    </w:p>
    <w:p w:rsidR="006767F9" w:rsidRPr="00F9068C" w:rsidRDefault="006767F9" w:rsidP="006767F9">
      <w:pPr>
        <w:pStyle w:val="a4"/>
        <w:numPr>
          <w:ilvl w:val="0"/>
          <w:numId w:val="1"/>
        </w:numPr>
        <w:ind w:left="142" w:hanging="153"/>
        <w:jc w:val="both"/>
        <w:rPr>
          <w:color w:val="000000" w:themeColor="text1"/>
        </w:rPr>
      </w:pPr>
      <w:proofErr w:type="gramStart"/>
      <w:r w:rsidRPr="00F9068C">
        <w:rPr>
          <w:bCs/>
          <w:iCs/>
          <w:color w:val="000000" w:themeColor="text1"/>
        </w:rPr>
        <w:t>П</w:t>
      </w:r>
      <w:r w:rsidRPr="00F9068C">
        <w:rPr>
          <w:color w:val="000000" w:themeColor="text1"/>
        </w:rPr>
        <w:t xml:space="preserve">римерной </w:t>
      </w:r>
      <w:r w:rsidRPr="00F9068C">
        <w:rPr>
          <w:bCs/>
          <w:iCs/>
          <w:color w:val="000000" w:themeColor="text1"/>
        </w:rPr>
        <w:t xml:space="preserve">программы для общеобразовательных учреждений по геометрии </w:t>
      </w:r>
      <w:r w:rsidRPr="00F9068C">
        <w:rPr>
          <w:color w:val="000000" w:themeColor="text1"/>
        </w:rPr>
        <w:t xml:space="preserve">  для 10-11 классов (составитель </w:t>
      </w:r>
      <w:proofErr w:type="spellStart"/>
      <w:r w:rsidRPr="00F9068C">
        <w:rPr>
          <w:color w:val="000000" w:themeColor="text1"/>
        </w:rPr>
        <w:t>Бурмистрова</w:t>
      </w:r>
      <w:proofErr w:type="spellEnd"/>
      <w:r w:rsidRPr="00F9068C">
        <w:rPr>
          <w:color w:val="000000" w:themeColor="text1"/>
        </w:rPr>
        <w:t xml:space="preserve"> Т. А.</w:t>
      </w:r>
      <w:r>
        <w:rPr>
          <w:bCs/>
          <w:iCs/>
          <w:color w:val="000000" w:themeColor="text1"/>
        </w:rPr>
        <w:t>– М: «Просвещение», 2010</w:t>
      </w:r>
      <w:r w:rsidRPr="00F9068C">
        <w:rPr>
          <w:bCs/>
          <w:iCs/>
          <w:color w:val="000000" w:themeColor="text1"/>
        </w:rPr>
        <w:t>.</w:t>
      </w:r>
      <w:r w:rsidRPr="00F9068C">
        <w:rPr>
          <w:color w:val="000000" w:themeColor="text1"/>
          <w:spacing w:val="-2"/>
        </w:rPr>
        <w:t xml:space="preserve"> </w:t>
      </w:r>
      <w:proofErr w:type="gramEnd"/>
    </w:p>
    <w:p w:rsidR="006767F9" w:rsidRDefault="006767F9" w:rsidP="0067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F9" w:rsidRPr="00F9068C" w:rsidRDefault="006767F9" w:rsidP="006767F9">
      <w:pPr>
        <w:pStyle w:val="a3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F9068C">
        <w:rPr>
          <w:b/>
          <w:color w:val="000000" w:themeColor="text1"/>
          <w:sz w:val="24"/>
          <w:szCs w:val="24"/>
        </w:rPr>
        <w:t xml:space="preserve">Цели и задачи: </w:t>
      </w:r>
    </w:p>
    <w:p w:rsidR="006767F9" w:rsidRPr="00F9068C" w:rsidRDefault="006767F9" w:rsidP="006767F9">
      <w:pPr>
        <w:numPr>
          <w:ilvl w:val="0"/>
          <w:numId w:val="2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представлений об идеях и методах математики как универсальном языке науки, средстве моделирования явлений и процессов, об идеях и методах математики;</w:t>
      </w:r>
    </w:p>
    <w:p w:rsidR="006767F9" w:rsidRPr="00F9068C" w:rsidRDefault="006767F9" w:rsidP="006767F9">
      <w:pPr>
        <w:numPr>
          <w:ilvl w:val="0"/>
          <w:numId w:val="2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развитие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6767F9" w:rsidRPr="00F9068C" w:rsidRDefault="006767F9" w:rsidP="006767F9">
      <w:pPr>
        <w:numPr>
          <w:ilvl w:val="0"/>
          <w:numId w:val="2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овладение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математическими знаниями и умениями, необходимыми в повседневной жизни;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767F9" w:rsidRPr="00F9068C" w:rsidRDefault="006767F9" w:rsidP="006767F9">
      <w:pPr>
        <w:numPr>
          <w:ilvl w:val="0"/>
          <w:numId w:val="2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воспитание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767F9" w:rsidRPr="00F9068C" w:rsidRDefault="006767F9" w:rsidP="006767F9">
      <w:pPr>
        <w:numPr>
          <w:ilvl w:val="0"/>
          <w:numId w:val="2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интеллектуальное развитие,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ее достижения решаются </w:t>
      </w: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proofErr w:type="gramStart"/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proofErr w:type="gramStart"/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прохождения программного материала </w:t>
      </w:r>
      <w:proofErr w:type="gramStart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имеет представление о: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1).математике как универсальном языке науки, средстве моделирования явлений и процессов, об идеях и методах математики;</w:t>
      </w:r>
    </w:p>
    <w:p w:rsidR="006767F9" w:rsidRPr="00F9068C" w:rsidRDefault="006767F9" w:rsidP="006767F9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</w:t>
      </w:r>
      <w:proofErr w:type="gramStart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значении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практики и вопросов, возникающих в самой математике для формирования и развития математической науки;</w:t>
      </w:r>
    </w:p>
    <w:p w:rsidR="006767F9" w:rsidRPr="00F9068C" w:rsidRDefault="006767F9" w:rsidP="006767F9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3).универсальном </w:t>
      </w:r>
      <w:proofErr w:type="gramStart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характере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законов логики математических рассуждений, их применимости во всех областях человеческой деятельности;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знает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(предметно-информационная составляющая результата образования):</w:t>
      </w: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умеет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деятельностно-коммуникативная</w:t>
      </w:r>
      <w:proofErr w:type="spellEnd"/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составляющая результата образования):</w:t>
      </w:r>
    </w:p>
    <w:p w:rsidR="006767F9" w:rsidRPr="00F9068C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767F9" w:rsidRDefault="006767F9" w:rsidP="0067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F9" w:rsidRPr="009E5EE3" w:rsidRDefault="006767F9" w:rsidP="006767F9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«Голышмановская   СОШ №2»</w:t>
      </w:r>
    </w:p>
    <w:p w:rsidR="006767F9" w:rsidRPr="009E5EE3" w:rsidRDefault="006767F9" w:rsidP="006767F9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геометрии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6767F9" w:rsidRPr="009E5EE3" w:rsidRDefault="006767F9" w:rsidP="006767F9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6767F9" w:rsidRPr="009E5EE3" w:rsidTr="0054389E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7F9" w:rsidRPr="00CF70EA" w:rsidRDefault="006767F9" w:rsidP="0054389E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7F9" w:rsidRPr="00CF70EA" w:rsidRDefault="006767F9" w:rsidP="0054389E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7F9" w:rsidRPr="00CF70EA" w:rsidRDefault="006767F9" w:rsidP="0054389E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6767F9" w:rsidRPr="009E5EE3" w:rsidTr="0054389E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7F9" w:rsidRPr="00CF70EA" w:rsidRDefault="006767F9" w:rsidP="0054389E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7F9" w:rsidRPr="00CF70EA" w:rsidRDefault="006767F9" w:rsidP="0054389E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67F9" w:rsidRPr="00CF70EA" w:rsidRDefault="006767F9" w:rsidP="0054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6767F9" w:rsidRPr="009E5EE3" w:rsidRDefault="006767F9" w:rsidP="006767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F9" w:rsidRPr="009E5EE3" w:rsidRDefault="006767F9" w:rsidP="006767F9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Геометрия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767F9" w:rsidRPr="009E5EE3" w:rsidRDefault="006767F9" w:rsidP="006767F9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6767F9" w:rsidRPr="009E5EE3" w:rsidRDefault="006767F9" w:rsidP="006767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6767F9" w:rsidRPr="009E5EE3" w:rsidTr="0054389E">
        <w:trPr>
          <w:trHeight w:val="703"/>
        </w:trPr>
        <w:tc>
          <w:tcPr>
            <w:tcW w:w="1101" w:type="dxa"/>
            <w:vAlign w:val="center"/>
          </w:tcPr>
          <w:p w:rsidR="006767F9" w:rsidRPr="009E5EE3" w:rsidRDefault="006767F9" w:rsidP="00543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vAlign w:val="center"/>
          </w:tcPr>
          <w:p w:rsidR="006767F9" w:rsidRPr="009E5EE3" w:rsidRDefault="006767F9" w:rsidP="00543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6767F9" w:rsidRPr="009E5EE3" w:rsidRDefault="006767F9" w:rsidP="00543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767F9" w:rsidRPr="009E5EE3" w:rsidRDefault="006767F9" w:rsidP="00543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6767F9" w:rsidRPr="009E5EE3" w:rsidTr="0054389E">
        <w:trPr>
          <w:trHeight w:val="1401"/>
        </w:trPr>
        <w:tc>
          <w:tcPr>
            <w:tcW w:w="1101" w:type="dxa"/>
            <w:vAlign w:val="center"/>
          </w:tcPr>
          <w:p w:rsidR="006767F9" w:rsidRPr="009E5EE3" w:rsidRDefault="006767F9" w:rsidP="005438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6767F9" w:rsidRPr="00F9068C" w:rsidRDefault="006767F9" w:rsidP="00543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10-11</w:t>
            </w:r>
            <w:r w:rsidRPr="00F4571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учреждений. Геометрия. 10-11</w:t>
            </w:r>
            <w:r w:rsidRPr="00F4571C"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авт.  </w:t>
            </w:r>
            <w:r w:rsidRPr="00AD2089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D208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D2089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AD208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</w:t>
            </w:r>
          </w:p>
        </w:tc>
        <w:tc>
          <w:tcPr>
            <w:tcW w:w="4677" w:type="dxa"/>
            <w:vAlign w:val="center"/>
          </w:tcPr>
          <w:p w:rsidR="006767F9" w:rsidRPr="00F9068C" w:rsidRDefault="006767F9" w:rsidP="0054389E">
            <w:pPr>
              <w:rPr>
                <w:rFonts w:ascii="Times New Roman" w:hAnsi="Times New Roman"/>
                <w:sz w:val="24"/>
                <w:szCs w:val="24"/>
              </w:rPr>
            </w:pPr>
            <w:r w:rsidRPr="00F9068C">
              <w:rPr>
                <w:rFonts w:ascii="Times New Roman" w:hAnsi="Times New Roman"/>
                <w:sz w:val="24"/>
                <w:szCs w:val="24"/>
              </w:rPr>
              <w:t xml:space="preserve">Геометрия. Программы общеобразовательных учреждений.10 – 11 классы /составитель Т. А. </w:t>
            </w:r>
            <w:proofErr w:type="spellStart"/>
            <w:r w:rsidRPr="00F9068C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F9068C">
              <w:rPr>
                <w:rFonts w:ascii="Times New Roman" w:hAnsi="Times New Roman"/>
                <w:sz w:val="24"/>
                <w:szCs w:val="24"/>
              </w:rPr>
              <w:t xml:space="preserve"> – М.: Просвещение, 2010</w:t>
            </w:r>
          </w:p>
        </w:tc>
      </w:tr>
    </w:tbl>
    <w:p w:rsidR="006767F9" w:rsidRPr="00EA28FE" w:rsidRDefault="006767F9" w:rsidP="006767F9">
      <w:pPr>
        <w:pStyle w:val="a4"/>
        <w:jc w:val="both"/>
      </w:pPr>
    </w:p>
    <w:p w:rsidR="006767F9" w:rsidRDefault="006767F9" w:rsidP="0067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F9" w:rsidRDefault="006767F9" w:rsidP="0067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F9" w:rsidRDefault="006767F9" w:rsidP="0067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F9" w:rsidRDefault="006767F9" w:rsidP="0067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F9" w:rsidRPr="005F7B25" w:rsidRDefault="006767F9" w:rsidP="00676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67F9" w:rsidRPr="000D7A5C" w:rsidRDefault="006767F9" w:rsidP="006767F9">
      <w:pPr>
        <w:rPr>
          <w:rFonts w:ascii="Times New Roman" w:hAnsi="Times New Roman" w:cs="Times New Roman"/>
          <w:sz w:val="24"/>
          <w:szCs w:val="24"/>
        </w:rPr>
      </w:pPr>
    </w:p>
    <w:p w:rsidR="00C91A36" w:rsidRDefault="00C91A36"/>
    <w:sectPr w:rsidR="00C91A36" w:rsidSect="000D7A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67F9"/>
    <w:rsid w:val="001F4FD8"/>
    <w:rsid w:val="006767F9"/>
    <w:rsid w:val="00995AB5"/>
    <w:rsid w:val="00C91A36"/>
    <w:rsid w:val="00CC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F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67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7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Ламенская СОШ</dc:creator>
  <cp:keywords/>
  <dc:description/>
  <cp:lastModifiedBy>Ламенская СОШ</cp:lastModifiedBy>
  <cp:revision>1</cp:revision>
  <dcterms:created xsi:type="dcterms:W3CDTF">2019-09-27T13:57:00Z</dcterms:created>
  <dcterms:modified xsi:type="dcterms:W3CDTF">2019-09-27T13:57:00Z</dcterms:modified>
</cp:coreProperties>
</file>