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9" w:rsidRPr="001F4D63" w:rsidRDefault="001F4D63" w:rsidP="003B5FD9">
      <w:pPr>
        <w:suppressAutoHyphens w:val="0"/>
        <w:spacing w:line="276" w:lineRule="auto"/>
        <w:jc w:val="center"/>
        <w:rPr>
          <w:rFonts w:ascii="Arial" w:eastAsia="Calibri" w:hAnsi="Arial" w:cs="Arial"/>
          <w:color w:val="FFFFFF" w:themeColor="background1"/>
          <w:lang w:eastAsia="en-US"/>
        </w:rPr>
      </w:pPr>
      <w:r>
        <w:rPr>
          <w:rFonts w:ascii="Arial" w:eastAsia="Calibri" w:hAnsi="Arial" w:cs="Arial"/>
          <w:noProof/>
          <w:color w:val="FFFFFF" w:themeColor="background1"/>
          <w:lang w:eastAsia="ru-RU"/>
        </w:rPr>
        <w:drawing>
          <wp:anchor distT="0" distB="0" distL="114300" distR="114300" simplePos="0" relativeHeight="251658240" behindDoc="0" locked="0" layoutInCell="1" allowOverlap="1">
            <wp:simplePos x="0" y="0"/>
            <wp:positionH relativeFrom="column">
              <wp:posOffset>22860</wp:posOffset>
            </wp:positionH>
            <wp:positionV relativeFrom="paragraph">
              <wp:posOffset>-5715</wp:posOffset>
            </wp:positionV>
            <wp:extent cx="9456420" cy="6495415"/>
            <wp:effectExtent l="19050" t="0" r="0" b="0"/>
            <wp:wrapNone/>
            <wp:docPr id="1" name="Рисунок 1" descr="C:\Documents and Settings\Ламенская СОШ\Рабочий стол\обложки физика\ф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менская СОШ\Рабочий стол\обложки физика\ф 9.jpg"/>
                    <pic:cNvPicPr>
                      <a:picLocks noChangeAspect="1" noChangeArrowheads="1"/>
                    </pic:cNvPicPr>
                  </pic:nvPicPr>
                  <pic:blipFill>
                    <a:blip r:embed="rId8" cstate="print"/>
                    <a:srcRect/>
                    <a:stretch>
                      <a:fillRect/>
                    </a:stretch>
                  </pic:blipFill>
                  <pic:spPr bwMode="auto">
                    <a:xfrm>
                      <a:off x="0" y="0"/>
                      <a:ext cx="9456420" cy="6495415"/>
                    </a:xfrm>
                    <a:prstGeom prst="rect">
                      <a:avLst/>
                    </a:prstGeom>
                    <a:noFill/>
                    <a:ln w="9525">
                      <a:noFill/>
                      <a:miter lim="800000"/>
                      <a:headEnd/>
                      <a:tailEnd/>
                    </a:ln>
                  </pic:spPr>
                </pic:pic>
              </a:graphicData>
            </a:graphic>
          </wp:anchor>
        </w:drawing>
      </w:r>
      <w:r w:rsidR="003B5FD9" w:rsidRPr="001F4D63">
        <w:rPr>
          <w:rFonts w:ascii="Arial" w:eastAsia="Calibri" w:hAnsi="Arial" w:cs="Arial"/>
          <w:color w:val="FFFFFF" w:themeColor="background1"/>
          <w:lang w:eastAsia="en-US"/>
        </w:rPr>
        <w:t>МУНИЦИПАЛЬНОЕ АВТОНОМНОЕ ОБЩЕОБРАЗОВАТЕЛЬНОЕ УЧРЕЖДЕНИЕ</w:t>
      </w:r>
    </w:p>
    <w:p w:rsidR="003B5FD9" w:rsidRPr="001F4D63" w:rsidRDefault="003B5FD9" w:rsidP="003B5FD9">
      <w:pPr>
        <w:suppressAutoHyphens w:val="0"/>
        <w:spacing w:line="276" w:lineRule="auto"/>
        <w:jc w:val="center"/>
        <w:rPr>
          <w:rFonts w:ascii="Arial" w:eastAsia="Calibri" w:hAnsi="Arial" w:cs="Arial"/>
          <w:color w:val="FFFFFF" w:themeColor="background1"/>
          <w:lang w:eastAsia="en-US"/>
        </w:rPr>
      </w:pPr>
      <w:r w:rsidRPr="001F4D63">
        <w:rPr>
          <w:rFonts w:ascii="Arial" w:eastAsia="Calibri" w:hAnsi="Arial" w:cs="Arial"/>
          <w:color w:val="FFFFFF" w:themeColor="background1"/>
          <w:lang w:eastAsia="en-US"/>
        </w:rPr>
        <w:t>«ГОЛЫШМАНОВСКАЯ СРЕНДНЯЯ ОБЩЕОБРАЗОВАТЕЛЬНАЯ ШКОЛА №2»</w:t>
      </w:r>
    </w:p>
    <w:p w:rsidR="003B5FD9" w:rsidRPr="001F4D63" w:rsidRDefault="003B5FD9" w:rsidP="003B5FD9">
      <w:pPr>
        <w:shd w:val="clear" w:color="auto" w:fill="FFFFFF"/>
        <w:tabs>
          <w:tab w:val="left" w:pos="426"/>
          <w:tab w:val="left" w:pos="1321"/>
        </w:tabs>
        <w:spacing w:line="240" w:lineRule="atLeast"/>
        <w:ind w:right="20"/>
        <w:jc w:val="right"/>
        <w:rPr>
          <w:rFonts w:ascii="Arial" w:hAnsi="Arial" w:cs="Arial"/>
          <w:color w:val="FFFFFF" w:themeColor="background1"/>
          <w:lang w:eastAsia="ar-SA"/>
        </w:rPr>
      </w:pPr>
    </w:p>
    <w:tbl>
      <w:tblPr>
        <w:tblW w:w="0" w:type="auto"/>
        <w:tblInd w:w="1384" w:type="dxa"/>
        <w:tblLook w:val="04A0"/>
      </w:tblPr>
      <w:tblGrid>
        <w:gridCol w:w="3366"/>
        <w:gridCol w:w="4572"/>
        <w:gridCol w:w="4629"/>
      </w:tblGrid>
      <w:tr w:rsidR="003B5FD9" w:rsidRPr="001F4D63" w:rsidTr="001F4D63">
        <w:tc>
          <w:tcPr>
            <w:tcW w:w="3366" w:type="dxa"/>
          </w:tcPr>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РАССМОТРЕНО</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на заседании ШМО_______</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_______________________</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Протокол № __</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от «_____» августа 20___г.</w:t>
            </w:r>
          </w:p>
          <w:p w:rsidR="003B5FD9" w:rsidRPr="001F4D63" w:rsidRDefault="003B5FD9" w:rsidP="004961ED">
            <w:pPr>
              <w:tabs>
                <w:tab w:val="left" w:pos="426"/>
                <w:tab w:val="left" w:pos="1321"/>
              </w:tabs>
              <w:spacing w:line="240" w:lineRule="atLeast"/>
              <w:ind w:right="20"/>
              <w:jc w:val="right"/>
              <w:rPr>
                <w:rFonts w:ascii="Arial" w:hAnsi="Arial" w:cs="Arial"/>
                <w:color w:val="FFFFFF" w:themeColor="background1"/>
                <w:lang w:eastAsia="ar-SA"/>
              </w:rPr>
            </w:pPr>
          </w:p>
        </w:tc>
        <w:tc>
          <w:tcPr>
            <w:tcW w:w="4572" w:type="dxa"/>
          </w:tcPr>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СОГЛАСОВАНО</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Заместитель  директора по УР</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МАОУ «Голышмановская СОШ №2»</w:t>
            </w:r>
          </w:p>
          <w:p w:rsidR="003B5FD9" w:rsidRPr="001F4D63" w:rsidRDefault="00856158" w:rsidP="004961ED">
            <w:pPr>
              <w:rPr>
                <w:rFonts w:ascii="Arial" w:hAnsi="Arial" w:cs="Arial"/>
                <w:color w:val="FFFFFF" w:themeColor="background1"/>
              </w:rPr>
            </w:pPr>
            <w:proofErr w:type="spellStart"/>
            <w:r w:rsidRPr="001F4D63">
              <w:rPr>
                <w:rFonts w:ascii="Arial" w:hAnsi="Arial" w:cs="Arial"/>
                <w:color w:val="FFFFFF" w:themeColor="background1"/>
              </w:rPr>
              <w:t>_______</w:t>
            </w:r>
            <w:r w:rsidR="0014397A" w:rsidRPr="001F4D63">
              <w:rPr>
                <w:rFonts w:ascii="Arial" w:hAnsi="Arial" w:cs="Arial"/>
                <w:color w:val="FFFFFF" w:themeColor="background1"/>
              </w:rPr>
              <w:t>Ю.В.Петрушенко</w:t>
            </w:r>
            <w:proofErr w:type="spellEnd"/>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 xml:space="preserve">«____» августа 20______г. </w:t>
            </w:r>
          </w:p>
          <w:p w:rsidR="003B5FD9" w:rsidRPr="001F4D63" w:rsidRDefault="003B5FD9" w:rsidP="004961ED">
            <w:pPr>
              <w:tabs>
                <w:tab w:val="left" w:pos="426"/>
                <w:tab w:val="left" w:pos="1321"/>
              </w:tabs>
              <w:spacing w:line="240" w:lineRule="atLeast"/>
              <w:ind w:right="20"/>
              <w:jc w:val="right"/>
              <w:rPr>
                <w:rFonts w:ascii="Arial" w:hAnsi="Arial" w:cs="Arial"/>
                <w:color w:val="FFFFFF" w:themeColor="background1"/>
                <w:lang w:eastAsia="ar-SA"/>
              </w:rPr>
            </w:pPr>
          </w:p>
        </w:tc>
        <w:tc>
          <w:tcPr>
            <w:tcW w:w="4629" w:type="dxa"/>
            <w:hideMark/>
          </w:tcPr>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 xml:space="preserve"> УТВЕРЖДЕНО</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Директор МАОУ «Голышмановская СОШ №2»</w:t>
            </w:r>
          </w:p>
          <w:p w:rsidR="003B5FD9" w:rsidRPr="001F4D63" w:rsidRDefault="003B5FD9" w:rsidP="004961ED">
            <w:pPr>
              <w:rPr>
                <w:rFonts w:ascii="Arial" w:hAnsi="Arial" w:cs="Arial"/>
                <w:color w:val="FFFFFF" w:themeColor="background1"/>
              </w:rPr>
            </w:pPr>
            <w:r w:rsidRPr="001F4D63">
              <w:rPr>
                <w:rFonts w:ascii="Arial" w:hAnsi="Arial" w:cs="Arial"/>
                <w:color w:val="FFFFFF" w:themeColor="background1"/>
              </w:rPr>
              <w:t>__________ Н.И. Казанцева</w:t>
            </w:r>
          </w:p>
          <w:p w:rsidR="003B5FD9" w:rsidRPr="001F4D63" w:rsidRDefault="00861801" w:rsidP="004961ED">
            <w:pPr>
              <w:tabs>
                <w:tab w:val="left" w:pos="426"/>
                <w:tab w:val="left" w:pos="1321"/>
              </w:tabs>
              <w:spacing w:line="240" w:lineRule="atLeast"/>
              <w:ind w:right="20"/>
              <w:rPr>
                <w:rFonts w:ascii="Arial" w:hAnsi="Arial" w:cs="Arial"/>
                <w:color w:val="FFFFFF" w:themeColor="background1"/>
                <w:lang w:eastAsia="ar-SA"/>
              </w:rPr>
            </w:pPr>
            <w:r w:rsidRPr="001F4D63">
              <w:rPr>
                <w:rFonts w:ascii="Arial" w:hAnsi="Arial" w:cs="Arial"/>
                <w:color w:val="FFFFFF" w:themeColor="background1"/>
              </w:rPr>
              <w:t>Приказ №</w:t>
            </w:r>
            <w:proofErr w:type="spellStart"/>
            <w:r w:rsidRPr="001F4D63">
              <w:rPr>
                <w:rFonts w:ascii="Arial" w:hAnsi="Arial" w:cs="Arial"/>
                <w:color w:val="FFFFFF" w:themeColor="background1"/>
              </w:rPr>
              <w:t>___</w:t>
            </w:r>
            <w:r w:rsidR="003B5FD9" w:rsidRPr="001F4D63">
              <w:rPr>
                <w:rFonts w:ascii="Arial" w:hAnsi="Arial" w:cs="Arial"/>
                <w:color w:val="FFFFFF" w:themeColor="background1"/>
              </w:rPr>
              <w:t>от</w:t>
            </w:r>
            <w:proofErr w:type="spellEnd"/>
            <w:r w:rsidR="003B5FD9" w:rsidRPr="001F4D63">
              <w:rPr>
                <w:rFonts w:ascii="Arial" w:hAnsi="Arial" w:cs="Arial"/>
                <w:color w:val="FFFFFF" w:themeColor="background1"/>
              </w:rPr>
              <w:t xml:space="preserve"> «____» августа 20___г.</w:t>
            </w:r>
          </w:p>
        </w:tc>
      </w:tr>
    </w:tbl>
    <w:p w:rsidR="003B5FD9" w:rsidRPr="001F4D63" w:rsidRDefault="003B5FD9" w:rsidP="003B5FD9">
      <w:pPr>
        <w:shd w:val="clear" w:color="auto" w:fill="FFFFFF"/>
        <w:tabs>
          <w:tab w:val="left" w:pos="426"/>
          <w:tab w:val="left" w:pos="1321"/>
        </w:tabs>
        <w:spacing w:line="240" w:lineRule="atLeast"/>
        <w:ind w:right="20"/>
        <w:jc w:val="right"/>
        <w:rPr>
          <w:rFonts w:ascii="Arial" w:hAnsi="Arial" w:cs="Arial"/>
          <w:color w:val="FFFFFF" w:themeColor="background1"/>
          <w:lang w:eastAsia="ar-SA"/>
        </w:rPr>
      </w:pPr>
    </w:p>
    <w:p w:rsidR="003B5FD9" w:rsidRPr="001F4D63" w:rsidRDefault="003B5FD9" w:rsidP="003B5FD9">
      <w:pPr>
        <w:suppressAutoHyphens w:val="0"/>
        <w:jc w:val="center"/>
        <w:rPr>
          <w:rFonts w:ascii="Arial" w:hAnsi="Arial" w:cs="Arial"/>
          <w:b/>
          <w:color w:val="FFFFFF" w:themeColor="background1"/>
          <w:lang w:eastAsia="ru-RU"/>
        </w:rPr>
      </w:pPr>
    </w:p>
    <w:p w:rsidR="003B5FD9" w:rsidRPr="001F4D63" w:rsidRDefault="003B5FD9" w:rsidP="003B5FD9">
      <w:pPr>
        <w:suppressAutoHyphens w:val="0"/>
        <w:jc w:val="center"/>
        <w:rPr>
          <w:rFonts w:ascii="Arial" w:hAnsi="Arial" w:cs="Arial"/>
          <w:b/>
          <w:color w:val="FFFFFF" w:themeColor="background1"/>
          <w:lang w:eastAsia="ru-RU"/>
        </w:rPr>
      </w:pPr>
    </w:p>
    <w:p w:rsidR="003B5FD9" w:rsidRPr="001F4D63" w:rsidRDefault="003B5FD9" w:rsidP="003B5FD9">
      <w:pPr>
        <w:suppressAutoHyphens w:val="0"/>
        <w:jc w:val="center"/>
        <w:rPr>
          <w:rFonts w:ascii="Arial" w:hAnsi="Arial" w:cs="Arial"/>
          <w:b/>
          <w:color w:val="FFFFFF" w:themeColor="background1"/>
          <w:lang w:eastAsia="ru-RU"/>
        </w:rPr>
      </w:pPr>
      <w:r w:rsidRPr="001F4D63">
        <w:rPr>
          <w:rFonts w:ascii="Arial" w:hAnsi="Arial" w:cs="Arial"/>
          <w:b/>
          <w:color w:val="FFFFFF" w:themeColor="background1"/>
          <w:lang w:eastAsia="ru-RU"/>
        </w:rPr>
        <w:t>РАБОЧАЯ   ПРОГРАММА</w:t>
      </w:r>
    </w:p>
    <w:p w:rsidR="003B5FD9" w:rsidRPr="001F4D63" w:rsidRDefault="003B5FD9" w:rsidP="003B5FD9">
      <w:pPr>
        <w:suppressAutoHyphens w:val="0"/>
        <w:jc w:val="center"/>
        <w:rPr>
          <w:rFonts w:ascii="Arial" w:hAnsi="Arial" w:cs="Arial"/>
          <w:color w:val="FFFFFF" w:themeColor="background1"/>
          <w:lang w:eastAsia="ru-RU"/>
        </w:rPr>
      </w:pPr>
    </w:p>
    <w:p w:rsidR="003B5FD9" w:rsidRPr="001F4D63" w:rsidRDefault="003B5FD9" w:rsidP="003B5FD9">
      <w:pPr>
        <w:suppressAutoHyphens w:val="0"/>
        <w:jc w:val="center"/>
        <w:rPr>
          <w:rFonts w:ascii="Arial" w:hAnsi="Arial" w:cs="Arial"/>
          <w:b/>
          <w:color w:val="FFFFFF" w:themeColor="background1"/>
          <w:lang w:eastAsia="ru-RU"/>
        </w:rPr>
      </w:pPr>
      <w:r w:rsidRPr="001F4D63">
        <w:rPr>
          <w:rFonts w:ascii="Arial" w:hAnsi="Arial" w:cs="Arial"/>
          <w:b/>
          <w:color w:val="FFFFFF" w:themeColor="background1"/>
          <w:lang w:eastAsia="ru-RU"/>
        </w:rPr>
        <w:t>учебного предмета «</w:t>
      </w:r>
      <w:r w:rsidR="004961ED" w:rsidRPr="001F4D63">
        <w:rPr>
          <w:rFonts w:ascii="Arial" w:hAnsi="Arial" w:cs="Arial"/>
          <w:b/>
          <w:color w:val="FFFFFF" w:themeColor="background1"/>
          <w:lang w:eastAsia="ru-RU"/>
        </w:rPr>
        <w:t>Физика</w:t>
      </w:r>
      <w:r w:rsidRPr="001F4D63">
        <w:rPr>
          <w:rFonts w:ascii="Arial" w:hAnsi="Arial" w:cs="Arial"/>
          <w:b/>
          <w:color w:val="FFFFFF" w:themeColor="background1"/>
          <w:lang w:eastAsia="ru-RU"/>
        </w:rPr>
        <w:t>»</w:t>
      </w:r>
    </w:p>
    <w:p w:rsidR="003B5FD9" w:rsidRPr="001F4D63" w:rsidRDefault="003B5FD9" w:rsidP="003B5FD9">
      <w:pPr>
        <w:suppressAutoHyphens w:val="0"/>
        <w:jc w:val="center"/>
        <w:rPr>
          <w:rFonts w:ascii="Arial" w:hAnsi="Arial" w:cs="Arial"/>
          <w:b/>
          <w:color w:val="FFFFFF" w:themeColor="background1"/>
          <w:lang w:eastAsia="ru-RU"/>
        </w:rPr>
      </w:pPr>
    </w:p>
    <w:p w:rsidR="003B5FD9" w:rsidRPr="001F4D63" w:rsidRDefault="003B5FD9" w:rsidP="003B5FD9">
      <w:pPr>
        <w:suppressAutoHyphens w:val="0"/>
        <w:spacing w:line="276" w:lineRule="auto"/>
        <w:rPr>
          <w:rFonts w:ascii="Arial" w:hAnsi="Arial" w:cs="Arial"/>
          <w:color w:val="FFFFFF" w:themeColor="background1"/>
          <w:lang w:eastAsia="ru-RU"/>
        </w:rPr>
      </w:pPr>
      <w:r w:rsidRPr="001F4D63">
        <w:rPr>
          <w:rFonts w:ascii="Arial" w:hAnsi="Arial" w:cs="Arial"/>
          <w:b/>
          <w:color w:val="FFFFFF" w:themeColor="background1"/>
          <w:lang w:eastAsia="ru-RU"/>
        </w:rPr>
        <w:t>Класс:</w:t>
      </w:r>
      <w:r w:rsidR="0079482B" w:rsidRPr="001F4D63">
        <w:rPr>
          <w:rFonts w:ascii="Arial" w:hAnsi="Arial" w:cs="Arial"/>
          <w:b/>
          <w:color w:val="FFFFFF" w:themeColor="background1"/>
          <w:lang w:eastAsia="ru-RU"/>
        </w:rPr>
        <w:t xml:space="preserve"> 9</w:t>
      </w:r>
    </w:p>
    <w:p w:rsidR="003B5FD9" w:rsidRPr="001F4D63" w:rsidRDefault="003B5FD9" w:rsidP="003B5FD9">
      <w:pPr>
        <w:suppressAutoHyphens w:val="0"/>
        <w:spacing w:line="276" w:lineRule="auto"/>
        <w:rPr>
          <w:rFonts w:ascii="Arial" w:hAnsi="Arial" w:cs="Arial"/>
          <w:color w:val="FFFFFF" w:themeColor="background1"/>
          <w:u w:val="single"/>
          <w:lang w:eastAsia="ru-RU"/>
        </w:rPr>
      </w:pPr>
      <w:r w:rsidRPr="001F4D63">
        <w:rPr>
          <w:rFonts w:ascii="Arial" w:hAnsi="Arial" w:cs="Arial"/>
          <w:b/>
          <w:color w:val="FFFFFF" w:themeColor="background1"/>
          <w:lang w:eastAsia="ru-RU"/>
        </w:rPr>
        <w:t>Уровень образования</w:t>
      </w:r>
      <w:r w:rsidRPr="001F4D63">
        <w:rPr>
          <w:rFonts w:ascii="Arial" w:hAnsi="Arial" w:cs="Arial"/>
          <w:color w:val="FFFFFF" w:themeColor="background1"/>
          <w:lang w:eastAsia="ru-RU"/>
        </w:rPr>
        <w:t xml:space="preserve"> – </w:t>
      </w:r>
      <w:r w:rsidRPr="001F4D63">
        <w:rPr>
          <w:rFonts w:ascii="Arial" w:hAnsi="Arial" w:cs="Arial"/>
          <w:color w:val="FFFFFF" w:themeColor="background1"/>
          <w:u w:val="single"/>
          <w:lang w:eastAsia="ru-RU"/>
        </w:rPr>
        <w:t xml:space="preserve">основное общее </w:t>
      </w:r>
      <w:r w:rsidR="00856158" w:rsidRPr="001F4D63">
        <w:rPr>
          <w:rFonts w:ascii="Arial" w:hAnsi="Arial" w:cs="Arial"/>
          <w:color w:val="FFFFFF" w:themeColor="background1"/>
          <w:u w:val="single"/>
          <w:lang w:eastAsia="ru-RU"/>
        </w:rPr>
        <w:t xml:space="preserve">образование </w:t>
      </w:r>
    </w:p>
    <w:p w:rsidR="003B5FD9" w:rsidRPr="001F4D63" w:rsidRDefault="003B5FD9" w:rsidP="003B5FD9">
      <w:pPr>
        <w:suppressAutoHyphens w:val="0"/>
        <w:spacing w:line="276" w:lineRule="auto"/>
        <w:rPr>
          <w:rFonts w:ascii="Arial" w:hAnsi="Arial" w:cs="Arial"/>
          <w:color w:val="FFFFFF" w:themeColor="background1"/>
          <w:u w:val="single"/>
          <w:lang w:eastAsia="ru-RU"/>
        </w:rPr>
      </w:pPr>
      <w:r w:rsidRPr="001F4D63">
        <w:rPr>
          <w:rFonts w:ascii="Arial" w:hAnsi="Arial" w:cs="Arial"/>
          <w:b/>
          <w:color w:val="FFFFFF" w:themeColor="background1"/>
          <w:lang w:eastAsia="ru-RU"/>
        </w:rPr>
        <w:t>Срок реализации программы</w:t>
      </w:r>
      <w:r w:rsidRPr="001F4D63">
        <w:rPr>
          <w:rFonts w:ascii="Arial" w:hAnsi="Arial" w:cs="Arial"/>
          <w:color w:val="FFFFFF" w:themeColor="background1"/>
          <w:lang w:eastAsia="ru-RU"/>
        </w:rPr>
        <w:t xml:space="preserve"> – </w:t>
      </w:r>
      <w:r w:rsidRPr="001F4D63">
        <w:rPr>
          <w:rFonts w:ascii="Arial" w:hAnsi="Arial" w:cs="Arial"/>
          <w:color w:val="FFFFFF" w:themeColor="background1"/>
          <w:u w:val="single"/>
          <w:lang w:eastAsia="ru-RU"/>
        </w:rPr>
        <w:t>2019/2020учебный год</w:t>
      </w:r>
    </w:p>
    <w:p w:rsidR="003B5FD9" w:rsidRPr="001F4D63" w:rsidRDefault="003B5FD9" w:rsidP="003B5FD9">
      <w:pPr>
        <w:suppressAutoHyphens w:val="0"/>
        <w:spacing w:line="276" w:lineRule="auto"/>
        <w:rPr>
          <w:rFonts w:ascii="Arial" w:hAnsi="Arial" w:cs="Arial"/>
          <w:color w:val="FFFFFF" w:themeColor="background1"/>
          <w:u w:val="single"/>
          <w:lang w:eastAsia="ru-RU"/>
        </w:rPr>
      </w:pPr>
      <w:r w:rsidRPr="001F4D63">
        <w:rPr>
          <w:rFonts w:ascii="Arial" w:hAnsi="Arial" w:cs="Arial"/>
          <w:b/>
          <w:color w:val="FFFFFF" w:themeColor="background1"/>
          <w:lang w:eastAsia="ru-RU"/>
        </w:rPr>
        <w:t>Количество часов по учебному предмету:</w:t>
      </w:r>
      <w:r w:rsidR="001E6E74" w:rsidRPr="001F4D63">
        <w:rPr>
          <w:rFonts w:ascii="Arial" w:hAnsi="Arial" w:cs="Arial"/>
          <w:b/>
          <w:color w:val="FFFFFF" w:themeColor="background1"/>
          <w:lang w:eastAsia="ru-RU"/>
        </w:rPr>
        <w:t>3</w:t>
      </w:r>
      <w:r w:rsidRPr="001F4D63">
        <w:rPr>
          <w:rFonts w:ascii="Arial" w:hAnsi="Arial" w:cs="Arial"/>
          <w:color w:val="FFFFFF" w:themeColor="background1"/>
          <w:u w:val="single"/>
          <w:lang w:eastAsia="ru-RU"/>
        </w:rPr>
        <w:t xml:space="preserve"> ч./неделю, всего – </w:t>
      </w:r>
      <w:r w:rsidR="001E6E74" w:rsidRPr="001F4D63">
        <w:rPr>
          <w:rFonts w:ascii="Arial" w:hAnsi="Arial" w:cs="Arial"/>
          <w:color w:val="FFFFFF" w:themeColor="background1"/>
          <w:u w:val="single"/>
          <w:lang w:eastAsia="ru-RU"/>
        </w:rPr>
        <w:t>102ч</w:t>
      </w:r>
      <w:r w:rsidRPr="001F4D63">
        <w:rPr>
          <w:rFonts w:ascii="Arial" w:hAnsi="Arial" w:cs="Arial"/>
          <w:color w:val="FFFFFF" w:themeColor="background1"/>
          <w:u w:val="single"/>
          <w:lang w:eastAsia="ru-RU"/>
        </w:rPr>
        <w:t>/год</w:t>
      </w:r>
    </w:p>
    <w:p w:rsidR="003B5FD9" w:rsidRPr="001F4D63" w:rsidRDefault="003B5FD9" w:rsidP="003B5FD9">
      <w:pPr>
        <w:suppressAutoHyphens w:val="0"/>
        <w:spacing w:line="276" w:lineRule="auto"/>
        <w:rPr>
          <w:rFonts w:ascii="Arial" w:hAnsi="Arial" w:cs="Arial"/>
          <w:color w:val="FFFFFF" w:themeColor="background1"/>
          <w:lang w:eastAsia="ru-RU"/>
        </w:rPr>
      </w:pPr>
      <w:r w:rsidRPr="001F4D63">
        <w:rPr>
          <w:rFonts w:ascii="Arial" w:hAnsi="Arial" w:cs="Arial"/>
          <w:b/>
          <w:color w:val="FFFFFF" w:themeColor="background1"/>
          <w:lang w:eastAsia="ru-RU"/>
        </w:rPr>
        <w:t>Рабочую программу составил</w:t>
      </w:r>
      <w:r w:rsidR="004961ED" w:rsidRPr="001F4D63">
        <w:rPr>
          <w:rFonts w:ascii="Arial" w:hAnsi="Arial" w:cs="Arial"/>
          <w:b/>
          <w:color w:val="FFFFFF" w:themeColor="background1"/>
          <w:lang w:eastAsia="ru-RU"/>
        </w:rPr>
        <w:t>а</w:t>
      </w:r>
      <w:r w:rsidRPr="001F4D63">
        <w:rPr>
          <w:rFonts w:ascii="Arial" w:hAnsi="Arial" w:cs="Arial"/>
          <w:color w:val="FFFFFF" w:themeColor="background1"/>
          <w:lang w:eastAsia="ru-RU"/>
        </w:rPr>
        <w:t xml:space="preserve">: </w:t>
      </w:r>
    </w:p>
    <w:p w:rsidR="003B5FD9" w:rsidRPr="001F4D63" w:rsidRDefault="004961ED" w:rsidP="003B5FD9">
      <w:pPr>
        <w:suppressAutoHyphens w:val="0"/>
        <w:spacing w:line="276" w:lineRule="auto"/>
        <w:rPr>
          <w:rFonts w:ascii="Arial" w:hAnsi="Arial" w:cs="Arial"/>
          <w:color w:val="FFFFFF" w:themeColor="background1"/>
          <w:u w:val="single"/>
          <w:lang w:eastAsia="ru-RU"/>
        </w:rPr>
      </w:pPr>
      <w:proofErr w:type="spellStart"/>
      <w:r w:rsidRPr="001F4D63">
        <w:rPr>
          <w:rFonts w:ascii="Arial" w:hAnsi="Arial" w:cs="Arial"/>
          <w:color w:val="FFFFFF" w:themeColor="background1"/>
          <w:u w:val="single"/>
          <w:lang w:eastAsia="ru-RU"/>
        </w:rPr>
        <w:t>Т.В.Карпушенко</w:t>
      </w:r>
      <w:proofErr w:type="spellEnd"/>
    </w:p>
    <w:p w:rsidR="003B5FD9" w:rsidRPr="001F4D63" w:rsidRDefault="003B5FD9" w:rsidP="003B5FD9">
      <w:pPr>
        <w:suppressAutoHyphens w:val="0"/>
        <w:spacing w:line="276" w:lineRule="auto"/>
        <w:rPr>
          <w:rFonts w:ascii="Arial" w:hAnsi="Arial" w:cs="Arial"/>
          <w:color w:val="FFFFFF" w:themeColor="background1"/>
          <w:u w:val="single"/>
          <w:lang w:eastAsia="ru-RU"/>
        </w:rPr>
      </w:pPr>
      <w:r w:rsidRPr="001F4D63">
        <w:rPr>
          <w:rFonts w:ascii="Arial" w:hAnsi="Arial" w:cs="Arial"/>
          <w:b/>
          <w:color w:val="FFFFFF" w:themeColor="background1"/>
          <w:lang w:eastAsia="ru-RU"/>
        </w:rPr>
        <w:t>Год составления</w:t>
      </w:r>
      <w:r w:rsidRPr="001F4D63">
        <w:rPr>
          <w:rFonts w:ascii="Arial" w:hAnsi="Arial" w:cs="Arial"/>
          <w:color w:val="FFFFFF" w:themeColor="background1"/>
          <w:u w:val="single"/>
          <w:lang w:eastAsia="ru-RU"/>
        </w:rPr>
        <w:t xml:space="preserve">– </w:t>
      </w:r>
      <w:proofErr w:type="gramStart"/>
      <w:r w:rsidRPr="001F4D63">
        <w:rPr>
          <w:rFonts w:ascii="Arial" w:hAnsi="Arial" w:cs="Arial"/>
          <w:color w:val="FFFFFF" w:themeColor="background1"/>
          <w:u w:val="single"/>
          <w:lang w:eastAsia="ru-RU"/>
        </w:rPr>
        <w:t>ма</w:t>
      </w:r>
      <w:proofErr w:type="gramEnd"/>
      <w:r w:rsidRPr="001F4D63">
        <w:rPr>
          <w:rFonts w:ascii="Arial" w:hAnsi="Arial" w:cs="Arial"/>
          <w:color w:val="FFFFFF" w:themeColor="background1"/>
          <w:u w:val="single"/>
          <w:lang w:eastAsia="ru-RU"/>
        </w:rPr>
        <w:t>й 2019 года</w:t>
      </w:r>
    </w:p>
    <w:p w:rsidR="003B5FD9" w:rsidRPr="001F4D63" w:rsidRDefault="003B5FD9" w:rsidP="003B5FD9">
      <w:pPr>
        <w:suppressAutoHyphens w:val="0"/>
        <w:jc w:val="center"/>
        <w:rPr>
          <w:rFonts w:ascii="Arial" w:hAnsi="Arial" w:cs="Arial"/>
          <w:b/>
          <w:color w:val="FFFFFF" w:themeColor="background1"/>
          <w:lang w:eastAsia="ru-RU"/>
        </w:rPr>
      </w:pPr>
    </w:p>
    <w:p w:rsidR="00856158" w:rsidRPr="001F4D63" w:rsidRDefault="00856158" w:rsidP="003B5FD9">
      <w:pPr>
        <w:suppressAutoHyphens w:val="0"/>
        <w:jc w:val="center"/>
        <w:rPr>
          <w:rFonts w:ascii="Arial" w:hAnsi="Arial" w:cs="Arial"/>
          <w:color w:val="FFFFFF" w:themeColor="background1"/>
          <w:lang w:eastAsia="ru-RU"/>
        </w:rPr>
      </w:pPr>
    </w:p>
    <w:p w:rsidR="00856158" w:rsidRPr="001F4D63" w:rsidRDefault="00856158" w:rsidP="003B5FD9">
      <w:pPr>
        <w:suppressAutoHyphens w:val="0"/>
        <w:jc w:val="center"/>
        <w:rPr>
          <w:rFonts w:ascii="Arial" w:hAnsi="Arial" w:cs="Arial"/>
          <w:color w:val="FFFFFF" w:themeColor="background1"/>
          <w:lang w:eastAsia="ru-RU"/>
        </w:rPr>
      </w:pPr>
    </w:p>
    <w:p w:rsidR="00856158" w:rsidRPr="001F4D63" w:rsidRDefault="00856158" w:rsidP="003B5FD9">
      <w:pPr>
        <w:suppressAutoHyphens w:val="0"/>
        <w:jc w:val="center"/>
        <w:rPr>
          <w:rFonts w:ascii="Arial" w:hAnsi="Arial" w:cs="Arial"/>
          <w:color w:val="FFFFFF" w:themeColor="background1"/>
          <w:lang w:eastAsia="ru-RU"/>
        </w:rPr>
      </w:pPr>
    </w:p>
    <w:p w:rsidR="003B5FD9" w:rsidRPr="001F4D63" w:rsidRDefault="003B7452" w:rsidP="003B5FD9">
      <w:pPr>
        <w:suppressAutoHyphens w:val="0"/>
        <w:jc w:val="center"/>
        <w:rPr>
          <w:rFonts w:ascii="Arial" w:hAnsi="Arial" w:cs="Arial"/>
          <w:color w:val="FFFFFF" w:themeColor="background1"/>
          <w:lang w:eastAsia="ru-RU"/>
        </w:rPr>
      </w:pPr>
      <w:r w:rsidRPr="001F4D63">
        <w:rPr>
          <w:rFonts w:ascii="Arial" w:hAnsi="Arial" w:cs="Arial"/>
          <w:color w:val="FFFFFF" w:themeColor="background1"/>
          <w:lang w:eastAsia="ru-RU"/>
        </w:rPr>
        <w:t>п</w:t>
      </w:r>
      <w:proofErr w:type="gramStart"/>
      <w:r w:rsidRPr="001F4D63">
        <w:rPr>
          <w:rFonts w:ascii="Arial" w:hAnsi="Arial" w:cs="Arial"/>
          <w:color w:val="FFFFFF" w:themeColor="background1"/>
          <w:lang w:eastAsia="ru-RU"/>
        </w:rPr>
        <w:t>..</w:t>
      </w:r>
      <w:proofErr w:type="gramEnd"/>
      <w:r w:rsidRPr="001F4D63">
        <w:rPr>
          <w:rFonts w:ascii="Arial" w:hAnsi="Arial" w:cs="Arial"/>
          <w:color w:val="FFFFFF" w:themeColor="background1"/>
          <w:lang w:eastAsia="ru-RU"/>
        </w:rPr>
        <w:t xml:space="preserve">Ламенский, </w:t>
      </w:r>
      <w:r w:rsidR="003B5FD9" w:rsidRPr="001F4D63">
        <w:rPr>
          <w:rFonts w:ascii="Arial" w:hAnsi="Arial" w:cs="Arial"/>
          <w:color w:val="FFFFFF" w:themeColor="background1"/>
          <w:lang w:eastAsia="ru-RU"/>
        </w:rPr>
        <w:t>2019</w:t>
      </w:r>
    </w:p>
    <w:p w:rsidR="0014397A" w:rsidRDefault="0014397A" w:rsidP="003B5FD9">
      <w:pPr>
        <w:suppressAutoHyphens w:val="0"/>
        <w:jc w:val="center"/>
        <w:rPr>
          <w:rFonts w:ascii="Arial" w:hAnsi="Arial" w:cs="Arial"/>
          <w:lang w:eastAsia="ru-RU"/>
        </w:rPr>
      </w:pPr>
    </w:p>
    <w:p w:rsidR="0014397A" w:rsidRDefault="0014397A" w:rsidP="003B5FD9">
      <w:pPr>
        <w:suppressAutoHyphens w:val="0"/>
        <w:jc w:val="center"/>
        <w:rPr>
          <w:rFonts w:ascii="Arial" w:hAnsi="Arial" w:cs="Arial"/>
          <w:lang w:eastAsia="ru-RU"/>
        </w:rPr>
      </w:pPr>
    </w:p>
    <w:p w:rsidR="0014397A" w:rsidRDefault="0014397A" w:rsidP="003B5FD9">
      <w:pPr>
        <w:suppressAutoHyphens w:val="0"/>
        <w:jc w:val="center"/>
        <w:rPr>
          <w:rFonts w:ascii="Arial" w:hAnsi="Arial" w:cs="Arial"/>
          <w:lang w:eastAsia="ru-RU"/>
        </w:rPr>
      </w:pPr>
    </w:p>
    <w:p w:rsidR="0014397A" w:rsidRDefault="0014397A" w:rsidP="003B5FD9">
      <w:pPr>
        <w:suppressAutoHyphens w:val="0"/>
        <w:jc w:val="center"/>
        <w:rPr>
          <w:rFonts w:ascii="Arial" w:hAnsi="Arial" w:cs="Arial"/>
          <w:lang w:eastAsia="ru-RU"/>
        </w:rPr>
      </w:pPr>
    </w:p>
    <w:p w:rsidR="0014397A" w:rsidRPr="003B5FD9" w:rsidRDefault="0014397A" w:rsidP="003B5FD9">
      <w:pPr>
        <w:suppressAutoHyphens w:val="0"/>
        <w:jc w:val="center"/>
        <w:rPr>
          <w:rFonts w:ascii="Arial" w:hAnsi="Arial" w:cs="Arial"/>
          <w:lang w:eastAsia="ru-RU"/>
        </w:rPr>
      </w:pPr>
    </w:p>
    <w:p w:rsidR="00110EEA" w:rsidRDefault="00110EEA" w:rsidP="00ED5D61">
      <w:pPr>
        <w:pStyle w:val="ab"/>
        <w:jc w:val="both"/>
      </w:pPr>
    </w:p>
    <w:p w:rsidR="00110EEA" w:rsidRDefault="00110EEA" w:rsidP="00ED5D61">
      <w:pPr>
        <w:pStyle w:val="ab"/>
        <w:jc w:val="both"/>
      </w:pPr>
    </w:p>
    <w:p w:rsidR="0051465D" w:rsidRPr="0051465D" w:rsidRDefault="00D25C12" w:rsidP="0051465D">
      <w:pPr>
        <w:jc w:val="center"/>
        <w:rPr>
          <w:b/>
        </w:rPr>
      </w:pPr>
      <w:r>
        <w:rPr>
          <w:b/>
        </w:rPr>
        <w:lastRenderedPageBreak/>
        <w:t>1.</w:t>
      </w:r>
      <w:r w:rsidR="0051465D" w:rsidRPr="0051465D">
        <w:rPr>
          <w:b/>
        </w:rPr>
        <w:t>Планируемые  результаты  изучения учебного  курса  физики</w:t>
      </w:r>
    </w:p>
    <w:p w:rsidR="0051465D" w:rsidRPr="004C70A4" w:rsidRDefault="0051465D" w:rsidP="0051465D"/>
    <w:p w:rsidR="00EE44A4" w:rsidRDefault="00EE44A4" w:rsidP="00EE44A4">
      <w:r>
        <w:rPr>
          <w:b/>
        </w:rPr>
        <w:t>Личностные</w:t>
      </w:r>
      <w:r>
        <w:t xml:space="preserve">  </w:t>
      </w:r>
      <w:r>
        <w:rPr>
          <w:b/>
        </w:rPr>
        <w:t>результаты</w:t>
      </w:r>
    </w:p>
    <w:p w:rsidR="00EE44A4" w:rsidRDefault="00EE44A4" w:rsidP="00EE44A4">
      <w:r>
        <w:t xml:space="preserve">1. </w:t>
      </w:r>
      <w:proofErr w:type="spellStart"/>
      <w:r>
        <w:t>Сформированность</w:t>
      </w:r>
      <w:proofErr w:type="spellEnd"/>
      <w:r>
        <w:t xml:space="preserve">  познавательных  интересов,  интеллектуальных  и  творческих  способностей  учащихся.</w:t>
      </w:r>
    </w:p>
    <w:p w:rsidR="00EE44A4" w:rsidRDefault="00EE44A4" w:rsidP="00EE44A4">
      <w:r>
        <w:t xml:space="preserve">2. Самостоятельность  </w:t>
      </w:r>
      <w:proofErr w:type="gramStart"/>
      <w:r>
        <w:t>в</w:t>
      </w:r>
      <w:proofErr w:type="gramEnd"/>
      <w:r>
        <w:t xml:space="preserve">  приобретений  новых  знаний  и  практических  умений.</w:t>
      </w:r>
    </w:p>
    <w:p w:rsidR="00EE44A4" w:rsidRDefault="00EE44A4" w:rsidP="00EE44A4">
      <w:r>
        <w:t xml:space="preserve">3. Формирование  ценностных  отношений  </w:t>
      </w:r>
      <w:proofErr w:type="gramStart"/>
      <w:r>
        <w:t>к</w:t>
      </w:r>
      <w:proofErr w:type="gramEnd"/>
      <w:r>
        <w:t xml:space="preserve">  </w:t>
      </w:r>
      <w:proofErr w:type="gramStart"/>
      <w:r>
        <w:t>друг</w:t>
      </w:r>
      <w:proofErr w:type="gramEnd"/>
      <w:r>
        <w:t xml:space="preserve">  другу, учителю,  результатам  обучения.  Авторам  открытий  и  изобретений.</w:t>
      </w:r>
    </w:p>
    <w:p w:rsidR="00EE44A4" w:rsidRDefault="00EE44A4" w:rsidP="00EE44A4">
      <w:r>
        <w:t>4. Формирование  познавательных  интересов,  интеллектуальных  и  творческих  способностей.</w:t>
      </w:r>
    </w:p>
    <w:p w:rsidR="00EE44A4" w:rsidRDefault="00EE44A4" w:rsidP="00EE44A4">
      <w:r>
        <w:t xml:space="preserve">5 . Самостоятельность  в  приобретении  новых  знаний  и  практических  умений </w:t>
      </w:r>
    </w:p>
    <w:p w:rsidR="00EE44A4" w:rsidRDefault="00EE44A4" w:rsidP="00EE44A4">
      <w:r>
        <w:t>6.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EE44A4" w:rsidRDefault="00EE44A4" w:rsidP="00EE44A4">
      <w:r>
        <w:t>7. Готовность  к  выбору  жизненного  пути  в  соответствии  с  собственными  интересами  и  возможностями.</w:t>
      </w:r>
    </w:p>
    <w:p w:rsidR="00EE44A4" w:rsidRDefault="00EE44A4" w:rsidP="00EE44A4"/>
    <w:p w:rsidR="00EE44A4" w:rsidRDefault="00EE44A4" w:rsidP="00EE44A4">
      <w:pPr>
        <w:rPr>
          <w:b/>
        </w:rPr>
      </w:pPr>
      <w:proofErr w:type="spellStart"/>
      <w:r>
        <w:rPr>
          <w:b/>
        </w:rPr>
        <w:t>Метапредметные</w:t>
      </w:r>
      <w:proofErr w:type="spellEnd"/>
      <w:r>
        <w:t xml:space="preserve">  </w:t>
      </w:r>
      <w:proofErr w:type="spellStart"/>
      <w:r>
        <w:rPr>
          <w:b/>
        </w:rPr>
        <w:t>результтты</w:t>
      </w:r>
      <w:proofErr w:type="spellEnd"/>
    </w:p>
    <w:p w:rsidR="00EE44A4" w:rsidRDefault="00EE44A4" w:rsidP="00EE44A4">
      <w:r>
        <w:t>1. Овладение</w:t>
      </w:r>
      <w:r>
        <w:rPr>
          <w:b/>
        </w:rPr>
        <w:t xml:space="preserve">  </w:t>
      </w:r>
      <w:r>
        <w:t>навыками  самостоятельного  приобретения  новых  знаний,  организации  учебной  деятельности,  постановке  целей,  планирования,  самоконтроля  и  оценки  результатов  своей  деятельности,  умения  предвидеть  результаты  своих  действий.</w:t>
      </w:r>
    </w:p>
    <w:p w:rsidR="00EE44A4" w:rsidRDefault="00EE44A4" w:rsidP="00EE44A4">
      <w:r>
        <w:t>2. Понимание  различий  между  исходными  фактами  и  гипотезами  для  их  объяснения,  овладение  универсальными  учебными  действиями.</w:t>
      </w:r>
    </w:p>
    <w:p w:rsidR="00EE44A4" w:rsidRDefault="00EE44A4" w:rsidP="00EE44A4">
      <w:r>
        <w:t>3. Развитие  монологической  и  диалогической  речи,  умение  выражать  свои  мысли...  способность  выслушивать  собеседника,  понимать  его  точку  зрения,  признавать  право  человека  на  его  собственное  мнение.</w:t>
      </w:r>
    </w:p>
    <w:p w:rsidR="00EE44A4" w:rsidRDefault="00EE44A4" w:rsidP="00EE44A4">
      <w:r>
        <w:t>4. Формирование  умений  работать  в  группе  с  выполнением  различных  социальных  ролей,  представлять  и</w:t>
      </w:r>
      <w:r w:rsidR="00F03507">
        <w:t xml:space="preserve"> </w:t>
      </w:r>
      <w:r>
        <w:t>отстаивать  свои  взгляды  и  убеждения.  Вести  дискуссию</w:t>
      </w:r>
    </w:p>
    <w:p w:rsidR="00EE44A4" w:rsidRPr="00EE44A4" w:rsidRDefault="00EE44A4" w:rsidP="00EE44A4">
      <w:pPr>
        <w:rPr>
          <w:b/>
        </w:rPr>
      </w:pPr>
      <w:r w:rsidRPr="00EE44A4">
        <w:t>5.</w:t>
      </w:r>
      <w:r>
        <w:t xml:space="preserve">Формирование  умений  воспринимать,  перерабатывать   и  предъявлять информацию  в словесной,  образной.  </w:t>
      </w:r>
      <w:proofErr w:type="gramStart"/>
      <w:r>
        <w:t>Символической</w:t>
      </w:r>
      <w:proofErr w:type="gramEnd"/>
      <w:r>
        <w:t xml:space="preserve">  формах,  анализировать  и  перерабатывать  полученную  информацию  в  соответствии  с  поставленными  задачами.</w:t>
      </w:r>
    </w:p>
    <w:p w:rsidR="00EE44A4" w:rsidRDefault="00EE44A4" w:rsidP="00EE44A4">
      <w:r>
        <w:t>6. Освоение  приёмов  действий  в  нестандартных  ситуациях,  овладение  эвристическими  методами  решения  проблем</w:t>
      </w:r>
    </w:p>
    <w:p w:rsidR="00EE44A4" w:rsidRDefault="00EE44A4" w:rsidP="00EE44A4">
      <w: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E44A4" w:rsidRDefault="00EE44A4" w:rsidP="00EE44A4">
      <w:r>
        <w:t>8. Приобретения  опыта  самостоятельного  поиска,  анализа  и  отбора  информации  с  использованием  различных  источников  и  новых  информационных  технологий.</w:t>
      </w:r>
    </w:p>
    <w:p w:rsidR="00EE44A4" w:rsidRDefault="00EE44A4" w:rsidP="00EE44A4"/>
    <w:p w:rsidR="00EE44A4" w:rsidRDefault="00EE44A4" w:rsidP="00EE44A4">
      <w:pPr>
        <w:rPr>
          <w:b/>
        </w:rPr>
      </w:pPr>
      <w:r>
        <w:rPr>
          <w:b/>
        </w:rPr>
        <w:t>Предметные</w:t>
      </w:r>
      <w:r>
        <w:t xml:space="preserve">  </w:t>
      </w:r>
      <w:r>
        <w:rPr>
          <w:b/>
        </w:rPr>
        <w:t>результаты</w:t>
      </w:r>
    </w:p>
    <w:p w:rsidR="00EE44A4" w:rsidRDefault="00EE44A4" w:rsidP="00EE44A4">
      <w:r w:rsidRPr="00EE44A4">
        <w:t>1.</w:t>
      </w:r>
      <w:r>
        <w:t xml:space="preserve"> Знания</w:t>
      </w:r>
      <w:r>
        <w:rPr>
          <w:b/>
        </w:rPr>
        <w:t xml:space="preserve">  о  </w:t>
      </w:r>
      <w:r>
        <w:t>природе  важнейших  физических  явлений  окружающего  мира  и  понимание  смысла  физических  законов,  раскрывающих  связь  изученных  явлений.</w:t>
      </w:r>
    </w:p>
    <w:p w:rsidR="00EE44A4" w:rsidRDefault="00EE44A4" w:rsidP="00EE44A4">
      <w:r>
        <w:t>2. Умения  пользоваться  методами  научного  познания  явлений  природы,  проводить  наблюдения,  планировать  и  выполнять  эксперименты</w:t>
      </w:r>
      <w:proofErr w:type="gramStart"/>
      <w:r>
        <w:t>.</w:t>
      </w:r>
      <w:proofErr w:type="gramEnd"/>
      <w:r>
        <w:t xml:space="preserve">  </w:t>
      </w:r>
      <w:proofErr w:type="gramStart"/>
      <w:r>
        <w:t>о</w:t>
      </w:r>
      <w:proofErr w:type="gramEnd"/>
      <w:r>
        <w:t>брабатывать  результаты  измерений  с  помощью  таблиц,  графиков  и  формул.</w:t>
      </w:r>
    </w:p>
    <w:p w:rsidR="00EE44A4" w:rsidRDefault="00EE44A4" w:rsidP="00EE44A4">
      <w:r>
        <w:t xml:space="preserve">3. Умения  применять  полученные  </w:t>
      </w:r>
      <w:proofErr w:type="gramStart"/>
      <w:r>
        <w:t>знании</w:t>
      </w:r>
      <w:proofErr w:type="gramEnd"/>
      <w:r>
        <w:t xml:space="preserve">  на  решении  физических  задач.</w:t>
      </w:r>
    </w:p>
    <w:p w:rsidR="00EE44A4" w:rsidRDefault="00EE44A4" w:rsidP="00EE44A4">
      <w:r>
        <w:lastRenderedPageBreak/>
        <w:t>4. Умения  и  навыки  применять  полученные  знания  для  объяснения  принципов  действия   важнейших  технических  устройств.</w:t>
      </w:r>
    </w:p>
    <w:p w:rsidR="00EE44A4" w:rsidRDefault="00EE44A4" w:rsidP="00EE44A4">
      <w:r>
        <w:t>5.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E44A4" w:rsidRDefault="00EE44A4" w:rsidP="00EE44A4">
      <w:r>
        <w:t>6. Понимать  и  объяснять  такие  физические  явления:  атмосферное  давление,  диффузия,  плавание  тел  свойства  газов,  жидкостей  и  твёрдых  тел.</w:t>
      </w:r>
    </w:p>
    <w:p w:rsidR="00EE44A4" w:rsidRDefault="00EE44A4" w:rsidP="00EE44A4">
      <w:r>
        <w:t>7. Умения  измерять  расстояния,  скорость,  промежуток  времени,  силу,  массу.</w:t>
      </w:r>
    </w:p>
    <w:p w:rsidR="00EE44A4" w:rsidRDefault="00EE44A4" w:rsidP="00EE44A4">
      <w:r>
        <w:t>8. Уметь  применять  теоретические  знания  на практике,  решать  задачи  на  применение  полученных  знаний.</w:t>
      </w:r>
    </w:p>
    <w:p w:rsidR="00EE44A4" w:rsidRDefault="00EE44A4" w:rsidP="00EE44A4">
      <w:r>
        <w:t>9. Умения  пользоваться  методами  научного  исследования  явлений  природы.  Проводить  наблюдения,  планировать  и  выполнять  эксперименты</w:t>
      </w:r>
      <w:proofErr w:type="gramStart"/>
      <w:r>
        <w:t>.</w:t>
      </w:r>
      <w:proofErr w:type="gramEnd"/>
      <w:r>
        <w:t xml:space="preserve">  </w:t>
      </w:r>
      <w:proofErr w:type="gramStart"/>
      <w:r>
        <w:t>о</w:t>
      </w:r>
      <w:proofErr w:type="gramEnd"/>
      <w:r>
        <w:t>брабатывать  результаты  измерений  с  помощью  таблиц,  графиков  и  формул,  обнаруживать  зависимость  между  величинами,  оценивать  погрешности  результатов   измерений.</w:t>
      </w:r>
    </w:p>
    <w:p w:rsidR="00EE44A4" w:rsidRDefault="00EE44A4" w:rsidP="00EE44A4">
      <w:r>
        <w:t>10. Коммуникативные  умения  докладывать  о  результатах  своего  исследования,  использовать  справочную  литературу,  другие  источники  информации.</w:t>
      </w:r>
    </w:p>
    <w:p w:rsidR="00EE44A4" w:rsidRDefault="00EE44A4" w:rsidP="00EE44A4">
      <w:r>
        <w:t>11. Понимать  и  объяснять  физические  явления: свободное  падение  тел,  колебания  нитяного  маятника,  тепловые  процессы,  тепловые  свойства  твёрдых  и  жидких  тел,  отражение  и  преломление  света,  электризация  тел.</w:t>
      </w:r>
    </w:p>
    <w:p w:rsidR="00EE44A4" w:rsidRDefault="00EE44A4" w:rsidP="00EE44A4">
      <w:r>
        <w:t>12. Умение  измерять  силу  электрического  тока,  напряжение, электрическое  сопротивление,  фокусное  расстояние  оптическую  силу  линзы.  Работу  электрического    тока.</w:t>
      </w:r>
    </w:p>
    <w:p w:rsidR="00EE44A4" w:rsidRDefault="00EE44A4" w:rsidP="00EE44A4">
      <w:r>
        <w:t xml:space="preserve">13. Владение  экспериментальными  методами  исследования  в  процессе  изучения  зависимостей  между  физическими  величинами. </w:t>
      </w:r>
    </w:p>
    <w:p w:rsidR="00B27335" w:rsidRDefault="00B27335" w:rsidP="00A17BFE"/>
    <w:p w:rsidR="00FD2250" w:rsidRDefault="00FD2250" w:rsidP="00A17BFE"/>
    <w:p w:rsidR="00B27335" w:rsidRDefault="00B27335" w:rsidP="00A17BFE"/>
    <w:p w:rsidR="00B27335" w:rsidRDefault="00B27335"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C44179" w:rsidRDefault="00C44179" w:rsidP="00B27335">
      <w:pPr>
        <w:pStyle w:val="ab"/>
        <w:ind w:firstLine="851"/>
        <w:jc w:val="both"/>
        <w:rPr>
          <w:rFonts w:ascii="Times New Roman" w:hAnsi="Times New Roman"/>
          <w:sz w:val="24"/>
          <w:szCs w:val="24"/>
        </w:rPr>
      </w:pPr>
    </w:p>
    <w:p w:rsidR="00C44179" w:rsidRDefault="00C44179" w:rsidP="00B27335">
      <w:pPr>
        <w:pStyle w:val="ab"/>
        <w:ind w:firstLine="851"/>
        <w:jc w:val="both"/>
        <w:rPr>
          <w:rFonts w:ascii="Times New Roman" w:hAnsi="Times New Roman"/>
          <w:sz w:val="24"/>
          <w:szCs w:val="24"/>
        </w:rPr>
      </w:pPr>
    </w:p>
    <w:p w:rsidR="00C44179" w:rsidRDefault="00C44179" w:rsidP="00B27335">
      <w:pPr>
        <w:pStyle w:val="ab"/>
        <w:ind w:firstLine="851"/>
        <w:jc w:val="both"/>
        <w:rPr>
          <w:rFonts w:ascii="Times New Roman" w:hAnsi="Times New Roman"/>
          <w:sz w:val="24"/>
          <w:szCs w:val="24"/>
        </w:rPr>
      </w:pPr>
    </w:p>
    <w:p w:rsidR="00C44179" w:rsidRDefault="00C44179" w:rsidP="00B27335">
      <w:pPr>
        <w:pStyle w:val="ab"/>
        <w:ind w:firstLine="851"/>
        <w:jc w:val="both"/>
        <w:rPr>
          <w:rFonts w:ascii="Times New Roman" w:hAnsi="Times New Roman"/>
          <w:sz w:val="24"/>
          <w:szCs w:val="24"/>
        </w:rPr>
      </w:pPr>
    </w:p>
    <w:p w:rsidR="00193946" w:rsidRDefault="00193946" w:rsidP="00B27335">
      <w:pPr>
        <w:pStyle w:val="ab"/>
        <w:ind w:firstLine="851"/>
        <w:jc w:val="both"/>
        <w:rPr>
          <w:rFonts w:ascii="Times New Roman" w:hAnsi="Times New Roman"/>
          <w:sz w:val="24"/>
          <w:szCs w:val="24"/>
        </w:rPr>
      </w:pPr>
    </w:p>
    <w:p w:rsidR="00193946" w:rsidRPr="004C70A4" w:rsidRDefault="00193946" w:rsidP="00B27335">
      <w:pPr>
        <w:pStyle w:val="ab"/>
        <w:ind w:firstLine="851"/>
        <w:jc w:val="both"/>
        <w:rPr>
          <w:rFonts w:ascii="Times New Roman" w:hAnsi="Times New Roman"/>
          <w:sz w:val="24"/>
          <w:szCs w:val="24"/>
        </w:rPr>
      </w:pPr>
    </w:p>
    <w:p w:rsidR="0080098E" w:rsidRDefault="00B27335" w:rsidP="0080098E">
      <w:pPr>
        <w:ind w:firstLine="720"/>
        <w:jc w:val="center"/>
        <w:rPr>
          <w:b/>
        </w:rPr>
      </w:pPr>
      <w:r w:rsidRPr="004C70A4">
        <w:rPr>
          <w:b/>
        </w:rPr>
        <w:lastRenderedPageBreak/>
        <w:t>2. Содержание учебного предмета</w:t>
      </w:r>
    </w:p>
    <w:p w:rsidR="0080098E" w:rsidRDefault="0080098E" w:rsidP="0080098E">
      <w:pPr>
        <w:ind w:firstLine="720"/>
        <w:jc w:val="center"/>
        <w:rPr>
          <w:b/>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226"/>
        <w:gridCol w:w="9946"/>
      </w:tblGrid>
      <w:tr w:rsidR="0080098E" w:rsidRPr="007F0391" w:rsidTr="005C1560">
        <w:tc>
          <w:tcPr>
            <w:tcW w:w="338" w:type="pct"/>
            <w:vAlign w:val="center"/>
          </w:tcPr>
          <w:p w:rsidR="0080098E" w:rsidRPr="007F0391" w:rsidRDefault="0080098E" w:rsidP="005C1560">
            <w:pPr>
              <w:jc w:val="center"/>
            </w:pPr>
            <w:r w:rsidRPr="007F0391">
              <w:t>№ раздела</w:t>
            </w:r>
          </w:p>
        </w:tc>
        <w:tc>
          <w:tcPr>
            <w:tcW w:w="1145" w:type="pct"/>
            <w:vAlign w:val="center"/>
          </w:tcPr>
          <w:p w:rsidR="0080098E" w:rsidRPr="007F0391" w:rsidRDefault="0080098E" w:rsidP="005C1560">
            <w:pPr>
              <w:jc w:val="center"/>
            </w:pPr>
            <w:r w:rsidRPr="007F0391">
              <w:t xml:space="preserve">Наименование </w:t>
            </w:r>
            <w:r w:rsidRPr="007F0391">
              <w:br/>
              <w:t xml:space="preserve">раздела </w:t>
            </w:r>
          </w:p>
        </w:tc>
        <w:tc>
          <w:tcPr>
            <w:tcW w:w="3517" w:type="pct"/>
          </w:tcPr>
          <w:p w:rsidR="0080098E" w:rsidRPr="007F0391" w:rsidRDefault="0080098E" w:rsidP="005C1560">
            <w:pPr>
              <w:jc w:val="center"/>
            </w:pPr>
            <w:r w:rsidRPr="007F0391">
              <w:t>Содержание раздела</w:t>
            </w:r>
          </w:p>
        </w:tc>
      </w:tr>
      <w:tr w:rsidR="0080098E" w:rsidRPr="007F0391" w:rsidTr="005C1560">
        <w:trPr>
          <w:trHeight w:val="449"/>
        </w:trPr>
        <w:tc>
          <w:tcPr>
            <w:tcW w:w="338" w:type="pct"/>
            <w:vAlign w:val="center"/>
          </w:tcPr>
          <w:p w:rsidR="0080098E" w:rsidRPr="007F0391" w:rsidRDefault="0080098E" w:rsidP="005C1560">
            <w:pPr>
              <w:spacing w:line="360" w:lineRule="auto"/>
              <w:jc w:val="center"/>
              <w:rPr>
                <w:b/>
              </w:rPr>
            </w:pPr>
            <w:r w:rsidRPr="007F0391">
              <w:rPr>
                <w:b/>
              </w:rPr>
              <w:t>1</w:t>
            </w:r>
          </w:p>
        </w:tc>
        <w:tc>
          <w:tcPr>
            <w:tcW w:w="1145" w:type="pct"/>
            <w:vAlign w:val="center"/>
          </w:tcPr>
          <w:p w:rsidR="0080098E" w:rsidRPr="007F0391" w:rsidRDefault="0080098E" w:rsidP="005C1560">
            <w:pPr>
              <w:jc w:val="center"/>
              <w:rPr>
                <w:b/>
              </w:rPr>
            </w:pPr>
            <w:r w:rsidRPr="007F0391">
              <w:rPr>
                <w:b/>
              </w:rPr>
              <w:t>Законы взаимодействия и движения тел.</w:t>
            </w:r>
          </w:p>
        </w:tc>
        <w:tc>
          <w:tcPr>
            <w:tcW w:w="3517" w:type="pct"/>
          </w:tcPr>
          <w:p w:rsidR="0080098E" w:rsidRPr="007F0391" w:rsidRDefault="0080098E" w:rsidP="005C1560">
            <w:pPr>
              <w:tabs>
                <w:tab w:val="num" w:pos="756"/>
              </w:tabs>
              <w:jc w:val="both"/>
              <w:rPr>
                <w:spacing w:val="-3"/>
              </w:rPr>
            </w:pPr>
            <w:r w:rsidRPr="007F0391">
              <w:rPr>
                <w:spacing w:val="-3"/>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зависимостей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Инерциальные системы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tc>
      </w:tr>
      <w:tr w:rsidR="0080098E" w:rsidRPr="007F0391" w:rsidTr="005C1560">
        <w:trPr>
          <w:trHeight w:val="70"/>
        </w:trPr>
        <w:tc>
          <w:tcPr>
            <w:tcW w:w="338" w:type="pct"/>
          </w:tcPr>
          <w:p w:rsidR="0080098E" w:rsidRPr="007F0391" w:rsidRDefault="0080098E" w:rsidP="005C1560">
            <w:pPr>
              <w:spacing w:line="360" w:lineRule="auto"/>
              <w:jc w:val="center"/>
              <w:rPr>
                <w:b/>
              </w:rPr>
            </w:pPr>
            <w:r w:rsidRPr="007F0391">
              <w:rPr>
                <w:b/>
              </w:rPr>
              <w:t>2</w:t>
            </w:r>
          </w:p>
        </w:tc>
        <w:tc>
          <w:tcPr>
            <w:tcW w:w="1145" w:type="pct"/>
          </w:tcPr>
          <w:p w:rsidR="0080098E" w:rsidRPr="007F0391" w:rsidRDefault="0080098E" w:rsidP="005C1560">
            <w:pPr>
              <w:jc w:val="center"/>
              <w:rPr>
                <w:b/>
              </w:rPr>
            </w:pPr>
            <w:r w:rsidRPr="007F0391">
              <w:rPr>
                <w:b/>
              </w:rPr>
              <w:t xml:space="preserve">Механические колебания и волны. </w:t>
            </w:r>
          </w:p>
        </w:tc>
        <w:tc>
          <w:tcPr>
            <w:tcW w:w="3517" w:type="pct"/>
          </w:tcPr>
          <w:p w:rsidR="0080098E" w:rsidRPr="007F0391" w:rsidRDefault="0080098E" w:rsidP="005C1560">
            <w:pPr>
              <w:tabs>
                <w:tab w:val="num" w:pos="756"/>
              </w:tabs>
              <w:jc w:val="both"/>
              <w:rPr>
                <w:spacing w:val="-3"/>
              </w:rPr>
            </w:pPr>
            <w:r w:rsidRPr="007F0391">
              <w:rPr>
                <w:spacing w:val="-3"/>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tc>
      </w:tr>
      <w:tr w:rsidR="0080098E" w:rsidRPr="007F0391" w:rsidTr="005C1560">
        <w:trPr>
          <w:trHeight w:val="416"/>
        </w:trPr>
        <w:tc>
          <w:tcPr>
            <w:tcW w:w="338" w:type="pct"/>
            <w:vAlign w:val="center"/>
          </w:tcPr>
          <w:p w:rsidR="0080098E" w:rsidRPr="007F0391" w:rsidRDefault="0080098E" w:rsidP="005C1560">
            <w:pPr>
              <w:spacing w:line="360" w:lineRule="auto"/>
              <w:jc w:val="center"/>
              <w:rPr>
                <w:b/>
              </w:rPr>
            </w:pPr>
            <w:r w:rsidRPr="007F0391">
              <w:rPr>
                <w:b/>
              </w:rPr>
              <w:t>3</w:t>
            </w:r>
          </w:p>
        </w:tc>
        <w:tc>
          <w:tcPr>
            <w:tcW w:w="1145" w:type="pct"/>
            <w:vAlign w:val="center"/>
          </w:tcPr>
          <w:p w:rsidR="0080098E" w:rsidRPr="007F0391" w:rsidRDefault="0080098E" w:rsidP="005C1560">
            <w:pPr>
              <w:spacing w:line="360" w:lineRule="auto"/>
              <w:jc w:val="center"/>
              <w:rPr>
                <w:b/>
              </w:rPr>
            </w:pPr>
            <w:r w:rsidRPr="007F0391">
              <w:rPr>
                <w:b/>
              </w:rPr>
              <w:t>Электромагнитное поле.</w:t>
            </w:r>
          </w:p>
        </w:tc>
        <w:tc>
          <w:tcPr>
            <w:tcW w:w="3517" w:type="pct"/>
          </w:tcPr>
          <w:p w:rsidR="0080098E" w:rsidRPr="007F0391" w:rsidRDefault="0080098E" w:rsidP="005C1560">
            <w:pPr>
              <w:tabs>
                <w:tab w:val="num" w:pos="756"/>
              </w:tabs>
              <w:jc w:val="both"/>
              <w:rPr>
                <w:spacing w:val="-3"/>
              </w:rPr>
            </w:pPr>
            <w:r w:rsidRPr="007F0391">
              <w:rPr>
                <w:spacing w:val="-3"/>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волн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tc>
      </w:tr>
      <w:tr w:rsidR="0080098E" w:rsidRPr="007F0391" w:rsidTr="005C1560">
        <w:trPr>
          <w:trHeight w:val="70"/>
        </w:trPr>
        <w:tc>
          <w:tcPr>
            <w:tcW w:w="338" w:type="pct"/>
            <w:vAlign w:val="center"/>
          </w:tcPr>
          <w:p w:rsidR="0080098E" w:rsidRPr="007F0391" w:rsidRDefault="0080098E" w:rsidP="005C1560">
            <w:pPr>
              <w:spacing w:line="360" w:lineRule="auto"/>
              <w:jc w:val="center"/>
              <w:rPr>
                <w:b/>
              </w:rPr>
            </w:pPr>
            <w:r w:rsidRPr="007F0391">
              <w:rPr>
                <w:b/>
              </w:rPr>
              <w:t>4</w:t>
            </w:r>
          </w:p>
        </w:tc>
        <w:tc>
          <w:tcPr>
            <w:tcW w:w="1145" w:type="pct"/>
            <w:vAlign w:val="center"/>
          </w:tcPr>
          <w:p w:rsidR="0080098E" w:rsidRPr="007F0391" w:rsidRDefault="0080098E" w:rsidP="005C1560">
            <w:pPr>
              <w:spacing w:line="360" w:lineRule="auto"/>
              <w:jc w:val="center"/>
              <w:rPr>
                <w:b/>
              </w:rPr>
            </w:pPr>
            <w:r w:rsidRPr="007F0391">
              <w:rPr>
                <w:b/>
              </w:rPr>
              <w:t>Строение атома и атомного ядра.</w:t>
            </w:r>
          </w:p>
        </w:tc>
        <w:tc>
          <w:tcPr>
            <w:tcW w:w="3517" w:type="pct"/>
          </w:tcPr>
          <w:p w:rsidR="0080098E" w:rsidRPr="007F0391" w:rsidRDefault="0080098E" w:rsidP="005C1560">
            <w:pPr>
              <w:tabs>
                <w:tab w:val="num" w:pos="756"/>
              </w:tabs>
              <w:jc w:val="both"/>
              <w:rPr>
                <w:spacing w:val="-3"/>
              </w:rPr>
            </w:pPr>
            <w:r w:rsidRPr="007F0391">
              <w:rPr>
                <w:spacing w:val="-3"/>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Правило смещения </w:t>
            </w:r>
            <w:proofErr w:type="gramStart"/>
            <w:r w:rsidRPr="007F0391">
              <w:rPr>
                <w:spacing w:val="-3"/>
              </w:rPr>
              <w:t>для</w:t>
            </w:r>
            <w:proofErr w:type="gramEnd"/>
            <w:r w:rsidRPr="007F0391">
              <w:rPr>
                <w:spacing w:val="-3"/>
              </w:rPr>
              <w:t xml:space="preserve"> </w:t>
            </w:r>
            <w:proofErr w:type="gramStart"/>
            <w:r w:rsidRPr="007F0391">
              <w:rPr>
                <w:spacing w:val="-3"/>
              </w:rPr>
              <w:t>альфа</w:t>
            </w:r>
            <w:proofErr w:type="gramEnd"/>
            <w:r w:rsidRPr="007F0391">
              <w:rPr>
                <w:spacing w:val="-3"/>
              </w:rPr>
              <w:t xml:space="preserve">, бета распадов при ядерных реакциях. Энергия связи частиц в ядре. Деление ядер урана. Цепная реакция. Ядерная энергетика. </w:t>
            </w:r>
            <w:r w:rsidRPr="007F0391">
              <w:rPr>
                <w:spacing w:val="-3"/>
              </w:rPr>
              <w:lastRenderedPageBreak/>
              <w:t>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Термоядерные реакции. Источники энергии Солнца и звезд.</w:t>
            </w:r>
          </w:p>
        </w:tc>
      </w:tr>
      <w:tr w:rsidR="0080098E" w:rsidRPr="007F0391" w:rsidTr="005C1560">
        <w:trPr>
          <w:trHeight w:val="70"/>
        </w:trPr>
        <w:tc>
          <w:tcPr>
            <w:tcW w:w="338" w:type="pct"/>
            <w:vAlign w:val="center"/>
          </w:tcPr>
          <w:p w:rsidR="0080098E" w:rsidRPr="007F0391" w:rsidRDefault="0080098E" w:rsidP="005C1560">
            <w:pPr>
              <w:spacing w:line="360" w:lineRule="auto"/>
              <w:jc w:val="center"/>
              <w:rPr>
                <w:b/>
              </w:rPr>
            </w:pPr>
            <w:r w:rsidRPr="007F0391">
              <w:rPr>
                <w:b/>
              </w:rPr>
              <w:lastRenderedPageBreak/>
              <w:t>5</w:t>
            </w:r>
          </w:p>
        </w:tc>
        <w:tc>
          <w:tcPr>
            <w:tcW w:w="1145" w:type="pct"/>
            <w:vAlign w:val="center"/>
          </w:tcPr>
          <w:p w:rsidR="0080098E" w:rsidRPr="007F0391" w:rsidRDefault="0080098E" w:rsidP="005C1560">
            <w:pPr>
              <w:spacing w:line="360" w:lineRule="auto"/>
              <w:jc w:val="center"/>
              <w:rPr>
                <w:b/>
              </w:rPr>
            </w:pPr>
            <w:r w:rsidRPr="007F0391">
              <w:rPr>
                <w:b/>
              </w:rPr>
              <w:t xml:space="preserve">Строение и эволюция Вселенной. </w:t>
            </w:r>
          </w:p>
        </w:tc>
        <w:tc>
          <w:tcPr>
            <w:tcW w:w="3517" w:type="pct"/>
          </w:tcPr>
          <w:p w:rsidR="0080098E" w:rsidRPr="007F0391" w:rsidRDefault="0080098E" w:rsidP="005C1560">
            <w:pPr>
              <w:tabs>
                <w:tab w:val="num" w:pos="756"/>
              </w:tabs>
              <w:jc w:val="both"/>
              <w:rPr>
                <w:spacing w:val="-3"/>
              </w:rPr>
            </w:pPr>
            <w:r w:rsidRPr="007F0391">
              <w:rPr>
                <w:spacing w:val="-3"/>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tc>
      </w:tr>
    </w:tbl>
    <w:p w:rsidR="0080098E" w:rsidRPr="007F0391"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80098E" w:rsidRDefault="0080098E" w:rsidP="0080098E">
      <w:pPr>
        <w:ind w:firstLine="720"/>
        <w:jc w:val="center"/>
        <w:rPr>
          <w:b/>
        </w:rPr>
      </w:pPr>
    </w:p>
    <w:p w:rsidR="00440E86" w:rsidRPr="00FD2250" w:rsidRDefault="00B27335" w:rsidP="0080098E">
      <w:pPr>
        <w:ind w:firstLine="720"/>
        <w:jc w:val="center"/>
        <w:rPr>
          <w:rFonts w:eastAsiaTheme="minorHAnsi"/>
          <w:b/>
          <w:lang w:eastAsia="en-US"/>
        </w:rPr>
      </w:pPr>
      <w:r w:rsidRPr="00FD2250">
        <w:rPr>
          <w:rFonts w:eastAsiaTheme="minorHAnsi"/>
          <w:b/>
          <w:lang w:eastAsia="en-US"/>
        </w:rPr>
        <w:lastRenderedPageBreak/>
        <w:t>3</w:t>
      </w:r>
      <w:r w:rsidR="004961ED" w:rsidRPr="00FD2250">
        <w:rPr>
          <w:rFonts w:eastAsiaTheme="minorHAnsi"/>
          <w:b/>
          <w:lang w:eastAsia="en-US"/>
        </w:rPr>
        <w:t>.</w:t>
      </w:r>
      <w:r w:rsidR="00440E86" w:rsidRPr="00FD2250">
        <w:rPr>
          <w:rFonts w:eastAsiaTheme="minorHAnsi"/>
          <w:b/>
          <w:lang w:eastAsia="en-US"/>
        </w:rPr>
        <w:t>Тематическое планирование</w:t>
      </w:r>
    </w:p>
    <w:p w:rsidR="00067E6B" w:rsidRPr="00440E86" w:rsidRDefault="00067E6B" w:rsidP="00440E86">
      <w:pPr>
        <w:suppressAutoHyphens w:val="0"/>
        <w:spacing w:after="200" w:line="276" w:lineRule="auto"/>
        <w:jc w:val="center"/>
        <w:rPr>
          <w:rFonts w:ascii="Arial" w:eastAsiaTheme="minorHAnsi" w:hAnsi="Arial" w:cs="Arial"/>
          <w:b/>
          <w:lang w:eastAsia="en-US"/>
        </w:rPr>
      </w:pPr>
    </w:p>
    <w:tbl>
      <w:tblPr>
        <w:tblStyle w:val="a4"/>
        <w:tblW w:w="0" w:type="auto"/>
        <w:tblLook w:val="04A0"/>
      </w:tblPr>
      <w:tblGrid>
        <w:gridCol w:w="1526"/>
        <w:gridCol w:w="5812"/>
        <w:gridCol w:w="2551"/>
        <w:gridCol w:w="2552"/>
        <w:gridCol w:w="2345"/>
      </w:tblGrid>
      <w:tr w:rsidR="00805C21" w:rsidTr="00B93534">
        <w:tc>
          <w:tcPr>
            <w:tcW w:w="1526" w:type="dxa"/>
          </w:tcPr>
          <w:p w:rsidR="00805C21" w:rsidRPr="00D77085" w:rsidRDefault="00805C21" w:rsidP="00B93534">
            <w:pPr>
              <w:rPr>
                <w:sz w:val="24"/>
                <w:szCs w:val="24"/>
              </w:rPr>
            </w:pPr>
            <w:r w:rsidRPr="00D77085">
              <w:rPr>
                <w:sz w:val="24"/>
                <w:szCs w:val="24"/>
              </w:rPr>
              <w:t>№</w:t>
            </w:r>
            <w:r>
              <w:rPr>
                <w:sz w:val="24"/>
                <w:szCs w:val="24"/>
              </w:rPr>
              <w:t xml:space="preserve"> </w:t>
            </w:r>
            <w:proofErr w:type="spellStart"/>
            <w:proofErr w:type="gramStart"/>
            <w:r w:rsidRPr="00D77085">
              <w:rPr>
                <w:sz w:val="24"/>
                <w:szCs w:val="24"/>
              </w:rPr>
              <w:t>п</w:t>
            </w:r>
            <w:proofErr w:type="spellEnd"/>
            <w:proofErr w:type="gramEnd"/>
            <w:r w:rsidRPr="00D77085">
              <w:rPr>
                <w:sz w:val="24"/>
                <w:szCs w:val="24"/>
              </w:rPr>
              <w:t>/</w:t>
            </w:r>
            <w:proofErr w:type="spellStart"/>
            <w:r w:rsidRPr="00D77085">
              <w:rPr>
                <w:sz w:val="24"/>
                <w:szCs w:val="24"/>
              </w:rPr>
              <w:t>п</w:t>
            </w:r>
            <w:proofErr w:type="spellEnd"/>
            <w:r w:rsidRPr="00D77085">
              <w:rPr>
                <w:sz w:val="24"/>
                <w:szCs w:val="24"/>
              </w:rPr>
              <w:t xml:space="preserve"> раздела  и  тем</w:t>
            </w:r>
          </w:p>
        </w:tc>
        <w:tc>
          <w:tcPr>
            <w:tcW w:w="5812" w:type="dxa"/>
          </w:tcPr>
          <w:p w:rsidR="00805C21" w:rsidRPr="00A41B1A" w:rsidRDefault="00805C21" w:rsidP="00B93534">
            <w:pPr>
              <w:jc w:val="center"/>
              <w:rPr>
                <w:sz w:val="24"/>
                <w:szCs w:val="24"/>
              </w:rPr>
            </w:pPr>
            <w:r>
              <w:rPr>
                <w:sz w:val="24"/>
                <w:szCs w:val="24"/>
              </w:rPr>
              <w:t>Название  раздела,  темы</w:t>
            </w:r>
          </w:p>
        </w:tc>
        <w:tc>
          <w:tcPr>
            <w:tcW w:w="2551" w:type="dxa"/>
          </w:tcPr>
          <w:p w:rsidR="00805C21" w:rsidRPr="00A41B1A" w:rsidRDefault="00805C21" w:rsidP="00B93534">
            <w:pPr>
              <w:jc w:val="center"/>
              <w:rPr>
                <w:sz w:val="24"/>
                <w:szCs w:val="24"/>
              </w:rPr>
            </w:pPr>
            <w:r>
              <w:rPr>
                <w:sz w:val="24"/>
                <w:szCs w:val="24"/>
              </w:rPr>
              <w:t>Количество  часов,  отводимых  на  освоение  темы</w:t>
            </w:r>
          </w:p>
        </w:tc>
        <w:tc>
          <w:tcPr>
            <w:tcW w:w="2552" w:type="dxa"/>
          </w:tcPr>
          <w:p w:rsidR="00805C21" w:rsidRPr="00D77085" w:rsidRDefault="00805C21" w:rsidP="00B93534">
            <w:pPr>
              <w:rPr>
                <w:sz w:val="24"/>
                <w:szCs w:val="24"/>
              </w:rPr>
            </w:pPr>
            <w:r>
              <w:rPr>
                <w:sz w:val="24"/>
                <w:szCs w:val="24"/>
              </w:rPr>
              <w:t>Лабораторные  работы</w:t>
            </w:r>
          </w:p>
        </w:tc>
        <w:tc>
          <w:tcPr>
            <w:tcW w:w="2345" w:type="dxa"/>
          </w:tcPr>
          <w:p w:rsidR="00805C21" w:rsidRPr="00D77085" w:rsidRDefault="00805C21" w:rsidP="00B93534">
            <w:pPr>
              <w:jc w:val="center"/>
              <w:rPr>
                <w:sz w:val="24"/>
                <w:szCs w:val="24"/>
              </w:rPr>
            </w:pPr>
            <w:r>
              <w:rPr>
                <w:sz w:val="24"/>
                <w:szCs w:val="24"/>
              </w:rPr>
              <w:t>Контрольные  работы</w:t>
            </w:r>
          </w:p>
        </w:tc>
      </w:tr>
      <w:tr w:rsidR="00805C21" w:rsidTr="00B93534">
        <w:tc>
          <w:tcPr>
            <w:tcW w:w="1526" w:type="dxa"/>
          </w:tcPr>
          <w:p w:rsidR="00805C21" w:rsidRPr="00D77085" w:rsidRDefault="00805C21" w:rsidP="00B93534">
            <w:pPr>
              <w:rPr>
                <w:sz w:val="24"/>
                <w:szCs w:val="24"/>
              </w:rPr>
            </w:pPr>
            <w:r>
              <w:rPr>
                <w:sz w:val="24"/>
                <w:szCs w:val="24"/>
              </w:rPr>
              <w:t>1</w:t>
            </w:r>
          </w:p>
        </w:tc>
        <w:tc>
          <w:tcPr>
            <w:tcW w:w="5812" w:type="dxa"/>
          </w:tcPr>
          <w:p w:rsidR="00805C21" w:rsidRDefault="00805C21" w:rsidP="00B93534">
            <w:pPr>
              <w:rPr>
                <w:sz w:val="24"/>
                <w:szCs w:val="24"/>
              </w:rPr>
            </w:pPr>
            <w:r>
              <w:rPr>
                <w:sz w:val="24"/>
                <w:szCs w:val="24"/>
              </w:rPr>
              <w:t>Механические  явления</w:t>
            </w:r>
          </w:p>
          <w:p w:rsidR="00805C21" w:rsidRDefault="00805C21" w:rsidP="00B93534">
            <w:pPr>
              <w:rPr>
                <w:sz w:val="24"/>
                <w:szCs w:val="24"/>
              </w:rPr>
            </w:pPr>
            <w:r>
              <w:rPr>
                <w:sz w:val="24"/>
                <w:szCs w:val="24"/>
              </w:rPr>
              <w:t>- Законы  движения  и  взаимодействия  тел</w:t>
            </w:r>
          </w:p>
          <w:p w:rsidR="00805C21" w:rsidRDefault="00805C21" w:rsidP="00B93534">
            <w:pPr>
              <w:rPr>
                <w:sz w:val="24"/>
                <w:szCs w:val="24"/>
              </w:rPr>
            </w:pPr>
            <w:r>
              <w:rPr>
                <w:sz w:val="24"/>
                <w:szCs w:val="24"/>
              </w:rPr>
              <w:t>- Механические  колебания  и  волны.  Звук</w:t>
            </w:r>
          </w:p>
          <w:p w:rsidR="00805C21" w:rsidRPr="00D77085" w:rsidRDefault="00805C21" w:rsidP="00B93534">
            <w:pPr>
              <w:rPr>
                <w:sz w:val="24"/>
                <w:szCs w:val="24"/>
              </w:rPr>
            </w:pPr>
            <w:r>
              <w:rPr>
                <w:sz w:val="24"/>
                <w:szCs w:val="24"/>
              </w:rPr>
              <w:t xml:space="preserve"> </w:t>
            </w:r>
          </w:p>
        </w:tc>
        <w:tc>
          <w:tcPr>
            <w:tcW w:w="2551" w:type="dxa"/>
          </w:tcPr>
          <w:p w:rsidR="00805C21" w:rsidRDefault="00805C21" w:rsidP="00B93534">
            <w:pPr>
              <w:jc w:val="center"/>
              <w:rPr>
                <w:sz w:val="24"/>
                <w:szCs w:val="24"/>
              </w:rPr>
            </w:pPr>
            <w:r>
              <w:rPr>
                <w:sz w:val="24"/>
                <w:szCs w:val="24"/>
              </w:rPr>
              <w:t>49</w:t>
            </w:r>
          </w:p>
          <w:p w:rsidR="00805C21" w:rsidRDefault="00805C21" w:rsidP="00B93534">
            <w:pPr>
              <w:jc w:val="center"/>
              <w:rPr>
                <w:sz w:val="24"/>
                <w:szCs w:val="24"/>
              </w:rPr>
            </w:pPr>
            <w:r>
              <w:rPr>
                <w:sz w:val="24"/>
                <w:szCs w:val="24"/>
              </w:rPr>
              <w:t>34</w:t>
            </w:r>
          </w:p>
          <w:p w:rsidR="00805C21" w:rsidRPr="00D77085" w:rsidRDefault="00805C21" w:rsidP="00B93534">
            <w:pPr>
              <w:jc w:val="center"/>
              <w:rPr>
                <w:sz w:val="24"/>
                <w:szCs w:val="24"/>
              </w:rPr>
            </w:pPr>
            <w:r>
              <w:rPr>
                <w:sz w:val="24"/>
                <w:szCs w:val="24"/>
              </w:rPr>
              <w:t>15</w:t>
            </w:r>
          </w:p>
        </w:tc>
        <w:tc>
          <w:tcPr>
            <w:tcW w:w="2552" w:type="dxa"/>
          </w:tcPr>
          <w:p w:rsidR="00805C21" w:rsidRDefault="00805C21" w:rsidP="00B93534">
            <w:pPr>
              <w:rPr>
                <w:sz w:val="24"/>
                <w:szCs w:val="24"/>
              </w:rPr>
            </w:pPr>
            <w:r>
              <w:rPr>
                <w:sz w:val="24"/>
                <w:szCs w:val="24"/>
              </w:rPr>
              <w:t>№1 Исследование  равноускоренного  движения  без  начальной  скорости</w:t>
            </w:r>
          </w:p>
          <w:p w:rsidR="00805C21" w:rsidRPr="00BC38D6" w:rsidRDefault="00805C21" w:rsidP="00B93534">
            <w:pPr>
              <w:rPr>
                <w:sz w:val="24"/>
                <w:szCs w:val="24"/>
              </w:rPr>
            </w:pPr>
            <w:r>
              <w:rPr>
                <w:sz w:val="24"/>
                <w:szCs w:val="24"/>
              </w:rPr>
              <w:t>№2 Измерение  ускорения  свободного  падения</w:t>
            </w:r>
          </w:p>
        </w:tc>
        <w:tc>
          <w:tcPr>
            <w:tcW w:w="2345" w:type="dxa"/>
          </w:tcPr>
          <w:p w:rsidR="00805C21" w:rsidRPr="00B257DA" w:rsidRDefault="00805C21" w:rsidP="00B93534">
            <w:pPr>
              <w:jc w:val="center"/>
              <w:rPr>
                <w:sz w:val="24"/>
                <w:szCs w:val="24"/>
              </w:rPr>
            </w:pPr>
            <w:r>
              <w:rPr>
                <w:sz w:val="24"/>
                <w:szCs w:val="24"/>
              </w:rPr>
              <w:t>№1</w:t>
            </w:r>
          </w:p>
        </w:tc>
      </w:tr>
      <w:tr w:rsidR="00805C21" w:rsidTr="00B93534">
        <w:trPr>
          <w:trHeight w:val="608"/>
        </w:trPr>
        <w:tc>
          <w:tcPr>
            <w:tcW w:w="1526" w:type="dxa"/>
          </w:tcPr>
          <w:p w:rsidR="00805C21" w:rsidRPr="00D77085" w:rsidRDefault="00805C21" w:rsidP="00B93534">
            <w:pPr>
              <w:rPr>
                <w:sz w:val="24"/>
                <w:szCs w:val="24"/>
              </w:rPr>
            </w:pPr>
            <w:r>
              <w:rPr>
                <w:sz w:val="24"/>
                <w:szCs w:val="24"/>
              </w:rPr>
              <w:t>2</w:t>
            </w:r>
          </w:p>
        </w:tc>
        <w:tc>
          <w:tcPr>
            <w:tcW w:w="5812" w:type="dxa"/>
          </w:tcPr>
          <w:p w:rsidR="00805C21" w:rsidRDefault="00805C21" w:rsidP="00B93534">
            <w:pPr>
              <w:rPr>
                <w:sz w:val="24"/>
                <w:szCs w:val="24"/>
              </w:rPr>
            </w:pPr>
            <w:r>
              <w:rPr>
                <w:sz w:val="24"/>
                <w:szCs w:val="24"/>
              </w:rPr>
              <w:t>Электрические  и  магнитные  явления</w:t>
            </w:r>
          </w:p>
          <w:p w:rsidR="00805C21" w:rsidRPr="00D77085" w:rsidRDefault="00805C21" w:rsidP="00B93534">
            <w:pPr>
              <w:rPr>
                <w:sz w:val="24"/>
                <w:szCs w:val="24"/>
              </w:rPr>
            </w:pPr>
            <w:r>
              <w:rPr>
                <w:sz w:val="24"/>
                <w:szCs w:val="24"/>
              </w:rPr>
              <w:t>-  Электрические  и  магнитные  явления</w:t>
            </w:r>
          </w:p>
        </w:tc>
        <w:tc>
          <w:tcPr>
            <w:tcW w:w="2551" w:type="dxa"/>
          </w:tcPr>
          <w:p w:rsidR="00805C21" w:rsidRDefault="00805C21" w:rsidP="00B93534">
            <w:pPr>
              <w:jc w:val="center"/>
              <w:rPr>
                <w:sz w:val="24"/>
                <w:szCs w:val="24"/>
              </w:rPr>
            </w:pPr>
            <w:r>
              <w:rPr>
                <w:sz w:val="24"/>
                <w:szCs w:val="24"/>
              </w:rPr>
              <w:t>25</w:t>
            </w:r>
          </w:p>
          <w:p w:rsidR="00805C21" w:rsidRPr="00BC38D6" w:rsidRDefault="00805C21" w:rsidP="00B93534">
            <w:pPr>
              <w:jc w:val="center"/>
              <w:rPr>
                <w:sz w:val="24"/>
                <w:szCs w:val="24"/>
              </w:rPr>
            </w:pPr>
            <w:r>
              <w:rPr>
                <w:sz w:val="24"/>
                <w:szCs w:val="24"/>
              </w:rPr>
              <w:t>25</w:t>
            </w:r>
          </w:p>
        </w:tc>
        <w:tc>
          <w:tcPr>
            <w:tcW w:w="2552" w:type="dxa"/>
          </w:tcPr>
          <w:p w:rsidR="00805C21" w:rsidRDefault="00805C21" w:rsidP="00B93534">
            <w:pPr>
              <w:rPr>
                <w:sz w:val="24"/>
                <w:szCs w:val="24"/>
              </w:rPr>
            </w:pPr>
            <w:r>
              <w:rPr>
                <w:sz w:val="24"/>
                <w:szCs w:val="24"/>
              </w:rPr>
              <w:t>№3 Исследования  периода  колебаний  пружинного  маятника  от  массы  груза  и  жёсткости  пружины</w:t>
            </w:r>
          </w:p>
          <w:p w:rsidR="00805C21" w:rsidRDefault="00805C21" w:rsidP="00B93534">
            <w:pPr>
              <w:rPr>
                <w:sz w:val="24"/>
                <w:szCs w:val="24"/>
              </w:rPr>
            </w:pPr>
            <w:r>
              <w:rPr>
                <w:sz w:val="24"/>
                <w:szCs w:val="24"/>
              </w:rPr>
              <w:t>№4 Исследование  зависимости  периода  колебаний  нитяного  маятника  от  его  длины</w:t>
            </w:r>
          </w:p>
          <w:p w:rsidR="00805C21" w:rsidRPr="00BC38D6" w:rsidRDefault="00805C21" w:rsidP="00B93534">
            <w:pPr>
              <w:rPr>
                <w:sz w:val="24"/>
                <w:szCs w:val="24"/>
              </w:rPr>
            </w:pPr>
            <w:r>
              <w:rPr>
                <w:sz w:val="24"/>
                <w:szCs w:val="24"/>
              </w:rPr>
              <w:t>№5 Изучение  явления  ЭМИ</w:t>
            </w:r>
          </w:p>
        </w:tc>
        <w:tc>
          <w:tcPr>
            <w:tcW w:w="2345" w:type="dxa"/>
          </w:tcPr>
          <w:p w:rsidR="00805C21" w:rsidRPr="00B257DA" w:rsidRDefault="00805C21" w:rsidP="00B93534">
            <w:pPr>
              <w:jc w:val="center"/>
              <w:rPr>
                <w:sz w:val="24"/>
                <w:szCs w:val="24"/>
              </w:rPr>
            </w:pPr>
            <w:r>
              <w:rPr>
                <w:sz w:val="24"/>
                <w:szCs w:val="24"/>
              </w:rPr>
              <w:t>№2</w:t>
            </w:r>
          </w:p>
        </w:tc>
      </w:tr>
      <w:tr w:rsidR="00805C21" w:rsidTr="00B93534">
        <w:tc>
          <w:tcPr>
            <w:tcW w:w="1526" w:type="dxa"/>
          </w:tcPr>
          <w:p w:rsidR="00805C21" w:rsidRPr="00D77085" w:rsidRDefault="00805C21" w:rsidP="00B93534">
            <w:pPr>
              <w:rPr>
                <w:sz w:val="24"/>
                <w:szCs w:val="24"/>
              </w:rPr>
            </w:pPr>
            <w:r>
              <w:rPr>
                <w:sz w:val="24"/>
                <w:szCs w:val="24"/>
              </w:rPr>
              <w:t>3</w:t>
            </w:r>
          </w:p>
        </w:tc>
        <w:tc>
          <w:tcPr>
            <w:tcW w:w="5812" w:type="dxa"/>
          </w:tcPr>
          <w:p w:rsidR="00805C21" w:rsidRDefault="00805C21" w:rsidP="00B93534">
            <w:pPr>
              <w:rPr>
                <w:sz w:val="24"/>
                <w:szCs w:val="24"/>
              </w:rPr>
            </w:pPr>
            <w:r>
              <w:rPr>
                <w:sz w:val="24"/>
                <w:szCs w:val="24"/>
              </w:rPr>
              <w:t>Квантовые  явления</w:t>
            </w:r>
          </w:p>
          <w:p w:rsidR="00805C21" w:rsidRPr="00BC38D6" w:rsidRDefault="00805C21" w:rsidP="00B93534">
            <w:pPr>
              <w:rPr>
                <w:sz w:val="24"/>
                <w:szCs w:val="24"/>
              </w:rPr>
            </w:pPr>
            <w:r>
              <w:rPr>
                <w:sz w:val="24"/>
                <w:szCs w:val="24"/>
              </w:rPr>
              <w:t>- Строение  атома  и  атомного  ядра</w:t>
            </w:r>
          </w:p>
        </w:tc>
        <w:tc>
          <w:tcPr>
            <w:tcW w:w="2551" w:type="dxa"/>
          </w:tcPr>
          <w:p w:rsidR="00805C21" w:rsidRDefault="00805C21" w:rsidP="00B93534">
            <w:pPr>
              <w:jc w:val="center"/>
              <w:rPr>
                <w:sz w:val="24"/>
                <w:szCs w:val="24"/>
              </w:rPr>
            </w:pPr>
            <w:r>
              <w:rPr>
                <w:sz w:val="24"/>
                <w:szCs w:val="24"/>
              </w:rPr>
              <w:t>20</w:t>
            </w:r>
          </w:p>
          <w:p w:rsidR="00805C21" w:rsidRPr="00BC38D6" w:rsidRDefault="00805C21" w:rsidP="00B93534">
            <w:pPr>
              <w:jc w:val="center"/>
              <w:rPr>
                <w:sz w:val="24"/>
                <w:szCs w:val="24"/>
              </w:rPr>
            </w:pPr>
            <w:r>
              <w:rPr>
                <w:sz w:val="24"/>
                <w:szCs w:val="24"/>
              </w:rPr>
              <w:t>20</w:t>
            </w:r>
          </w:p>
        </w:tc>
        <w:tc>
          <w:tcPr>
            <w:tcW w:w="2552" w:type="dxa"/>
          </w:tcPr>
          <w:p w:rsidR="00805C21" w:rsidRPr="00B257DA" w:rsidRDefault="00805C21" w:rsidP="00B93534">
            <w:pPr>
              <w:rPr>
                <w:sz w:val="24"/>
                <w:szCs w:val="24"/>
              </w:rPr>
            </w:pPr>
            <w:r w:rsidRPr="00B257DA">
              <w:rPr>
                <w:sz w:val="24"/>
                <w:szCs w:val="24"/>
              </w:rPr>
              <w:t>№6 Изучение  деления  ядра  атома  урана</w:t>
            </w:r>
          </w:p>
          <w:p w:rsidR="00805C21" w:rsidRDefault="00805C21" w:rsidP="00B93534">
            <w:pPr>
              <w:rPr>
                <w:sz w:val="28"/>
                <w:szCs w:val="28"/>
              </w:rPr>
            </w:pPr>
            <w:r w:rsidRPr="00B257DA">
              <w:rPr>
                <w:sz w:val="24"/>
                <w:szCs w:val="24"/>
              </w:rPr>
              <w:t>№7 Изучение  треков  эл</w:t>
            </w:r>
            <w:r>
              <w:rPr>
                <w:sz w:val="24"/>
                <w:szCs w:val="24"/>
              </w:rPr>
              <w:t>ементарных</w:t>
            </w:r>
            <w:proofErr w:type="gramStart"/>
            <w:r w:rsidRPr="00B257DA">
              <w:rPr>
                <w:sz w:val="24"/>
                <w:szCs w:val="24"/>
              </w:rPr>
              <w:t>.</w:t>
            </w:r>
            <w:proofErr w:type="gramEnd"/>
            <w:r w:rsidRPr="00B257DA">
              <w:rPr>
                <w:sz w:val="24"/>
                <w:szCs w:val="24"/>
              </w:rPr>
              <w:t xml:space="preserve"> </w:t>
            </w:r>
            <w:proofErr w:type="gramStart"/>
            <w:r w:rsidRPr="00B257DA">
              <w:rPr>
                <w:sz w:val="24"/>
                <w:szCs w:val="24"/>
              </w:rPr>
              <w:t>ч</w:t>
            </w:r>
            <w:proofErr w:type="gramEnd"/>
            <w:r w:rsidRPr="00B257DA">
              <w:rPr>
                <w:sz w:val="24"/>
                <w:szCs w:val="24"/>
              </w:rPr>
              <w:t>астиц</w:t>
            </w:r>
          </w:p>
        </w:tc>
        <w:tc>
          <w:tcPr>
            <w:tcW w:w="2345" w:type="dxa"/>
          </w:tcPr>
          <w:p w:rsidR="00805C21" w:rsidRPr="00B257DA" w:rsidRDefault="00805C21" w:rsidP="00B93534">
            <w:pPr>
              <w:jc w:val="center"/>
              <w:rPr>
                <w:sz w:val="24"/>
                <w:szCs w:val="24"/>
              </w:rPr>
            </w:pPr>
            <w:r>
              <w:rPr>
                <w:sz w:val="24"/>
                <w:szCs w:val="24"/>
              </w:rPr>
              <w:t>№3</w:t>
            </w:r>
          </w:p>
        </w:tc>
      </w:tr>
      <w:tr w:rsidR="00805C21" w:rsidTr="00B93534">
        <w:tc>
          <w:tcPr>
            <w:tcW w:w="1526" w:type="dxa"/>
          </w:tcPr>
          <w:p w:rsidR="00805C21" w:rsidRPr="00D77085" w:rsidRDefault="00805C21" w:rsidP="00B93534">
            <w:pPr>
              <w:rPr>
                <w:sz w:val="24"/>
                <w:szCs w:val="24"/>
              </w:rPr>
            </w:pPr>
            <w:r>
              <w:rPr>
                <w:sz w:val="24"/>
                <w:szCs w:val="24"/>
              </w:rPr>
              <w:t>4</w:t>
            </w:r>
          </w:p>
        </w:tc>
        <w:tc>
          <w:tcPr>
            <w:tcW w:w="5812" w:type="dxa"/>
          </w:tcPr>
          <w:p w:rsidR="00805C21" w:rsidRDefault="00805C21" w:rsidP="00B93534">
            <w:pPr>
              <w:rPr>
                <w:sz w:val="24"/>
                <w:szCs w:val="24"/>
              </w:rPr>
            </w:pPr>
            <w:r>
              <w:rPr>
                <w:sz w:val="24"/>
                <w:szCs w:val="24"/>
              </w:rPr>
              <w:t>Строение  и  эволюция  Вселенной</w:t>
            </w:r>
          </w:p>
          <w:p w:rsidR="00805C21" w:rsidRPr="00BC38D6" w:rsidRDefault="00805C21" w:rsidP="00B93534">
            <w:pPr>
              <w:rPr>
                <w:sz w:val="24"/>
                <w:szCs w:val="24"/>
              </w:rPr>
            </w:pPr>
            <w:r>
              <w:rPr>
                <w:sz w:val="24"/>
                <w:szCs w:val="24"/>
              </w:rPr>
              <w:t>- Строение  и  эволюция  Вселенной</w:t>
            </w:r>
          </w:p>
        </w:tc>
        <w:tc>
          <w:tcPr>
            <w:tcW w:w="2551" w:type="dxa"/>
          </w:tcPr>
          <w:p w:rsidR="00805C21" w:rsidRDefault="00805C21" w:rsidP="00B93534">
            <w:pPr>
              <w:jc w:val="center"/>
              <w:rPr>
                <w:sz w:val="24"/>
                <w:szCs w:val="24"/>
              </w:rPr>
            </w:pPr>
            <w:r>
              <w:rPr>
                <w:sz w:val="24"/>
                <w:szCs w:val="24"/>
              </w:rPr>
              <w:t>8</w:t>
            </w:r>
          </w:p>
          <w:p w:rsidR="00805C21" w:rsidRPr="00BC38D6" w:rsidRDefault="00805C21" w:rsidP="00B93534">
            <w:pPr>
              <w:jc w:val="center"/>
              <w:rPr>
                <w:sz w:val="24"/>
                <w:szCs w:val="24"/>
              </w:rPr>
            </w:pPr>
            <w:r>
              <w:rPr>
                <w:sz w:val="24"/>
                <w:szCs w:val="24"/>
              </w:rPr>
              <w:t>8</w:t>
            </w:r>
          </w:p>
        </w:tc>
        <w:tc>
          <w:tcPr>
            <w:tcW w:w="2552" w:type="dxa"/>
          </w:tcPr>
          <w:p w:rsidR="00805C21" w:rsidRDefault="00805C21" w:rsidP="00B93534">
            <w:pPr>
              <w:rPr>
                <w:sz w:val="28"/>
                <w:szCs w:val="28"/>
              </w:rPr>
            </w:pPr>
            <w:r>
              <w:rPr>
                <w:sz w:val="28"/>
                <w:szCs w:val="28"/>
              </w:rPr>
              <w:t xml:space="preserve">              -  </w:t>
            </w:r>
          </w:p>
        </w:tc>
        <w:tc>
          <w:tcPr>
            <w:tcW w:w="2345" w:type="dxa"/>
          </w:tcPr>
          <w:p w:rsidR="00805C21" w:rsidRPr="00B257DA" w:rsidRDefault="00805C21" w:rsidP="00B93534">
            <w:pPr>
              <w:jc w:val="center"/>
              <w:rPr>
                <w:sz w:val="24"/>
                <w:szCs w:val="24"/>
              </w:rPr>
            </w:pPr>
            <w:r>
              <w:rPr>
                <w:sz w:val="24"/>
                <w:szCs w:val="24"/>
              </w:rPr>
              <w:t>№4</w:t>
            </w:r>
          </w:p>
        </w:tc>
      </w:tr>
    </w:tbl>
    <w:p w:rsidR="00067E6B" w:rsidRDefault="00067E6B" w:rsidP="007E40CB"/>
    <w:p w:rsidR="00067E6B" w:rsidRPr="00F93BFA" w:rsidRDefault="00067E6B" w:rsidP="00067E6B">
      <w:pPr>
        <w:shd w:val="clear" w:color="auto" w:fill="FFFFFF"/>
        <w:tabs>
          <w:tab w:val="left" w:pos="426"/>
          <w:tab w:val="left" w:pos="1321"/>
        </w:tabs>
        <w:spacing w:line="240" w:lineRule="atLeast"/>
        <w:ind w:right="20"/>
        <w:jc w:val="right"/>
        <w:rPr>
          <w:rFonts w:ascii="Arial" w:hAnsi="Arial" w:cs="Arial"/>
          <w:lang w:eastAsia="ar-SA"/>
        </w:rPr>
      </w:pPr>
    </w:p>
    <w:p w:rsidR="00067E6B" w:rsidRPr="00F93BFA" w:rsidRDefault="00067E6B" w:rsidP="00067E6B">
      <w:pPr>
        <w:shd w:val="clear" w:color="auto" w:fill="FFFFFF"/>
        <w:tabs>
          <w:tab w:val="left" w:pos="426"/>
          <w:tab w:val="left" w:pos="1321"/>
        </w:tabs>
        <w:spacing w:line="240" w:lineRule="atLeast"/>
        <w:ind w:right="20"/>
        <w:jc w:val="right"/>
        <w:rPr>
          <w:rFonts w:ascii="Arial" w:hAnsi="Arial" w:cs="Arial"/>
          <w:lang w:eastAsia="ar-SA"/>
        </w:rPr>
      </w:pPr>
    </w:p>
    <w:p w:rsidR="00067E6B" w:rsidRPr="00F93BFA" w:rsidRDefault="00067E6B" w:rsidP="00067E6B">
      <w:pPr>
        <w:jc w:val="center"/>
        <w:rPr>
          <w:rFonts w:ascii="Arial" w:hAnsi="Arial" w:cs="Arial"/>
          <w:u w:val="single"/>
          <w:lang w:val="uk-UA" w:eastAsia="ar-SA"/>
        </w:rPr>
      </w:pPr>
    </w:p>
    <w:p w:rsidR="00067E6B" w:rsidRDefault="00067E6B" w:rsidP="00067E6B">
      <w:pPr>
        <w:suppressAutoHyphens w:val="0"/>
        <w:jc w:val="center"/>
        <w:rPr>
          <w:rFonts w:ascii="Arial" w:hAnsi="Arial" w:cs="Arial"/>
          <w:b/>
          <w:lang w:eastAsia="ru-RU"/>
        </w:rPr>
      </w:pPr>
    </w:p>
    <w:p w:rsidR="00067E6B" w:rsidRDefault="00067E6B" w:rsidP="00067E6B">
      <w:pPr>
        <w:suppressAutoHyphens w:val="0"/>
        <w:jc w:val="center"/>
        <w:rPr>
          <w:rFonts w:ascii="Arial" w:hAnsi="Arial" w:cs="Arial"/>
          <w:b/>
          <w:lang w:eastAsia="ru-RU"/>
        </w:rPr>
      </w:pPr>
    </w:p>
    <w:p w:rsidR="00440E86" w:rsidRDefault="00440E86" w:rsidP="00F93BFA">
      <w:pPr>
        <w:suppressAutoHyphens w:val="0"/>
        <w:ind w:right="1417"/>
        <w:jc w:val="center"/>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440E86" w:rsidRDefault="00440E86" w:rsidP="005E7750">
      <w:pPr>
        <w:suppressAutoHyphens w:val="0"/>
        <w:ind w:right="1417"/>
        <w:rPr>
          <w:rFonts w:ascii="Arial" w:hAnsi="Arial" w:cs="Arial"/>
          <w:lang w:eastAsia="ru-RU"/>
        </w:rPr>
      </w:pPr>
    </w:p>
    <w:p w:rsidR="00440E86" w:rsidRDefault="00440E86" w:rsidP="00F93BFA">
      <w:pPr>
        <w:suppressAutoHyphens w:val="0"/>
        <w:ind w:right="1417"/>
        <w:jc w:val="center"/>
        <w:rPr>
          <w:rFonts w:ascii="Arial" w:hAnsi="Arial" w:cs="Arial"/>
          <w:lang w:eastAsia="ru-RU"/>
        </w:rPr>
      </w:pPr>
    </w:p>
    <w:p w:rsidR="0069793C" w:rsidRDefault="0069793C" w:rsidP="00373A44">
      <w:pPr>
        <w:suppressAutoHyphens w:val="0"/>
        <w:ind w:right="1417"/>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69793C" w:rsidP="00F93BFA">
      <w:pPr>
        <w:suppressAutoHyphens w:val="0"/>
        <w:ind w:right="1417"/>
        <w:jc w:val="center"/>
        <w:rPr>
          <w:rFonts w:ascii="Arial" w:hAnsi="Arial" w:cs="Arial"/>
          <w:lang w:eastAsia="ru-RU"/>
        </w:rPr>
      </w:pPr>
    </w:p>
    <w:p w:rsidR="0069793C" w:rsidRDefault="0069793C" w:rsidP="00373A44">
      <w:pPr>
        <w:suppressAutoHyphens w:val="0"/>
        <w:ind w:right="1417"/>
        <w:rPr>
          <w:rFonts w:ascii="Arial" w:hAnsi="Arial" w:cs="Arial"/>
          <w:lang w:eastAsia="ru-RU"/>
        </w:rPr>
      </w:pPr>
    </w:p>
    <w:tbl>
      <w:tblPr>
        <w:tblpPr w:leftFromText="180" w:rightFromText="180" w:horzAnchor="margin" w:tblpXSpec="center"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5953"/>
      </w:tblGrid>
      <w:tr w:rsidR="0069793C" w:rsidRPr="00F93BFA" w:rsidTr="0015346B">
        <w:tc>
          <w:tcPr>
            <w:tcW w:w="6629" w:type="dxa"/>
            <w:tcBorders>
              <w:top w:val="single" w:sz="4" w:space="0" w:color="auto"/>
              <w:left w:val="single" w:sz="4" w:space="0" w:color="auto"/>
              <w:bottom w:val="single" w:sz="4" w:space="0" w:color="auto"/>
              <w:right w:val="single" w:sz="4" w:space="0" w:color="auto"/>
            </w:tcBorders>
          </w:tcPr>
          <w:p w:rsidR="0069793C" w:rsidRPr="00F93BFA" w:rsidRDefault="0069793C" w:rsidP="00373A44">
            <w:pPr>
              <w:rPr>
                <w:rFonts w:ascii="Arial" w:hAnsi="Arial" w:cs="Arial"/>
              </w:rPr>
            </w:pPr>
            <w:r>
              <w:rPr>
                <w:rFonts w:ascii="Arial" w:hAnsi="Arial" w:cs="Arial"/>
              </w:rPr>
              <w:t>СОГЛАСОВАНО</w:t>
            </w:r>
          </w:p>
          <w:p w:rsidR="0069793C" w:rsidRPr="00F93BFA" w:rsidRDefault="0069793C" w:rsidP="00373A44">
            <w:pPr>
              <w:rPr>
                <w:rFonts w:ascii="Arial" w:hAnsi="Arial" w:cs="Arial"/>
              </w:rPr>
            </w:pPr>
            <w:r w:rsidRPr="00F93BFA">
              <w:rPr>
                <w:rFonts w:ascii="Arial" w:hAnsi="Arial" w:cs="Arial"/>
              </w:rPr>
              <w:t>Заместитель</w:t>
            </w:r>
            <w:r>
              <w:rPr>
                <w:rFonts w:ascii="Arial" w:hAnsi="Arial" w:cs="Arial"/>
              </w:rPr>
              <w:t xml:space="preserve"> директора по У</w:t>
            </w:r>
            <w:r w:rsidRPr="00F93BFA">
              <w:rPr>
                <w:rFonts w:ascii="Arial" w:hAnsi="Arial" w:cs="Arial"/>
              </w:rPr>
              <w:t>Р</w:t>
            </w:r>
          </w:p>
          <w:p w:rsidR="0069793C" w:rsidRPr="00F93BFA" w:rsidRDefault="0069793C" w:rsidP="00373A44">
            <w:pPr>
              <w:rPr>
                <w:rFonts w:ascii="Arial" w:hAnsi="Arial" w:cs="Arial"/>
              </w:rPr>
            </w:pPr>
            <w:r>
              <w:rPr>
                <w:rFonts w:ascii="Arial" w:hAnsi="Arial" w:cs="Arial"/>
              </w:rPr>
              <w:t>МАОУ «Голышмановская СОШ №2</w:t>
            </w:r>
            <w:r w:rsidRPr="00F93BFA">
              <w:rPr>
                <w:rFonts w:ascii="Arial" w:hAnsi="Arial" w:cs="Arial"/>
              </w:rPr>
              <w:t>»</w:t>
            </w:r>
          </w:p>
          <w:p w:rsidR="0069793C" w:rsidRPr="00F93BFA" w:rsidRDefault="0069793C" w:rsidP="00373A44">
            <w:pPr>
              <w:rPr>
                <w:rFonts w:ascii="Arial" w:hAnsi="Arial" w:cs="Arial"/>
              </w:rPr>
            </w:pPr>
            <w:proofErr w:type="spellStart"/>
            <w:r>
              <w:rPr>
                <w:rFonts w:ascii="Arial" w:hAnsi="Arial" w:cs="Arial"/>
              </w:rPr>
              <w:t>_________</w:t>
            </w:r>
            <w:r w:rsidR="0014397A">
              <w:rPr>
                <w:rFonts w:ascii="Arial" w:hAnsi="Arial" w:cs="Arial"/>
              </w:rPr>
              <w:t>Ю.В.Петрушенко</w:t>
            </w:r>
            <w:proofErr w:type="spellEnd"/>
          </w:p>
          <w:p w:rsidR="0069793C" w:rsidRPr="00F93BFA" w:rsidRDefault="0069793C" w:rsidP="00373A44">
            <w:pPr>
              <w:rPr>
                <w:rFonts w:ascii="Arial" w:hAnsi="Arial" w:cs="Arial"/>
              </w:rPr>
            </w:pPr>
            <w:r>
              <w:rPr>
                <w:rFonts w:ascii="Arial" w:hAnsi="Arial" w:cs="Arial"/>
              </w:rPr>
              <w:t>«____» _______________ 20_____</w:t>
            </w:r>
            <w:r w:rsidRPr="00F93BFA">
              <w:rPr>
                <w:rFonts w:ascii="Arial" w:hAnsi="Arial" w:cs="Arial"/>
              </w:rPr>
              <w:t>г.</w:t>
            </w:r>
          </w:p>
          <w:p w:rsidR="0069793C" w:rsidRPr="00F93BFA" w:rsidRDefault="0069793C" w:rsidP="00373A44">
            <w:pPr>
              <w:tabs>
                <w:tab w:val="left" w:pos="426"/>
                <w:tab w:val="left" w:pos="1321"/>
              </w:tabs>
              <w:spacing w:line="240" w:lineRule="atLeast"/>
              <w:ind w:right="20"/>
              <w:rPr>
                <w:rFonts w:ascii="Arial" w:hAnsi="Arial" w:cs="Arial"/>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Приложение</w:t>
            </w:r>
            <w:r>
              <w:rPr>
                <w:rFonts w:ascii="Arial" w:hAnsi="Arial" w:cs="Arial"/>
                <w:lang w:eastAsia="ar-SA"/>
              </w:rPr>
              <w:t xml:space="preserve"> №___</w:t>
            </w:r>
          </w:p>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к</w:t>
            </w:r>
            <w:r>
              <w:rPr>
                <w:rFonts w:ascii="Arial" w:hAnsi="Arial" w:cs="Arial"/>
                <w:lang w:eastAsia="ar-SA"/>
              </w:rPr>
              <w:t xml:space="preserve"> Рабочей программе учителя</w:t>
            </w:r>
          </w:p>
          <w:p w:rsidR="0069793C" w:rsidRDefault="0069793C" w:rsidP="00373A44">
            <w:pPr>
              <w:tabs>
                <w:tab w:val="left" w:pos="426"/>
                <w:tab w:val="left" w:pos="1321"/>
              </w:tabs>
              <w:spacing w:line="240" w:lineRule="atLeast"/>
              <w:ind w:right="20"/>
              <w:rPr>
                <w:rFonts w:ascii="Arial" w:hAnsi="Arial" w:cs="Arial"/>
                <w:lang w:eastAsia="ar-SA"/>
              </w:rPr>
            </w:pPr>
            <w:proofErr w:type="gramStart"/>
            <w:r w:rsidRPr="00F93BFA">
              <w:rPr>
                <w:rFonts w:ascii="Arial" w:hAnsi="Arial" w:cs="Arial"/>
                <w:lang w:eastAsia="ar-SA"/>
              </w:rPr>
              <w:t xml:space="preserve">утвержденной приказом </w:t>
            </w:r>
            <w:r>
              <w:rPr>
                <w:rFonts w:ascii="Arial" w:hAnsi="Arial" w:cs="Arial"/>
                <w:lang w:eastAsia="ar-SA"/>
              </w:rPr>
              <w:t xml:space="preserve">директора </w:t>
            </w:r>
            <w:r w:rsidRPr="00F93BFA">
              <w:rPr>
                <w:rFonts w:ascii="Arial" w:hAnsi="Arial" w:cs="Arial"/>
                <w:lang w:eastAsia="ar-SA"/>
              </w:rPr>
              <w:t>по школе</w:t>
            </w:r>
            <w:proofErr w:type="gramEnd"/>
          </w:p>
          <w:p w:rsidR="0069793C" w:rsidRPr="00F93BFA" w:rsidRDefault="0069793C" w:rsidP="00373A44">
            <w:pPr>
              <w:tabs>
                <w:tab w:val="left" w:pos="426"/>
                <w:tab w:val="left" w:pos="1321"/>
              </w:tabs>
              <w:spacing w:line="240" w:lineRule="atLeast"/>
              <w:ind w:right="20"/>
              <w:rPr>
                <w:rFonts w:ascii="Arial" w:hAnsi="Arial" w:cs="Arial"/>
                <w:lang w:eastAsia="ar-SA"/>
              </w:rPr>
            </w:pPr>
            <w:r w:rsidRPr="00F93BFA">
              <w:rPr>
                <w:rFonts w:ascii="Arial" w:hAnsi="Arial" w:cs="Arial"/>
                <w:lang w:eastAsia="ar-SA"/>
              </w:rPr>
              <w:t>от</w:t>
            </w:r>
            <w:r>
              <w:rPr>
                <w:rFonts w:ascii="Arial" w:hAnsi="Arial" w:cs="Arial"/>
                <w:lang w:eastAsia="ar-SA"/>
              </w:rPr>
              <w:t xml:space="preserve"> «__» _______20______</w:t>
            </w:r>
            <w:r w:rsidRPr="00F93BFA">
              <w:rPr>
                <w:rFonts w:ascii="Arial" w:hAnsi="Arial" w:cs="Arial"/>
                <w:lang w:eastAsia="ar-SA"/>
              </w:rPr>
              <w:t xml:space="preserve"> № _______</w:t>
            </w:r>
          </w:p>
        </w:tc>
      </w:tr>
    </w:tbl>
    <w:p w:rsidR="005E7750" w:rsidRDefault="005E7750" w:rsidP="00067E6B">
      <w:pPr>
        <w:suppressAutoHyphens w:val="0"/>
        <w:jc w:val="center"/>
        <w:rPr>
          <w:rFonts w:ascii="Arial" w:hAnsi="Arial" w:cs="Arial"/>
          <w:b/>
          <w:lang w:eastAsia="ru-RU"/>
        </w:rPr>
      </w:pPr>
    </w:p>
    <w:p w:rsidR="005E7750" w:rsidRDefault="005E7750" w:rsidP="00067E6B">
      <w:pPr>
        <w:suppressAutoHyphens w:val="0"/>
        <w:jc w:val="center"/>
        <w:rPr>
          <w:rFonts w:ascii="Arial" w:hAnsi="Arial" w:cs="Arial"/>
          <w:b/>
          <w:lang w:eastAsia="ru-RU"/>
        </w:rPr>
      </w:pPr>
    </w:p>
    <w:p w:rsidR="005E7750" w:rsidRDefault="005E7750" w:rsidP="00067E6B">
      <w:pPr>
        <w:suppressAutoHyphens w:val="0"/>
        <w:jc w:val="center"/>
        <w:rPr>
          <w:rFonts w:ascii="Arial" w:hAnsi="Arial" w:cs="Arial"/>
          <w:b/>
          <w:lang w:eastAsia="ru-RU"/>
        </w:rPr>
      </w:pPr>
    </w:p>
    <w:p w:rsidR="005E7750" w:rsidRDefault="005E7750" w:rsidP="00067E6B">
      <w:pPr>
        <w:suppressAutoHyphens w:val="0"/>
        <w:jc w:val="center"/>
        <w:rPr>
          <w:rFonts w:ascii="Arial" w:hAnsi="Arial" w:cs="Arial"/>
          <w:b/>
          <w:lang w:eastAsia="ru-RU"/>
        </w:rPr>
      </w:pPr>
    </w:p>
    <w:p w:rsidR="005E7750" w:rsidRDefault="005E7750" w:rsidP="00805C21">
      <w:pPr>
        <w:suppressAutoHyphens w:val="0"/>
        <w:rPr>
          <w:rFonts w:ascii="Arial" w:hAnsi="Arial" w:cs="Arial"/>
          <w:b/>
          <w:lang w:eastAsia="ru-RU"/>
        </w:rPr>
      </w:pPr>
    </w:p>
    <w:p w:rsidR="005E7750" w:rsidRDefault="005E7750" w:rsidP="00067E6B">
      <w:pPr>
        <w:suppressAutoHyphens w:val="0"/>
        <w:jc w:val="center"/>
        <w:rPr>
          <w:rFonts w:ascii="Arial" w:hAnsi="Arial" w:cs="Arial"/>
          <w:b/>
          <w:lang w:eastAsia="ru-RU"/>
        </w:rPr>
      </w:pPr>
    </w:p>
    <w:p w:rsidR="005E7750" w:rsidRDefault="00805C21" w:rsidP="00067E6B">
      <w:pPr>
        <w:suppressAutoHyphens w:val="0"/>
        <w:jc w:val="center"/>
        <w:rPr>
          <w:rFonts w:ascii="Arial" w:hAnsi="Arial" w:cs="Arial"/>
          <w:b/>
          <w:lang w:eastAsia="ru-RU"/>
        </w:rPr>
      </w:pPr>
      <w:r>
        <w:rPr>
          <w:rFonts w:ascii="Arial" w:hAnsi="Arial" w:cs="Arial"/>
          <w:b/>
          <w:lang w:eastAsia="ru-RU"/>
        </w:rPr>
        <w:t>Календарно-тематическое планирование</w:t>
      </w:r>
    </w:p>
    <w:p w:rsidR="005E7750" w:rsidRDefault="005E7750" w:rsidP="00067E6B">
      <w:pPr>
        <w:suppressAutoHyphens w:val="0"/>
        <w:jc w:val="center"/>
        <w:rPr>
          <w:rFonts w:ascii="Arial" w:hAnsi="Arial" w:cs="Arial"/>
          <w:b/>
          <w:lang w:eastAsia="ru-RU"/>
        </w:rPr>
      </w:pPr>
    </w:p>
    <w:p w:rsidR="00067E6B" w:rsidRPr="00F93BFA" w:rsidRDefault="00067E6B" w:rsidP="00067E6B">
      <w:pPr>
        <w:suppressAutoHyphens w:val="0"/>
        <w:jc w:val="center"/>
        <w:rPr>
          <w:rFonts w:ascii="Arial" w:hAnsi="Arial" w:cs="Arial"/>
          <w:b/>
          <w:lang w:eastAsia="ru-RU"/>
        </w:rPr>
      </w:pPr>
      <w:r w:rsidRPr="00F93BFA">
        <w:rPr>
          <w:rFonts w:ascii="Arial" w:hAnsi="Arial" w:cs="Arial"/>
          <w:b/>
          <w:lang w:eastAsia="ru-RU"/>
        </w:rPr>
        <w:t>учебного предмета «</w:t>
      </w:r>
      <w:r w:rsidR="00416D4A">
        <w:rPr>
          <w:rFonts w:ascii="Arial" w:hAnsi="Arial" w:cs="Arial"/>
          <w:b/>
          <w:lang w:eastAsia="ru-RU"/>
        </w:rPr>
        <w:t>Физика</w:t>
      </w:r>
      <w:r w:rsidRPr="00F93BFA">
        <w:rPr>
          <w:rFonts w:ascii="Arial" w:hAnsi="Arial" w:cs="Arial"/>
          <w:b/>
          <w:lang w:eastAsia="ru-RU"/>
        </w:rPr>
        <w:t>»</w:t>
      </w:r>
    </w:p>
    <w:p w:rsidR="00067E6B" w:rsidRPr="00F93BFA" w:rsidRDefault="00067E6B" w:rsidP="00067E6B">
      <w:pPr>
        <w:suppressAutoHyphens w:val="0"/>
        <w:jc w:val="center"/>
        <w:rPr>
          <w:rFonts w:ascii="Arial" w:hAnsi="Arial" w:cs="Arial"/>
          <w:lang w:eastAsia="ru-RU"/>
        </w:rPr>
      </w:pPr>
    </w:p>
    <w:p w:rsidR="00067E6B" w:rsidRPr="00F93BFA" w:rsidRDefault="00067E6B" w:rsidP="00067E6B">
      <w:pPr>
        <w:suppressAutoHyphens w:val="0"/>
        <w:rPr>
          <w:rFonts w:ascii="Arial" w:hAnsi="Arial" w:cs="Arial"/>
          <w:lang w:eastAsia="ru-RU"/>
        </w:rPr>
      </w:pPr>
    </w:p>
    <w:p w:rsidR="00067E6B" w:rsidRPr="00416D4A" w:rsidRDefault="00416D4A" w:rsidP="00067E6B">
      <w:pPr>
        <w:suppressAutoHyphens w:val="0"/>
        <w:rPr>
          <w:rFonts w:ascii="Arial" w:hAnsi="Arial" w:cs="Arial"/>
          <w:b/>
          <w:lang w:eastAsia="ru-RU"/>
        </w:rPr>
      </w:pPr>
      <w:r>
        <w:rPr>
          <w:rFonts w:ascii="Arial" w:hAnsi="Arial" w:cs="Arial"/>
          <w:b/>
          <w:lang w:eastAsia="ru-RU"/>
        </w:rPr>
        <w:t>Класс:</w:t>
      </w:r>
      <w:r w:rsidR="00373A44">
        <w:rPr>
          <w:rFonts w:ascii="Arial" w:hAnsi="Arial" w:cs="Arial"/>
          <w:b/>
          <w:lang w:eastAsia="ru-RU"/>
        </w:rPr>
        <w:t xml:space="preserve"> </w:t>
      </w:r>
      <w:r w:rsidR="0079482B">
        <w:rPr>
          <w:rFonts w:ascii="Arial" w:hAnsi="Arial" w:cs="Arial"/>
          <w:b/>
          <w:lang w:eastAsia="ru-RU"/>
        </w:rPr>
        <w:t>9</w:t>
      </w:r>
      <w:r w:rsidR="00067E6B" w:rsidRPr="00F93BFA">
        <w:rPr>
          <w:rFonts w:ascii="Arial" w:hAnsi="Arial" w:cs="Arial"/>
          <w:b/>
          <w:lang w:eastAsia="ru-RU"/>
        </w:rPr>
        <w:t xml:space="preserve"> класс</w:t>
      </w:r>
    </w:p>
    <w:p w:rsidR="00067E6B" w:rsidRPr="00F93BFA" w:rsidRDefault="00067E6B" w:rsidP="00067E6B">
      <w:pPr>
        <w:tabs>
          <w:tab w:val="left" w:pos="1560"/>
        </w:tabs>
        <w:suppressAutoHyphens w:val="0"/>
        <w:rPr>
          <w:rFonts w:ascii="Arial" w:hAnsi="Arial" w:cs="Arial"/>
          <w:u w:val="single"/>
          <w:lang w:eastAsia="ru-RU"/>
        </w:rPr>
      </w:pPr>
      <w:r w:rsidRPr="00F93BFA">
        <w:rPr>
          <w:rFonts w:ascii="Arial" w:hAnsi="Arial" w:cs="Arial"/>
          <w:b/>
          <w:lang w:eastAsia="ru-RU"/>
        </w:rPr>
        <w:t xml:space="preserve">Учитель: </w:t>
      </w:r>
      <w:r w:rsidR="004961ED">
        <w:rPr>
          <w:rFonts w:ascii="Arial" w:hAnsi="Arial" w:cs="Arial"/>
          <w:b/>
          <w:lang w:eastAsia="ru-RU"/>
        </w:rPr>
        <w:t>Карпушенко  Татьяна  Валентиновна</w:t>
      </w:r>
    </w:p>
    <w:p w:rsidR="00067E6B" w:rsidRPr="00F93BFA" w:rsidRDefault="00067E6B" w:rsidP="00067E6B">
      <w:pPr>
        <w:tabs>
          <w:tab w:val="left" w:pos="1560"/>
        </w:tabs>
        <w:suppressAutoHyphens w:val="0"/>
        <w:rPr>
          <w:rFonts w:ascii="Arial" w:hAnsi="Arial" w:cs="Arial"/>
          <w:u w:val="single"/>
          <w:lang w:eastAsia="ru-RU"/>
        </w:rPr>
      </w:pPr>
      <w:r w:rsidRPr="00F93BFA">
        <w:rPr>
          <w:rFonts w:ascii="Arial" w:hAnsi="Arial" w:cs="Arial"/>
          <w:b/>
          <w:lang w:eastAsia="ru-RU"/>
        </w:rPr>
        <w:t>Учебный год</w:t>
      </w:r>
      <w:r w:rsidRPr="00F93BFA">
        <w:rPr>
          <w:rFonts w:ascii="Arial" w:hAnsi="Arial" w:cs="Arial"/>
          <w:lang w:eastAsia="ru-RU"/>
        </w:rPr>
        <w:t xml:space="preserve"> – </w:t>
      </w:r>
      <w:r>
        <w:rPr>
          <w:rFonts w:ascii="Arial" w:hAnsi="Arial" w:cs="Arial"/>
          <w:u w:val="single"/>
          <w:lang w:eastAsia="ru-RU"/>
        </w:rPr>
        <w:t>2019/2020</w:t>
      </w:r>
      <w:r w:rsidRPr="00F93BFA">
        <w:rPr>
          <w:rFonts w:ascii="Arial" w:hAnsi="Arial" w:cs="Arial"/>
          <w:u w:val="single"/>
          <w:lang w:eastAsia="ru-RU"/>
        </w:rPr>
        <w:t>учебный год</w:t>
      </w:r>
    </w:p>
    <w:p w:rsidR="00067E6B" w:rsidRPr="00F93BFA" w:rsidRDefault="00067E6B" w:rsidP="00067E6B">
      <w:pPr>
        <w:tabs>
          <w:tab w:val="left" w:pos="1560"/>
        </w:tabs>
        <w:suppressAutoHyphens w:val="0"/>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416D4A" w:rsidRDefault="00416D4A"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067E6B" w:rsidRDefault="00067E6B" w:rsidP="00067E6B">
      <w:pPr>
        <w:suppressAutoHyphens w:val="0"/>
        <w:ind w:right="1417"/>
        <w:jc w:val="center"/>
        <w:rPr>
          <w:rFonts w:ascii="Arial" w:hAnsi="Arial" w:cs="Arial"/>
          <w:lang w:eastAsia="ru-RU"/>
        </w:rPr>
      </w:pPr>
    </w:p>
    <w:p w:rsidR="00440E86" w:rsidRDefault="00527FB0" w:rsidP="002179E6">
      <w:pPr>
        <w:suppressAutoHyphens w:val="0"/>
        <w:ind w:right="1417"/>
        <w:jc w:val="center"/>
        <w:rPr>
          <w:rFonts w:ascii="Arial" w:hAnsi="Arial" w:cs="Arial"/>
          <w:lang w:eastAsia="ru-RU"/>
        </w:rPr>
      </w:pPr>
      <w:r>
        <w:rPr>
          <w:rFonts w:ascii="Arial" w:hAnsi="Arial" w:cs="Arial"/>
          <w:lang w:eastAsia="ru-RU"/>
        </w:rPr>
        <w:t xml:space="preserve">               </w:t>
      </w:r>
      <w:proofErr w:type="spellStart"/>
      <w:r w:rsidR="003B7452">
        <w:rPr>
          <w:rFonts w:ascii="Arial" w:hAnsi="Arial" w:cs="Arial"/>
          <w:lang w:eastAsia="ru-RU"/>
        </w:rPr>
        <w:t>п</w:t>
      </w:r>
      <w:proofErr w:type="gramStart"/>
      <w:r w:rsidR="003B7452">
        <w:rPr>
          <w:rFonts w:ascii="Arial" w:hAnsi="Arial" w:cs="Arial"/>
          <w:lang w:eastAsia="ru-RU"/>
        </w:rPr>
        <w:t>,Л</w:t>
      </w:r>
      <w:proofErr w:type="gramEnd"/>
      <w:r w:rsidR="003B7452">
        <w:rPr>
          <w:rFonts w:ascii="Arial" w:hAnsi="Arial" w:cs="Arial"/>
          <w:lang w:eastAsia="ru-RU"/>
        </w:rPr>
        <w:t>аменский</w:t>
      </w:r>
      <w:proofErr w:type="spellEnd"/>
      <w:r w:rsidR="00067E6B">
        <w:rPr>
          <w:rFonts w:ascii="Arial" w:hAnsi="Arial" w:cs="Arial"/>
          <w:lang w:eastAsia="ru-RU"/>
        </w:rPr>
        <w:t>, 2019</w:t>
      </w:r>
    </w:p>
    <w:p w:rsidR="00DF35F1" w:rsidRDefault="00DF35F1" w:rsidP="002179E6">
      <w:pPr>
        <w:suppressAutoHyphens w:val="0"/>
        <w:ind w:right="1417"/>
        <w:jc w:val="center"/>
        <w:rPr>
          <w:rFonts w:ascii="Arial" w:hAnsi="Arial" w:cs="Arial"/>
          <w:lang w:eastAsia="ru-RU"/>
        </w:rPr>
      </w:pPr>
    </w:p>
    <w:p w:rsidR="00DF35F1" w:rsidRPr="002179E6" w:rsidRDefault="00DF35F1" w:rsidP="002179E6">
      <w:pPr>
        <w:suppressAutoHyphens w:val="0"/>
        <w:ind w:right="1417"/>
        <w:jc w:val="center"/>
        <w:rPr>
          <w:rFonts w:ascii="Arial" w:hAnsi="Arial" w:cs="Arial"/>
          <w:lang w:eastAsia="ru-RU"/>
        </w:rPr>
      </w:pPr>
    </w:p>
    <w:p w:rsidR="00440E86" w:rsidRPr="00F93BFA" w:rsidRDefault="00B27335" w:rsidP="00440E86">
      <w:pPr>
        <w:suppressAutoHyphens w:val="0"/>
        <w:jc w:val="center"/>
        <w:rPr>
          <w:rFonts w:ascii="Arial" w:hAnsi="Arial" w:cs="Arial"/>
          <w:b/>
          <w:lang w:eastAsia="ru-RU"/>
        </w:rPr>
      </w:pPr>
      <w:r>
        <w:rPr>
          <w:rFonts w:ascii="Arial" w:hAnsi="Arial" w:cs="Arial"/>
          <w:b/>
          <w:lang w:eastAsia="ru-RU"/>
        </w:rPr>
        <w:t>5</w:t>
      </w:r>
      <w:r w:rsidR="004961ED">
        <w:rPr>
          <w:rFonts w:ascii="Arial" w:hAnsi="Arial" w:cs="Arial"/>
          <w:b/>
          <w:lang w:eastAsia="ru-RU"/>
        </w:rPr>
        <w:t>.</w:t>
      </w:r>
      <w:r w:rsidR="00440E86" w:rsidRPr="00F93BFA">
        <w:rPr>
          <w:rFonts w:ascii="Arial" w:hAnsi="Arial" w:cs="Arial"/>
          <w:b/>
          <w:lang w:eastAsia="ru-RU"/>
        </w:rPr>
        <w:t>КАЛЕНДАРНО-ТЕМАТИЧЕСКОЕ ПЛАНИРОВАНИЕ</w:t>
      </w:r>
    </w:p>
    <w:p w:rsidR="0071476B" w:rsidRDefault="0071476B" w:rsidP="00440E86">
      <w:pPr>
        <w:suppressAutoHyphens w:val="0"/>
        <w:spacing w:after="200" w:line="276" w:lineRule="auto"/>
        <w:jc w:val="both"/>
        <w:rPr>
          <w:rFonts w:ascii="Arial" w:eastAsiaTheme="minorHAnsi" w:hAnsi="Arial" w:cs="Arial"/>
          <w:sz w:val="20"/>
          <w:szCs w:val="20"/>
          <w:lang w:eastAsia="en-US"/>
        </w:rPr>
      </w:pPr>
    </w:p>
    <w:tbl>
      <w:tblPr>
        <w:tblW w:w="14565" w:type="dxa"/>
        <w:tblCellSpacing w:w="0" w:type="dxa"/>
        <w:tblCellMar>
          <w:top w:w="105" w:type="dxa"/>
          <w:left w:w="105" w:type="dxa"/>
          <w:bottom w:w="105" w:type="dxa"/>
          <w:right w:w="105" w:type="dxa"/>
        </w:tblCellMar>
        <w:tblLook w:val="04A0"/>
      </w:tblPr>
      <w:tblGrid>
        <w:gridCol w:w="844"/>
        <w:gridCol w:w="899"/>
        <w:gridCol w:w="1451"/>
        <w:gridCol w:w="2771"/>
        <w:gridCol w:w="2052"/>
        <w:gridCol w:w="3649"/>
        <w:gridCol w:w="2899"/>
      </w:tblGrid>
      <w:tr w:rsidR="00BB22F7" w:rsidRPr="00E04462" w:rsidTr="000C486B">
        <w:trPr>
          <w:tblCellSpacing w:w="0" w:type="dxa"/>
        </w:trPr>
        <w:tc>
          <w:tcPr>
            <w:tcW w:w="8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урока</w:t>
            </w:r>
          </w:p>
        </w:tc>
        <w:tc>
          <w:tcPr>
            <w:tcW w:w="23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Дата</w:t>
            </w:r>
          </w:p>
        </w:tc>
        <w:tc>
          <w:tcPr>
            <w:tcW w:w="277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Тема урока</w:t>
            </w:r>
          </w:p>
        </w:tc>
        <w:tc>
          <w:tcPr>
            <w:tcW w:w="2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Планируемые  результаты  обучения;  требования  к  уровню  подготовки  учащихся</w:t>
            </w:r>
          </w:p>
        </w:tc>
        <w:tc>
          <w:tcPr>
            <w:tcW w:w="364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Элемент содержания</w:t>
            </w:r>
          </w:p>
        </w:tc>
        <w:tc>
          <w:tcPr>
            <w:tcW w:w="289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Домашнее задание</w:t>
            </w:r>
          </w:p>
        </w:tc>
      </w:tr>
      <w:tr w:rsidR="00BB22F7" w:rsidRPr="00E04462" w:rsidTr="000C486B">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B22F7" w:rsidRPr="00E04462" w:rsidRDefault="00BB22F7" w:rsidP="000C486B">
            <w:pPr>
              <w:rPr>
                <w:lang w:eastAsia="ru-RU"/>
              </w:rPr>
            </w:pPr>
          </w:p>
        </w:tc>
        <w:tc>
          <w:tcPr>
            <w:tcW w:w="899"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По плану</w:t>
            </w:r>
          </w:p>
        </w:tc>
        <w:tc>
          <w:tcPr>
            <w:tcW w:w="1451"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Default="00BB22F7" w:rsidP="000C486B">
            <w:pPr>
              <w:jc w:val="center"/>
              <w:rPr>
                <w:lang w:eastAsia="ru-RU"/>
              </w:rPr>
            </w:pPr>
            <w:r>
              <w:rPr>
                <w:lang w:eastAsia="ru-RU"/>
              </w:rPr>
              <w:t>По</w:t>
            </w:r>
          </w:p>
          <w:p w:rsidR="00BB22F7" w:rsidRPr="00E04462" w:rsidRDefault="00BB22F7" w:rsidP="000C486B">
            <w:pPr>
              <w:jc w:val="center"/>
              <w:rPr>
                <w:lang w:eastAsia="ru-RU"/>
              </w:rPr>
            </w:pPr>
            <w:r>
              <w:rPr>
                <w:lang w:eastAsia="ru-RU"/>
              </w:rPr>
              <w:t>факту</w:t>
            </w:r>
          </w:p>
        </w:tc>
        <w:tc>
          <w:tcPr>
            <w:tcW w:w="0" w:type="auto"/>
            <w:vMerge/>
            <w:tcBorders>
              <w:top w:val="single" w:sz="6" w:space="0" w:color="00000A"/>
              <w:left w:val="single" w:sz="6" w:space="0" w:color="00000A"/>
              <w:bottom w:val="single" w:sz="6" w:space="0" w:color="00000A"/>
              <w:right w:val="single" w:sz="6" w:space="0" w:color="00000A"/>
            </w:tcBorders>
            <w:hideMark/>
          </w:tcPr>
          <w:p w:rsidR="00BB22F7" w:rsidRPr="00E04462" w:rsidRDefault="00BB22F7" w:rsidP="000C486B">
            <w:pPr>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BB22F7" w:rsidRPr="00E04462" w:rsidRDefault="00BB22F7" w:rsidP="000C486B">
            <w:pPr>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BB22F7" w:rsidRPr="00E04462" w:rsidRDefault="00BB22F7" w:rsidP="000C486B">
            <w:pPr>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BB22F7" w:rsidRPr="00E04462" w:rsidRDefault="00BB22F7" w:rsidP="000C486B">
            <w:pPr>
              <w:rPr>
                <w:lang w:eastAsia="ru-RU"/>
              </w:rPr>
            </w:pP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b/>
                <w:bCs/>
                <w:lang w:eastAsia="ru-RU"/>
              </w:rPr>
              <w:t>Тема 1. Законы взаимодействия и движения тел. (34 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02.09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Материальная точка. Система отсчета.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8810CF" w:rsidRDefault="00BB22F7" w:rsidP="000C486B">
            <w:pPr>
              <w:spacing w:before="100" w:beforeAutospacing="1" w:after="100" w:afterAutospacing="1"/>
              <w:rPr>
                <w:sz w:val="18"/>
                <w:szCs w:val="18"/>
                <w:lang w:eastAsia="ru-RU"/>
              </w:rPr>
            </w:pPr>
            <w:r>
              <w:rPr>
                <w:sz w:val="18"/>
                <w:szCs w:val="18"/>
                <w:lang w:eastAsia="ru-RU"/>
              </w:rPr>
              <w:t xml:space="preserve">Формирование  познавательного  интереса;  формирование  умений  работать  с  информацией; понимание  смысла  понятий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Описание движения. Материальная точка как модель тела. Критерии замены тела материальной точкой. Система отсчета.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w:t>
            </w:r>
          </w:p>
          <w:p w:rsidR="00BB22F7" w:rsidRPr="00E04462" w:rsidRDefault="00BB22F7" w:rsidP="000C486B">
            <w:pPr>
              <w:spacing w:before="100" w:beforeAutospacing="1" w:after="100" w:afterAutospacing="1"/>
              <w:rPr>
                <w:lang w:eastAsia="ru-RU"/>
              </w:rPr>
            </w:pPr>
            <w:r w:rsidRPr="00E04462">
              <w:rPr>
                <w:lang w:eastAsia="ru-RU"/>
              </w:rPr>
              <w:t>Упр. 1(2,4)</w:t>
            </w:r>
          </w:p>
        </w:tc>
      </w:tr>
      <w:tr w:rsidR="00BB22F7" w:rsidRPr="00E04462" w:rsidTr="000C486B">
        <w:trPr>
          <w:trHeight w:val="1785"/>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04.09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Перемещение.</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D248B3" w:rsidRDefault="00BB22F7" w:rsidP="000C486B">
            <w:pPr>
              <w:spacing w:before="100" w:beforeAutospacing="1" w:after="100" w:afterAutospacing="1"/>
              <w:rPr>
                <w:sz w:val="18"/>
                <w:szCs w:val="18"/>
                <w:lang w:eastAsia="ru-RU"/>
              </w:rPr>
            </w:pPr>
            <w:r>
              <w:rPr>
                <w:sz w:val="18"/>
                <w:szCs w:val="18"/>
                <w:lang w:eastAsia="ru-RU"/>
              </w:rPr>
              <w:t>Формирование  познавательного  интереса;  формирование  умений    работать  с  информацией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Вектор перемещения и необходимость его введения для определения положения движущегося тела в любой момент времени. Различие между величинами «путь» и «перемещение».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§2. </w:t>
            </w:r>
          </w:p>
          <w:p w:rsidR="00BB22F7" w:rsidRPr="00E04462" w:rsidRDefault="00BB22F7" w:rsidP="000C486B">
            <w:pPr>
              <w:spacing w:before="100" w:beforeAutospacing="1" w:after="100" w:afterAutospacing="1"/>
              <w:rPr>
                <w:lang w:eastAsia="ru-RU"/>
              </w:rPr>
            </w:pPr>
            <w:r w:rsidRPr="00E04462">
              <w:rPr>
                <w:lang w:eastAsia="ru-RU"/>
              </w:rPr>
              <w:t>Упр.2</w:t>
            </w:r>
          </w:p>
          <w:p w:rsidR="00BB22F7" w:rsidRPr="00E04462" w:rsidRDefault="00BB22F7" w:rsidP="000C486B">
            <w:pPr>
              <w:spacing w:before="100" w:beforeAutospacing="1" w:after="100" w:afterAutospacing="1"/>
              <w:rPr>
                <w:lang w:eastAsia="ru-RU"/>
              </w:rPr>
            </w:pPr>
            <w:r w:rsidRPr="00E04462">
              <w:rPr>
                <w:lang w:eastAsia="ru-RU"/>
              </w:rPr>
              <w:t>(1, 2)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05.09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Определение координаты движущегося тела.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D248B3"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  умения  использовать  полученные  знания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Нахождение координат по начальной координате и проекции вектора перемещения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 Упр.3(1)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09.09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Скорость прямолинейного равномерного движения.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D67D5" w:rsidRDefault="00BB22F7" w:rsidP="000C486B">
            <w:pPr>
              <w:spacing w:before="100" w:beforeAutospacing="1" w:after="100" w:afterAutospacing="1"/>
              <w:rPr>
                <w:sz w:val="18"/>
                <w:szCs w:val="18"/>
                <w:lang w:eastAsia="ru-RU"/>
              </w:rPr>
            </w:pPr>
            <w:r>
              <w:rPr>
                <w:sz w:val="18"/>
                <w:szCs w:val="18"/>
                <w:lang w:eastAsia="ru-RU"/>
              </w:rPr>
              <w:t>Формирование  у  учащихся  умений  построения  и  реализации  новых  знаний,  способов  действия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Прямолинейное равномерное движение, скорость, направление вектора скорости</w:t>
            </w:r>
            <w:proofErr w:type="gramStart"/>
            <w:r w:rsidRPr="00E04462">
              <w:rPr>
                <w:lang w:eastAsia="ru-RU"/>
              </w:rPr>
              <w:t>.</w:t>
            </w:r>
            <w:proofErr w:type="gramEnd"/>
            <w:r w:rsidRPr="00E04462">
              <w:rPr>
                <w:lang w:eastAsia="ru-RU"/>
              </w:rPr>
              <w:t xml:space="preserve"> </w:t>
            </w:r>
            <w:proofErr w:type="gramStart"/>
            <w:r w:rsidRPr="00E04462">
              <w:rPr>
                <w:lang w:eastAsia="ru-RU"/>
              </w:rPr>
              <w:t>п</w:t>
            </w:r>
            <w:proofErr w:type="gramEnd"/>
            <w:r w:rsidRPr="00E04462">
              <w:rPr>
                <w:lang w:eastAsia="ru-RU"/>
              </w:rPr>
              <w:t xml:space="preserve">роекции вектора скорости на выбранную ось, единицы скорости, формула для расчета </w:t>
            </w:r>
            <w:r w:rsidRPr="00E04462">
              <w:rPr>
                <w:lang w:eastAsia="ru-RU"/>
              </w:rPr>
              <w:lastRenderedPageBreak/>
              <w:t>скорости</w:t>
            </w:r>
          </w:p>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§4 </w:t>
            </w:r>
            <w:proofErr w:type="spellStart"/>
            <w:proofErr w:type="gramStart"/>
            <w:r w:rsidRPr="00E04462">
              <w:rPr>
                <w:lang w:eastAsia="ru-RU"/>
              </w:rPr>
              <w:t>упр</w:t>
            </w:r>
            <w:proofErr w:type="spellEnd"/>
            <w:proofErr w:type="gramEnd"/>
            <w:r w:rsidRPr="00E04462">
              <w:rPr>
                <w:lang w:eastAsia="ru-RU"/>
              </w:rPr>
              <w:t xml:space="preserve"> 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5/5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11.09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Перемещение при прямолинейном равномерном движении.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576DA2" w:rsidRDefault="00BB22F7" w:rsidP="000C486B">
            <w:pPr>
              <w:spacing w:before="100" w:beforeAutospacing="1" w:after="100" w:afterAutospacing="1"/>
              <w:rPr>
                <w:sz w:val="18"/>
                <w:szCs w:val="18"/>
                <w:lang w:eastAsia="ru-RU"/>
              </w:rPr>
            </w:pPr>
            <w:r>
              <w:rPr>
                <w:sz w:val="18"/>
                <w:szCs w:val="18"/>
                <w:lang w:eastAsia="ru-RU"/>
              </w:rPr>
              <w:t>Формирование  умений  воспринимать  и  перерабатывать  информацию;  понимание  смысла  величин</w:t>
            </w:r>
            <w:proofErr w:type="gramStart"/>
            <w:r>
              <w:rPr>
                <w:sz w:val="18"/>
                <w:szCs w:val="18"/>
                <w:lang w:eastAsia="ru-RU"/>
              </w:rPr>
              <w:t>.</w:t>
            </w:r>
            <w:proofErr w:type="gramEnd"/>
            <w:r>
              <w:rPr>
                <w:sz w:val="18"/>
                <w:szCs w:val="18"/>
                <w:lang w:eastAsia="ru-RU"/>
              </w:rPr>
              <w:t xml:space="preserve">  </w:t>
            </w:r>
            <w:proofErr w:type="gramStart"/>
            <w:r>
              <w:rPr>
                <w:sz w:val="18"/>
                <w:szCs w:val="18"/>
                <w:lang w:eastAsia="ru-RU"/>
              </w:rPr>
              <w:t>о</w:t>
            </w:r>
            <w:proofErr w:type="gramEnd"/>
            <w:r>
              <w:rPr>
                <w:sz w:val="18"/>
                <w:szCs w:val="18"/>
                <w:lang w:eastAsia="ru-RU"/>
              </w:rPr>
              <w:t>писывающих  явление</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Для прямолинейного равномерного движения: </w:t>
            </w:r>
          </w:p>
          <w:p w:rsidR="00BB22F7" w:rsidRPr="00E04462" w:rsidRDefault="00BB22F7" w:rsidP="000C486B">
            <w:pPr>
              <w:spacing w:before="100" w:beforeAutospacing="1" w:after="100" w:afterAutospacing="1"/>
              <w:rPr>
                <w:lang w:eastAsia="ru-RU"/>
              </w:rPr>
            </w:pPr>
            <w:r w:rsidRPr="00E04462">
              <w:rPr>
                <w:lang w:eastAsia="ru-RU"/>
              </w:rPr>
              <w:t>- формулы для нахождения проекции и модуля вектора скорости и перемещения;</w:t>
            </w:r>
          </w:p>
          <w:p w:rsidR="00BB22F7" w:rsidRPr="00E04462" w:rsidRDefault="00BB22F7" w:rsidP="000C486B">
            <w:pPr>
              <w:spacing w:before="100" w:beforeAutospacing="1" w:after="100" w:afterAutospacing="1"/>
              <w:rPr>
                <w:lang w:eastAsia="ru-RU"/>
              </w:rPr>
            </w:pPr>
            <w:r w:rsidRPr="00E04462">
              <w:rPr>
                <w:lang w:eastAsia="ru-RU"/>
              </w:rPr>
              <w:t>- равенство модуля вектора перемещения, пути и скорости под графиком скорости.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§4. </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12.09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Графики зависимости кинематических величин от времени при прямолинейном равномерном движении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576DA2" w:rsidRDefault="00BB22F7" w:rsidP="000C486B">
            <w:pPr>
              <w:spacing w:before="100" w:beforeAutospacing="1" w:after="100" w:afterAutospacing="1"/>
              <w:rPr>
                <w:sz w:val="18"/>
                <w:szCs w:val="18"/>
                <w:lang w:eastAsia="ru-RU"/>
              </w:rPr>
            </w:pPr>
            <w:r>
              <w:rPr>
                <w:sz w:val="18"/>
                <w:szCs w:val="18"/>
                <w:lang w:eastAsia="ru-RU"/>
              </w:rPr>
              <w:t xml:space="preserve"> Формирование  умений  построения  и  реализации  новых  знаний;  понимание  физических  законов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График скорости тела при прямолинейном равномерном движении и его анализ. Графический способ нахождения пройденного пути по графику скорости равномерного движения и его анализ</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16.09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Средняя скорость</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616462" w:rsidRDefault="00BB22F7" w:rsidP="000C486B">
            <w:pPr>
              <w:spacing w:before="100" w:beforeAutospacing="1" w:after="100" w:afterAutospacing="1"/>
              <w:rPr>
                <w:sz w:val="18"/>
                <w:szCs w:val="18"/>
                <w:lang w:eastAsia="ru-RU"/>
              </w:rPr>
            </w:pPr>
            <w:r>
              <w:rPr>
                <w:sz w:val="18"/>
                <w:szCs w:val="18"/>
                <w:lang w:eastAsia="ru-RU"/>
              </w:rPr>
              <w:t xml:space="preserve">Формирование  умений  применять  полученные знания  на  решении  задач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Средняя путевая скорость, модуль средней скорости перемещения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18.09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Прямолинейное равноускоренное движение. Ускорение.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57055C" w:rsidRDefault="00BB22F7" w:rsidP="000C486B">
            <w:pPr>
              <w:spacing w:before="100" w:beforeAutospacing="1" w:after="100" w:afterAutospacing="1"/>
              <w:rPr>
                <w:sz w:val="18"/>
                <w:szCs w:val="18"/>
                <w:lang w:eastAsia="ru-RU"/>
              </w:rPr>
            </w:pPr>
            <w:r>
              <w:rPr>
                <w:sz w:val="18"/>
                <w:szCs w:val="18"/>
                <w:lang w:eastAsia="ru-RU"/>
              </w:rPr>
              <w:t>Понимание  смысла  законов</w:t>
            </w:r>
            <w:proofErr w:type="gramStart"/>
            <w:r>
              <w:rPr>
                <w:sz w:val="18"/>
                <w:szCs w:val="18"/>
                <w:lang w:eastAsia="ru-RU"/>
              </w:rPr>
              <w:t xml:space="preserve"> ,</w:t>
            </w:r>
            <w:proofErr w:type="gramEnd"/>
            <w:r>
              <w:rPr>
                <w:sz w:val="18"/>
                <w:szCs w:val="18"/>
                <w:lang w:eastAsia="ru-RU"/>
              </w:rPr>
              <w:t xml:space="preserve"> умение  работать  с  графиками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Мгновенная скорость. Равноускоренное движение. Ускорение. </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 Упр.5</w:t>
            </w:r>
          </w:p>
          <w:p w:rsidR="00BB22F7" w:rsidRPr="00E04462" w:rsidRDefault="00BB22F7" w:rsidP="000C486B">
            <w:pPr>
              <w:spacing w:before="100" w:beforeAutospacing="1" w:after="100" w:afterAutospacing="1"/>
              <w:rPr>
                <w:lang w:eastAsia="ru-RU"/>
              </w:rPr>
            </w:pPr>
            <w:r w:rsidRPr="00E04462">
              <w:rPr>
                <w:lang w:eastAsia="ru-RU"/>
              </w:rPr>
              <w:t>(2, 3)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19.09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Скорость прямолинейного равноускоренного движения. График скорости.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57055C" w:rsidRDefault="00BB22F7" w:rsidP="000C486B">
            <w:pPr>
              <w:spacing w:before="100" w:beforeAutospacing="1" w:after="100" w:afterAutospacing="1"/>
              <w:rPr>
                <w:sz w:val="18"/>
                <w:szCs w:val="18"/>
                <w:lang w:eastAsia="ru-RU"/>
              </w:rPr>
            </w:pPr>
            <w:r>
              <w:rPr>
                <w:sz w:val="18"/>
                <w:szCs w:val="18"/>
                <w:lang w:eastAsia="ru-RU"/>
              </w:rPr>
              <w:t>Формирований  умений  представлять  информацию  в  виде  графиков</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Формулы для определения вектора скорости и его проекции</w:t>
            </w:r>
            <w:proofErr w:type="gramStart"/>
            <w:r w:rsidRPr="00E04462">
              <w:rPr>
                <w:lang w:eastAsia="ru-RU"/>
              </w:rPr>
              <w:t xml:space="preserve"> </w:t>
            </w:r>
            <w:r w:rsidRPr="00E04462">
              <w:rPr>
                <w:lang w:eastAsia="ru-RU"/>
              </w:rPr>
              <w:br/>
              <w:t>.</w:t>
            </w:r>
            <w:proofErr w:type="gramEnd"/>
            <w:r w:rsidRPr="00E04462">
              <w:rPr>
                <w:lang w:eastAsia="ru-RU"/>
              </w:rPr>
              <w:t xml:space="preserve">График зависимости проекции вектора скорости от времени при равноускоренном движении для случаев, когда векторы скорости и ускорения: а) </w:t>
            </w:r>
            <w:proofErr w:type="spellStart"/>
            <w:r w:rsidRPr="00E04462">
              <w:rPr>
                <w:lang w:eastAsia="ru-RU"/>
              </w:rPr>
              <w:t>сонаправлены</w:t>
            </w:r>
            <w:proofErr w:type="spellEnd"/>
            <w:r w:rsidRPr="00E04462">
              <w:rPr>
                <w:lang w:eastAsia="ru-RU"/>
              </w:rPr>
              <w:t xml:space="preserve">; б) направлены на </w:t>
            </w:r>
            <w:r w:rsidRPr="00E04462">
              <w:rPr>
                <w:lang w:eastAsia="ru-RU"/>
              </w:rPr>
              <w:lastRenderedPageBreak/>
              <w:t>противоположные стороны.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§6. </w:t>
            </w:r>
          </w:p>
          <w:p w:rsidR="00BB22F7" w:rsidRPr="00E04462" w:rsidRDefault="00BB22F7" w:rsidP="000C486B">
            <w:pPr>
              <w:spacing w:before="100" w:beforeAutospacing="1" w:after="100" w:afterAutospacing="1"/>
              <w:rPr>
                <w:lang w:eastAsia="ru-RU"/>
              </w:rPr>
            </w:pPr>
            <w:r w:rsidRPr="00E04462">
              <w:rPr>
                <w:lang w:eastAsia="ru-RU"/>
              </w:rPr>
              <w:t>Упр.6</w:t>
            </w:r>
          </w:p>
          <w:p w:rsidR="00BB22F7" w:rsidRPr="00E04462" w:rsidRDefault="00BB22F7" w:rsidP="000C486B">
            <w:pPr>
              <w:spacing w:before="100" w:beforeAutospacing="1" w:after="100" w:afterAutospacing="1"/>
              <w:rPr>
                <w:lang w:eastAsia="ru-RU"/>
              </w:rPr>
            </w:pPr>
            <w:r w:rsidRPr="00E04462">
              <w:rPr>
                <w:lang w:eastAsia="ru-RU"/>
              </w:rPr>
              <w:t>(2,3)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10/10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23.09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Перемещение при прямолинейном равноускоренном движении.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0912CE" w:rsidRDefault="00BB22F7" w:rsidP="000C486B">
            <w:pPr>
              <w:spacing w:before="100" w:beforeAutospacing="1" w:after="100" w:afterAutospacing="1"/>
              <w:rPr>
                <w:sz w:val="18"/>
                <w:szCs w:val="18"/>
                <w:lang w:eastAsia="ru-RU"/>
              </w:rPr>
            </w:pPr>
            <w:r>
              <w:rPr>
                <w:sz w:val="18"/>
                <w:szCs w:val="18"/>
                <w:lang w:eastAsia="ru-RU"/>
              </w:rPr>
              <w:t>Формирование  умений  работать  с  источником  информации;  понимание  смысла  закона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Вывод формулы перемещения геометрическим путем.</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w:t>
            </w:r>
          </w:p>
          <w:p w:rsidR="00BB22F7" w:rsidRPr="00E04462" w:rsidRDefault="00BB22F7" w:rsidP="000C486B">
            <w:pPr>
              <w:spacing w:before="100" w:beforeAutospacing="1" w:after="100" w:afterAutospacing="1"/>
              <w:rPr>
                <w:lang w:eastAsia="ru-RU"/>
              </w:rPr>
            </w:pPr>
            <w:r w:rsidRPr="00E04462">
              <w:rPr>
                <w:lang w:eastAsia="ru-RU"/>
              </w:rPr>
              <w:t>Упр.7(1, 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11/11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25.09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Перемещение тела при прямолинейном равноускоренном движении без начальной скорости.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0912CE"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Закономерности, присущие прямолинейному равноускоренному движению без начальной скорости.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 Упр.8(1)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12/12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26.09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№1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0912CE" w:rsidRDefault="00BB22F7" w:rsidP="000C486B">
            <w:pPr>
              <w:spacing w:before="100" w:beforeAutospacing="1" w:after="100" w:afterAutospacing="1"/>
              <w:rPr>
                <w:sz w:val="18"/>
                <w:szCs w:val="18"/>
                <w:lang w:eastAsia="ru-RU"/>
              </w:rPr>
            </w:pPr>
            <w:r>
              <w:rPr>
                <w:sz w:val="18"/>
                <w:szCs w:val="18"/>
                <w:lang w:eastAsia="ru-RU"/>
              </w:rPr>
              <w:t>Формирование  умений  работать  с  приборами;  обрабатывать  полученную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Исследование, равноускоренного движения без начальной скорости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 Упр.8(2)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13/13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30.09</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по теме: «Кинематика»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0912CE" w:rsidRDefault="00BB22F7" w:rsidP="000C486B">
            <w:pPr>
              <w:spacing w:before="100" w:beforeAutospacing="1" w:after="100" w:afterAutospacing="1"/>
              <w:rPr>
                <w:sz w:val="18"/>
                <w:szCs w:val="18"/>
                <w:lang w:eastAsia="ru-RU"/>
              </w:rPr>
            </w:pPr>
            <w:r>
              <w:rPr>
                <w:sz w:val="18"/>
                <w:szCs w:val="18"/>
                <w:lang w:eastAsia="ru-RU"/>
              </w:rPr>
              <w:t>Умения  применять  знания  на  решении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на определение ускорения, мгновенной скорости и перемещения при равноускоренном движении.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14/14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02.10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Графики зависимости кинематических величин от времени при прямолинейном равноускоренном движении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B61AF0" w:rsidRDefault="00BB22F7" w:rsidP="000C486B">
            <w:pPr>
              <w:spacing w:before="100" w:beforeAutospacing="1" w:after="100" w:afterAutospacing="1"/>
              <w:rPr>
                <w:sz w:val="18"/>
                <w:szCs w:val="18"/>
                <w:lang w:eastAsia="ru-RU"/>
              </w:rPr>
            </w:pPr>
            <w:r>
              <w:rPr>
                <w:sz w:val="18"/>
                <w:szCs w:val="18"/>
                <w:lang w:eastAsia="ru-RU"/>
              </w:rPr>
              <w:t>Формирование  умений   воспринимать  информацию  и  перерабатывать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движения и его анализ</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15/15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03.10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B61AF0" w:rsidRDefault="00BB22F7" w:rsidP="000C486B">
            <w:pPr>
              <w:spacing w:before="100" w:beforeAutospacing="1" w:after="100" w:afterAutospacing="1"/>
              <w:rPr>
                <w:sz w:val="18"/>
                <w:szCs w:val="18"/>
                <w:lang w:eastAsia="ru-RU"/>
              </w:rPr>
            </w:pPr>
            <w:r>
              <w:rPr>
                <w:sz w:val="18"/>
                <w:szCs w:val="18"/>
                <w:lang w:eastAsia="ru-RU"/>
              </w:rPr>
              <w:t>Умения  применять  знания  на  решении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графических задач на прямолинейное равноускоренное движение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карточки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16/16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07.10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Контрольная работа №1 по теме: «Кинематика»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D4095" w:rsidRDefault="00BB22F7" w:rsidP="000C486B">
            <w:pPr>
              <w:spacing w:before="100" w:beforeAutospacing="1" w:after="100" w:afterAutospacing="1"/>
              <w:rPr>
                <w:sz w:val="18"/>
                <w:szCs w:val="18"/>
                <w:lang w:eastAsia="ru-RU"/>
              </w:rPr>
            </w:pPr>
            <w:r>
              <w:rPr>
                <w:sz w:val="18"/>
                <w:szCs w:val="18"/>
                <w:lang w:eastAsia="ru-RU"/>
              </w:rPr>
              <w:t>Умение  применять  теоретические  знания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Контрольная работа по теме: «Прямолинейное равноускоренное движение»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17/17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09.10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Относительность механического движения. Геоцентрическая и гелиоцентрическая система мира.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D4095" w:rsidRDefault="00BB22F7" w:rsidP="000C486B">
            <w:pPr>
              <w:spacing w:before="100" w:beforeAutospacing="1" w:after="100" w:afterAutospacing="1"/>
              <w:rPr>
                <w:sz w:val="18"/>
                <w:szCs w:val="18"/>
                <w:lang w:eastAsia="ru-RU"/>
              </w:rPr>
            </w:pPr>
            <w:r>
              <w:rPr>
                <w:sz w:val="18"/>
                <w:szCs w:val="18"/>
                <w:lang w:eastAsia="ru-RU"/>
              </w:rPr>
              <w:t>Формирование  убеждений  в  познаваемости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Относительность перемещения и других характеристик движения. Геоцентрическая и гелиоцентрическая системы. Причины смены дня и ночи на Земле (в гелиоцентрической системе отсчета).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§9.Упр.9</w:t>
            </w:r>
          </w:p>
          <w:p w:rsidR="00BB22F7" w:rsidRPr="00E04462" w:rsidRDefault="00BB22F7" w:rsidP="000C486B">
            <w:pPr>
              <w:spacing w:before="100" w:beforeAutospacing="1" w:after="100" w:afterAutospacing="1"/>
              <w:rPr>
                <w:lang w:eastAsia="ru-RU"/>
              </w:rPr>
            </w:pPr>
            <w:r w:rsidRPr="00E04462">
              <w:rPr>
                <w:lang w:eastAsia="ru-RU"/>
              </w:rPr>
              <w:t>(1,3,4)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18/18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10.10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Инерциальные системы отсчета. Первый закон Ньютона.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D4095" w:rsidRDefault="00BB22F7" w:rsidP="000C486B">
            <w:pPr>
              <w:spacing w:before="100" w:beforeAutospacing="1" w:after="100" w:afterAutospacing="1"/>
              <w:rPr>
                <w:sz w:val="18"/>
                <w:szCs w:val="18"/>
                <w:lang w:eastAsia="ru-RU"/>
              </w:rPr>
            </w:pPr>
            <w:r>
              <w:rPr>
                <w:sz w:val="18"/>
                <w:szCs w:val="18"/>
                <w:lang w:eastAsia="ru-RU"/>
              </w:rPr>
              <w:t>Формирование  убеждений  в  закономерной  связи  и  познаваемости  явлений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Причины движения с точки зрения Аристотеля и его последователей. Закон инерции. Первый закон Ньютона (в современной формулировке). Инерциальные системы отсчета.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§10. Упр.10 </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19/19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14.10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Второй закон Ньютона.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D4095" w:rsidRDefault="00BB22F7" w:rsidP="000C486B">
            <w:pPr>
              <w:spacing w:before="100" w:beforeAutospacing="1" w:after="100" w:afterAutospacing="1"/>
              <w:rPr>
                <w:sz w:val="18"/>
                <w:szCs w:val="18"/>
                <w:lang w:eastAsia="ru-RU"/>
              </w:rPr>
            </w:pPr>
            <w:r>
              <w:rPr>
                <w:sz w:val="18"/>
                <w:szCs w:val="18"/>
                <w:lang w:eastAsia="ru-RU"/>
              </w:rPr>
              <w:t>Понимание  зависимости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Второй закон Ньютона. Единица силы.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§11. Упр.11</w:t>
            </w:r>
          </w:p>
          <w:p w:rsidR="00BB22F7" w:rsidRPr="00E04462" w:rsidRDefault="00BB22F7" w:rsidP="000C486B">
            <w:pPr>
              <w:spacing w:before="100" w:beforeAutospacing="1" w:after="100" w:afterAutospacing="1"/>
              <w:rPr>
                <w:lang w:eastAsia="ru-RU"/>
              </w:rPr>
            </w:pPr>
            <w:r w:rsidRPr="00E04462">
              <w:rPr>
                <w:lang w:eastAsia="ru-RU"/>
              </w:rPr>
              <w:t>(2,3)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20/20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16.10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Третий закон Ньютона.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D4095" w:rsidRDefault="00BB22F7" w:rsidP="000C486B">
            <w:pPr>
              <w:spacing w:before="100" w:beforeAutospacing="1" w:after="100" w:afterAutospacing="1"/>
              <w:rPr>
                <w:sz w:val="18"/>
                <w:szCs w:val="18"/>
                <w:lang w:eastAsia="ru-RU"/>
              </w:rPr>
            </w:pPr>
            <w:r>
              <w:rPr>
                <w:sz w:val="18"/>
                <w:szCs w:val="18"/>
                <w:lang w:eastAsia="ru-RU"/>
              </w:rPr>
              <w:t>Понимание  зависимости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Третий закон Ньютона. Силы, возникающие при взаимодействии тел: а) имеют одинаковую природу; б) приложены к разным телам.</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§12. Упр.12</w:t>
            </w:r>
          </w:p>
          <w:p w:rsidR="00BB22F7" w:rsidRPr="00E04462" w:rsidRDefault="00BB22F7" w:rsidP="000C486B">
            <w:pPr>
              <w:spacing w:before="100" w:beforeAutospacing="1" w:after="100" w:afterAutospacing="1"/>
              <w:rPr>
                <w:lang w:eastAsia="ru-RU"/>
              </w:rPr>
            </w:pPr>
            <w:r w:rsidRPr="00E04462">
              <w:rPr>
                <w:lang w:eastAsia="ru-RU"/>
              </w:rPr>
              <w:t>(,3)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21/21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17.10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Свободное падение тел.</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72368B"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Ускорение свободного падения. Падение тел в воздухе и разряженном пространстве.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§13. Упр.13</w:t>
            </w:r>
          </w:p>
          <w:p w:rsidR="00BB22F7" w:rsidRPr="00E04462" w:rsidRDefault="00BB22F7" w:rsidP="000C486B">
            <w:pPr>
              <w:spacing w:before="100" w:beforeAutospacing="1" w:after="100" w:afterAutospacing="1"/>
              <w:rPr>
                <w:lang w:eastAsia="ru-RU"/>
              </w:rPr>
            </w:pPr>
            <w:r w:rsidRPr="00E04462">
              <w:rPr>
                <w:lang w:eastAsia="ru-RU"/>
              </w:rPr>
              <w:t>(2.3)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22/22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21.10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Движение тела, брошенного вертикально вверх.</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72368B" w:rsidRDefault="00BB22F7" w:rsidP="000C486B">
            <w:pPr>
              <w:spacing w:before="100" w:beforeAutospacing="1" w:after="100" w:afterAutospacing="1"/>
              <w:rPr>
                <w:sz w:val="20"/>
                <w:szCs w:val="20"/>
                <w:lang w:eastAsia="ru-RU"/>
              </w:rPr>
            </w:pPr>
            <w:r>
              <w:rPr>
                <w:sz w:val="20"/>
                <w:szCs w:val="20"/>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Уменьшение модуля вектора скорости при противоположном направлении векторов начальной скорости и ускорения свободного падения.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§14. Упр.14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23/23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23.10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№2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72368B" w:rsidRDefault="00BB22F7" w:rsidP="000C486B">
            <w:pPr>
              <w:spacing w:before="100" w:beforeAutospacing="1" w:after="100" w:afterAutospacing="1"/>
              <w:rPr>
                <w:sz w:val="18"/>
                <w:szCs w:val="18"/>
                <w:lang w:eastAsia="ru-RU"/>
              </w:rPr>
            </w:pPr>
            <w:r>
              <w:rPr>
                <w:sz w:val="18"/>
                <w:szCs w:val="18"/>
                <w:lang w:eastAsia="ru-RU"/>
              </w:rPr>
              <w:t>Практическое  применение  знаний,  умение  организации  самостоятельной  работы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Измерение ускорения свободного падения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24/24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24.10</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 всемирного тяготения.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72368B" w:rsidRDefault="00BB22F7" w:rsidP="000C486B">
            <w:pPr>
              <w:spacing w:before="100" w:beforeAutospacing="1" w:after="100" w:afterAutospacing="1"/>
              <w:rPr>
                <w:sz w:val="18"/>
                <w:szCs w:val="18"/>
                <w:lang w:eastAsia="ru-RU"/>
              </w:rPr>
            </w:pPr>
            <w:r>
              <w:rPr>
                <w:sz w:val="18"/>
                <w:szCs w:val="18"/>
                <w:lang w:eastAsia="ru-RU"/>
              </w:rPr>
              <w:t xml:space="preserve">Формирование  убеждённости  в  познаваемости  </w:t>
            </w:r>
            <w:r>
              <w:rPr>
                <w:sz w:val="18"/>
                <w:szCs w:val="18"/>
                <w:lang w:eastAsia="ru-RU"/>
              </w:rPr>
              <w:lastRenderedPageBreak/>
              <w:t>явлений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Закон всемирного тяготения и условия его применимости. </w:t>
            </w:r>
            <w:r w:rsidRPr="00E04462">
              <w:rPr>
                <w:lang w:eastAsia="ru-RU"/>
              </w:rPr>
              <w:lastRenderedPageBreak/>
              <w:t>Гравитационная постоянная.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§15. Упр.15(3.4)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25/25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06.11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Ускорение свободного падения на Земле и других небесных телах.</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72368B" w:rsidRDefault="00BB22F7" w:rsidP="000C486B">
            <w:pPr>
              <w:spacing w:before="100" w:beforeAutospacing="1" w:after="100" w:afterAutospacing="1"/>
              <w:rPr>
                <w:sz w:val="20"/>
                <w:szCs w:val="20"/>
                <w:lang w:eastAsia="ru-RU"/>
              </w:rPr>
            </w:pPr>
            <w:r>
              <w:rPr>
                <w:sz w:val="20"/>
                <w:szCs w:val="20"/>
                <w:lang w:eastAsia="ru-RU"/>
              </w:rPr>
              <w:t>Формирование  умений  объяснять  зависимость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Формула для определения ускорения свободного падения через </w:t>
            </w:r>
            <w:proofErr w:type="gramStart"/>
            <w:r w:rsidRPr="00E04462">
              <w:rPr>
                <w:lang w:eastAsia="ru-RU"/>
              </w:rPr>
              <w:t>гравитационную</w:t>
            </w:r>
            <w:proofErr w:type="gramEnd"/>
            <w:r w:rsidRPr="00E04462">
              <w:rPr>
                <w:lang w:eastAsia="ru-RU"/>
              </w:rPr>
              <w:t xml:space="preserve"> постоянную. Зависимость ускорения свободного падения от широты места и высоты над землей.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§16. Упр.16(1,2,3,4)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26/26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07.11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Прямолинейное и Криволинейное движение. Движение тела по окружности с постоянной по модулю скоростью.</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186136" w:rsidRDefault="00BB22F7" w:rsidP="000C486B">
            <w:pPr>
              <w:spacing w:before="100" w:beforeAutospacing="1" w:after="100" w:afterAutospacing="1"/>
              <w:rPr>
                <w:sz w:val="18"/>
                <w:szCs w:val="18"/>
                <w:lang w:eastAsia="ru-RU"/>
              </w:rPr>
            </w:pPr>
            <w:r>
              <w:rPr>
                <w:sz w:val="18"/>
                <w:szCs w:val="18"/>
                <w:lang w:eastAsia="ru-RU"/>
              </w:rPr>
              <w:t>Понимание  физического  смысла  величин</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Условие криволинейного движения. Направление скорости тела при его криволинейном движении, в частности, при движении по окружности. Центростремительное ускорение. Центростремительная сила.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§17§18. упр.</w:t>
            </w:r>
          </w:p>
          <w:p w:rsidR="00BB22F7" w:rsidRPr="00E04462" w:rsidRDefault="00BB22F7" w:rsidP="000C486B">
            <w:pPr>
              <w:spacing w:before="100" w:beforeAutospacing="1" w:after="100" w:afterAutospacing="1"/>
              <w:rPr>
                <w:lang w:eastAsia="ru-RU"/>
              </w:rPr>
            </w:pPr>
            <w:r w:rsidRPr="00E04462">
              <w:rPr>
                <w:lang w:eastAsia="ru-RU"/>
              </w:rPr>
              <w:t xml:space="preserve">17(1,2) </w:t>
            </w:r>
          </w:p>
          <w:p w:rsidR="00BB22F7" w:rsidRPr="00E04462" w:rsidRDefault="00BB22F7" w:rsidP="000C486B">
            <w:pPr>
              <w:spacing w:before="100" w:beforeAutospacing="1" w:after="100" w:afterAutospacing="1"/>
              <w:rPr>
                <w:lang w:eastAsia="ru-RU"/>
              </w:rPr>
            </w:pPr>
            <w:r w:rsidRPr="00E04462">
              <w:rPr>
                <w:lang w:eastAsia="ru-RU"/>
              </w:rPr>
              <w:t>§19</w:t>
            </w:r>
            <w:proofErr w:type="gramStart"/>
            <w:r w:rsidRPr="00E04462">
              <w:rPr>
                <w:lang w:eastAsia="ru-RU"/>
              </w:rPr>
              <w:t xml:space="preserve"> У</w:t>
            </w:r>
            <w:proofErr w:type="gramEnd"/>
            <w:r w:rsidRPr="00E04462">
              <w:rPr>
                <w:lang w:eastAsia="ru-RU"/>
              </w:rPr>
              <w:t>пр.18(1)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27/27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11.11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по теме: «Движение по окружности».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186136" w:rsidRDefault="00BB22F7" w:rsidP="000C486B">
            <w:pPr>
              <w:spacing w:before="100" w:beforeAutospacing="1" w:after="100" w:afterAutospacing="1"/>
              <w:rPr>
                <w:sz w:val="18"/>
                <w:szCs w:val="18"/>
                <w:lang w:eastAsia="ru-RU"/>
              </w:rPr>
            </w:pPr>
            <w:r>
              <w:rPr>
                <w:sz w:val="20"/>
                <w:szCs w:val="20"/>
                <w:lang w:eastAsia="ru-RU"/>
              </w:rPr>
              <w:t>Умения  применять  знания  на  решении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Упр.18</w:t>
            </w:r>
          </w:p>
          <w:p w:rsidR="00BB22F7" w:rsidRPr="00E04462" w:rsidRDefault="00BB22F7" w:rsidP="000C486B">
            <w:pPr>
              <w:spacing w:before="100" w:beforeAutospacing="1" w:after="100" w:afterAutospacing="1"/>
              <w:rPr>
                <w:lang w:eastAsia="ru-RU"/>
              </w:rPr>
            </w:pPr>
            <w:r w:rsidRPr="00E04462">
              <w:rPr>
                <w:lang w:eastAsia="ru-RU"/>
              </w:rPr>
              <w:t>(4,5)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28/28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13.11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Искусственные спутники Земли.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186136" w:rsidRDefault="00BB22F7" w:rsidP="000C486B">
            <w:pPr>
              <w:spacing w:before="100" w:beforeAutospacing="1" w:after="100" w:afterAutospacing="1"/>
              <w:rPr>
                <w:sz w:val="18"/>
                <w:szCs w:val="18"/>
                <w:lang w:eastAsia="ru-RU"/>
              </w:rPr>
            </w:pPr>
            <w:r>
              <w:rPr>
                <w:sz w:val="18"/>
                <w:szCs w:val="18"/>
                <w:lang w:eastAsia="ru-RU"/>
              </w:rPr>
              <w:t>Формирование  познавательного  интереса; Убеждённость  в  познании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Условия, при которых тело может стать искусственным спутником. Первая космическая скорость.</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§20. Упр.19(1)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29/29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14.11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Импульс тела.</w:t>
            </w:r>
          </w:p>
          <w:p w:rsidR="00BB22F7" w:rsidRPr="00E04462" w:rsidRDefault="00BB22F7" w:rsidP="000C486B">
            <w:pPr>
              <w:spacing w:before="100" w:beforeAutospacing="1" w:after="100" w:afterAutospacing="1"/>
              <w:rPr>
                <w:lang w:eastAsia="ru-RU"/>
              </w:rPr>
            </w:pP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186136" w:rsidRDefault="00BB22F7" w:rsidP="000C486B">
            <w:pPr>
              <w:spacing w:before="100" w:beforeAutospacing="1" w:after="100" w:afterAutospacing="1"/>
              <w:rPr>
                <w:sz w:val="18"/>
                <w:szCs w:val="18"/>
                <w:lang w:eastAsia="ru-RU"/>
              </w:rPr>
            </w:pPr>
            <w:r>
              <w:rPr>
                <w:sz w:val="18"/>
                <w:szCs w:val="18"/>
                <w:lang w:eastAsia="ru-RU"/>
              </w:rPr>
              <w:t>Понимание  смысла  физической  величины;  умение  объяснять  зависимость  между  величинами</w:t>
            </w:r>
          </w:p>
          <w:p w:rsidR="00BB22F7" w:rsidRPr="00E04462" w:rsidRDefault="00BB22F7" w:rsidP="000C486B">
            <w:pPr>
              <w:spacing w:before="100" w:beforeAutospacing="1" w:after="100" w:afterAutospacing="1"/>
              <w:rPr>
                <w:lang w:eastAsia="ru-RU"/>
              </w:rPr>
            </w:pP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Причины введения в науку величины, называемой импульсом тела. Формулы импульса. Единица импульса. </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§20. Упр.20(2), </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30/30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18.11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 сохранения импульса.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186136" w:rsidRDefault="00BB22F7" w:rsidP="000C486B">
            <w:pPr>
              <w:spacing w:before="100" w:beforeAutospacing="1" w:after="100" w:afterAutospacing="1"/>
              <w:rPr>
                <w:sz w:val="18"/>
                <w:szCs w:val="18"/>
                <w:lang w:eastAsia="ru-RU"/>
              </w:rPr>
            </w:pPr>
            <w:r>
              <w:rPr>
                <w:sz w:val="18"/>
                <w:szCs w:val="18"/>
                <w:lang w:eastAsia="ru-RU"/>
              </w:rPr>
              <w:t>Знание  закона;  умение  понимать  и объяснять  зависимость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Изменение импульсов тел при их взаимодействии. Вывод закона сохранения импульса.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§20. Упр. 21(2)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31/31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20.11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Реактивное движение. </w:t>
            </w:r>
            <w:r w:rsidRPr="00E04462">
              <w:rPr>
                <w:lang w:eastAsia="ru-RU"/>
              </w:rPr>
              <w:lastRenderedPageBreak/>
              <w:t>Ракеты.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F7CA5" w:rsidRDefault="00BB22F7" w:rsidP="000C486B">
            <w:pPr>
              <w:spacing w:before="100" w:beforeAutospacing="1" w:after="100" w:afterAutospacing="1"/>
              <w:rPr>
                <w:sz w:val="18"/>
                <w:szCs w:val="18"/>
                <w:lang w:eastAsia="ru-RU"/>
              </w:rPr>
            </w:pPr>
            <w:r>
              <w:rPr>
                <w:sz w:val="18"/>
                <w:szCs w:val="18"/>
                <w:lang w:eastAsia="ru-RU"/>
              </w:rPr>
              <w:lastRenderedPageBreak/>
              <w:t xml:space="preserve">Формирование  </w:t>
            </w:r>
            <w:r>
              <w:rPr>
                <w:sz w:val="18"/>
                <w:szCs w:val="18"/>
                <w:lang w:eastAsia="ru-RU"/>
              </w:rPr>
              <w:lastRenderedPageBreak/>
              <w:t>способностей  к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Сущность реактивного </w:t>
            </w:r>
            <w:r w:rsidRPr="00E04462">
              <w:rPr>
                <w:lang w:eastAsia="ru-RU"/>
              </w:rPr>
              <w:lastRenderedPageBreak/>
              <w:t>движения. Назначение, конструкция и принцип действия ракет. Многоступенчатые ракеты.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§21упр 21(2,4)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32/32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21.11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 сохранения механической энергии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F7CA5" w:rsidRDefault="00BB22F7" w:rsidP="000C486B">
            <w:pPr>
              <w:spacing w:before="100" w:beforeAutospacing="1" w:after="100" w:afterAutospacing="1"/>
              <w:rPr>
                <w:sz w:val="18"/>
                <w:szCs w:val="18"/>
                <w:lang w:eastAsia="ru-RU"/>
              </w:rPr>
            </w:pPr>
            <w:r>
              <w:rPr>
                <w:sz w:val="18"/>
                <w:szCs w:val="18"/>
                <w:lang w:eastAsia="ru-RU"/>
              </w:rPr>
              <w:t>Понимание  зависимости  между  величинами  в законе</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 сохранения механической энергии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§22. Упр.22(1)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33/33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25.11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по теме: «Динамика».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F7CA5" w:rsidRDefault="00BB22F7" w:rsidP="000C486B">
            <w:pPr>
              <w:spacing w:before="100" w:beforeAutospacing="1" w:after="100" w:afterAutospacing="1"/>
              <w:rPr>
                <w:sz w:val="18"/>
                <w:szCs w:val="18"/>
                <w:lang w:eastAsia="ru-RU"/>
              </w:rPr>
            </w:pPr>
            <w:r>
              <w:rPr>
                <w:sz w:val="18"/>
                <w:szCs w:val="18"/>
                <w:lang w:eastAsia="ru-RU"/>
              </w:rPr>
              <w:t>Умение  применять  теоретические  знания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Упр.20(4), 21(1), 22(2).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34/34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27.11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Контрольная работа №2 по теме: «Динамика».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F7CA5" w:rsidRDefault="00BB22F7" w:rsidP="000C486B">
            <w:pPr>
              <w:spacing w:before="100" w:beforeAutospacing="1" w:after="100" w:afterAutospacing="1"/>
              <w:rPr>
                <w:sz w:val="18"/>
                <w:szCs w:val="18"/>
                <w:lang w:eastAsia="ru-RU"/>
              </w:rPr>
            </w:pPr>
            <w:r>
              <w:rPr>
                <w:sz w:val="18"/>
                <w:szCs w:val="18"/>
                <w:lang w:eastAsia="ru-RU"/>
              </w:rPr>
              <w:t>Овладение  навыками  оценки  результатов  своей  работы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b/>
                <w:bCs/>
                <w:lang w:eastAsia="ru-RU"/>
              </w:rPr>
              <w:t>Тема 2. Механические колебания и волны. Звук.(15ч)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35/1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28.11</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Колебательное движение</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FF7CA5" w:rsidRDefault="00BB22F7" w:rsidP="000C486B">
            <w:pPr>
              <w:spacing w:before="100" w:beforeAutospacing="1" w:after="100" w:afterAutospacing="1"/>
              <w:rPr>
                <w:sz w:val="18"/>
                <w:szCs w:val="18"/>
                <w:lang w:eastAsia="ru-RU"/>
              </w:rPr>
            </w:pPr>
            <w:r>
              <w:rPr>
                <w:sz w:val="18"/>
                <w:szCs w:val="18"/>
                <w:lang w:eastAsia="ru-RU"/>
              </w:rPr>
              <w:t>Формирование  познавательных  интересов;  умения  проводить  наблюдения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Примеры колебательного движения. Общие черты разнообразных колебаний. Динамика колебаний.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§23</w:t>
            </w:r>
            <w:proofErr w:type="gramStart"/>
            <w:r w:rsidRPr="00E04462">
              <w:rPr>
                <w:lang w:eastAsia="ru-RU"/>
              </w:rPr>
              <w:t xml:space="preserve"> У</w:t>
            </w:r>
            <w:proofErr w:type="gramEnd"/>
            <w:r w:rsidRPr="00E04462">
              <w:rPr>
                <w:lang w:eastAsia="ru-RU"/>
              </w:rPr>
              <w:t>пр.23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36/2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02.12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Свободные колебания. Колебательные системы. Маятник.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05691" w:rsidRDefault="00BB22F7" w:rsidP="000C486B">
            <w:pPr>
              <w:spacing w:before="100" w:beforeAutospacing="1" w:after="100" w:afterAutospacing="1"/>
              <w:rPr>
                <w:sz w:val="18"/>
                <w:szCs w:val="18"/>
                <w:lang w:eastAsia="ru-RU"/>
              </w:rPr>
            </w:pPr>
            <w:r>
              <w:rPr>
                <w:sz w:val="18"/>
                <w:szCs w:val="18"/>
                <w:lang w:eastAsia="ru-RU"/>
              </w:rPr>
              <w:t>Формирование  систематизации  изучаемого  материала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горизонтального пружинного маятника. Определение свободных колебаний. Колебательных систем, маятник.</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37/3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04.12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Величины, характеризующие колебательное движение.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05691" w:rsidRDefault="00BB22F7" w:rsidP="000C486B">
            <w:pPr>
              <w:spacing w:before="100" w:beforeAutospacing="1" w:after="100" w:afterAutospacing="1"/>
              <w:rPr>
                <w:sz w:val="18"/>
                <w:szCs w:val="18"/>
                <w:lang w:eastAsia="ru-RU"/>
              </w:rPr>
            </w:pPr>
            <w:r>
              <w:rPr>
                <w:sz w:val="18"/>
                <w:szCs w:val="18"/>
                <w:lang w:eastAsia="ru-RU"/>
              </w:rPr>
              <w:t>Понимание  смысла  физических  величин  и  зависимости  меду  ними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Амплитуда, период, частота, фаза колебаний. Зависимость периода и частота нитяного маятника от длины нити.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§24. Упр.24</w:t>
            </w:r>
          </w:p>
          <w:p w:rsidR="00BB22F7" w:rsidRPr="00E04462" w:rsidRDefault="00BB22F7" w:rsidP="000C486B">
            <w:pPr>
              <w:spacing w:before="100" w:beforeAutospacing="1" w:after="100" w:afterAutospacing="1"/>
              <w:rPr>
                <w:lang w:eastAsia="ru-RU"/>
              </w:rPr>
            </w:pPr>
            <w:r w:rsidRPr="00E04462">
              <w:rPr>
                <w:lang w:eastAsia="ru-RU"/>
              </w:rPr>
              <w:t>(3,5)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38/4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05.12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Гармонические колебания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05691"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Примеры гармонических колебаний. Общие черты гармонических колебаний.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39/5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09.12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№3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C05691" w:rsidRDefault="00BB22F7" w:rsidP="000C486B">
            <w:pPr>
              <w:spacing w:before="100" w:beforeAutospacing="1" w:after="100" w:afterAutospacing="1"/>
              <w:rPr>
                <w:sz w:val="18"/>
                <w:szCs w:val="18"/>
                <w:lang w:eastAsia="ru-RU"/>
              </w:rPr>
            </w:pPr>
            <w:r>
              <w:rPr>
                <w:sz w:val="18"/>
                <w:szCs w:val="18"/>
                <w:lang w:eastAsia="ru-RU"/>
              </w:rPr>
              <w:t>Формирование  умений  самостоятельных  исследований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Исследование зависимости периода и частоты свободных колебаний математического маятника от его длины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§2б. Упр.24(6)</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40/6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11.12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Затухающие колебания. Вынужденные колебания.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931C09" w:rsidRDefault="00BB22F7" w:rsidP="000C486B">
            <w:pPr>
              <w:spacing w:before="100" w:beforeAutospacing="1" w:after="100" w:afterAutospacing="1"/>
              <w:rPr>
                <w:sz w:val="18"/>
                <w:szCs w:val="18"/>
                <w:lang w:eastAsia="ru-RU"/>
              </w:rPr>
            </w:pPr>
            <w:r>
              <w:rPr>
                <w:sz w:val="18"/>
                <w:szCs w:val="18"/>
                <w:lang w:eastAsia="ru-RU"/>
              </w:rPr>
              <w:t>Формирование  умений  анализировать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Превращение механической энергии колебательной системы во </w:t>
            </w:r>
            <w:proofErr w:type="gramStart"/>
            <w:r w:rsidRPr="00E04462">
              <w:rPr>
                <w:lang w:eastAsia="ru-RU"/>
              </w:rPr>
              <w:t>внутреннюю</w:t>
            </w:r>
            <w:proofErr w:type="gramEnd"/>
            <w:r w:rsidRPr="00E04462">
              <w:rPr>
                <w:lang w:eastAsia="ru-RU"/>
              </w:rPr>
              <w:t>. Затухающие колебания и их график</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§2б. Упр.25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41/7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12.12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Резонанс.</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931C09"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Вынуждающая сила. Частота установившихся вынужденных колебаний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§27</w:t>
            </w:r>
            <w:proofErr w:type="gramStart"/>
            <w:r w:rsidRPr="00E04462">
              <w:rPr>
                <w:lang w:eastAsia="ru-RU"/>
              </w:rPr>
              <w:t xml:space="preserve"> У</w:t>
            </w:r>
            <w:proofErr w:type="gramEnd"/>
            <w:r w:rsidRPr="00E04462">
              <w:rPr>
                <w:lang w:eastAsia="ru-RU"/>
              </w:rPr>
              <w:t>пр.26</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42/8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16.12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Распространение колебаний в упругих средах. Волны.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931C09"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Механизм распространения упругих колебаний. Поперечные и продольные упругие волны в твердых, жидких и газообразных средах.</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§28</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43/9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18.12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Длина волны. Скорость распространения волны.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768A8" w:rsidRDefault="00BB22F7" w:rsidP="000C486B">
            <w:pPr>
              <w:spacing w:before="100" w:beforeAutospacing="1" w:after="100" w:afterAutospacing="1"/>
              <w:rPr>
                <w:sz w:val="18"/>
                <w:szCs w:val="18"/>
                <w:lang w:eastAsia="ru-RU"/>
              </w:rPr>
            </w:pPr>
            <w:r>
              <w:rPr>
                <w:sz w:val="18"/>
                <w:szCs w:val="18"/>
                <w:lang w:eastAsia="ru-RU"/>
              </w:rPr>
              <w:t>Понимание  смысла  физических  величин  и  зависимости  между  ними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Характеристики волн: скорость, длина волны, частота, период колебаний. Связь между этими величинами.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§29</w:t>
            </w:r>
            <w:proofErr w:type="gramStart"/>
            <w:r w:rsidRPr="00E04462">
              <w:rPr>
                <w:lang w:eastAsia="ru-RU"/>
              </w:rPr>
              <w:t xml:space="preserve"> У</w:t>
            </w:r>
            <w:proofErr w:type="gramEnd"/>
            <w:r w:rsidRPr="00E04462">
              <w:rPr>
                <w:lang w:eastAsia="ru-RU"/>
              </w:rPr>
              <w:t>пр.27</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44/10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19.12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Источники звука. Звуковые колебания. </w:t>
            </w:r>
          </w:p>
          <w:p w:rsidR="00BB22F7" w:rsidRPr="00E04462" w:rsidRDefault="00BB22F7" w:rsidP="000C486B">
            <w:pPr>
              <w:spacing w:before="100" w:beforeAutospacing="1" w:after="100" w:afterAutospacing="1"/>
              <w:rPr>
                <w:lang w:eastAsia="ru-RU"/>
              </w:rPr>
            </w:pP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768A8" w:rsidRDefault="00BB22F7" w:rsidP="000C486B">
            <w:pPr>
              <w:spacing w:before="100" w:beforeAutospacing="1" w:after="100" w:afterAutospacing="1"/>
              <w:rPr>
                <w:sz w:val="18"/>
                <w:szCs w:val="18"/>
                <w:lang w:eastAsia="ru-RU"/>
              </w:rPr>
            </w:pPr>
            <w:r>
              <w:rPr>
                <w:lang w:eastAsia="ru-RU"/>
              </w:rPr>
              <w:t xml:space="preserve">Формирование  </w:t>
            </w:r>
            <w:r>
              <w:rPr>
                <w:sz w:val="18"/>
                <w:szCs w:val="18"/>
                <w:lang w:eastAsia="ru-RU"/>
              </w:rPr>
              <w:t>убеждений  в  познаваемости  явлений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Источники звука-тела, колеблющиеся с частотой 20Гц – 20кГц.</w:t>
            </w:r>
          </w:p>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§30</w:t>
            </w:r>
            <w:proofErr w:type="gramStart"/>
            <w:r w:rsidRPr="00E04462">
              <w:rPr>
                <w:lang w:eastAsia="ru-RU"/>
              </w:rPr>
              <w:t xml:space="preserve"> У</w:t>
            </w:r>
            <w:proofErr w:type="gramEnd"/>
            <w:r w:rsidRPr="00E04462">
              <w:rPr>
                <w:lang w:eastAsia="ru-RU"/>
              </w:rPr>
              <w:t>пр.28</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45/11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23.12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Высота и тембр звука. Громкость звука.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768A8"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Зависимость высоты звука от частоты, а громкости звука - от амплитуды колебаний.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§31</w:t>
            </w:r>
            <w:proofErr w:type="gramStart"/>
            <w:r w:rsidRPr="00E04462">
              <w:rPr>
                <w:lang w:eastAsia="ru-RU"/>
              </w:rPr>
              <w:t xml:space="preserve"> У</w:t>
            </w:r>
            <w:proofErr w:type="gramEnd"/>
            <w:r w:rsidRPr="00E04462">
              <w:rPr>
                <w:lang w:eastAsia="ru-RU"/>
              </w:rPr>
              <w:t>пр.29</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46/12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25.12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Распространение звука. Скорость звука.</w:t>
            </w:r>
          </w:p>
          <w:p w:rsidR="00BB22F7" w:rsidRPr="00E04462" w:rsidRDefault="00BB22F7" w:rsidP="000C486B">
            <w:pPr>
              <w:spacing w:before="100" w:beforeAutospacing="1" w:after="100" w:afterAutospacing="1"/>
              <w:rPr>
                <w:lang w:eastAsia="ru-RU"/>
              </w:rPr>
            </w:pP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768A8"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Наличие среды – необходимое условие распространение звука. Скорость звука в различных средах.</w:t>
            </w:r>
          </w:p>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§32</w:t>
            </w:r>
            <w:proofErr w:type="gramStart"/>
            <w:r w:rsidRPr="00E04462">
              <w:rPr>
                <w:lang w:eastAsia="ru-RU"/>
              </w:rPr>
              <w:t xml:space="preserve"> У</w:t>
            </w:r>
            <w:proofErr w:type="gramEnd"/>
            <w:r w:rsidRPr="00E04462">
              <w:rPr>
                <w:lang w:eastAsia="ru-RU"/>
              </w:rPr>
              <w:t>пр.30(3,4,6)</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47/13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26.12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Отражение звука. Эхо. Звуковой резонанс</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768A8" w:rsidRDefault="00BB22F7" w:rsidP="000C486B">
            <w:pPr>
              <w:spacing w:before="100" w:beforeAutospacing="1" w:after="100" w:afterAutospacing="1"/>
              <w:rPr>
                <w:sz w:val="18"/>
                <w:szCs w:val="18"/>
                <w:lang w:eastAsia="ru-RU"/>
              </w:rPr>
            </w:pPr>
            <w:r>
              <w:rPr>
                <w:sz w:val="18"/>
                <w:szCs w:val="18"/>
                <w:lang w:eastAsia="ru-RU"/>
              </w:rPr>
              <w:t xml:space="preserve">Формирование  познавательных  интересов;  убеждённости  в  возможности  познания  природы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Отражение звука. Эхо</w:t>
            </w:r>
            <w:proofErr w:type="gramStart"/>
            <w:r w:rsidRPr="00E04462">
              <w:rPr>
                <w:lang w:eastAsia="ru-RU"/>
              </w:rPr>
              <w:t xml:space="preserve">.. </w:t>
            </w:r>
            <w:proofErr w:type="gramEnd"/>
            <w:r w:rsidRPr="00E04462">
              <w:rPr>
                <w:lang w:eastAsia="ru-RU"/>
              </w:rPr>
              <w:t>Условия, при которых образуется эхо. Звуковой резонанс.</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48/14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Pr>
                <w:lang w:eastAsia="ru-RU"/>
              </w:rPr>
              <w:t>30.12</w:t>
            </w: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на механические колебания и волны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8C3EB3" w:rsidRDefault="00BB22F7" w:rsidP="000C486B">
            <w:pPr>
              <w:spacing w:before="100" w:beforeAutospacing="1" w:after="100" w:afterAutospacing="1"/>
              <w:rPr>
                <w:sz w:val="18"/>
                <w:szCs w:val="18"/>
                <w:lang w:eastAsia="ru-RU"/>
              </w:rPr>
            </w:pPr>
            <w:r>
              <w:rPr>
                <w:sz w:val="18"/>
                <w:szCs w:val="18"/>
                <w:lang w:eastAsia="ru-RU"/>
              </w:rPr>
              <w:t>Формирование  умений  практического  применения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Каточки </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49/15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Контрольная работа №3 </w:t>
            </w:r>
            <w:r w:rsidRPr="00E04462">
              <w:rPr>
                <w:lang w:eastAsia="ru-RU"/>
              </w:rPr>
              <w:lastRenderedPageBreak/>
              <w:t>по теме: «Механические колебания и волны. Звук».</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8C3EB3" w:rsidRDefault="00BB22F7" w:rsidP="000C486B">
            <w:pPr>
              <w:spacing w:before="100" w:beforeAutospacing="1" w:after="100" w:afterAutospacing="1"/>
              <w:rPr>
                <w:sz w:val="18"/>
                <w:szCs w:val="18"/>
                <w:lang w:eastAsia="ru-RU"/>
              </w:rPr>
            </w:pPr>
            <w:r>
              <w:rPr>
                <w:sz w:val="18"/>
                <w:szCs w:val="18"/>
                <w:lang w:eastAsia="ru-RU"/>
              </w:rPr>
              <w:lastRenderedPageBreak/>
              <w:t>Овладение  навыками  оценки  своей  работы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b/>
                <w:bCs/>
                <w:lang w:eastAsia="ru-RU"/>
              </w:rPr>
              <w:lastRenderedPageBreak/>
              <w:t>Тема 3. Электромагнитное поле. (25 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50/1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Магнитное поле и его графическое изображение.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8C3EB3" w:rsidRDefault="00BB22F7" w:rsidP="000C486B">
            <w:pPr>
              <w:spacing w:before="100" w:beforeAutospacing="1" w:after="100" w:afterAutospacing="1"/>
              <w:rPr>
                <w:sz w:val="18"/>
                <w:szCs w:val="18"/>
                <w:lang w:eastAsia="ru-RU"/>
              </w:rPr>
            </w:pPr>
            <w:r>
              <w:rPr>
                <w:sz w:val="18"/>
                <w:szCs w:val="18"/>
                <w:lang w:eastAsia="ru-RU"/>
              </w:rPr>
              <w:t xml:space="preserve">Убеждённость  в  возможности  познания  природы;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Существование магнитного поля вокруг проводника с электрическим током. Линии магнитного поля постоянного полосового магнита и прямолинейного проводника с током. </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§34</w:t>
            </w:r>
            <w:proofErr w:type="gramStart"/>
            <w:r w:rsidRPr="00E04462">
              <w:rPr>
                <w:lang w:eastAsia="ru-RU"/>
              </w:rPr>
              <w:t xml:space="preserve"> У</w:t>
            </w:r>
            <w:proofErr w:type="gramEnd"/>
            <w:r w:rsidRPr="00E04462">
              <w:rPr>
                <w:lang w:eastAsia="ru-RU"/>
              </w:rPr>
              <w:t>пр.31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Неоднородное и однородное магнитные поля.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8C3EB3" w:rsidRDefault="00BB22F7" w:rsidP="000C486B">
            <w:pPr>
              <w:spacing w:before="100" w:beforeAutospacing="1" w:after="100" w:afterAutospacing="1"/>
              <w:rPr>
                <w:sz w:val="18"/>
                <w:szCs w:val="18"/>
                <w:lang w:eastAsia="ru-RU"/>
              </w:rPr>
            </w:pPr>
            <w:r>
              <w:rPr>
                <w:sz w:val="18"/>
                <w:szCs w:val="18"/>
                <w:lang w:eastAsia="ru-RU"/>
              </w:rPr>
              <w:t>Формирование  способностей  систематизации  изучаемого  предметного  содержания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Неоднородное и однородное магнитные поля. Магнитное поле соленоида.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52/3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Направление тока и направление линии его магнитного поля.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A04134" w:rsidRDefault="00BB22F7" w:rsidP="000C486B">
            <w:pPr>
              <w:spacing w:before="100" w:beforeAutospacing="1" w:after="100" w:afterAutospacing="1"/>
              <w:rPr>
                <w:sz w:val="18"/>
                <w:szCs w:val="18"/>
                <w:lang w:eastAsia="ru-RU"/>
              </w:rPr>
            </w:pPr>
            <w:r>
              <w:rPr>
                <w:sz w:val="18"/>
                <w:szCs w:val="18"/>
                <w:lang w:eastAsia="ru-RU"/>
              </w:rPr>
              <w:t>Развитие  теоретического  мышления  на  основе  умений  устанавливать  факты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Связь направления линий магнитного поля тока с направлением тока в проводнике. Правило буравчика. Правило правой руки для соленоида.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§35</w:t>
            </w:r>
            <w:proofErr w:type="gramStart"/>
            <w:r w:rsidRPr="00E04462">
              <w:rPr>
                <w:lang w:eastAsia="ru-RU"/>
              </w:rPr>
              <w:t xml:space="preserve"> У</w:t>
            </w:r>
            <w:proofErr w:type="gramEnd"/>
            <w:r w:rsidRPr="00E04462">
              <w:rPr>
                <w:lang w:eastAsia="ru-RU"/>
              </w:rPr>
              <w:t>пр.32(1,2,3)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53/4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Обнаружение магнитного поля по его действию на электрический ток. Правило левой руки.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познавательных  интересов;  понимание  смысла  величин,  описывающих  явление</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Действие магнитного поля на проводник с током и на движущуюся заряженную частицу. Правило левой руки.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§36 Упр33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54/5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Индукция магнитного поля.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Умение  пользоваться  методами  научного  познания:  объекты,  модели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Индукция магнитного поля. Линии вектора магнитной индукции. Единицы магнитной индукции.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§37</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55/6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Магнитный поток.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Умение  устанавливать  зависимость  между  физическими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Зависимость магнитного поля, пронизывающего контур, от площади и ориентации контура в магнитном поле и индукции </w:t>
            </w:r>
            <w:r w:rsidRPr="00E04462">
              <w:rPr>
                <w:lang w:eastAsia="ru-RU"/>
              </w:rPr>
              <w:lastRenderedPageBreak/>
              <w:t>магнитного поля. Явление электромагнитной индукции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§38 Упр34(1)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56/7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Явление электромагнитной индукции.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Развитие  теоретического  на  основе  метода  научного  познания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Опыт Фарадея. Причины возникновения индукционного тока.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§39. Упр.36</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57/8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№4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Умения  проводить  наблюдения  и  обрабатывать  результаты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«Изучение явления электромагнитной индукции».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§39. </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58/9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Правило Ленца. Направление индукционного тока.</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Установление  причинно_ следственных  связей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Причина возникновения индукционного тока. Определение направления индукционного тока.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§40</w:t>
            </w:r>
            <w:proofErr w:type="gramStart"/>
            <w:r w:rsidRPr="00E04462">
              <w:rPr>
                <w:lang w:eastAsia="ru-RU"/>
              </w:rPr>
              <w:t xml:space="preserve"> У</w:t>
            </w:r>
            <w:proofErr w:type="gramEnd"/>
            <w:r w:rsidRPr="00E04462">
              <w:rPr>
                <w:lang w:eastAsia="ru-RU"/>
              </w:rPr>
              <w:t>пр.37</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59/10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Явление самоиндукции.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познавательных  интересов;  приобретение  навыка  анализа  и  отбора  информации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Физическая суть явления самоиндукции.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§41</w:t>
            </w:r>
            <w:proofErr w:type="gramStart"/>
            <w:r w:rsidRPr="00E04462">
              <w:rPr>
                <w:lang w:eastAsia="ru-RU"/>
              </w:rPr>
              <w:t xml:space="preserve"> У</w:t>
            </w:r>
            <w:proofErr w:type="gramEnd"/>
            <w:r w:rsidRPr="00E04462">
              <w:rPr>
                <w:lang w:eastAsia="ru-RU"/>
              </w:rPr>
              <w:t>пр.38</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60/11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Получение и передача переменного электрического тока. Трансформатор.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  понятия,  способы  действия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Переменный электрический ток. Устройство и принцип действия индукционного генератора переменного тока. График зависимости силы тока от (</w:t>
            </w:r>
            <w:proofErr w:type="spellStart"/>
            <w:r w:rsidRPr="00E04462">
              <w:rPr>
                <w:lang w:eastAsia="ru-RU"/>
              </w:rPr>
              <w:t>t</w:t>
            </w:r>
            <w:proofErr w:type="spellEnd"/>
            <w:r w:rsidRPr="00E04462">
              <w:rPr>
                <w:lang w:eastAsia="ru-RU"/>
              </w:rPr>
              <w:t>).</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§42</w:t>
            </w:r>
            <w:proofErr w:type="gramStart"/>
            <w:r w:rsidRPr="00E04462">
              <w:rPr>
                <w:lang w:eastAsia="ru-RU"/>
              </w:rPr>
              <w:t xml:space="preserve"> У</w:t>
            </w:r>
            <w:proofErr w:type="gramEnd"/>
            <w:r w:rsidRPr="00E04462">
              <w:rPr>
                <w:lang w:eastAsia="ru-RU"/>
              </w:rPr>
              <w:t>пр.39</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61/12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Электромагнитное поле.</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Убеждённость  в  возможности  познания  природы;  формирование  научного  мировоззрения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Выводы Максвелла. Электромагнитное поле. Его источник. Различие между вихревым электрическим и электростатическим полями.</w:t>
            </w:r>
          </w:p>
          <w:p w:rsidR="00BB22F7" w:rsidRPr="00E04462" w:rsidRDefault="00BB22F7" w:rsidP="000C486B">
            <w:pPr>
              <w:spacing w:before="100" w:beforeAutospacing="1" w:after="100" w:afterAutospacing="1"/>
              <w:rPr>
                <w:lang w:eastAsia="ru-RU"/>
              </w:rPr>
            </w:pPr>
            <w:r w:rsidRPr="00E04462">
              <w:rPr>
                <w:lang w:eastAsia="ru-RU"/>
              </w:rPr>
              <w:t>Напряженность электрического поля. Обнаружение электромагнитных волн. Шкала электромагнитных волн.</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§43</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62/13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Электромагнитные волны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Понимание  зависимости  между  физическими  величинами,  </w:t>
            </w:r>
            <w:proofErr w:type="gramStart"/>
            <w:r>
              <w:rPr>
                <w:sz w:val="18"/>
                <w:szCs w:val="18"/>
                <w:lang w:eastAsia="ru-RU"/>
              </w:rPr>
              <w:t>характеризующих</w:t>
            </w:r>
            <w:proofErr w:type="gramEnd"/>
            <w:r>
              <w:rPr>
                <w:sz w:val="18"/>
                <w:szCs w:val="18"/>
                <w:lang w:eastAsia="ru-RU"/>
              </w:rPr>
              <w:t xml:space="preserve">  </w:t>
            </w:r>
            <w:r>
              <w:rPr>
                <w:sz w:val="18"/>
                <w:szCs w:val="18"/>
                <w:lang w:eastAsia="ru-RU"/>
              </w:rPr>
              <w:lastRenderedPageBreak/>
              <w:t>объект</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Электромагнитные волны: скорость, </w:t>
            </w:r>
            <w:proofErr w:type="spellStart"/>
            <w:r w:rsidRPr="00E04462">
              <w:rPr>
                <w:lang w:eastAsia="ru-RU"/>
              </w:rPr>
              <w:t>поперечность</w:t>
            </w:r>
            <w:proofErr w:type="spellEnd"/>
            <w:r w:rsidRPr="00E04462">
              <w:rPr>
                <w:lang w:eastAsia="ru-RU"/>
              </w:rPr>
              <w:t xml:space="preserve">, длина волны, причина возникновения волн. Развитие взгляда на </w:t>
            </w:r>
            <w:r w:rsidRPr="00E04462">
              <w:rPr>
                <w:lang w:eastAsia="ru-RU"/>
              </w:rPr>
              <w:lastRenderedPageBreak/>
              <w:t>природу света.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§44</w:t>
            </w:r>
            <w:proofErr w:type="gramStart"/>
            <w:r w:rsidRPr="00E04462">
              <w:rPr>
                <w:lang w:eastAsia="ru-RU"/>
              </w:rPr>
              <w:t xml:space="preserve"> У</w:t>
            </w:r>
            <w:proofErr w:type="gramEnd"/>
            <w:r w:rsidRPr="00E04462">
              <w:rPr>
                <w:lang w:eastAsia="ru-RU"/>
              </w:rPr>
              <w:t>пр.41(1)</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63/14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Конденсаторы.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Понимание  смысла  физических  величин  и  зависимости  между  ними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Электроемкость. Единицы электроемкости. Конденсатор. </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w:t>
            </w:r>
            <w:r>
              <w:rPr>
                <w:lang w:eastAsia="ru-RU"/>
              </w:rPr>
              <w:t xml:space="preserve"> </w:t>
            </w:r>
            <w:r w:rsidRPr="00E04462">
              <w:rPr>
                <w:lang w:eastAsia="ru-RU"/>
              </w:rPr>
              <w:t>записи</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64/15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Колебательный контур. Получение электромагнитных колебаний.</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Умение  объяснять  процессы  в  колебательном  контуре</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Колебательный контур. Получение электромагнитных колебаний.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§45</w:t>
            </w:r>
            <w:proofErr w:type="gramStart"/>
            <w:r w:rsidRPr="00E04462">
              <w:rPr>
                <w:lang w:eastAsia="ru-RU"/>
              </w:rPr>
              <w:t xml:space="preserve"> У</w:t>
            </w:r>
            <w:proofErr w:type="gramEnd"/>
            <w:r w:rsidRPr="00E04462">
              <w:rPr>
                <w:lang w:eastAsia="ru-RU"/>
              </w:rPr>
              <w:t>пр.42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65/16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Принципы радиосвязи и телевидения.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убеждений  в  объективности  научных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Принципы радиосвязи и телевидения.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§46</w:t>
            </w:r>
            <w:proofErr w:type="gramStart"/>
            <w:r w:rsidRPr="00E04462">
              <w:rPr>
                <w:lang w:eastAsia="ru-RU"/>
              </w:rPr>
              <w:t xml:space="preserve"> У</w:t>
            </w:r>
            <w:proofErr w:type="gramEnd"/>
            <w:r w:rsidRPr="00E04462">
              <w:rPr>
                <w:lang w:eastAsia="ru-RU"/>
              </w:rPr>
              <w:t>пр.43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66/17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Электромагнитная природа света.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научного  мировоззрения  на  природу  света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Свет как частный случай электромагнитных волн. Место световых волн в диапазоне электромагнитных волн.</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§47</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67/18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Преломление света. Физический смысл показателя преломления.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Формирование  умений  построения  и  реализации  новых  знаний </w:t>
            </w:r>
            <w:proofErr w:type="gramStart"/>
            <w:r>
              <w:rPr>
                <w:sz w:val="18"/>
                <w:szCs w:val="18"/>
                <w:lang w:eastAsia="ru-RU"/>
              </w:rPr>
              <w:t>:п</w:t>
            </w:r>
            <w:proofErr w:type="gramEnd"/>
            <w:r>
              <w:rPr>
                <w:sz w:val="18"/>
                <w:szCs w:val="18"/>
                <w:lang w:eastAsia="ru-RU"/>
              </w:rPr>
              <w:t>онятия,  способы  действия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 преломления света.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§48</w:t>
            </w:r>
            <w:proofErr w:type="gramStart"/>
            <w:r w:rsidRPr="00E04462">
              <w:rPr>
                <w:lang w:eastAsia="ru-RU"/>
              </w:rPr>
              <w:t xml:space="preserve"> У</w:t>
            </w:r>
            <w:proofErr w:type="gramEnd"/>
            <w:r w:rsidRPr="00E04462">
              <w:rPr>
                <w:lang w:eastAsia="ru-RU"/>
              </w:rPr>
              <w:t>пр.44(2,3)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68/19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Дисперсия света. Цвета тел.</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Явление дисперсии. Разложение белого цвета в спектр.</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§49</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69/20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Спектроскоп и спектрограф</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Умения  и  навыки  применять  полученные  знания  для  объяснения  принципа  работы  устройства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Устройство двухтрубного спектроскопа, его назначение, принцип действия. Спектрограф, спектрограмма.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§49</w:t>
            </w:r>
            <w:proofErr w:type="gramStart"/>
            <w:r w:rsidRPr="00E04462">
              <w:rPr>
                <w:lang w:eastAsia="ru-RU"/>
              </w:rPr>
              <w:t xml:space="preserve"> У</w:t>
            </w:r>
            <w:proofErr w:type="gramEnd"/>
            <w:r w:rsidRPr="00E04462">
              <w:rPr>
                <w:lang w:eastAsia="ru-RU"/>
              </w:rPr>
              <w:t>пр.45(1,3)</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70/21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Типы оптических спектров</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Умение  обнаруживать  зависимость  между  физическими  величинами  и  свойствами  объекта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roofErr w:type="gramStart"/>
            <w:r w:rsidRPr="00E04462">
              <w:rPr>
                <w:lang w:eastAsia="ru-RU"/>
              </w:rPr>
              <w:t>Сплошной</w:t>
            </w:r>
            <w:proofErr w:type="gramEnd"/>
            <w:r w:rsidRPr="00E04462">
              <w:rPr>
                <w:lang w:eastAsia="ru-RU"/>
              </w:rPr>
              <w:t xml:space="preserve"> и линейчатые спектры. Спектры испускания и поглощения.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§50таблица</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71/22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№5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Умение  планировать  и  проводить  эксперимент,  обрабатывать  результаты  измерений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«Наблюдение сплошного и линейчатых спектров испускания».</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72/23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Поглощение и </w:t>
            </w:r>
            <w:r w:rsidRPr="00E04462">
              <w:rPr>
                <w:lang w:eastAsia="ru-RU"/>
              </w:rPr>
              <w:lastRenderedPageBreak/>
              <w:t xml:space="preserve">испускание света атомами. Происхождение линейчатых спектров.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proofErr w:type="gramStart"/>
            <w:r>
              <w:rPr>
                <w:sz w:val="18"/>
                <w:szCs w:val="18"/>
                <w:lang w:eastAsia="ru-RU"/>
              </w:rPr>
              <w:lastRenderedPageBreak/>
              <w:t>Формировании</w:t>
            </w:r>
            <w:proofErr w:type="gramEnd"/>
            <w:r>
              <w:rPr>
                <w:sz w:val="18"/>
                <w:szCs w:val="18"/>
                <w:lang w:eastAsia="ru-RU"/>
              </w:rPr>
              <w:t xml:space="preserve">  </w:t>
            </w:r>
            <w:r>
              <w:rPr>
                <w:sz w:val="18"/>
                <w:szCs w:val="18"/>
                <w:lang w:eastAsia="ru-RU"/>
              </w:rPr>
              <w:lastRenderedPageBreak/>
              <w:t>убеждённости  познания  явлений  природы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Частицы электромагнитного </w:t>
            </w:r>
            <w:r w:rsidRPr="00E04462">
              <w:rPr>
                <w:lang w:eastAsia="ru-RU"/>
              </w:rPr>
              <w:lastRenderedPageBreak/>
              <w:t>излучения – фотоны или кванты.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§51итоги главы</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73/24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по теме: «Электромагнитные явления»</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применять  знания  на  решении  физических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74/25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Контрольная работа №4 по теме: «Электромагнитное поле».</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навыков  самоконтроля  и  оценки  результатов  своей  деятельности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Контрольная работа №4 по теме: «Электромагнитное поле».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lang w:eastAsia="ru-RU"/>
              </w:rPr>
            </w:pPr>
            <w:r w:rsidRPr="003561EF">
              <w:rPr>
                <w:b/>
                <w:bCs/>
                <w:lang w:eastAsia="ru-RU"/>
              </w:rPr>
              <w:t>Тема 4. Строение атома и атомного ядра. (20 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75/1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Радиоактивность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Убеждённость  в  </w:t>
            </w:r>
            <w:proofErr w:type="spellStart"/>
            <w:proofErr w:type="gramStart"/>
            <w:r>
              <w:rPr>
                <w:sz w:val="18"/>
                <w:szCs w:val="18"/>
                <w:lang w:eastAsia="ru-RU"/>
              </w:rPr>
              <w:t>в</w:t>
            </w:r>
            <w:proofErr w:type="spellEnd"/>
            <w:proofErr w:type="gramEnd"/>
            <w:r>
              <w:rPr>
                <w:sz w:val="18"/>
                <w:szCs w:val="18"/>
                <w:lang w:eastAsia="ru-RU"/>
              </w:rPr>
              <w:t xml:space="preserve">  возможности  познания  природы,  разумного  использования  научных  открытий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Открытие радиоактивности Беккерелем. Опыт по обнаружению сложного состава радиоактивного излучения. Альфа-, бет</w:t>
            </w:r>
            <w:proofErr w:type="gramStart"/>
            <w:r w:rsidRPr="00E04462">
              <w:rPr>
                <w:lang w:eastAsia="ru-RU"/>
              </w:rPr>
              <w:t>а-</w:t>
            </w:r>
            <w:proofErr w:type="gramEnd"/>
            <w:r w:rsidRPr="00E04462">
              <w:rPr>
                <w:lang w:eastAsia="ru-RU"/>
              </w:rPr>
              <w:t xml:space="preserve"> и гамма – частицы. Радиоактивность как свидетельство сложного строения атомов.</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76/2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Модели </w:t>
            </w:r>
            <w:r>
              <w:rPr>
                <w:lang w:eastAsia="ru-RU"/>
              </w:rPr>
              <w:t xml:space="preserve">  атомов</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Формирование  умений  анализировать  и  перерабатывать  полученную  информацию,  приобретение  самостоятельного  поиска  информации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Модель атома Томсона. Опыт Резерфорда по рассеянию альфа-частиц. Планетарная модель атома.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§52</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77/3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Радиоактивные превращения атомных ядер.</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анализировать  и  перерабатывать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Превращение ядер при радиоактивном распаде на примере </w:t>
            </w:r>
            <w:proofErr w:type="spellStart"/>
            <w:proofErr w:type="gramStart"/>
            <w:r w:rsidRPr="00E04462">
              <w:rPr>
                <w:lang w:eastAsia="ru-RU"/>
              </w:rPr>
              <w:t>альфа-распада</w:t>
            </w:r>
            <w:proofErr w:type="spellEnd"/>
            <w:proofErr w:type="gramEnd"/>
            <w:r w:rsidRPr="00E04462">
              <w:rPr>
                <w:lang w:eastAsia="ru-RU"/>
              </w:rPr>
              <w:t xml:space="preserve"> радия. Обозначение ядер химических элементов. Массовое и зарядовое числа. Законы сохранения массового числа и заряда при радиоактивных превращениях.</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p w:rsidR="00BB22F7" w:rsidRPr="00E04462" w:rsidRDefault="00BB22F7" w:rsidP="000C486B">
            <w:pPr>
              <w:spacing w:before="100" w:beforeAutospacing="1" w:after="100" w:afterAutospacing="1"/>
              <w:rPr>
                <w:lang w:eastAsia="ru-RU"/>
              </w:rPr>
            </w:pPr>
            <w:r w:rsidRPr="00E04462">
              <w:rPr>
                <w:lang w:eastAsia="ru-RU"/>
              </w:rPr>
              <w:t>§53</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78/4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Экспериментальные методы исследования частиц</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Умение  объяснять  принципы  действия  технических  устройств</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Назначение, устройство и принцип действия счетчика Гейгера и камеры Вильсона.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79/5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 6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Умения  проводить  наблюдения  и  обрабатывать  результаты  измерений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Измерение естественного радиационного фона дозиметром</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80/6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Открытие протона </w:t>
            </w:r>
            <w:r>
              <w:rPr>
                <w:lang w:eastAsia="ru-RU"/>
              </w:rPr>
              <w:t xml:space="preserve"> и</w:t>
            </w:r>
            <w:r w:rsidRPr="00E04462">
              <w:rPr>
                <w:lang w:eastAsia="ru-RU"/>
              </w:rPr>
              <w:t xml:space="preserve"> нейтрона.</w:t>
            </w:r>
          </w:p>
          <w:p w:rsidR="00BB22F7" w:rsidRPr="00E04462" w:rsidRDefault="00BB22F7" w:rsidP="000C486B">
            <w:pPr>
              <w:spacing w:before="100" w:beforeAutospacing="1" w:after="100" w:afterAutospacing="1"/>
              <w:rPr>
                <w:lang w:eastAsia="ru-RU"/>
              </w:rPr>
            </w:pP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научного  мировоззрения  о  строении  материи;  понимание  роли  физической  науки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Выбивание протонов из ядер атомов азота. Наблюдение фотографий треков частиц в камере Вильсона. Открытие и свойства нейтрона. Массовое и зарядовое числа. Протонно-нейтронная модель ядра. Физический смысл массового и зарядового числа.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§55</w:t>
            </w:r>
            <w:proofErr w:type="gramStart"/>
            <w:r w:rsidRPr="00E04462">
              <w:rPr>
                <w:lang w:eastAsia="ru-RU"/>
              </w:rPr>
              <w:t xml:space="preserve"> У</w:t>
            </w:r>
            <w:proofErr w:type="gramEnd"/>
            <w:r w:rsidRPr="00E04462">
              <w:rPr>
                <w:lang w:eastAsia="ru-RU"/>
              </w:rPr>
              <w:t>пр.47</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81/7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Состав атомного ядра Ядерные силы.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убеждённости  в  познании  природы;  уважение  к  творцам  науки  и  техники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Особенности ядерных сил. Энергия связи ядра. Формула для определения дефекта масс любого ядра. Расчет энергии связи ядра по его дефекту масс</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§56</w:t>
            </w:r>
            <w:proofErr w:type="gramStart"/>
            <w:r w:rsidRPr="00E04462">
              <w:rPr>
                <w:lang w:eastAsia="ru-RU"/>
              </w:rPr>
              <w:t xml:space="preserve"> У</w:t>
            </w:r>
            <w:proofErr w:type="gramEnd"/>
            <w:r w:rsidRPr="00E04462">
              <w:rPr>
                <w:lang w:eastAsia="ru-RU"/>
              </w:rPr>
              <w:t>пр.48(4,5,6)</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82/8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Энергия связи. Дефект масс</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Развитие  теоретического  мышления;  умения  устанавливать  причинно_ следственные  связи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Законы сохранения массового числа и заряда при радиоактивных превращениях</w:t>
            </w:r>
            <w:proofErr w:type="gramStart"/>
            <w:r w:rsidRPr="00E04462">
              <w:rPr>
                <w:lang w:eastAsia="ru-RU"/>
              </w:rPr>
              <w:t xml:space="preserve">.. </w:t>
            </w:r>
            <w:proofErr w:type="gramEnd"/>
            <w:r w:rsidRPr="00E04462">
              <w:rPr>
                <w:lang w:eastAsia="ru-RU"/>
              </w:rPr>
              <w:t>Модель процесса деления ядра урана. Выделение энергии.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§57</w:t>
            </w:r>
          </w:p>
        </w:tc>
      </w:tr>
      <w:tr w:rsidR="00BB22F7" w:rsidRPr="00E04462" w:rsidTr="000C486B">
        <w:trPr>
          <w:trHeight w:val="877"/>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83/9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Решение задач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навыков  решения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84/10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Деление ядер урана. Цепная реакция.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убеждённости  в  познании  природы;  уважение  к  творцам  науки  и техники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Цепная реакция деления ядер урана и условия ее протекания. Критическая масса.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§58</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85/11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Лабораторная работа №7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Умение  обрабатывать  результаты  измерений,  обнаруживать  </w:t>
            </w:r>
            <w:r>
              <w:rPr>
                <w:sz w:val="18"/>
                <w:szCs w:val="18"/>
                <w:lang w:eastAsia="ru-RU"/>
              </w:rPr>
              <w:lastRenderedPageBreak/>
              <w:t>зависимость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«Изучение деления ядра урана по трекам на готовых фотографиях»</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86/12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Ядерный реактор. Преобразование внутренней энергии атомных ядер в электрическую энергию</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Применение  полученных  знаний  для  объяснения  принципа  действия  реактора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Ядерный реактор и его виды. Устройство и принцип действия ядерного реактора. Преобразование энергии на атомных электростанциях. Атомная энергетика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§59</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87/13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Атомная энергетика</w:t>
            </w:r>
            <w:proofErr w:type="gramStart"/>
            <w:r w:rsidRPr="00E04462">
              <w:rPr>
                <w:lang w:eastAsia="ru-RU"/>
              </w:rPr>
              <w:t>..</w:t>
            </w:r>
            <w:proofErr w:type="gramEnd"/>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убеждённости  в  высокой  ценности  науки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Преимущества и недостатки АЭС перед другими видами электростанций.</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§60</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88/14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Биологическое действие радиации</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убеждённости  в  высокой  ценности  науки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Поглощенная доза излучения. Биологический эффект, вызываемый различными видами радиоактивных излучений. Способы защиты от радиации.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89/15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Закон радиоактивного распада.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Убеждённость  возможности  познания  природы,  в  необходимости  разумного  использования  достижений  науки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Период полураспада. Закон радиоактивного распада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§61</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90/16</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Термоядерная реакция.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построения  и  реализации  новых  знаний</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Условия протекания и примеры термоядерных реакций. Выделение энергии. Перспективы использования этой энергии.</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§62</w:t>
            </w:r>
          </w:p>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91/17</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Элементарные частицы. Античастицы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способности  к  систематизации  изучаемого  материала</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Элементарные частицы, позитрон, процесс аннигиляции, антипротон, антинейтрон, антивещество.</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92/18</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w:t>
            </w:r>
            <w:proofErr w:type="gramStart"/>
            <w:r w:rsidRPr="00E04462">
              <w:rPr>
                <w:lang w:eastAsia="ru-RU"/>
              </w:rPr>
              <w:t xml:space="preserve"> .</w:t>
            </w:r>
            <w:proofErr w:type="gramEnd"/>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Умения  применять  теоретические  знания  для  решения  физических  задач</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Решение задач на дефект масс и энергию связи атомных ядер, на закон радиоактивного распада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93/19</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 xml:space="preserve">Контрольная работа №5 </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Формирование  навыков  самооценки  </w:t>
            </w:r>
            <w:r>
              <w:rPr>
                <w:sz w:val="18"/>
                <w:szCs w:val="18"/>
                <w:lang w:eastAsia="ru-RU"/>
              </w:rPr>
              <w:lastRenderedPageBreak/>
              <w:t>и  контроля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 xml:space="preserve">Контрольная работа №5 по теме: </w:t>
            </w:r>
            <w:r w:rsidRPr="00E04462">
              <w:rPr>
                <w:lang w:eastAsia="ru-RU"/>
              </w:rPr>
              <w:lastRenderedPageBreak/>
              <w:t>«Строение атома и атомного ядра»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94/20</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Л/</w:t>
            </w:r>
            <w:proofErr w:type="spellStart"/>
            <w:proofErr w:type="gramStart"/>
            <w:r w:rsidRPr="00E04462">
              <w:rPr>
                <w:lang w:eastAsia="ru-RU"/>
              </w:rPr>
              <w:t>р</w:t>
            </w:r>
            <w:proofErr w:type="spellEnd"/>
            <w:proofErr w:type="gramEnd"/>
            <w:r w:rsidRPr="00E04462">
              <w:rPr>
                <w:lang w:eastAsia="ru-RU"/>
              </w:rPr>
              <w:t xml:space="preserve"> №8 Л/</w:t>
            </w:r>
            <w:proofErr w:type="spellStart"/>
            <w:r w:rsidRPr="00E04462">
              <w:rPr>
                <w:lang w:eastAsia="ru-RU"/>
              </w:rPr>
              <w:t>р</w:t>
            </w:r>
            <w:proofErr w:type="spellEnd"/>
            <w:r w:rsidRPr="00E04462">
              <w:rPr>
                <w:lang w:eastAsia="ru-RU"/>
              </w:rPr>
              <w:t xml:space="preserve"> №9</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Умение  обрабатывать  результаты  измерений,  обнаруживать  зависимость  между  величинами</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Л/</w:t>
            </w:r>
            <w:proofErr w:type="spellStart"/>
            <w:proofErr w:type="gramStart"/>
            <w:r w:rsidRPr="00E04462">
              <w:rPr>
                <w:lang w:eastAsia="ru-RU"/>
              </w:rPr>
              <w:t>р</w:t>
            </w:r>
            <w:proofErr w:type="spellEnd"/>
            <w:proofErr w:type="gramEnd"/>
            <w:r w:rsidRPr="00E04462">
              <w:rPr>
                <w:lang w:eastAsia="ru-RU"/>
              </w:rPr>
              <w:t xml:space="preserve"> №8 Оценка периода полураспада находящихся в воздухе продуктов распада радона</w:t>
            </w:r>
          </w:p>
          <w:p w:rsidR="00BB22F7" w:rsidRPr="00E04462" w:rsidRDefault="00BB22F7" w:rsidP="000C486B">
            <w:pPr>
              <w:spacing w:before="100" w:beforeAutospacing="1" w:after="100" w:afterAutospacing="1"/>
              <w:rPr>
                <w:lang w:eastAsia="ru-RU"/>
              </w:rPr>
            </w:pPr>
            <w:r w:rsidRPr="00E04462">
              <w:rPr>
                <w:lang w:eastAsia="ru-RU"/>
              </w:rPr>
              <w:t>Л/</w:t>
            </w:r>
            <w:proofErr w:type="spellStart"/>
            <w:proofErr w:type="gramStart"/>
            <w:r w:rsidRPr="00E04462">
              <w:rPr>
                <w:lang w:eastAsia="ru-RU"/>
              </w:rPr>
              <w:t>р</w:t>
            </w:r>
            <w:proofErr w:type="spellEnd"/>
            <w:proofErr w:type="gramEnd"/>
            <w:r w:rsidRPr="00E04462">
              <w:rPr>
                <w:lang w:eastAsia="ru-RU"/>
              </w:rPr>
              <w:t xml:space="preserve"> №9 Изучение треков заряженных частиц по готовым </w:t>
            </w:r>
            <w:proofErr w:type="spellStart"/>
            <w:r w:rsidRPr="00E04462">
              <w:rPr>
                <w:lang w:eastAsia="ru-RU"/>
              </w:rPr>
              <w:t>фотогрвфиям</w:t>
            </w:r>
            <w:proofErr w:type="spellEnd"/>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lang w:eastAsia="ru-RU"/>
              </w:rPr>
            </w:pPr>
            <w:r w:rsidRPr="003561EF">
              <w:rPr>
                <w:b/>
                <w:bCs/>
                <w:lang w:eastAsia="ru-RU"/>
              </w:rPr>
              <w:t>Тема. Строение и эволюция Вселенной. (5 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95/1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Состав, строение и происхождение Солнечной системы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научного  мировоззрения  о  строении  Солнечной  системы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Состав Солнечной системы Солнце, восемь больших планет, пять планет карликов, астероиды, кометы, метеорные тела.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§63</w:t>
            </w:r>
          </w:p>
        </w:tc>
      </w:tr>
      <w:tr w:rsidR="00BB22F7" w:rsidRPr="00E04462" w:rsidTr="000C486B">
        <w:trPr>
          <w:trHeight w:val="1130"/>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96/2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Большие планеты Солнечной системы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научного  мировоззрения  о  природе  тел  Солнечной  системы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Земля и планеты земной группы. Планеты гиганты. Спутники и кольца планет гигантов.</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§64</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97/3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Малые тела Солнечной системы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мировоззрения  о  природе  малых  тел  Солнечной  системы</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Малые тела Солнечной системы: астероиды, кометы, метеорные тела.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§65</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98/4</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Строение, излучение и эволюция Солнца и звезд</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научного  мировоззрения  о  физической  природе  звёзд</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Солнце и звезды: слоистая структура, магнитное поле. Источники энергии Солнца и звезд.</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§66</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99/5</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Строение и эволюция Вселенной</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 xml:space="preserve">Формирование  научных  представлений  о Галактике </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Галактики. Метагалактика.</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§67</w:t>
            </w:r>
          </w:p>
        </w:tc>
      </w:tr>
      <w:tr w:rsidR="00BB22F7" w:rsidRPr="00E04462" w:rsidTr="000C486B">
        <w:trPr>
          <w:tblCellSpacing w:w="0" w:type="dxa"/>
        </w:trPr>
        <w:tc>
          <w:tcPr>
            <w:tcW w:w="1456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b/>
                <w:bCs/>
                <w:lang w:eastAsia="ru-RU"/>
              </w:rPr>
              <w:t>Итоговое повторение (3 ч)</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100/1</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Законы взаимодействия и движения тел</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систематизировать  и  обобщать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Повторение основных определений и формул, решение задач на законы взаимодействия и движения тел</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lastRenderedPageBreak/>
              <w:t>101/2</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Механические колебания и волны</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систематизировать  и  обобщать  информацию</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Повторение основных определений и формул, решение задач по теме: «Механические колебания и волны»</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r w:rsidR="00BB22F7" w:rsidRPr="00E04462" w:rsidTr="000C486B">
        <w:trPr>
          <w:tblCellSpacing w:w="0"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102/3</w:t>
            </w:r>
          </w:p>
        </w:tc>
        <w:tc>
          <w:tcPr>
            <w:tcW w:w="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14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p>
        </w:tc>
        <w:tc>
          <w:tcPr>
            <w:tcW w:w="2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Электромагнитное поле</w:t>
            </w:r>
          </w:p>
        </w:tc>
        <w:tc>
          <w:tcPr>
            <w:tcW w:w="2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3561EF" w:rsidRDefault="00BB22F7" w:rsidP="000C486B">
            <w:pPr>
              <w:spacing w:before="100" w:beforeAutospacing="1" w:after="100" w:afterAutospacing="1"/>
              <w:rPr>
                <w:sz w:val="18"/>
                <w:szCs w:val="18"/>
                <w:lang w:eastAsia="ru-RU"/>
              </w:rPr>
            </w:pPr>
            <w:r>
              <w:rPr>
                <w:sz w:val="18"/>
                <w:szCs w:val="18"/>
                <w:lang w:eastAsia="ru-RU"/>
              </w:rPr>
              <w:t>Формирование  умений  систематизировать  и  обобщать  информацию;  развитие  теоретического  мышления  на  основе  формирования  умений  устанавливать  факты,  различать  причины  и  следствия</w:t>
            </w:r>
          </w:p>
        </w:tc>
        <w:tc>
          <w:tcPr>
            <w:tcW w:w="36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Повторение основных определений и формул, решение задач по теме «Электромагнитное поле»</w:t>
            </w:r>
          </w:p>
        </w:tc>
        <w:tc>
          <w:tcPr>
            <w:tcW w:w="28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B22F7" w:rsidRPr="00E04462" w:rsidRDefault="00BB22F7" w:rsidP="000C486B">
            <w:pPr>
              <w:spacing w:before="100" w:beforeAutospacing="1" w:after="100" w:afterAutospacing="1"/>
              <w:rPr>
                <w:lang w:eastAsia="ru-RU"/>
              </w:rPr>
            </w:pPr>
            <w:r w:rsidRPr="00E04462">
              <w:rPr>
                <w:lang w:eastAsia="ru-RU"/>
              </w:rPr>
              <w:t>записи</w:t>
            </w:r>
          </w:p>
        </w:tc>
      </w:tr>
    </w:tbl>
    <w:p w:rsidR="0071476B" w:rsidRDefault="0071476B"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Default="00BB22F7" w:rsidP="0071476B">
      <w:pPr>
        <w:rPr>
          <w:rFonts w:ascii="Arial" w:hAnsi="Arial" w:cs="Arial"/>
        </w:rPr>
      </w:pPr>
    </w:p>
    <w:p w:rsidR="00BB22F7" w:rsidRPr="00BB22F7" w:rsidRDefault="00BB22F7" w:rsidP="00BB22F7">
      <w:pPr>
        <w:jc w:val="center"/>
        <w:rPr>
          <w:rFonts w:ascii="Arial" w:hAnsi="Arial" w:cs="Arial"/>
          <w:b/>
        </w:rPr>
      </w:pPr>
      <w:r w:rsidRPr="00BB22F7">
        <w:rPr>
          <w:rFonts w:ascii="Arial" w:hAnsi="Arial" w:cs="Arial"/>
          <w:b/>
        </w:rPr>
        <w:lastRenderedPageBreak/>
        <w:t>Лист корректировки рабочей программы</w:t>
      </w:r>
    </w:p>
    <w:p w:rsidR="00BB22F7" w:rsidRPr="00BB22F7" w:rsidRDefault="00BB22F7" w:rsidP="00BB22F7">
      <w:pPr>
        <w:jc w:val="center"/>
        <w:rPr>
          <w:rFonts w:ascii="Arial" w:hAnsi="Arial" w:cs="Arial"/>
          <w:b/>
        </w:rPr>
      </w:pPr>
      <w:r w:rsidRPr="00BB22F7">
        <w:rPr>
          <w:rFonts w:ascii="Arial" w:hAnsi="Arial" w:cs="Arial"/>
          <w:b/>
        </w:rPr>
        <w:t xml:space="preserve">     Учителя ______________________  по предмету________________________</w:t>
      </w:r>
    </w:p>
    <w:p w:rsidR="00BB22F7" w:rsidRPr="00BB22F7" w:rsidRDefault="00BB22F7" w:rsidP="00BB22F7">
      <w:pPr>
        <w:jc w:val="center"/>
        <w:rPr>
          <w:rFonts w:ascii="Arial" w:hAnsi="Arial" w:cs="Arial"/>
          <w:b/>
        </w:rPr>
      </w:pPr>
      <w:r w:rsidRPr="00BB22F7">
        <w:rPr>
          <w:rFonts w:ascii="Arial" w:hAnsi="Arial" w:cs="Arial"/>
          <w:b/>
        </w:rPr>
        <w:t>на 2019/2020 учебный год</w:t>
      </w:r>
    </w:p>
    <w:p w:rsidR="00BB22F7" w:rsidRPr="00BB22F7" w:rsidRDefault="00BB22F7" w:rsidP="00BB22F7">
      <w:pPr>
        <w:jc w:val="center"/>
        <w:rPr>
          <w:rFonts w:ascii="Arial" w:hAnsi="Arial" w:cs="Arial"/>
          <w:b/>
        </w:rPr>
      </w:pP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1701"/>
        <w:gridCol w:w="3118"/>
        <w:gridCol w:w="2693"/>
        <w:gridCol w:w="1663"/>
      </w:tblGrid>
      <w:tr w:rsidR="00BB22F7" w:rsidRPr="00BB22F7" w:rsidTr="000C486B">
        <w:tc>
          <w:tcPr>
            <w:tcW w:w="1134"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BB22F7" w:rsidRPr="00BB22F7" w:rsidRDefault="00BB22F7" w:rsidP="000C486B">
            <w:pPr>
              <w:jc w:val="center"/>
              <w:rPr>
                <w:rFonts w:ascii="Arial" w:hAnsi="Arial" w:cs="Arial"/>
              </w:rPr>
            </w:pPr>
            <w:r w:rsidRPr="00BB22F7">
              <w:rPr>
                <w:rFonts w:ascii="Arial" w:hAnsi="Arial" w:cs="Arial"/>
              </w:rPr>
              <w:t>Дата проведения по факту</w:t>
            </w: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r w:rsidR="00BB22F7" w:rsidRPr="00BB22F7" w:rsidTr="000C486B">
        <w:tc>
          <w:tcPr>
            <w:tcW w:w="113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p w:rsidR="00BB22F7" w:rsidRPr="00BB22F7" w:rsidRDefault="00BB22F7" w:rsidP="000C486B">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BB22F7" w:rsidRPr="00BB22F7" w:rsidRDefault="00BB22F7" w:rsidP="000C486B">
            <w:pPr>
              <w:jc w:val="center"/>
              <w:rPr>
                <w:rFonts w:ascii="Arial" w:hAnsi="Arial" w:cs="Arial"/>
                <w:b/>
              </w:rPr>
            </w:pPr>
          </w:p>
        </w:tc>
      </w:tr>
    </w:tbl>
    <w:p w:rsidR="00BB22F7" w:rsidRPr="00BB22F7" w:rsidRDefault="00BB22F7" w:rsidP="00BB22F7">
      <w:pPr>
        <w:rPr>
          <w:rFonts w:ascii="Arial" w:hAnsi="Arial" w:cs="Arial"/>
        </w:rPr>
      </w:pPr>
    </w:p>
    <w:p w:rsidR="00BB22F7" w:rsidRPr="00BB22F7" w:rsidRDefault="00BB22F7" w:rsidP="0071476B">
      <w:pPr>
        <w:rPr>
          <w:rFonts w:ascii="Arial" w:hAnsi="Arial" w:cs="Arial"/>
        </w:rPr>
      </w:pPr>
    </w:p>
    <w:p w:rsidR="0071476B" w:rsidRPr="00440E86" w:rsidRDefault="0071476B" w:rsidP="00440E86">
      <w:pPr>
        <w:suppressAutoHyphens w:val="0"/>
        <w:spacing w:after="200" w:line="276" w:lineRule="auto"/>
        <w:jc w:val="both"/>
        <w:rPr>
          <w:rFonts w:ascii="Arial" w:eastAsiaTheme="minorHAnsi" w:hAnsi="Arial" w:cs="Arial"/>
          <w:sz w:val="20"/>
          <w:szCs w:val="20"/>
          <w:lang w:eastAsia="en-US"/>
        </w:rPr>
      </w:pPr>
    </w:p>
    <w:sectPr w:rsidR="0071476B" w:rsidRPr="00440E86" w:rsidSect="00440E86">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9D" w:rsidRDefault="0001149D" w:rsidP="00E52B5B">
      <w:r>
        <w:separator/>
      </w:r>
    </w:p>
  </w:endnote>
  <w:endnote w:type="continuationSeparator" w:id="0">
    <w:p w:rsidR="0001149D" w:rsidRDefault="0001149D" w:rsidP="00E5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9D" w:rsidRDefault="0001149D" w:rsidP="00E52B5B">
      <w:r>
        <w:separator/>
      </w:r>
    </w:p>
  </w:footnote>
  <w:footnote w:type="continuationSeparator" w:id="0">
    <w:p w:rsidR="0001149D" w:rsidRDefault="0001149D" w:rsidP="00E52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DB3C88"/>
    <w:multiLevelType w:val="hybridMultilevel"/>
    <w:tmpl w:val="0E680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5C1DE4"/>
    <w:multiLevelType w:val="hybridMultilevel"/>
    <w:tmpl w:val="6D80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4">
    <w:nsid w:val="52BD6DB4"/>
    <w:multiLevelType w:val="hybridMultilevel"/>
    <w:tmpl w:val="DACE95CA"/>
    <w:lvl w:ilvl="0" w:tplc="04190001">
      <w:start w:val="1"/>
      <w:numFmt w:val="bullet"/>
      <w:lvlText w:val=""/>
      <w:lvlJc w:val="left"/>
      <w:pPr>
        <w:ind w:left="711" w:hanging="360"/>
      </w:pPr>
      <w:rPr>
        <w:rFonts w:ascii="Symbol" w:hAnsi="Symbol"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5">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B5FD9"/>
    <w:rsid w:val="0001149D"/>
    <w:rsid w:val="000408BA"/>
    <w:rsid w:val="00067E6B"/>
    <w:rsid w:val="00085A54"/>
    <w:rsid w:val="000936F9"/>
    <w:rsid w:val="000C449C"/>
    <w:rsid w:val="000D091F"/>
    <w:rsid w:val="000E6021"/>
    <w:rsid w:val="00110EEA"/>
    <w:rsid w:val="00112AC2"/>
    <w:rsid w:val="00136F8A"/>
    <w:rsid w:val="0014397A"/>
    <w:rsid w:val="0015346B"/>
    <w:rsid w:val="00154B84"/>
    <w:rsid w:val="00167EF3"/>
    <w:rsid w:val="00183064"/>
    <w:rsid w:val="00193946"/>
    <w:rsid w:val="001A31F4"/>
    <w:rsid w:val="001D1A5A"/>
    <w:rsid w:val="001E6E74"/>
    <w:rsid w:val="001F4D63"/>
    <w:rsid w:val="002179E6"/>
    <w:rsid w:val="00246CB2"/>
    <w:rsid w:val="002B4C37"/>
    <w:rsid w:val="002D339B"/>
    <w:rsid w:val="002F3102"/>
    <w:rsid w:val="00315B20"/>
    <w:rsid w:val="00373A44"/>
    <w:rsid w:val="003B30FD"/>
    <w:rsid w:val="003B5FD9"/>
    <w:rsid w:val="003B7452"/>
    <w:rsid w:val="003F0C88"/>
    <w:rsid w:val="00416D4A"/>
    <w:rsid w:val="0043615F"/>
    <w:rsid w:val="00440E86"/>
    <w:rsid w:val="00446FE5"/>
    <w:rsid w:val="00455513"/>
    <w:rsid w:val="00487621"/>
    <w:rsid w:val="004961ED"/>
    <w:rsid w:val="00502D72"/>
    <w:rsid w:val="0051465D"/>
    <w:rsid w:val="00527FB0"/>
    <w:rsid w:val="00565AA2"/>
    <w:rsid w:val="00580943"/>
    <w:rsid w:val="00587058"/>
    <w:rsid w:val="005C1560"/>
    <w:rsid w:val="005D64D7"/>
    <w:rsid w:val="005E1483"/>
    <w:rsid w:val="005E7750"/>
    <w:rsid w:val="00604F19"/>
    <w:rsid w:val="00626ABD"/>
    <w:rsid w:val="00645F14"/>
    <w:rsid w:val="0069793C"/>
    <w:rsid w:val="006D6E6A"/>
    <w:rsid w:val="0071476B"/>
    <w:rsid w:val="00725E58"/>
    <w:rsid w:val="0072696D"/>
    <w:rsid w:val="0077589E"/>
    <w:rsid w:val="007779A3"/>
    <w:rsid w:val="00791607"/>
    <w:rsid w:val="0079482B"/>
    <w:rsid w:val="007E40CB"/>
    <w:rsid w:val="007F12E4"/>
    <w:rsid w:val="0080098E"/>
    <w:rsid w:val="00805C21"/>
    <w:rsid w:val="00830632"/>
    <w:rsid w:val="00856158"/>
    <w:rsid w:val="00861801"/>
    <w:rsid w:val="00875F8C"/>
    <w:rsid w:val="00882BE8"/>
    <w:rsid w:val="00883343"/>
    <w:rsid w:val="008863FA"/>
    <w:rsid w:val="008C6374"/>
    <w:rsid w:val="009323C5"/>
    <w:rsid w:val="00932D89"/>
    <w:rsid w:val="0095389A"/>
    <w:rsid w:val="0095731B"/>
    <w:rsid w:val="00975C7C"/>
    <w:rsid w:val="009C7B03"/>
    <w:rsid w:val="009D282C"/>
    <w:rsid w:val="00A17BFE"/>
    <w:rsid w:val="00A73CF0"/>
    <w:rsid w:val="00AF1F8D"/>
    <w:rsid w:val="00B27335"/>
    <w:rsid w:val="00BB22F7"/>
    <w:rsid w:val="00BD18B5"/>
    <w:rsid w:val="00BF641B"/>
    <w:rsid w:val="00C00492"/>
    <w:rsid w:val="00C44179"/>
    <w:rsid w:val="00C531F1"/>
    <w:rsid w:val="00C5523B"/>
    <w:rsid w:val="00CC2CCF"/>
    <w:rsid w:val="00CF0727"/>
    <w:rsid w:val="00D0485F"/>
    <w:rsid w:val="00D25C12"/>
    <w:rsid w:val="00D740D6"/>
    <w:rsid w:val="00DB1547"/>
    <w:rsid w:val="00DF35F1"/>
    <w:rsid w:val="00E05DD3"/>
    <w:rsid w:val="00E52B5B"/>
    <w:rsid w:val="00E540A4"/>
    <w:rsid w:val="00E703BE"/>
    <w:rsid w:val="00E86591"/>
    <w:rsid w:val="00EC2C67"/>
    <w:rsid w:val="00ED5D61"/>
    <w:rsid w:val="00EE44A4"/>
    <w:rsid w:val="00F03507"/>
    <w:rsid w:val="00F43033"/>
    <w:rsid w:val="00F91F3A"/>
    <w:rsid w:val="00F93BFA"/>
    <w:rsid w:val="00F96C5B"/>
    <w:rsid w:val="00FA3B42"/>
    <w:rsid w:val="00FD2250"/>
    <w:rsid w:val="00FD6361"/>
    <w:rsid w:val="00FE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FD9"/>
    <w:rPr>
      <w:color w:val="0000FF" w:themeColor="hyperlink"/>
      <w:u w:val="single"/>
    </w:rPr>
  </w:style>
  <w:style w:type="table" w:styleId="a4">
    <w:name w:val="Table Grid"/>
    <w:basedOn w:val="a1"/>
    <w:uiPriority w:val="59"/>
    <w:rsid w:val="0044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492"/>
    <w:rPr>
      <w:rFonts w:ascii="Tahoma" w:hAnsi="Tahoma" w:cs="Tahoma"/>
      <w:sz w:val="16"/>
      <w:szCs w:val="16"/>
    </w:rPr>
  </w:style>
  <w:style w:type="character" w:customStyle="1" w:styleId="a6">
    <w:name w:val="Текст выноски Знак"/>
    <w:basedOn w:val="a0"/>
    <w:link w:val="a5"/>
    <w:uiPriority w:val="99"/>
    <w:semiHidden/>
    <w:rsid w:val="00C00492"/>
    <w:rPr>
      <w:rFonts w:ascii="Tahoma" w:eastAsia="Times New Roman" w:hAnsi="Tahoma" w:cs="Tahoma"/>
      <w:sz w:val="16"/>
      <w:szCs w:val="16"/>
      <w:lang w:eastAsia="zh-CN"/>
    </w:rPr>
  </w:style>
  <w:style w:type="paragraph" w:styleId="a7">
    <w:name w:val="header"/>
    <w:basedOn w:val="a"/>
    <w:link w:val="a8"/>
    <w:uiPriority w:val="99"/>
    <w:semiHidden/>
    <w:unhideWhenUsed/>
    <w:rsid w:val="00E52B5B"/>
    <w:pPr>
      <w:tabs>
        <w:tab w:val="center" w:pos="4677"/>
        <w:tab w:val="right" w:pos="9355"/>
      </w:tabs>
    </w:pPr>
  </w:style>
  <w:style w:type="character" w:customStyle="1" w:styleId="a8">
    <w:name w:val="Верхний колонтитул Знак"/>
    <w:basedOn w:val="a0"/>
    <w:link w:val="a7"/>
    <w:uiPriority w:val="99"/>
    <w:semiHidden/>
    <w:rsid w:val="00E52B5B"/>
    <w:rPr>
      <w:rFonts w:ascii="Times New Roman" w:eastAsia="Times New Roman" w:hAnsi="Times New Roman" w:cs="Times New Roman"/>
      <w:sz w:val="24"/>
      <w:szCs w:val="24"/>
      <w:lang w:eastAsia="zh-CN"/>
    </w:rPr>
  </w:style>
  <w:style w:type="paragraph" w:styleId="a9">
    <w:name w:val="footer"/>
    <w:basedOn w:val="a"/>
    <w:link w:val="aa"/>
    <w:uiPriority w:val="99"/>
    <w:semiHidden/>
    <w:unhideWhenUsed/>
    <w:rsid w:val="00E52B5B"/>
    <w:pPr>
      <w:tabs>
        <w:tab w:val="center" w:pos="4677"/>
        <w:tab w:val="right" w:pos="9355"/>
      </w:tabs>
    </w:pPr>
  </w:style>
  <w:style w:type="character" w:customStyle="1" w:styleId="aa">
    <w:name w:val="Нижний колонтитул Знак"/>
    <w:basedOn w:val="a0"/>
    <w:link w:val="a9"/>
    <w:uiPriority w:val="99"/>
    <w:semiHidden/>
    <w:rsid w:val="00E52B5B"/>
    <w:rPr>
      <w:rFonts w:ascii="Times New Roman" w:eastAsia="Times New Roman" w:hAnsi="Times New Roman" w:cs="Times New Roman"/>
      <w:sz w:val="24"/>
      <w:szCs w:val="24"/>
      <w:lang w:eastAsia="zh-CN"/>
    </w:rPr>
  </w:style>
  <w:style w:type="paragraph" w:styleId="ab">
    <w:name w:val="No Spacing"/>
    <w:uiPriority w:val="1"/>
    <w:qFormat/>
    <w:rsid w:val="00CC2CCF"/>
    <w:pPr>
      <w:spacing w:after="0" w:line="240" w:lineRule="auto"/>
    </w:pPr>
    <w:rPr>
      <w:rFonts w:ascii="Calibri" w:eastAsia="Times New Roman" w:hAnsi="Calibri" w:cs="Times New Roman"/>
      <w:lang w:eastAsia="ru-RU"/>
    </w:rPr>
  </w:style>
  <w:style w:type="character" w:customStyle="1" w:styleId="extended-textshort">
    <w:name w:val="extended-text__short"/>
    <w:basedOn w:val="a0"/>
    <w:rsid w:val="00CC2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FD9"/>
    <w:rPr>
      <w:color w:val="0000FF" w:themeColor="hyperlink"/>
      <w:u w:val="single"/>
    </w:rPr>
  </w:style>
  <w:style w:type="table" w:styleId="a4">
    <w:name w:val="Table Grid"/>
    <w:basedOn w:val="a1"/>
    <w:uiPriority w:val="59"/>
    <w:rsid w:val="0044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492"/>
    <w:rPr>
      <w:rFonts w:ascii="Tahoma" w:hAnsi="Tahoma" w:cs="Tahoma"/>
      <w:sz w:val="16"/>
      <w:szCs w:val="16"/>
    </w:rPr>
  </w:style>
  <w:style w:type="character" w:customStyle="1" w:styleId="a6">
    <w:name w:val="Текст выноски Знак"/>
    <w:basedOn w:val="a0"/>
    <w:link w:val="a5"/>
    <w:uiPriority w:val="99"/>
    <w:semiHidden/>
    <w:rsid w:val="00C0049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22873741">
      <w:bodyDiv w:val="1"/>
      <w:marLeft w:val="0"/>
      <w:marRight w:val="0"/>
      <w:marTop w:val="0"/>
      <w:marBottom w:val="0"/>
      <w:divBdr>
        <w:top w:val="none" w:sz="0" w:space="0" w:color="auto"/>
        <w:left w:val="none" w:sz="0" w:space="0" w:color="auto"/>
        <w:bottom w:val="none" w:sz="0" w:space="0" w:color="auto"/>
        <w:right w:val="none" w:sz="0" w:space="0" w:color="auto"/>
      </w:divBdr>
    </w:div>
    <w:div w:id="10543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2F60-F7B9-4332-80B0-9327178B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Ламенская СОШ</cp:lastModifiedBy>
  <cp:revision>80</cp:revision>
  <cp:lastPrinted>2019-08-28T11:32:00Z</cp:lastPrinted>
  <dcterms:created xsi:type="dcterms:W3CDTF">2019-01-07T08:14:00Z</dcterms:created>
  <dcterms:modified xsi:type="dcterms:W3CDTF">2019-09-27T09:55:00Z</dcterms:modified>
</cp:coreProperties>
</file>