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C1" w:rsidRDefault="002A71C1" w:rsidP="007D64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D30F8" w:rsidRDefault="00AD30F8" w:rsidP="00A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0F8" w:rsidRDefault="00AD30F8" w:rsidP="00AD3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F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028184" cy="5918081"/>
            <wp:effectExtent l="19050" t="0" r="1516" b="0"/>
            <wp:docPr id="6" name="Рисунок 1" descr="C:\Documents and Settings\Ламенская СОШ\Local Settings\Temporary Internet Files\Content.Word\нем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Local Settings\Temporary Internet Files\Content.Word\нем 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723" cy="59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F8" w:rsidRPr="00CF2809" w:rsidRDefault="00AD30F8" w:rsidP="00AD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DF7" w:rsidRPr="00313E70" w:rsidRDefault="00AD5DF7" w:rsidP="00D61CF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70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AD5DF7" w:rsidRPr="00313E70" w:rsidRDefault="00AD5DF7" w:rsidP="00AD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F7" w:rsidRPr="00313E70" w:rsidRDefault="00AD5DF7" w:rsidP="001961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313E70">
        <w:rPr>
          <w:rFonts w:ascii="Times New Roman" w:hAnsi="Times New Roman" w:cs="Times New Roman"/>
          <w:color w:val="000000"/>
          <w:sz w:val="24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313E70">
        <w:rPr>
          <w:rFonts w:ascii="Times New Roman" w:hAnsi="Times New Roman" w:cs="Times New Roman"/>
          <w:i/>
          <w:iCs/>
          <w:color w:val="000000"/>
          <w:sz w:val="24"/>
        </w:rPr>
        <w:t xml:space="preserve">личностные, метапредметные </w:t>
      </w:r>
      <w:r w:rsidRPr="00313E70">
        <w:rPr>
          <w:rFonts w:ascii="Times New Roman" w:hAnsi="Times New Roman" w:cs="Times New Roman"/>
          <w:color w:val="000000"/>
          <w:sz w:val="24"/>
        </w:rPr>
        <w:t xml:space="preserve">и </w:t>
      </w:r>
      <w:r w:rsidRPr="00313E70">
        <w:rPr>
          <w:rFonts w:ascii="Times New Roman" w:hAnsi="Times New Roman" w:cs="Times New Roman"/>
          <w:i/>
          <w:iCs/>
          <w:color w:val="000000"/>
          <w:sz w:val="24"/>
        </w:rPr>
        <w:t>предметные</w:t>
      </w:r>
      <w:r w:rsidRPr="00313E70">
        <w:rPr>
          <w:rFonts w:ascii="Times New Roman" w:hAnsi="Times New Roman" w:cs="Times New Roman"/>
          <w:color w:val="000000"/>
          <w:sz w:val="24"/>
        </w:rPr>
        <w:t>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Личностные результаты обучения: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1)  воспитание российской гражданской идентичности: па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тание чувства ответственности и долга перед Родиной;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товности и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фессий и профессиональных предпочтений, с учётом устойчи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вых познавательных интересов;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отношения к другому человеку, его мнению, мировоз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зрению, культуре, языку, вере, гражданской позиции, к исто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и экономических особенностей;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 нравственных чувств и нравственного поведения, осознанного и ответственного отношения к собственным поступкам;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ни; усвоение правил индивидуального и коллективного безопасно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поведения в чрезвычайных ситуациях, угрожающих жизни и здо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ровью людей, правил поведения на транспорте и на дорогах;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9) формирование основ экологической культуры на основе признания ценности жизни во всех её проявлениях и необходимо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 ответственного, бережного отношения к окружающей среде;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вое отношение к членам своей семьи;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наследия народов России и мира, творческой дея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</w:t>
      </w:r>
      <w:r w:rsidR="00D61CF3" w:rsidRPr="00313E70">
        <w:rPr>
          <w:rFonts w:ascii="Times New Roman" w:hAnsi="Times New Roman" w:cs="Times New Roman"/>
          <w:color w:val="000000"/>
          <w:sz w:val="24"/>
          <w:szCs w:val="24"/>
        </w:rPr>
        <w:t>ьности эстетического характера.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Метапредметные результаты обучения: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тивные способы решения учебных и познавательных задач;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дачи, собственные возможности её решения;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знавательной деятельности;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навливать аналогии, классифицировать, самостоятельно выби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рать основания и критерии для классификации, устанавливать причинно-следственные связи, строить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логическое рассужде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задач;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8) смысловое чтение;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ную деятельность с учителем и сверстниками; работать инди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владения устной и письменной речью, монологиче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ской контекстной речью;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11) формирование и развитие компетентности в области ис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пользования информационно-коммуникационных техн</w:t>
      </w:r>
      <w:r w:rsidR="00D61CF3"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ологий (далее </w:t>
      </w:r>
      <w:proofErr w:type="gramStart"/>
      <w:r w:rsidR="00D61CF3" w:rsidRPr="00313E70">
        <w:rPr>
          <w:rFonts w:ascii="Times New Roman" w:hAnsi="Times New Roman" w:cs="Times New Roman"/>
          <w:color w:val="000000"/>
          <w:sz w:val="24"/>
          <w:szCs w:val="24"/>
        </w:rPr>
        <w:t>ИКТ-компетенции</w:t>
      </w:r>
      <w:proofErr w:type="gramEnd"/>
      <w:r w:rsidR="00D61CF3" w:rsidRPr="00313E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Предметные результаты обучения: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позиции в восприятии мира, в развитии национального са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формирование и совершенствование иноязычной комму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запаса, дальнейшее овладение общей речевой культурой;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3) достижение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допорогового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уровня иноязычной коммуни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кативной компетенции;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4) создание основы для формирования интереса к совершен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нию иностранного языка как средства получения информации, позволяющей расширять свои знания в других предметных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ластях.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 коммуникативной сфере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(то есть владение вторым иностранным языком как средством общения):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Речевая компетенция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в следующих видах речевой деятель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ности: 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говорении</w:t>
      </w:r>
      <w:proofErr w:type="gramEnd"/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умение начинать, вести/поддерживать и заканчивать раз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виды диалогов в стандартных ситуациях общения, 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блюдая нормы речевого этикета, при необходимости переспра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шивая, уточняя;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расспрашивать собеседника и отвечать на его во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просы, высказывая своё мнение, просьбу, отвечать на предло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жение собеседника согласием/отказом, опираясь на изученную тематику и усвоенный лексико-грамматический материал;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рассказывать о себе, своей семье, друзьях, своих интере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сах и планах на будущее;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сообщать краткие сведения о своём городе/селе, о своей стране и странах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/услышанному, давать краткую характеристику персонажей;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аудировании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полностью понимать речь учите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ля, одноклассников;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воспринимать на слух и понимать основное содержание не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сложных аутентичных аудио- и видеотекстов, относящихся к раз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коммуникативным типам речи (сообщение/интервью);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выборочно понимать с опорой на языковую догадку и конте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кст кр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аткие, несложные аутентичные прагматические аудио- и видеотексты с выделением нужной/ интересующей информации;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чтении</w:t>
      </w:r>
      <w:proofErr w:type="gramEnd"/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читать аутентичные тексты разных жанров и стилей с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ниманием основного содержания;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ного перевода, языковой догадки, в том числе с опорой на пер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вый иностранный язык), а также справочных материалов;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читать аутентичные тексты с выборочным пониманием нужной/интересующей информации;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письменной речи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заполнять анкеты и формуляры;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составлять план, тезисы устного или письменного 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общения.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Языковая компетенция</w:t>
      </w:r>
      <w:r w:rsidRPr="00313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(владение языковыми средствами и действиями с ними):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применение правил написания изученных слов;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адекватное произношение и различение на слух всех зву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ков второго иностранного языка; соблюдение правильного уда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рения в словах и фразах;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соблюдение ритмико-интонационных особенностей 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речи изученных лексиче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ских единиц (слов в их основных значениях, словосочетаний, реплик-клише речевого этикета);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основных способов словообразования (аффикса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ция, словосложение, конверсия);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понимание явлений многозначности слов второго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странного языка, синонимии, антонимии и лексической соче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таемости;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распознавание и употребление в речи основных морфологи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форм и синтаксических конструкций второго иностранно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основных различий систем второго иностранного, первого иностранного и русского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Социокультурная компетенция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мального межличностного и межкультурного общения;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устной и письменной речи основных норм речевого этикета (реплик-клише, наибо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лее распространённой оценочной лексики), принятых в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нах изучаемого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знание употребительной фоновой лексики и реалий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 изучаемого языка; знакомство с образцами художественной, публицистической и научно-популярной литературы;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понимание важности владения несколькими иностран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ными языками в современном поликультурном мире;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об особенностях образа жизни, быта, куль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туры стран второго изучаемого иностранного языка, о всемир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 известных достопримечательностях, выдающихся людях и их вкладе в мировую культуру;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сходстве и различиях в традициях своей страны и стран изучаемых иностранных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Компенсаторная компетенция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     Умение выходить из трудного положения в условиях дефицита языковых сре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переспроса, словарных замен, жестов, мимики.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Б. В познавательной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сравнивать языковые явления родного и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мых иностранных языков на уровне отдельных грамматических явлений, слов, словосочетаний, предложений;</w:t>
      </w:r>
      <w:proofErr w:type="gramEnd"/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приёмами работы с текстом: умение пользовать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ся определённой стратегией чтения/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 от коммуникативной задачи (читать/слушать текст с разной глубиной понимания);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 действовать по образцу/аналогии при выполне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нии упражнений и составлении собственных высказываний в пределах изучаемой тематики;</w:t>
      </w:r>
    </w:p>
    <w:p w:rsidR="00196169" w:rsidRPr="00313E70" w:rsidRDefault="00196169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умение осуществлять индивидуальную и со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вместную проектную работу;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•умение пользоваться справочным материалом (грамматиче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скими и лингвострановедческими справочниками, двуязычными и толковыми словарями, мультимедийными средствами);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способами и приёмами дальнейшего самостоя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изучения иностранных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В. В ценностно-ориентационной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 о языке как средстве выражения чувств, эмоций, как основе культуры мышления;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представление о целостном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полиязычном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>, поликультур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мире, осознание места и роли родного и иностранных языков в этом мире как средства общения, познания, само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реализации и социальной адаптации;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ристических поездках и т. д.;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достижение взаимопонимания в процессе устного и письмен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общения с носителями иностранного языка, установления меж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личностных и межкультурных контактов в доступных пределах.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Г. В эстетической сфере: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владение элементарными средствами выражения чувств и эмоций на втором иностранном языке;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стремление к знакомству с образцами художественного творчества на втором иностранном языке и средствами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мого второго иностранного языка;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развитие чувства прекрасного при знакомстве с образца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 живописи, музыки, литературы стран изучаемых иностран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языков.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Д. В трудовой сфере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рационально планировать свой учебный труд и 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ботать в соответствии с намеченным планом. 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Е. В физической сфере\</w:t>
      </w:r>
    </w:p>
    <w:p w:rsidR="00196169" w:rsidRPr="00313E70" w:rsidRDefault="00196169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Стремление вести здоровый образ жизни (режим труда и от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дыха, питание, спорт, фитнес).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Виды речевой деятельности/ Коммуникативные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Говорение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ми. Объём диалога от 3 реплик (5—7 к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>лассы) до 4—5 реплик (8 класс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) со сторо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ны каждого учащегося.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Монологическая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от 7—10 фраз (5—7 кла</w:t>
      </w:r>
      <w:r w:rsidR="00D11E97"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ссы) до 10—12 фраз (8 класс).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Типы текстов: сообщение, рассказ, диалог-интервью и др.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61CF3" w:rsidRPr="00313E70" w:rsidRDefault="00D61CF3" w:rsidP="00D6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полным пониманием содержания предпо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лагает понимание речи учителя и одноклассников на уро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держащих некоторые незнакомые слова. Время звучания тек</w:t>
      </w:r>
      <w:r w:rsidRPr="00313E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— до 1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с пониманием основного содержания осуществляется на несложных текстах, содержащих наряду с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изученными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и некоторое количество незнакомых языковых явлений.  Время звучания текстов — до 1,5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Аудирование с выборочным пониманием предполагает умение выделить необходимую информацию в одном или не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скольких аутентичных коротких текстах прагматического ха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рактера, опуская избыточную информацию. Время звучания текстов — до 1,5 минуты.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Чтение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читать и понимать аутентичные тексты разных жан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ров и стилей с различной глубиной и точностью проникнове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ния в их содержание (в зависимости от коммуникативной за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ние); с выборочным пониманием необходимой информации (просмотровое/поисковое чтение).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дожественные, прагматические.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Типы текстов: статья, интервью, рассказ, объявление, 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цепт, меню, проспект, реклама, песня и др.</w:t>
      </w:r>
      <w:proofErr w:type="gramEnd"/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дву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язычного словаря.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осущест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щих некоторое количество незнакомых слов. Объём текстов для чтения — 600—700 слов.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 перевода) и оценки полученной информации. Объём текста для чтения — около 500 слов.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стов и выбрать необходимую информацию. Объём текста для чтения — около 350 слов.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Письменная речь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делать выписки из текста для их дальнейшего использова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ния в собственных высказываниях;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писать короткие поздравления с днём рождения и други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ми праздниками, выражать пожелания (объёмом 30—40 слов, включая адрес);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заполнять несложные анкеты в форме, принятой в 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нах изучаемого языка (указывать имя, фамилию, пол, граждан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ство, адрес);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— писать личное письмо зарубежному другу с опорой на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разец (сообщать краткие сведения о себе; запрашивать анало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Языковые знания и навыки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Орфография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Фонетическая сторона речи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второго иностранного языка. Соблюдение уда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словообразования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1)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аффиксация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ung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Lösung, die Ver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softHyphen/>
        <w:t>einigung);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keit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Feindlichkeit);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heit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Einheit); -schaft (die Gesellschaft); -um (das Datum);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or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(der Doktor);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ik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Mathe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softHyphen/>
        <w:t>matik); -e (die Liebe), -er (der Wissenschaftler);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ie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(die Biologie);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-ig (wichtig); -lieh (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glcklich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); -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isch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(typisch); -los (arbeitslos); -sam (langsam); -bar (wunderbar);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существительных и прилагательных с префиксом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un-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Ung</w:t>
      </w:r>
      <w:proofErr w:type="gram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н</w:t>
      </w:r>
      <w:proofErr w:type="gram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 ck, ungн cklich);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префиксами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: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vor- (der Vor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softHyphen/>
        <w:t>ort, vorbereiten); mit- (die Mitverantwortung, mitspielen);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отделяемыми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неотделяемыми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приставками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словами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приставок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t>erz hlen, wegwer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es-ES_tradnl"/>
        </w:rPr>
        <w:softHyphen/>
        <w:t>fen.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2) словосложение: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существительное +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существительное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Arbeitszimmer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прилагательное +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прилагательное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dunkelblau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hellblond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прилагательное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Fremdsprache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глагол + существительное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Schwimmhalle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3) конверсия (переход одной части речи в другую):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образование существительных от прилагательных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Blau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Junge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образование существительных от глаголов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Lernen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Интернациональные слова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Globus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Computer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о синонимии, антонимии, лексической сочетаемо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сти, многозначности.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Знакомство с новыми грамматическими явлениями.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Уровень овладения конкретным грамматическим явлением (продуктивно-рецептивно или рецептивно) указывается в гра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фе «Характеристика основных видов деятельности учащихся» в тематическом планировании.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предложения: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безличные предложения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warm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Es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Sommer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предложения с глаголами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stellen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ngen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требую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щими после себя дополнение 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Akkusativ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 обстоятельство места при ответе на вопрос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Wohin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?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(Ich hänge das Bild an die Wand);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beginnen, raten, vorhaben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.,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требующими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Infinitiv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побудительные предложения типа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Wollen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wir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lesen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!;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все типы вопросительных предложений;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предложения с неопределённо-личным местоимением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Man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schm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ckt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Stadt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vor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Weihnachten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инфинитивной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группой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um ... zu (Er lernt Deutsch, um deutsche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Bü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cher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 zu lesen);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сложносочинённые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denn, darum, deshalb (Ihm gefällt das Dorfleben, denn er kann hier viel Zeit in der frischen Luft verbringen).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сложноподчинённые предложения с союзами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dass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ob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и др.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(Er sagt, dass er gut in Mathe ist);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союзами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weil, da (Er hat heute keine Zeit, weil er viele Hausaufgaben machen muss);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сложноподчинённые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условным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союзом</w:t>
      </w:r>
      <w:r w:rsidRPr="00313E7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wenn (Wenn du Lust hast, komm zu mir zu Besuch);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сложноподчинённые предложения с придаточными вре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мени (с союзами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wenn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als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nachdem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  <w:proofErr w:type="gramEnd"/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сложноподчинённые предложения с придаточными опре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die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deren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dessen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  <w:proofErr w:type="gramEnd"/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сложноподчинённые предложения с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цели (с союзом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распознавание структуры предложения по формальным при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знакам: по наличию/отсутствию инфинитивных оборотов: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um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statt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ohne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zu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Infinitiv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слабые и сильные глаголы со вспомогательным глаголом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haben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сильные глаголы со вспомогательным глаголом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sein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kommen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fahren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gehen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слабых и сильных глаголов, а также вспомога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и модальных глаголов;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глаголы с отделяемыми и неотделяемыми приставками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Futur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anfangen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beschreiben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временные формы в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Passiv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местоименные наречия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ber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dar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ü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ber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womit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damit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возвратные глаголы в основных временных формах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sens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Pr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teritum</w:t>
      </w:r>
      <w:proofErr w:type="spellEnd"/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sich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anziehen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sich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waschen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речи определённо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го, неопределённого и нулевого артиклей, склонения суще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ствительных нарицательных; склонения прилагательных и наречий; предлогов, имеющих двойное управление, пред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логов,  требующих 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Dativ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предлогов,  требующих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Akkusativ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местоимения: личные, притяжательные, неопределённые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jemand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niemand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Plusquamperfekt</w:t>
      </w:r>
      <w:r w:rsidRPr="00313E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и употребление его в речи при согласо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вании времён;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количественные числительные и порядковые числи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Социокультурные знания и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межличностное и межкультурное 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щение, используя знания о национально-культурных особенностях своей страны и страны/стран изучаемого языка, по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лученные на уроках второго иностранного языка и в процессе изучения других предметов (знания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характе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ра). Это предполагает овладение: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знаниями о значении </w:t>
      </w:r>
      <w:proofErr w:type="gram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родного</w:t>
      </w:r>
      <w:proofErr w:type="gram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и иностранных языков в современном мире;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сведениями о социокультурном портрете стран, говоря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щих на изучаемом иностранном языке, их символике и куль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турном наследии;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употребительной фоновой лексикой и реалиями страны изучаемого языка: традициями (в питании, проведении выход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ных дней, основных национальных праздников), распростра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нёнными образцами фольклора;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изведениях художественной литературы на изучаемом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умением распознавать и употреблять в устной и письмен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речи в ситуациях формального и неформального общения основные нормы речевого этикета, принятые в странах изучае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мого языка (реплики-клише, наиболее распространённую оце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ночную лексику);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умениями представлять родную страну и культуру на ино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языке; оказывать помощь зарубежным гостям в на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шей стране в ситуациях повседневного общения.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Компенсаторные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переспрашивать, просить повторить, уточняя значение незнакомых слов;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использовать в качестве опоры при порождении соб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высказываний ключевые слова, план к тексту, тема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тический словарь ит. д.;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прогнозировать содержание текста на основе заголовка, предварительно поставленных вопросов;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догадываться о значении незнакомых слов по контексту, по используемым собеседником жестам и мимике;</w:t>
      </w:r>
    </w:p>
    <w:p w:rsidR="00D61CF3" w:rsidRPr="00313E70" w:rsidRDefault="00D61CF3" w:rsidP="00D61C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использовать синонимы, антонимы, описания понятия при дефиците языковых средств.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Общеучебные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умения и универсальные способы деятельности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информацией: сокращение, расширение уст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и письменной информации, создание второго текста по аналогии, заполнение таблиц;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работать с прослушанным и письменным текстом: извлече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ние основной информации, извлечение запрашиваемой или нуж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softHyphen/>
        <w:t>ной информации, извлечение полной и точной информации;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работать с разными источниками на иностранном языке: справочными материалами, словарями, </w:t>
      </w:r>
      <w:r w:rsidR="00534404" w:rsidRPr="00313E70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r w:rsidRPr="00313E70">
        <w:rPr>
          <w:rFonts w:ascii="Times New Roman" w:hAnsi="Times New Roman" w:cs="Times New Roman"/>
          <w:color w:val="000000"/>
          <w:sz w:val="24"/>
          <w:szCs w:val="24"/>
        </w:rPr>
        <w:t>, литературой;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самостоятельно работать, рационально организовывая свой труд в классе и дома.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  <w:u w:val="single"/>
        </w:rPr>
        <w:t>Специальные учебные умения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Формируются умения: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находить ключевые слова и социокультурные реалии при работе с текстом;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13E70">
        <w:rPr>
          <w:rFonts w:ascii="Times New Roman" w:hAnsi="Times New Roman" w:cs="Times New Roman"/>
          <w:color w:val="000000"/>
          <w:sz w:val="24"/>
          <w:szCs w:val="24"/>
        </w:rPr>
        <w:t>семантизировать</w:t>
      </w:r>
      <w:proofErr w:type="spellEnd"/>
      <w:r w:rsidRPr="00313E70">
        <w:rPr>
          <w:rFonts w:ascii="Times New Roman" w:hAnsi="Times New Roman" w:cs="Times New Roman"/>
          <w:color w:val="000000"/>
          <w:sz w:val="24"/>
          <w:szCs w:val="24"/>
        </w:rPr>
        <w:t xml:space="preserve"> слова на основе языковой догадки;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осуществлять словообразовательный анализ слов;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выборочно использовать перевод;</w:t>
      </w:r>
    </w:p>
    <w:p w:rsidR="00D61CF3" w:rsidRPr="00313E70" w:rsidRDefault="00D61CF3" w:rsidP="00D6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E70">
        <w:rPr>
          <w:rFonts w:ascii="Times New Roman" w:hAnsi="Times New Roman" w:cs="Times New Roman"/>
          <w:color w:val="000000"/>
          <w:sz w:val="24"/>
          <w:szCs w:val="24"/>
        </w:rPr>
        <w:t>• пользоваться двуязычным и толковым словарями.</w:t>
      </w:r>
    </w:p>
    <w:p w:rsidR="00196169" w:rsidRDefault="00196169" w:rsidP="00D61CF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EE6F3D" w:rsidRPr="00313E70" w:rsidRDefault="00EE6F3D" w:rsidP="00D61CF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D11E97" w:rsidRPr="00EE6F3D" w:rsidRDefault="007D6413" w:rsidP="00EE6F3D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70">
        <w:rPr>
          <w:rFonts w:ascii="Times New Roman" w:hAnsi="Times New Roman" w:cs="Times New Roman"/>
          <w:b/>
          <w:sz w:val="28"/>
          <w:szCs w:val="28"/>
        </w:rPr>
        <w:t>Сод</w:t>
      </w:r>
      <w:r w:rsidR="00EE6F3D">
        <w:rPr>
          <w:rFonts w:ascii="Times New Roman" w:hAnsi="Times New Roman" w:cs="Times New Roman"/>
          <w:b/>
          <w:sz w:val="28"/>
          <w:szCs w:val="28"/>
        </w:rPr>
        <w:t>ержание учебного предмета.</w:t>
      </w:r>
    </w:p>
    <w:p w:rsidR="00D11E97" w:rsidRPr="00313E70" w:rsidRDefault="00D11E97" w:rsidP="00F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A61" w:rsidRPr="00E57A61" w:rsidRDefault="00E57A61" w:rsidP="00E5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A61">
        <w:rPr>
          <w:rFonts w:ascii="Times New Roman" w:hAnsi="Times New Roman" w:cs="Times New Roman"/>
          <w:b/>
          <w:bCs/>
          <w:sz w:val="24"/>
          <w:szCs w:val="24"/>
        </w:rPr>
        <w:t>Знакомство (9ч)</w:t>
      </w:r>
      <w:r w:rsidRPr="00E57A61">
        <w:rPr>
          <w:rFonts w:ascii="Times New Roman" w:hAnsi="Times New Roman" w:cs="Times New Roman"/>
          <w:b/>
          <w:sz w:val="24"/>
          <w:szCs w:val="24"/>
        </w:rPr>
        <w:t>:</w:t>
      </w:r>
      <w:r w:rsidRPr="00E57A61">
        <w:rPr>
          <w:rFonts w:ascii="Times New Roman" w:hAnsi="Times New Roman" w:cs="Times New Roman"/>
          <w:sz w:val="24"/>
          <w:szCs w:val="24"/>
        </w:rPr>
        <w:t xml:space="preserve"> межличностные взаимоотношения в семье, со сверстниками.</w:t>
      </w:r>
    </w:p>
    <w:p w:rsidR="00E57A61" w:rsidRPr="00E57A61" w:rsidRDefault="00E57A61" w:rsidP="0029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A61">
        <w:rPr>
          <w:rFonts w:ascii="Times New Roman" w:hAnsi="Times New Roman" w:cs="Times New Roman"/>
          <w:sz w:val="24"/>
          <w:szCs w:val="24"/>
        </w:rPr>
        <w:t>Внешность человека и черты характера. Страна (страны) второго иностранного языка и родная страна, их географическое положение, столицы и крупные города.</w:t>
      </w:r>
    </w:p>
    <w:p w:rsidR="00E57A61" w:rsidRPr="00E57A61" w:rsidRDefault="00E57A61" w:rsidP="00E5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A61">
        <w:rPr>
          <w:rFonts w:ascii="Times New Roman" w:hAnsi="Times New Roman" w:cs="Times New Roman"/>
          <w:b/>
          <w:bCs/>
          <w:sz w:val="24"/>
          <w:szCs w:val="24"/>
        </w:rPr>
        <w:t>Мой класс (9ч)</w:t>
      </w:r>
      <w:r w:rsidRPr="00E57A61">
        <w:rPr>
          <w:rFonts w:ascii="Times New Roman" w:hAnsi="Times New Roman" w:cs="Times New Roman"/>
          <w:b/>
          <w:sz w:val="24"/>
          <w:szCs w:val="24"/>
        </w:rPr>
        <w:t>:</w:t>
      </w:r>
      <w:r w:rsidRPr="00E57A61">
        <w:rPr>
          <w:rFonts w:ascii="Times New Roman" w:hAnsi="Times New Roman" w:cs="Times New Roman"/>
          <w:sz w:val="24"/>
          <w:szCs w:val="24"/>
        </w:rPr>
        <w:t xml:space="preserve"> Школьное образование, школьная жизнь, изучаемые предметы и отношения к ним. Переписка с зарубежными сверстниками. Каникулы в различное время года.</w:t>
      </w:r>
    </w:p>
    <w:p w:rsidR="00E57A61" w:rsidRPr="00E57A61" w:rsidRDefault="00A278C0" w:rsidP="00E5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Животные (9</w:t>
      </w:r>
      <w:r w:rsidR="00E57A61" w:rsidRPr="00E57A61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="00E57A61" w:rsidRPr="00E57A61">
        <w:rPr>
          <w:rFonts w:ascii="Times New Roman" w:hAnsi="Times New Roman" w:cs="Times New Roman"/>
          <w:b/>
          <w:sz w:val="24"/>
          <w:szCs w:val="24"/>
        </w:rPr>
        <w:t>:</w:t>
      </w:r>
      <w:r w:rsidR="00E57A61" w:rsidRPr="00E57A61">
        <w:rPr>
          <w:rFonts w:ascii="Times New Roman" w:hAnsi="Times New Roman" w:cs="Times New Roman"/>
          <w:sz w:val="24"/>
          <w:szCs w:val="24"/>
        </w:rPr>
        <w:t xml:space="preserve"> Природа. Проблемы экологии. Защита окружающей среды. Климат, погода.</w:t>
      </w:r>
    </w:p>
    <w:p w:rsidR="00E57A61" w:rsidRPr="00E57A61" w:rsidRDefault="00E57A61" w:rsidP="00E57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A61">
        <w:rPr>
          <w:rFonts w:ascii="Times New Roman" w:hAnsi="Times New Roman" w:cs="Times New Roman"/>
          <w:b/>
          <w:bCs/>
          <w:sz w:val="24"/>
          <w:szCs w:val="24"/>
        </w:rPr>
        <w:t>Маленькая перемена: (Повторение) (2ч)</w:t>
      </w:r>
    </w:p>
    <w:p w:rsidR="00E57A61" w:rsidRPr="00E57A61" w:rsidRDefault="00A278C0" w:rsidP="00E5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Мой день в школе (9</w:t>
      </w:r>
      <w:r w:rsidR="00E57A61" w:rsidRPr="00E57A61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="00E57A61" w:rsidRPr="00E57A61">
        <w:rPr>
          <w:rFonts w:ascii="Times New Roman" w:hAnsi="Times New Roman" w:cs="Times New Roman"/>
          <w:b/>
          <w:sz w:val="24"/>
          <w:szCs w:val="24"/>
        </w:rPr>
        <w:t>:</w:t>
      </w:r>
      <w:r w:rsidR="00E57A61" w:rsidRPr="00E57A61">
        <w:rPr>
          <w:rFonts w:ascii="Times New Roman" w:hAnsi="Times New Roman" w:cs="Times New Roman"/>
          <w:sz w:val="24"/>
          <w:szCs w:val="24"/>
        </w:rPr>
        <w:t xml:space="preserve"> Здоровый образ жизни: режим труда и отдыха, спорт, питание. Школьное образование, школьная жизнь, изучаемые предметы и отношения к ним.</w:t>
      </w:r>
    </w:p>
    <w:p w:rsidR="00E57A61" w:rsidRPr="00E57A61" w:rsidRDefault="00E57A61" w:rsidP="00E5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A61">
        <w:rPr>
          <w:rFonts w:ascii="Times New Roman" w:hAnsi="Times New Roman" w:cs="Times New Roman"/>
          <w:b/>
          <w:bCs/>
          <w:sz w:val="24"/>
          <w:szCs w:val="24"/>
        </w:rPr>
        <w:t>Хобби (9ч)</w:t>
      </w:r>
      <w:r w:rsidRPr="00E57A61">
        <w:rPr>
          <w:rFonts w:ascii="Times New Roman" w:hAnsi="Times New Roman" w:cs="Times New Roman"/>
          <w:b/>
          <w:sz w:val="24"/>
          <w:szCs w:val="24"/>
        </w:rPr>
        <w:t>:</w:t>
      </w:r>
      <w:r w:rsidRPr="00E57A61">
        <w:rPr>
          <w:rFonts w:ascii="Times New Roman" w:hAnsi="Times New Roman" w:cs="Times New Roman"/>
          <w:sz w:val="24"/>
          <w:szCs w:val="24"/>
        </w:rPr>
        <w:t xml:space="preserve"> Досуг и увлечения (чтение, кино, театр и другие). Вид отдыха, путешествия. Транспорт. Покупки.</w:t>
      </w:r>
    </w:p>
    <w:p w:rsidR="00E57A61" w:rsidRPr="00E57A61" w:rsidRDefault="00E57A61" w:rsidP="00E5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A61">
        <w:rPr>
          <w:rFonts w:ascii="Times New Roman" w:hAnsi="Times New Roman" w:cs="Times New Roman"/>
          <w:b/>
          <w:bCs/>
          <w:sz w:val="24"/>
          <w:szCs w:val="24"/>
        </w:rPr>
        <w:t>Моя семья (9ч)</w:t>
      </w:r>
      <w:r w:rsidRPr="00E57A61">
        <w:rPr>
          <w:rFonts w:ascii="Times New Roman" w:hAnsi="Times New Roman" w:cs="Times New Roman"/>
          <w:b/>
          <w:sz w:val="24"/>
          <w:szCs w:val="24"/>
        </w:rPr>
        <w:t>:</w:t>
      </w:r>
      <w:r w:rsidRPr="00E57A61">
        <w:rPr>
          <w:rFonts w:ascii="Times New Roman" w:hAnsi="Times New Roman" w:cs="Times New Roman"/>
          <w:sz w:val="24"/>
          <w:szCs w:val="24"/>
        </w:rPr>
        <w:t xml:space="preserve"> межличностные взаимоотношения в семье, со сверстниками. Внешность человека и черты характера. Мир профессий. Проблемы выбора профессии. Роль иностранного языка в планах на будущее.</w:t>
      </w:r>
    </w:p>
    <w:p w:rsidR="00E57A61" w:rsidRPr="00E57A61" w:rsidRDefault="00E57A61" w:rsidP="00E57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A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Сколько это стоит?</w:t>
      </w:r>
      <w:r w:rsidRPr="00E57A61">
        <w:rPr>
          <w:rFonts w:ascii="Times New Roman" w:hAnsi="Times New Roman" w:cs="Times New Roman"/>
          <w:b/>
          <w:sz w:val="24"/>
          <w:szCs w:val="24"/>
        </w:rPr>
        <w:t> </w:t>
      </w:r>
      <w:r w:rsidR="00A278C0">
        <w:rPr>
          <w:rFonts w:ascii="Times New Roman" w:hAnsi="Times New Roman" w:cs="Times New Roman"/>
          <w:b/>
          <w:bCs/>
          <w:sz w:val="24"/>
          <w:szCs w:val="24"/>
        </w:rPr>
        <w:t>(9</w:t>
      </w:r>
      <w:r w:rsidRPr="00E57A61">
        <w:rPr>
          <w:rFonts w:ascii="Times New Roman" w:hAnsi="Times New Roman" w:cs="Times New Roman"/>
          <w:b/>
          <w:bCs/>
          <w:sz w:val="24"/>
          <w:szCs w:val="24"/>
        </w:rPr>
        <w:t>ч)</w:t>
      </w:r>
      <w:proofErr w:type="gramStart"/>
      <w:r w:rsidRPr="00E57A61">
        <w:rPr>
          <w:rFonts w:ascii="Times New Roman" w:hAnsi="Times New Roman" w:cs="Times New Roman"/>
          <w:b/>
          <w:sz w:val="24"/>
          <w:szCs w:val="24"/>
        </w:rPr>
        <w:t>:</w:t>
      </w:r>
      <w:r w:rsidRPr="00E57A6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57A61">
        <w:rPr>
          <w:rFonts w:ascii="Times New Roman" w:hAnsi="Times New Roman" w:cs="Times New Roman"/>
          <w:sz w:val="24"/>
          <w:szCs w:val="24"/>
        </w:rPr>
        <w:t xml:space="preserve">ранспорт. Покупки. </w:t>
      </w:r>
      <w:proofErr w:type="gramStart"/>
      <w:r w:rsidRPr="00E57A61">
        <w:rPr>
          <w:rFonts w:ascii="Times New Roman" w:hAnsi="Times New Roman" w:cs="Times New Roman"/>
          <w:sz w:val="24"/>
          <w:szCs w:val="24"/>
        </w:rPr>
        <w:t>Страна (страны)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</w:t>
      </w:r>
      <w:proofErr w:type="gramEnd"/>
    </w:p>
    <w:p w:rsidR="00E57A61" w:rsidRDefault="00A278C0" w:rsidP="00E57A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Большая перемена (Повторение) (3</w:t>
      </w:r>
      <w:r w:rsidR="00E57A61" w:rsidRPr="00E57A61">
        <w:rPr>
          <w:rFonts w:ascii="Times New Roman" w:hAnsi="Times New Roman" w:cs="Times New Roman"/>
          <w:b/>
          <w:bCs/>
          <w:sz w:val="24"/>
          <w:szCs w:val="24"/>
        </w:rPr>
        <w:t>ч).</w:t>
      </w:r>
    </w:p>
    <w:p w:rsidR="00E57A61" w:rsidRPr="00E57A61" w:rsidRDefault="00E57A61" w:rsidP="00E57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CF3" w:rsidRPr="00313E70" w:rsidRDefault="00D61CF3" w:rsidP="00D61CF3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7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proofErr w:type="gramStart"/>
      <w:r w:rsidRPr="00313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F3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51FEB" w:rsidRPr="00313E70" w:rsidRDefault="00F51FEB" w:rsidP="00F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632"/>
        <w:gridCol w:w="2268"/>
      </w:tblGrid>
      <w:tr w:rsidR="00695790" w:rsidRPr="00313E70" w:rsidTr="00695790">
        <w:tc>
          <w:tcPr>
            <w:tcW w:w="675" w:type="dxa"/>
          </w:tcPr>
          <w:p w:rsid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632" w:type="dxa"/>
            <w:shd w:val="clear" w:color="auto" w:fill="auto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 раздела</w:t>
            </w:r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95790" w:rsidRPr="00313E70" w:rsidTr="00695790">
        <w:trPr>
          <w:trHeight w:val="552"/>
        </w:trPr>
        <w:tc>
          <w:tcPr>
            <w:tcW w:w="675" w:type="dxa"/>
          </w:tcPr>
          <w:p w:rsid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shd w:val="clear" w:color="auto" w:fill="auto"/>
          </w:tcPr>
          <w:p w:rsidR="00695790" w:rsidRPr="00313E7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Знакомство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695790" w:rsidRPr="00313E7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</w:tr>
      <w:tr w:rsidR="00695790" w:rsidRPr="00313E70" w:rsidTr="005042E9">
        <w:trPr>
          <w:trHeight w:val="293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Приветствие, прощание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5042E9">
        <w:trPr>
          <w:trHeight w:val="287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тебя зовут? Где ты живешь?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5042E9">
        <w:trPr>
          <w:trHeight w:val="295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гостинице. Рассказ о себе.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5042E9">
        <w:trPr>
          <w:trHeight w:val="317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немецким алфавитом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5042E9">
        <w:trPr>
          <w:trHeight w:val="311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любимых занятиях. Что я люблю?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5042E9">
        <w:trPr>
          <w:trHeight w:val="320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Интернет-чат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5042E9">
        <w:trPr>
          <w:trHeight w:val="313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 о себе  и о своем друге.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5042E9">
        <w:trPr>
          <w:trHeight w:val="336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Систематизация приобретенных умений и навыков по теме  «Знакомство»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5042E9">
        <w:trPr>
          <w:trHeight w:val="330"/>
        </w:trPr>
        <w:tc>
          <w:tcPr>
            <w:tcW w:w="675" w:type="dxa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69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695790" w:rsidRPr="00313E70" w:rsidTr="00695790">
        <w:tc>
          <w:tcPr>
            <w:tcW w:w="675" w:type="dxa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shd w:val="clear" w:color="auto" w:fill="auto"/>
          </w:tcPr>
          <w:p w:rsidR="00695790" w:rsidRPr="00313E7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Мой класс </w:t>
            </w:r>
          </w:p>
        </w:tc>
        <w:tc>
          <w:tcPr>
            <w:tcW w:w="2268" w:type="dxa"/>
            <w:shd w:val="clear" w:color="auto" w:fill="auto"/>
          </w:tcPr>
          <w:p w:rsidR="00695790" w:rsidRPr="00D13361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класс. Введение в лексику.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Спряжение слабых глаголов в настоящем времени в 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исле.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перемене. Употребление слабых глаголов в настоящем времени в 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исле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числительными до 20. Беседа по телефону.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Числительные до 100.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лежит в твоем рюкзаке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95790" w:rsidRPr="0069579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Мои друзья и моя школа.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69579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10632" w:type="dxa"/>
            <w:shd w:val="clear" w:color="auto" w:fill="auto"/>
          </w:tcPr>
          <w:p w:rsidR="00695790" w:rsidRPr="0069579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695790" w:rsidRPr="0069579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2" w:type="dxa"/>
            <w:shd w:val="clear" w:color="auto" w:fill="auto"/>
          </w:tcPr>
          <w:p w:rsidR="00695790" w:rsidRPr="00313E70" w:rsidRDefault="0069579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Животные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лексикой по теме «Животные»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у тебя живет? Беседа о домашних животных.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Интервью. Популярные животные в Германии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Цвета и домашние животные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Постер «Любимое животное»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11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2" w:type="dxa"/>
            <w:shd w:val="clear" w:color="auto" w:fill="auto"/>
          </w:tcPr>
          <w:p w:rsidR="00695790" w:rsidRPr="0011548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Малень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 перемена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15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115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 , играя</w:t>
            </w:r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ч 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32" w:type="dxa"/>
            <w:shd w:val="clear" w:color="auto" w:fill="auto"/>
          </w:tcPr>
          <w:p w:rsidR="00695790" w:rsidRPr="00313E7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Мой день в школе </w:t>
            </w:r>
            <w:r w:rsidRPr="0031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80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день ЛЕА. Введение в лексику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Который час?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Дни недели. Рассказ о своем распорядке дня.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Школы в Германии. Расписание уроков.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Школа в России. Расписание уроков.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о любимых школьных предметах. 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 по теме.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11548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11548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11548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5480" w:rsidRPr="00313E70" w:rsidTr="00695790">
        <w:tc>
          <w:tcPr>
            <w:tcW w:w="675" w:type="dxa"/>
          </w:tcPr>
          <w:p w:rsidR="00115480" w:rsidRPr="00115480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5.9.</w:t>
            </w:r>
          </w:p>
        </w:tc>
        <w:tc>
          <w:tcPr>
            <w:tcW w:w="10632" w:type="dxa"/>
            <w:shd w:val="clear" w:color="auto" w:fill="auto"/>
          </w:tcPr>
          <w:p w:rsidR="00115480" w:rsidRPr="00115480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  <w:shd w:val="clear" w:color="auto" w:fill="auto"/>
          </w:tcPr>
          <w:p w:rsidR="00115480" w:rsidRPr="00115480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32" w:type="dxa"/>
            <w:shd w:val="clear" w:color="auto" w:fill="auto"/>
          </w:tcPr>
          <w:p w:rsidR="00695790" w:rsidRPr="00D73A12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Хобби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Хобби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 в лексику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ты любишь делать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Увлечения моих друзей?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Договариваемся о встрече.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Какое у тебя хобби? Спряжение глаголов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Интервью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Хобби немецких школьников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6.7.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мы умеем делать? 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7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6.8.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 по теме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6.9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313E7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2" w:type="dxa"/>
            <w:shd w:val="clear" w:color="auto" w:fill="auto"/>
          </w:tcPr>
          <w:p w:rsidR="00695790" w:rsidRPr="00313E70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 в лексику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моей семьи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 близкие родственники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о своей семье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моей мечты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выбора профессии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7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A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по теме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D73A12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7.9.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D73A12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D73A12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313E70" w:rsidRDefault="00695790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32" w:type="dxa"/>
            <w:shd w:val="clear" w:color="auto" w:fill="auto"/>
          </w:tcPr>
          <w:p w:rsidR="00695790" w:rsidRPr="00D73A12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Сколько это стоит? </w:t>
            </w:r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ч 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ты любишь делать?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0632" w:type="dxa"/>
            <w:shd w:val="clear" w:color="auto" w:fill="auto"/>
          </w:tcPr>
          <w:p w:rsidR="00D73A12" w:rsidRPr="005042E9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Пожелания. Глагол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mochten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 в киоске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Карманные деньги в Германии и России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заработать  карманные деньги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Карманные деньги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Сколько вы получаете?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пожеланий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3A12" w:rsidRPr="00313E70" w:rsidTr="00695790">
        <w:tc>
          <w:tcPr>
            <w:tcW w:w="675" w:type="dxa"/>
          </w:tcPr>
          <w:p w:rsidR="00D73A12" w:rsidRPr="00D73A12" w:rsidRDefault="005042E9" w:rsidP="00D1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8.9.</w:t>
            </w:r>
          </w:p>
        </w:tc>
        <w:tc>
          <w:tcPr>
            <w:tcW w:w="10632" w:type="dxa"/>
            <w:shd w:val="clear" w:color="auto" w:fill="auto"/>
          </w:tcPr>
          <w:p w:rsidR="00D73A12" w:rsidRPr="00D73A12" w:rsidRDefault="005042E9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shd w:val="clear" w:color="auto" w:fill="auto"/>
          </w:tcPr>
          <w:p w:rsidR="00D73A12" w:rsidRPr="00D73A12" w:rsidRDefault="005042E9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5790" w:rsidRPr="00313E70" w:rsidTr="00695790">
        <w:tc>
          <w:tcPr>
            <w:tcW w:w="675" w:type="dxa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32" w:type="dxa"/>
            <w:shd w:val="clear" w:color="auto" w:fill="auto"/>
          </w:tcPr>
          <w:p w:rsidR="00695790" w:rsidRPr="00D73A12" w:rsidRDefault="00695790" w:rsidP="00E5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перемена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95790" w:rsidRPr="00313E70" w:rsidRDefault="00695790" w:rsidP="0052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ч </w:t>
            </w:r>
          </w:p>
        </w:tc>
      </w:tr>
    </w:tbl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Pr="00313E70" w:rsidRDefault="00956183" w:rsidP="002A71C1">
      <w:pPr>
        <w:suppressAutoHyphens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6183" w:rsidRDefault="00956183" w:rsidP="00296FF1">
      <w:pPr>
        <w:suppressAutoHyphens/>
        <w:ind w:left="72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96FF1" w:rsidRDefault="00296FF1" w:rsidP="00296FF1">
      <w:pPr>
        <w:suppressAutoHyphens/>
        <w:ind w:left="72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96FF1" w:rsidRDefault="00296FF1" w:rsidP="00296FF1">
      <w:pPr>
        <w:suppressAutoHyphens/>
        <w:ind w:left="72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96FF1" w:rsidRDefault="00296FF1" w:rsidP="00296FF1">
      <w:pPr>
        <w:suppressAutoHyphens/>
        <w:ind w:left="72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96FF1" w:rsidRPr="00296FF1" w:rsidRDefault="00296FF1" w:rsidP="00296F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horzAnchor="margin" w:tblpXSpec="center" w:tblpY="885"/>
        <w:tblW w:w="0" w:type="auto"/>
        <w:tblLook w:val="04A0"/>
      </w:tblPr>
      <w:tblGrid>
        <w:gridCol w:w="6629"/>
        <w:gridCol w:w="5953"/>
      </w:tblGrid>
      <w:tr w:rsidR="00296FF1" w:rsidRPr="00296FF1" w:rsidTr="00296FF1">
        <w:tc>
          <w:tcPr>
            <w:tcW w:w="6629" w:type="dxa"/>
          </w:tcPr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6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6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УР</w:t>
            </w:r>
          </w:p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6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МАОУ «Голышмановская СОШ №2»</w:t>
            </w:r>
          </w:p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    Ю.В. Петрушенко</w:t>
            </w:r>
          </w:p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6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«____» _______________ 20_____г. </w:t>
            </w:r>
          </w:p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hideMark/>
          </w:tcPr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6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6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96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296FF1" w:rsidRPr="00296FF1" w:rsidRDefault="00296FF1" w:rsidP="00296FF1">
            <w:pPr>
              <w:suppressAutoHyphens/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6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296FF1" w:rsidRPr="00296FF1" w:rsidRDefault="00296FF1" w:rsidP="00296FF1">
      <w:pPr>
        <w:suppressAutoHyphens/>
        <w:ind w:left="72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6F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96F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учебного предме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та «Иностранный язык (немецкий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296F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  <w:proofErr w:type="gramEnd"/>
      <w:r w:rsidRPr="00296F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Класс:5</w:t>
      </w:r>
      <w:r w:rsidRPr="00296F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</w:t>
      </w: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96F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Учитель: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Иванцова  Ирина Викторовна </w:t>
      </w: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96F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Учебный год – </w:t>
      </w:r>
      <w:r w:rsidRPr="00296FF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2019/2020</w:t>
      </w:r>
      <w:r w:rsidR="00C763D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 </w:t>
      </w:r>
      <w:r w:rsidRPr="00296FF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учебный год</w:t>
      </w: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96FF1" w:rsidRPr="00296FF1" w:rsidRDefault="00296FF1" w:rsidP="00296FF1">
      <w:pPr>
        <w:suppressAutoHyphens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П. Ламенский</w:t>
      </w:r>
      <w:r w:rsidRPr="00296F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2019</w:t>
      </w:r>
    </w:p>
    <w:p w:rsidR="00296FF1" w:rsidRPr="00313E70" w:rsidRDefault="00296FF1" w:rsidP="00296FF1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D7DC0" w:rsidRPr="000D7DC0" w:rsidRDefault="000D7DC0" w:rsidP="000D7DC0">
      <w:pPr>
        <w:jc w:val="center"/>
        <w:rPr>
          <w:rFonts w:ascii="Times New Roman" w:hAnsi="Times New Roman" w:cs="Times New Roman"/>
          <w:b/>
        </w:rPr>
      </w:pPr>
      <w:r w:rsidRPr="000D7DC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немецкому языку 5 кла</w:t>
      </w:r>
      <w:r w:rsidRPr="000D7DC0">
        <w:rPr>
          <w:rFonts w:ascii="Times New Roman" w:hAnsi="Times New Roman" w:cs="Times New Roman"/>
          <w:b/>
        </w:rPr>
        <w:t>сс</w:t>
      </w:r>
    </w:p>
    <w:p w:rsidR="000D7DC0" w:rsidRPr="000D7DC0" w:rsidRDefault="000D7DC0" w:rsidP="000D7DC0">
      <w:pPr>
        <w:rPr>
          <w:rFonts w:ascii="Times New Roman" w:hAnsi="Times New Roman" w:cs="Times New Roman"/>
        </w:rPr>
      </w:pPr>
    </w:p>
    <w:tbl>
      <w:tblPr>
        <w:tblStyle w:val="a4"/>
        <w:tblW w:w="17782" w:type="dxa"/>
        <w:tblLayout w:type="fixed"/>
        <w:tblLook w:val="04A0"/>
      </w:tblPr>
      <w:tblGrid>
        <w:gridCol w:w="387"/>
        <w:gridCol w:w="140"/>
        <w:gridCol w:w="567"/>
        <w:gridCol w:w="567"/>
        <w:gridCol w:w="1424"/>
        <w:gridCol w:w="992"/>
        <w:gridCol w:w="1418"/>
        <w:gridCol w:w="1417"/>
        <w:gridCol w:w="1418"/>
        <w:gridCol w:w="3118"/>
        <w:gridCol w:w="281"/>
        <w:gridCol w:w="286"/>
        <w:gridCol w:w="2977"/>
        <w:gridCol w:w="236"/>
        <w:gridCol w:w="45"/>
        <w:gridCol w:w="236"/>
        <w:gridCol w:w="476"/>
        <w:gridCol w:w="46"/>
        <w:gridCol w:w="190"/>
        <w:gridCol w:w="283"/>
        <w:gridCol w:w="1278"/>
      </w:tblGrid>
      <w:tr w:rsidR="00632890" w:rsidRPr="000D7DC0" w:rsidTr="004316A3">
        <w:trPr>
          <w:gridAfter w:val="8"/>
          <w:wAfter w:w="2790" w:type="dxa"/>
          <w:trHeight w:val="278"/>
        </w:trPr>
        <w:tc>
          <w:tcPr>
            <w:tcW w:w="387" w:type="dxa"/>
            <w:vMerge w:val="restart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D7DC0">
              <w:rPr>
                <w:rFonts w:ascii="Times New Roman" w:hAnsi="Times New Roman" w:cs="Times New Roman"/>
              </w:rPr>
              <w:t>п</w:t>
            </w:r>
            <w:proofErr w:type="gramEnd"/>
            <w:r w:rsidRPr="000D7DC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7" w:type="dxa"/>
            <w:gridSpan w:val="2"/>
            <w:vMerge w:val="restart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Дата по факту</w:t>
            </w:r>
          </w:p>
        </w:tc>
        <w:tc>
          <w:tcPr>
            <w:tcW w:w="1424" w:type="dxa"/>
            <w:vMerge w:val="restart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977" w:type="dxa"/>
            <w:vMerge w:val="restart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</w:tr>
      <w:tr w:rsidR="00632890" w:rsidRPr="000D7DC0" w:rsidTr="004316A3">
        <w:trPr>
          <w:gridAfter w:val="8"/>
          <w:wAfter w:w="2790" w:type="dxa"/>
          <w:trHeight w:val="424"/>
        </w:trPr>
        <w:tc>
          <w:tcPr>
            <w:tcW w:w="387" w:type="dxa"/>
            <w:vMerge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7" w:type="dxa"/>
            <w:gridSpan w:val="2"/>
            <w:vMerge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Merge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  <w:vMerge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Merge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</w:rPr>
              <w:t xml:space="preserve">Аудирование </w:t>
            </w:r>
          </w:p>
        </w:tc>
        <w:tc>
          <w:tcPr>
            <w:tcW w:w="2977" w:type="dxa"/>
            <w:vMerge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D7DC0" w:rsidRPr="000D7DC0" w:rsidTr="004316A3">
        <w:trPr>
          <w:gridAfter w:val="8"/>
          <w:wAfter w:w="2790" w:type="dxa"/>
          <w:trHeight w:val="546"/>
        </w:trPr>
        <w:tc>
          <w:tcPr>
            <w:tcW w:w="14992" w:type="dxa"/>
            <w:gridSpan w:val="13"/>
            <w:vAlign w:val="center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Раздел 1.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Kennenlernen.</w:t>
            </w:r>
            <w:r w:rsidRPr="000D7DC0">
              <w:rPr>
                <w:rFonts w:ascii="Times New Roman" w:hAnsi="Times New Roman" w:cs="Times New Roman"/>
                <w:b/>
              </w:rPr>
              <w:t xml:space="preserve"> Знакомство (9 ч.)</w:t>
            </w:r>
          </w:p>
        </w:tc>
      </w:tr>
      <w:tr w:rsidR="00632890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03,09</w:t>
            </w:r>
          </w:p>
        </w:tc>
        <w:tc>
          <w:tcPr>
            <w:tcW w:w="56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Знакомство с предметом, учебником. Приветствие, прощание.</w:t>
            </w:r>
          </w:p>
        </w:tc>
        <w:tc>
          <w:tcPr>
            <w:tcW w:w="992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ie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h,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tsch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ll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 w, ü.</w:t>
            </w:r>
          </w:p>
        </w:tc>
        <w:tc>
          <w:tcPr>
            <w:tcW w:w="141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Deutschland, Hallo! Guten Morgen! Guten Tag!</w:t>
            </w:r>
          </w:p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Auf Wiedersehen! Tschüs!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 xml:space="preserve">Личностные результаты 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-Рефлексивная самооценка.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-Навыки сотрудничества </w:t>
            </w:r>
            <w:proofErr w:type="gramStart"/>
            <w:r w:rsidRPr="000D7DC0">
              <w:rPr>
                <w:rFonts w:ascii="Times New Roman" w:hAnsi="Times New Roman" w:cs="Times New Roman"/>
              </w:rPr>
              <w:t>со</w:t>
            </w:r>
            <w:proofErr w:type="gramEnd"/>
            <w:r w:rsidRPr="000D7DC0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Метапредметные результаты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632890" w:rsidRPr="000D7DC0" w:rsidRDefault="00632890" w:rsidP="008D76E0">
            <w:pPr>
              <w:pBdr>
                <w:right w:val="single" w:sz="4" w:space="4" w:color="auto"/>
              </w:pBd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-Самостоятельно формулировать цели урока после предварительного обсуждения.</w:t>
            </w:r>
          </w:p>
          <w:p w:rsidR="00632890" w:rsidRPr="000D7DC0" w:rsidRDefault="00632890" w:rsidP="008D76E0">
            <w:pPr>
              <w:pBdr>
                <w:right w:val="single" w:sz="4" w:space="4" w:color="auto"/>
              </w:pBd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Составлять план решения </w:t>
            </w:r>
            <w:r w:rsidRPr="000D7DC0">
              <w:rPr>
                <w:rFonts w:ascii="Times New Roman" w:hAnsi="Times New Roman" w:cs="Times New Roman"/>
              </w:rPr>
              <w:lastRenderedPageBreak/>
              <w:t>проблемы.</w:t>
            </w:r>
          </w:p>
          <w:p w:rsidR="00632890" w:rsidRPr="000D7DC0" w:rsidRDefault="00632890" w:rsidP="008D76E0">
            <w:pPr>
              <w:pBdr>
                <w:right w:val="single" w:sz="4" w:space="4" w:color="auto"/>
              </w:pBd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Работая по плану, сверять свои действия с целью и исправлять ошибки с помощью учителя.</w:t>
            </w:r>
          </w:p>
          <w:p w:rsidR="00632890" w:rsidRPr="000D7DC0" w:rsidRDefault="00632890" w:rsidP="008D76E0">
            <w:pPr>
              <w:pBdr>
                <w:right w:val="single" w:sz="4" w:space="4" w:color="auto"/>
              </w:pBd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-Перерабатывать полученную информацию: делать выводы на основе обобщения знаний.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Преобразовывать информацию из одной формы в другую. 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Донести свою позицию до других.</w:t>
            </w:r>
          </w:p>
          <w:p w:rsidR="00632890" w:rsidRPr="000D7DC0" w:rsidRDefault="00632890" w:rsidP="006328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32890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05,09</w:t>
            </w:r>
          </w:p>
        </w:tc>
        <w:tc>
          <w:tcPr>
            <w:tcW w:w="56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Как тебя зовут? Где ты живешь?</w:t>
            </w:r>
          </w:p>
        </w:tc>
        <w:tc>
          <w:tcPr>
            <w:tcW w:w="992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Ei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ja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je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Ää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Öö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oh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sch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sp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ch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tz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>, ß</w:t>
            </w:r>
          </w:p>
        </w:tc>
        <w:tc>
          <w:tcPr>
            <w:tcW w:w="141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Moin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Gr</w:t>
            </w:r>
            <w:r w:rsidRPr="000D7DC0">
              <w:rPr>
                <w:rFonts w:ascii="Times New Roman" w:hAnsi="Times New Roman" w:cs="Times New Roman"/>
                <w:lang w:val="en-US"/>
              </w:rPr>
              <w:t>üß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Gott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Servus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Ade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  <w:gridSpan w:val="3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Диалог «Знакомство»</w:t>
            </w:r>
          </w:p>
        </w:tc>
        <w:tc>
          <w:tcPr>
            <w:tcW w:w="2977" w:type="dxa"/>
            <w:vMerge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32890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67" w:type="dxa"/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10,09</w:t>
            </w:r>
          </w:p>
        </w:tc>
        <w:tc>
          <w:tcPr>
            <w:tcW w:w="56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В гостинице. Рассказ о себе. </w:t>
            </w:r>
          </w:p>
        </w:tc>
        <w:tc>
          <w:tcPr>
            <w:tcW w:w="992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St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eu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v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ah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</w:t>
            </w:r>
          </w:p>
        </w:tc>
        <w:tc>
          <w:tcPr>
            <w:tcW w:w="141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Woher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kommst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du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0D7DC0">
              <w:rPr>
                <w:rFonts w:ascii="Times New Roman" w:hAnsi="Times New Roman" w:cs="Times New Roman"/>
                <w:lang w:val="de-DE"/>
              </w:rPr>
              <w:t>Wo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wohnst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du</w:t>
            </w:r>
            <w:r w:rsidRPr="000D7DC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в 3 л.мн.ч.</w:t>
            </w:r>
          </w:p>
        </w:tc>
        <w:tc>
          <w:tcPr>
            <w:tcW w:w="3685" w:type="dxa"/>
            <w:gridSpan w:val="3"/>
          </w:tcPr>
          <w:p w:rsidR="00632890" w:rsidRPr="000D7DC0" w:rsidRDefault="004316A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</w:t>
            </w:r>
            <w:r w:rsidR="00632890" w:rsidRPr="000D7DC0">
              <w:rPr>
                <w:rFonts w:ascii="Times New Roman" w:hAnsi="Times New Roman" w:cs="Times New Roman"/>
              </w:rPr>
              <w:t>мать речь учителя</w:t>
            </w:r>
          </w:p>
        </w:tc>
        <w:tc>
          <w:tcPr>
            <w:tcW w:w="2977" w:type="dxa"/>
            <w:vMerge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D76E0" w:rsidRPr="000D7DC0" w:rsidTr="004316A3">
        <w:trPr>
          <w:gridAfter w:val="3"/>
          <w:wAfter w:w="1751" w:type="dxa"/>
        </w:trPr>
        <w:tc>
          <w:tcPr>
            <w:tcW w:w="527" w:type="dxa"/>
            <w:gridSpan w:val="2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12,09</w:t>
            </w:r>
          </w:p>
        </w:tc>
        <w:tc>
          <w:tcPr>
            <w:tcW w:w="567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Знакомство с немецким алфавитом.</w:t>
            </w:r>
          </w:p>
        </w:tc>
        <w:tc>
          <w:tcPr>
            <w:tcW w:w="992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St,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eu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 v, ah, s</w:t>
            </w:r>
          </w:p>
        </w:tc>
        <w:tc>
          <w:tcPr>
            <w:tcW w:w="1417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Woher kommst du? Wo wohnst du?</w:t>
            </w:r>
          </w:p>
        </w:tc>
        <w:tc>
          <w:tcPr>
            <w:tcW w:w="1418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в 3 л.мн.ч.</w:t>
            </w:r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632890" w:rsidRPr="000D7DC0" w:rsidRDefault="004316A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</w:t>
            </w:r>
            <w:r w:rsidR="00632890" w:rsidRPr="000D7DC0">
              <w:rPr>
                <w:rFonts w:ascii="Times New Roman" w:hAnsi="Times New Roman" w:cs="Times New Roman"/>
              </w:rPr>
              <w:t>мать речь учителя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right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3"/>
          <w:wAfter w:w="1751" w:type="dxa"/>
        </w:trPr>
        <w:tc>
          <w:tcPr>
            <w:tcW w:w="527" w:type="dxa"/>
            <w:gridSpan w:val="2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17,09</w:t>
            </w:r>
          </w:p>
        </w:tc>
        <w:tc>
          <w:tcPr>
            <w:tcW w:w="567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Беседа о любимых занятиях. Что я люблю?</w:t>
            </w:r>
          </w:p>
        </w:tc>
        <w:tc>
          <w:tcPr>
            <w:tcW w:w="992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A</w:t>
            </w:r>
            <w:r w:rsidRPr="000D7DC0">
              <w:rPr>
                <w:rFonts w:ascii="Times New Roman" w:hAnsi="Times New Roman" w:cs="Times New Roman"/>
              </w:rPr>
              <w:t xml:space="preserve"> – Ä, </w:t>
            </w:r>
            <w:r w:rsidRPr="000D7DC0">
              <w:rPr>
                <w:rFonts w:ascii="Times New Roman" w:hAnsi="Times New Roman" w:cs="Times New Roman"/>
                <w:lang w:val="de-DE"/>
              </w:rPr>
              <w:t>O</w:t>
            </w:r>
            <w:r w:rsidRPr="000D7DC0">
              <w:rPr>
                <w:rFonts w:ascii="Times New Roman" w:hAnsi="Times New Roman" w:cs="Times New Roman"/>
              </w:rPr>
              <w:t xml:space="preserve"> – Ö, </w:t>
            </w:r>
            <w:r w:rsidRPr="000D7DC0">
              <w:rPr>
                <w:rFonts w:ascii="Times New Roman" w:hAnsi="Times New Roman" w:cs="Times New Roman"/>
                <w:lang w:val="de-DE"/>
              </w:rPr>
              <w:t>U</w:t>
            </w:r>
            <w:r w:rsidRPr="000D7DC0">
              <w:rPr>
                <w:rFonts w:ascii="Times New Roman" w:hAnsi="Times New Roman" w:cs="Times New Roman"/>
              </w:rPr>
              <w:t xml:space="preserve"> – Ü, </w:t>
            </w:r>
            <w:r w:rsidRPr="000D7DC0">
              <w:rPr>
                <w:rFonts w:ascii="Times New Roman" w:hAnsi="Times New Roman" w:cs="Times New Roman"/>
                <w:lang w:val="de-DE"/>
              </w:rPr>
              <w:t>s</w:t>
            </w:r>
            <w:r w:rsidRPr="000D7DC0">
              <w:rPr>
                <w:rFonts w:ascii="Times New Roman" w:hAnsi="Times New Roman" w:cs="Times New Roman"/>
              </w:rPr>
              <w:t xml:space="preserve"> - ß</w:t>
            </w:r>
          </w:p>
        </w:tc>
        <w:tc>
          <w:tcPr>
            <w:tcW w:w="1417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Buchstabieren</w:t>
            </w:r>
          </w:p>
        </w:tc>
        <w:tc>
          <w:tcPr>
            <w:tcW w:w="1418" w:type="dxa"/>
            <w:tcBorders>
              <w:top w:val="nil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632890" w:rsidRPr="000D7DC0" w:rsidRDefault="004316A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</w:t>
            </w:r>
            <w:r w:rsidR="00632890" w:rsidRPr="000D7DC0">
              <w:rPr>
                <w:rFonts w:ascii="Times New Roman" w:hAnsi="Times New Roman" w:cs="Times New Roman"/>
              </w:rPr>
              <w:t xml:space="preserve">мать речь  диктора, учителя и одноклассников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3"/>
          <w:wAfter w:w="1751" w:type="dxa"/>
        </w:trPr>
        <w:tc>
          <w:tcPr>
            <w:tcW w:w="527" w:type="dxa"/>
            <w:gridSpan w:val="2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6</w:t>
            </w:r>
          </w:p>
        </w:tc>
        <w:tc>
          <w:tcPr>
            <w:tcW w:w="567" w:type="dxa"/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19,09</w:t>
            </w:r>
          </w:p>
        </w:tc>
        <w:tc>
          <w:tcPr>
            <w:tcW w:w="56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Интернет-чат</w:t>
            </w:r>
          </w:p>
        </w:tc>
        <w:tc>
          <w:tcPr>
            <w:tcW w:w="992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«Что ты любишь делать?</w:t>
            </w:r>
          </w:p>
        </w:tc>
        <w:tc>
          <w:tcPr>
            <w:tcW w:w="141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Ich mag …, Nachname, Familienname, au, je,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ju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sp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ch</w:t>
            </w:r>
            <w:proofErr w:type="spellEnd"/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mögen</w:t>
            </w:r>
          </w:p>
        </w:tc>
        <w:tc>
          <w:tcPr>
            <w:tcW w:w="3685" w:type="dxa"/>
            <w:gridSpan w:val="3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Прослушивание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диалога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3"/>
          <w:wAfter w:w="1751" w:type="dxa"/>
        </w:trPr>
        <w:tc>
          <w:tcPr>
            <w:tcW w:w="527" w:type="dxa"/>
            <w:gridSpan w:val="2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67" w:type="dxa"/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24,09</w:t>
            </w:r>
          </w:p>
        </w:tc>
        <w:tc>
          <w:tcPr>
            <w:tcW w:w="56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Рассказ о себе и о своём друге.</w:t>
            </w:r>
          </w:p>
        </w:tc>
        <w:tc>
          <w:tcPr>
            <w:tcW w:w="992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0D7DC0">
              <w:rPr>
                <w:rFonts w:ascii="Times New Roman" w:hAnsi="Times New Roman" w:cs="Times New Roman"/>
              </w:rPr>
              <w:t>интернет-чата</w:t>
            </w:r>
            <w:proofErr w:type="gramEnd"/>
          </w:p>
        </w:tc>
        <w:tc>
          <w:tcPr>
            <w:tcW w:w="141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Was magst du? Was mag er/ sie? Party, Conny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gen Infinitiv</w:t>
            </w:r>
          </w:p>
        </w:tc>
        <w:tc>
          <w:tcPr>
            <w:tcW w:w="3685" w:type="dxa"/>
            <w:gridSpan w:val="3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AD30F8" w:rsidTr="004316A3">
        <w:trPr>
          <w:gridAfter w:val="3"/>
          <w:wAfter w:w="1751" w:type="dxa"/>
        </w:trPr>
        <w:tc>
          <w:tcPr>
            <w:tcW w:w="527" w:type="dxa"/>
            <w:gridSpan w:val="2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567" w:type="dxa"/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26,09</w:t>
            </w:r>
          </w:p>
        </w:tc>
        <w:tc>
          <w:tcPr>
            <w:tcW w:w="56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Систематизация приобретённых умений и навыков по теме «Знакомство»</w:t>
            </w:r>
          </w:p>
        </w:tc>
        <w:tc>
          <w:tcPr>
            <w:tcW w:w="992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Названия городов  и стран;</w:t>
            </w:r>
          </w:p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Названия городов России на нем</w:t>
            </w:r>
            <w:proofErr w:type="gramStart"/>
            <w:r w:rsidRPr="000D7DC0">
              <w:rPr>
                <w:rFonts w:ascii="Times New Roman" w:hAnsi="Times New Roman" w:cs="Times New Roman"/>
              </w:rPr>
              <w:t>.я</w:t>
            </w:r>
            <w:proofErr w:type="gramEnd"/>
            <w:r w:rsidRPr="000D7DC0">
              <w:rPr>
                <w:rFonts w:ascii="Times New Roman" w:hAnsi="Times New Roman" w:cs="Times New Roman"/>
              </w:rPr>
              <w:t>зыке</w:t>
            </w:r>
          </w:p>
        </w:tc>
        <w:tc>
          <w:tcPr>
            <w:tcW w:w="141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Deutschland, Österreich. Schweiz, München, Bern, Salzburg, Wien, Basel, Berlin Irkutsk, Workuta, Smolensk, Chabarowsk.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Ich komme aus … und mag </w:t>
            </w:r>
          </w:p>
        </w:tc>
        <w:tc>
          <w:tcPr>
            <w:tcW w:w="3685" w:type="dxa"/>
            <w:gridSpan w:val="3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32890" w:rsidRPr="00587E45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803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316A3" w:rsidRPr="000D7DC0" w:rsidTr="004316A3">
        <w:trPr>
          <w:gridAfter w:val="3"/>
          <w:wAfter w:w="1751" w:type="dxa"/>
        </w:trPr>
        <w:tc>
          <w:tcPr>
            <w:tcW w:w="527" w:type="dxa"/>
            <w:gridSpan w:val="2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567" w:type="dxa"/>
          </w:tcPr>
          <w:p w:rsidR="00632890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01,10</w:t>
            </w:r>
          </w:p>
        </w:tc>
        <w:tc>
          <w:tcPr>
            <w:tcW w:w="56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Урок контроля, оценки и </w:t>
            </w:r>
            <w:r w:rsidRPr="000D7DC0">
              <w:rPr>
                <w:rFonts w:ascii="Times New Roman" w:hAnsi="Times New Roman" w:cs="Times New Roman"/>
              </w:rPr>
              <w:lastRenderedPageBreak/>
              <w:t>коррекции знаний</w:t>
            </w: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4"/>
            <w:vMerge/>
            <w:tcBorders>
              <w:top w:val="nil"/>
              <w:right w:val="single" w:sz="4" w:space="0" w:color="auto"/>
            </w:tcBorders>
          </w:tcPr>
          <w:p w:rsidR="00632890" w:rsidRPr="000D7DC0" w:rsidRDefault="0063289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4316A3">
        <w:trPr>
          <w:gridAfter w:val="8"/>
          <w:wAfter w:w="2790" w:type="dxa"/>
        </w:trPr>
        <w:tc>
          <w:tcPr>
            <w:tcW w:w="14992" w:type="dxa"/>
            <w:gridSpan w:val="13"/>
            <w:tcBorders>
              <w:right w:val="single" w:sz="4" w:space="0" w:color="auto"/>
            </w:tcBorders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2.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 xml:space="preserve">Meine Klasse. </w:t>
            </w:r>
            <w:r w:rsidRPr="000D7DC0">
              <w:rPr>
                <w:rFonts w:ascii="Times New Roman" w:hAnsi="Times New Roman" w:cs="Times New Roman"/>
                <w:b/>
              </w:rPr>
              <w:t>Мой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</w:rPr>
              <w:t>класс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 xml:space="preserve"> (9 </w:t>
            </w:r>
            <w:r w:rsidRPr="000D7DC0">
              <w:rPr>
                <w:rFonts w:ascii="Times New Roman" w:hAnsi="Times New Roman" w:cs="Times New Roman"/>
                <w:b/>
              </w:rPr>
              <w:t>ч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.)</w:t>
            </w: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03,10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Мой класс. Введение лексики по теме.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высказываний детей о любимом предмете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Bio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Mathe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Sport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etw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. hassen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Sein, hassen 3 </w:t>
            </w:r>
            <w:r w:rsidRPr="000D7DC0">
              <w:rPr>
                <w:rFonts w:ascii="Times New Roman" w:hAnsi="Times New Roman" w:cs="Times New Roman"/>
              </w:rPr>
              <w:t>л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  <w:proofErr w:type="spellStart"/>
            <w:r w:rsidRPr="000D7DC0">
              <w:rPr>
                <w:rFonts w:ascii="Times New Roman" w:hAnsi="Times New Roman" w:cs="Times New Roman"/>
              </w:rPr>
              <w:t>ед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gramStart"/>
            <w:r w:rsidRPr="000D7DC0">
              <w:rPr>
                <w:rFonts w:ascii="Times New Roman" w:hAnsi="Times New Roman" w:cs="Times New Roman"/>
              </w:rPr>
              <w:t>ч</w:t>
            </w:r>
            <w:proofErr w:type="gramEnd"/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«Новенькая»</w:t>
            </w:r>
          </w:p>
        </w:tc>
        <w:tc>
          <w:tcPr>
            <w:tcW w:w="2977" w:type="dxa"/>
            <w:vMerge w:val="restart"/>
          </w:tcPr>
          <w:p w:rsidR="005B40CA" w:rsidRPr="000D7DC0" w:rsidRDefault="005B40CA" w:rsidP="00ED769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  <w:p w:rsidR="005B40CA" w:rsidRPr="000D7DC0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5B40CA" w:rsidRPr="000D7DC0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-Рефлексивную самооценку, умение анализировать свои действия и управлять ими.</w:t>
            </w:r>
          </w:p>
          <w:p w:rsidR="005B40CA" w:rsidRPr="000D7DC0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-Навыки сотрудничества </w:t>
            </w:r>
            <w:proofErr w:type="gramStart"/>
            <w:r w:rsidRPr="000D7DC0">
              <w:rPr>
                <w:rFonts w:ascii="Times New Roman" w:hAnsi="Times New Roman" w:cs="Times New Roman"/>
              </w:rPr>
              <w:t>со</w:t>
            </w:r>
            <w:proofErr w:type="gramEnd"/>
            <w:r w:rsidRPr="000D7DC0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  <w:r w:rsidRPr="00ED769D">
              <w:rPr>
                <w:rFonts w:ascii="Times New Roman" w:hAnsi="Times New Roman" w:cs="Times New Roman"/>
              </w:rPr>
              <w:t>Регулятивные УУД: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 Целеполагание;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  <w:b/>
              </w:rPr>
              <w:t xml:space="preserve"> </w:t>
            </w:r>
            <w:r w:rsidRPr="00ED769D">
              <w:rPr>
                <w:rFonts w:ascii="Times New Roman" w:hAnsi="Times New Roman" w:cs="Times New Roman"/>
              </w:rPr>
              <w:t xml:space="preserve">- Определение последовательности промежуточных целей с учетом конечного результата, составление плана и последовательности </w:t>
            </w:r>
            <w:r w:rsidRPr="00ED769D">
              <w:rPr>
                <w:rFonts w:ascii="Times New Roman" w:hAnsi="Times New Roman" w:cs="Times New Roman"/>
              </w:rPr>
              <w:lastRenderedPageBreak/>
              <w:t>действий;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Познавательные УУД: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- Преобразовывать информацию из одной формы в другую. 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Коммуникативные УУД: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Донести свою позицию до других.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Договариваться с людьми.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Учиться </w:t>
            </w:r>
            <w:proofErr w:type="gramStart"/>
            <w:r w:rsidRPr="00ED769D">
              <w:rPr>
                <w:rFonts w:ascii="Times New Roman" w:hAnsi="Times New Roman" w:cs="Times New Roman"/>
              </w:rPr>
              <w:t>уважительно</w:t>
            </w:r>
            <w:proofErr w:type="gramEnd"/>
            <w:r w:rsidRPr="00ED769D">
              <w:rPr>
                <w:rFonts w:ascii="Times New Roman" w:hAnsi="Times New Roman" w:cs="Times New Roman"/>
              </w:rPr>
              <w:t xml:space="preserve"> относиться к позиции другого, пытаться договариваться.</w:t>
            </w:r>
          </w:p>
          <w:p w:rsidR="005B40CA" w:rsidRPr="000D7DC0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08,10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слабых глаголов в настоящем времени в ед. числе.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«Учимся говорить»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Bio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Mathe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Sport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etw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. hassen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Sein, hassen 3 </w:t>
            </w:r>
            <w:r w:rsidRPr="000D7DC0">
              <w:rPr>
                <w:rFonts w:ascii="Times New Roman" w:hAnsi="Times New Roman" w:cs="Times New Roman"/>
              </w:rPr>
              <w:t>л</w:t>
            </w:r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  <w:proofErr w:type="spellStart"/>
            <w:r w:rsidRPr="000D7DC0">
              <w:rPr>
                <w:rFonts w:ascii="Times New Roman" w:hAnsi="Times New Roman" w:cs="Times New Roman"/>
              </w:rPr>
              <w:t>ед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gramStart"/>
            <w:r w:rsidRPr="000D7DC0">
              <w:rPr>
                <w:rFonts w:ascii="Times New Roman" w:hAnsi="Times New Roman" w:cs="Times New Roman"/>
              </w:rPr>
              <w:t>ч</w:t>
            </w:r>
            <w:proofErr w:type="gramEnd"/>
            <w:r w:rsidRPr="000D7DC0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Игра «Домино»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10,10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перемене</w:t>
            </w:r>
            <w:proofErr w:type="gramStart"/>
            <w:r w:rsidRPr="000D7DC0">
              <w:rPr>
                <w:rFonts w:ascii="Times New Roman" w:hAnsi="Times New Roman" w:cs="Times New Roman"/>
              </w:rPr>
              <w:t>.У</w:t>
            </w:r>
            <w:proofErr w:type="gramEnd"/>
            <w:r w:rsidRPr="000D7DC0">
              <w:rPr>
                <w:rFonts w:ascii="Times New Roman" w:hAnsi="Times New Roman" w:cs="Times New Roman"/>
              </w:rPr>
              <w:t>потребление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слабых глаголов в настоящем времени в ед. числе.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«На перемене»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Freund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Schulfreund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zusammen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Ahnung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Nachmittag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глаголов в настоящем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Воспринимать речь учителя и одноклассников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15,10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Знакомство с числительн</w:t>
            </w:r>
            <w:r w:rsidRPr="000D7DC0">
              <w:rPr>
                <w:rFonts w:ascii="Times New Roman" w:hAnsi="Times New Roman" w:cs="Times New Roman"/>
              </w:rPr>
              <w:lastRenderedPageBreak/>
              <w:t>ыми до 20. Беседа по телефону.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Урок изучения и </w:t>
            </w:r>
            <w:r w:rsidRPr="000D7DC0">
              <w:rPr>
                <w:rFonts w:ascii="Times New Roman" w:hAnsi="Times New Roman" w:cs="Times New Roman"/>
              </w:rPr>
              <w:lastRenderedPageBreak/>
              <w:t>первичного закрепления новых знаний.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Чтение цифр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Null, eins, zwei, … zwölf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Работа с диалогом «Телефонные номера»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14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17,10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Числительные до 100. 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«После уроков»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Die Handynummer, die E-Mail-Adresse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Порядок слов  в </w:t>
            </w:r>
            <w:proofErr w:type="spellStart"/>
            <w:proofErr w:type="gramStart"/>
            <w:r w:rsidRPr="000D7DC0">
              <w:rPr>
                <w:rFonts w:ascii="Times New Roman" w:hAnsi="Times New Roman" w:cs="Times New Roman"/>
              </w:rPr>
              <w:t>предложе-нии</w:t>
            </w:r>
            <w:proofErr w:type="spellEnd"/>
            <w:proofErr w:type="gramEnd"/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</w:t>
            </w:r>
            <w:r w:rsidR="004316A3">
              <w:rPr>
                <w:rFonts w:ascii="Times New Roman" w:hAnsi="Times New Roman" w:cs="Times New Roman"/>
              </w:rPr>
              <w:t>нимать речь учителя и одноклас</w:t>
            </w:r>
            <w:r w:rsidRPr="000D7DC0">
              <w:rPr>
                <w:rFonts w:ascii="Times New Roman" w:hAnsi="Times New Roman" w:cs="Times New Roman"/>
              </w:rPr>
              <w:t>сников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22,10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Что лежит в твоем рюкзаке? Знакомство с лексикой по теме «Школьные принадлежности».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школьных принадлежностей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Tafel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Uhr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Computer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 Brille, das Mäppchen, die CD, der Kuli, das Lineal, der Füller, das Heft, der Radiergummi, der Spitzer, der Bleistift, der Klebstoff, das Buch, der Zirkel, der Rucksack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Das sind ... Das ist ... In meinem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Schulrucksack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sind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 ...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lastRenderedPageBreak/>
              <w:t>Der, die, das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названий школьных принадлежностей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16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24,10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Мои друзья и моя школа. Повторение по теме «Школа». 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текстов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Tafel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Uhr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Computer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Brille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  <w:lang w:val="en-US"/>
              </w:rPr>
              <w:t>ä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ppchen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CD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Kuli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Lineal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F</w:t>
            </w:r>
            <w:r w:rsidRPr="000D7DC0">
              <w:rPr>
                <w:rFonts w:ascii="Times New Roman" w:hAnsi="Times New Roman" w:cs="Times New Roman"/>
                <w:lang w:val="en-US"/>
              </w:rPr>
              <w:t>ü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ller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 Heft, der Radiergummi, der Spitzer, der Bleistift, der Klebstoff, das Buch, der Zirkel, der Rucksack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Meine, mein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05,11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Анкета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07,11</w:t>
            </w:r>
          </w:p>
        </w:tc>
        <w:tc>
          <w:tcPr>
            <w:tcW w:w="567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«Школа»</w:t>
            </w:r>
          </w:p>
        </w:tc>
        <w:tc>
          <w:tcPr>
            <w:tcW w:w="992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Урок контроля, оценки и коррекции </w:t>
            </w:r>
            <w:r w:rsidRPr="000D7DC0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Угадываем слова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Der, die, das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D7DC0" w:rsidRPr="000D7DC0" w:rsidTr="004316A3">
        <w:trPr>
          <w:gridAfter w:val="8"/>
          <w:wAfter w:w="2790" w:type="dxa"/>
        </w:trPr>
        <w:tc>
          <w:tcPr>
            <w:tcW w:w="14992" w:type="dxa"/>
            <w:gridSpan w:val="13"/>
          </w:tcPr>
          <w:p w:rsidR="000D7DC0" w:rsidRPr="000D7DC0" w:rsidRDefault="000D7DC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3.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Tiere</w:t>
            </w:r>
            <w:r w:rsidRPr="000D7DC0">
              <w:rPr>
                <w:rFonts w:ascii="Times New Roman" w:hAnsi="Times New Roman" w:cs="Times New Roman"/>
                <w:b/>
              </w:rPr>
              <w:t xml:space="preserve">. Животные (9 часов) +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Kleine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Pause</w:t>
            </w:r>
            <w:r>
              <w:rPr>
                <w:rFonts w:ascii="Times New Roman" w:hAnsi="Times New Roman" w:cs="Times New Roman"/>
                <w:b/>
              </w:rPr>
              <w:t>. Маленькая перемена (2</w:t>
            </w:r>
            <w:r w:rsidRPr="000D7DC0"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12,11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Знакомство с лексикой по теме 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«Животные».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Работа со словами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Das Lama, das Meerschweinchen, der Tiger, die Antilope, die Kuh, die Katze, der Schmetterling, die Spinne, der Wolf, der Hund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</w:rPr>
              <w:t xml:space="preserve"> имен существительных</w:t>
            </w:r>
          </w:p>
        </w:tc>
        <w:tc>
          <w:tcPr>
            <w:tcW w:w="3685" w:type="dxa"/>
            <w:gridSpan w:val="3"/>
          </w:tcPr>
          <w:p w:rsidR="005B40CA" w:rsidRPr="000D7DC0" w:rsidRDefault="008D76E0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</w:t>
            </w:r>
            <w:r w:rsidR="005B40CA" w:rsidRPr="000D7DC0">
              <w:rPr>
                <w:rFonts w:ascii="Times New Roman" w:hAnsi="Times New Roman" w:cs="Times New Roman"/>
              </w:rPr>
              <w:t xml:space="preserve">мать </w:t>
            </w:r>
            <w:r w:rsidR="004316A3">
              <w:rPr>
                <w:rFonts w:ascii="Times New Roman" w:hAnsi="Times New Roman" w:cs="Times New Roman"/>
              </w:rPr>
              <w:t>речь диктора, учителя и одноклас</w:t>
            </w:r>
            <w:r w:rsidR="005B40CA" w:rsidRPr="000D7DC0">
              <w:rPr>
                <w:rFonts w:ascii="Times New Roman" w:hAnsi="Times New Roman" w:cs="Times New Roman"/>
              </w:rPr>
              <w:t>сников</w:t>
            </w:r>
          </w:p>
        </w:tc>
        <w:tc>
          <w:tcPr>
            <w:tcW w:w="2977" w:type="dxa"/>
            <w:vMerge w:val="restart"/>
          </w:tcPr>
          <w:p w:rsidR="005B40CA" w:rsidRPr="000D7DC0" w:rsidRDefault="005B40CA" w:rsidP="00ED769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  <w:p w:rsidR="005B40CA" w:rsidRPr="000D7DC0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-осознание возможностей самореализации средствами иностранного языка; 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-стремление к совершенствованию собственной речевой культуры в целом; развитие таких качеств, как воля, целеустремленность,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инициативность, </w:t>
            </w:r>
            <w:proofErr w:type="spellStart"/>
            <w:r w:rsidRPr="000D7DC0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0D7DC0">
              <w:rPr>
                <w:rFonts w:ascii="Times New Roman" w:hAnsi="Times New Roman" w:cs="Times New Roman"/>
              </w:rPr>
              <w:t>, трудолюбие, дисциплинированность;</w:t>
            </w:r>
            <w:r w:rsidRPr="00ED769D">
              <w:rPr>
                <w:rFonts w:ascii="Times New Roman" w:hAnsi="Times New Roman" w:cs="Times New Roman"/>
              </w:rPr>
              <w:t xml:space="preserve"> - толерантное отношение к проявлениям иной культуры, осознание себя гражданином своей страны и мира.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Регулятивные УУД: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-Самостоятельно формулировать цели урока после предварительного обсуждения.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- Составлять план решения </w:t>
            </w:r>
            <w:r w:rsidRPr="00ED769D">
              <w:rPr>
                <w:rFonts w:ascii="Times New Roman" w:hAnsi="Times New Roman" w:cs="Times New Roman"/>
              </w:rPr>
              <w:lastRenderedPageBreak/>
              <w:t>проблемы.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 Работая по плану, сверять свои действия с целью и исправлять ошибки с помощью учителя.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Познавательные УУД: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 Перерабатывать полученную информацию: делать выводы на основе обобщения знаний.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Преобразовывать информацию из одной формы в другую. 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Коммуникативные УУД: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 Донести свою позицию до других.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D769D">
              <w:rPr>
                <w:rFonts w:ascii="Times New Roman" w:hAnsi="Times New Roman" w:cs="Times New Roman"/>
                <w:b/>
              </w:rPr>
              <w:t xml:space="preserve">Предметные результаты 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D769D">
              <w:rPr>
                <w:rFonts w:ascii="Times New Roman" w:hAnsi="Times New Roman" w:cs="Times New Roman"/>
              </w:rPr>
              <w:t xml:space="preserve">–уметь рассказать  об обязанностях членов </w:t>
            </w:r>
            <w:proofErr w:type="spellStart"/>
            <w:r w:rsidRPr="00ED769D">
              <w:rPr>
                <w:rFonts w:ascii="Times New Roman" w:hAnsi="Times New Roman" w:cs="Times New Roman"/>
              </w:rPr>
              <w:t>семьи</w:t>
            </w:r>
            <w:proofErr w:type="gramStart"/>
            <w:r w:rsidRPr="00ED769D"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  <w:r w:rsidRPr="00ED769D">
              <w:rPr>
                <w:rFonts w:ascii="Times New Roman" w:hAnsi="Times New Roman" w:cs="Times New Roman"/>
              </w:rPr>
              <w:t xml:space="preserve"> правилах в семье, о </w:t>
            </w:r>
            <w:r w:rsidRPr="00ED769D">
              <w:rPr>
                <w:rFonts w:ascii="Times New Roman" w:hAnsi="Times New Roman" w:cs="Times New Roman"/>
              </w:rPr>
              <w:lastRenderedPageBreak/>
              <w:t xml:space="preserve">ежедневных занятиях семьи, о помощи по </w:t>
            </w:r>
            <w:proofErr w:type="spellStart"/>
            <w:r w:rsidRPr="00ED769D">
              <w:rPr>
                <w:rFonts w:ascii="Times New Roman" w:hAnsi="Times New Roman" w:cs="Times New Roman"/>
              </w:rPr>
              <w:t>дому</w:t>
            </w:r>
            <w:r w:rsidRPr="00ED769D">
              <w:rPr>
                <w:rFonts w:ascii="Times New Roman" w:hAnsi="Times New Roman" w:cs="Times New Roman"/>
                <w:b/>
              </w:rPr>
              <w:t>,</w:t>
            </w:r>
            <w:r w:rsidRPr="00ED769D">
              <w:rPr>
                <w:rFonts w:ascii="Times New Roman" w:hAnsi="Times New Roman" w:cs="Times New Roman"/>
              </w:rPr>
              <w:t>о</w:t>
            </w:r>
            <w:proofErr w:type="spellEnd"/>
            <w:r w:rsidRPr="00ED769D">
              <w:rPr>
                <w:rFonts w:ascii="Times New Roman" w:hAnsi="Times New Roman" w:cs="Times New Roman"/>
              </w:rPr>
              <w:t xml:space="preserve"> своей комнате;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– предложить сделать что-либо и выразить согласие; 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– просьба оказать помощь (передать книгу, встретить друга и т. д.) 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 использовать переспрос, просьбу повторить;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-читать несложные аутентичные тексты разных </w:t>
            </w:r>
            <w:r w:rsidRPr="00ED769D">
              <w:rPr>
                <w:rFonts w:ascii="Times New Roman" w:hAnsi="Times New Roman" w:cs="Times New Roman"/>
              </w:rPr>
              <w:lastRenderedPageBreak/>
              <w:t>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5B40CA" w:rsidRPr="00ED769D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 xml:space="preserve">- читать текст с выборочным пониманием значимой/нужной/интересующей информации; </w:t>
            </w:r>
          </w:p>
          <w:p w:rsidR="005B40CA" w:rsidRPr="000D7DC0" w:rsidRDefault="005B40CA" w:rsidP="00ED769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D769D">
              <w:rPr>
                <w:rFonts w:ascii="Times New Roman" w:hAnsi="Times New Roman" w:cs="Times New Roman"/>
              </w:rPr>
              <w:t>-делать краткие сообщения, проекты;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14,11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Кто у тебя живет? Беседа о домашних животных.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Работа с диалогом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haben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Ich habe ein …, eine …, einen … </w:t>
            </w:r>
            <w:r w:rsidRPr="000D7DC0">
              <w:rPr>
                <w:rFonts w:ascii="Times New Roman" w:hAnsi="Times New Roman" w:cs="Times New Roman"/>
              </w:rPr>
              <w:t>Винительный падеж имен существительных разных родов и отрицательного артикля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Воспринимать речи диктора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19,11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Интервью. Популярные животные Германии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Lama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das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Meerschweinchen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Tiger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Antilope, die Kuh, die Katze, der Schmetterling, die Spinne, der Wolf, der Hund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Формы 2 л. ед.ч. и вежливой формы слабых </w:t>
            </w:r>
            <w:r w:rsidRPr="000D7DC0">
              <w:rPr>
                <w:rFonts w:ascii="Times New Roman" w:hAnsi="Times New Roman" w:cs="Times New Roman"/>
              </w:rPr>
              <w:lastRenderedPageBreak/>
              <w:t>глаголов в настоящем времени</w:t>
            </w:r>
          </w:p>
        </w:tc>
        <w:tc>
          <w:tcPr>
            <w:tcW w:w="3685" w:type="dxa"/>
            <w:gridSpan w:val="3"/>
          </w:tcPr>
          <w:p w:rsidR="005B40CA" w:rsidRPr="000D7DC0" w:rsidRDefault="004316A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Восприни</w:t>
            </w:r>
            <w:r w:rsidR="005B40CA" w:rsidRPr="000D7DC0">
              <w:rPr>
                <w:rFonts w:ascii="Times New Roman" w:hAnsi="Times New Roman" w:cs="Times New Roman"/>
              </w:rPr>
              <w:t>мать речь учителя и одноклассников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22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21,11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Множественное число имён существительных.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Das Lama, das Meerschweinchen, der Tiger, die Antilope, die Kuh, die Katze, der Schmetterling, die Spinne, der Wolf, der Hund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>Множественное число имён существительных</w:t>
            </w:r>
          </w:p>
        </w:tc>
        <w:tc>
          <w:tcPr>
            <w:tcW w:w="3685" w:type="dxa"/>
            <w:gridSpan w:val="3"/>
          </w:tcPr>
          <w:p w:rsidR="005B40CA" w:rsidRPr="000D7DC0" w:rsidRDefault="004316A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речь учителя и одноклас</w:t>
            </w:r>
            <w:r w:rsidR="005B40CA" w:rsidRPr="000D7DC0">
              <w:rPr>
                <w:rFonts w:ascii="Times New Roman" w:hAnsi="Times New Roman" w:cs="Times New Roman"/>
              </w:rPr>
              <w:t>сников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26,11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Цвета и домашние животные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названий цветов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Gelb, braun, weiß, rot, grün, grau, schwarz, blau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Вопросительные предложения, краткие ответы.</w:t>
            </w:r>
          </w:p>
        </w:tc>
        <w:tc>
          <w:tcPr>
            <w:tcW w:w="3685" w:type="dxa"/>
            <w:gridSpan w:val="3"/>
          </w:tcPr>
          <w:p w:rsidR="005B40CA" w:rsidRPr="000D7DC0" w:rsidRDefault="004316A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</w:t>
            </w:r>
            <w:r w:rsidR="005B40CA" w:rsidRPr="000D7DC0">
              <w:rPr>
                <w:rFonts w:ascii="Times New Roman" w:hAnsi="Times New Roman" w:cs="Times New Roman"/>
              </w:rPr>
              <w:t xml:space="preserve">мать </w:t>
            </w:r>
            <w:r>
              <w:rPr>
                <w:rFonts w:ascii="Times New Roman" w:hAnsi="Times New Roman" w:cs="Times New Roman"/>
              </w:rPr>
              <w:t xml:space="preserve">речь </w:t>
            </w:r>
            <w:proofErr w:type="spellStart"/>
            <w:r>
              <w:rPr>
                <w:rFonts w:ascii="Times New Roman" w:hAnsi="Times New Roman" w:cs="Times New Roman"/>
              </w:rPr>
              <w:t>диктора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одноклас</w:t>
            </w:r>
            <w:r w:rsidR="005B40CA" w:rsidRPr="000D7DC0">
              <w:rPr>
                <w:rFonts w:ascii="Times New Roman" w:hAnsi="Times New Roman" w:cs="Times New Roman"/>
              </w:rPr>
              <w:t>сников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28,11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Постер «Любимое животное»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 разбор таблицы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Gelb, braun, weiß, rot, grün, grau, schwarz, blau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Вопросительные предложения, краткие ответы.</w:t>
            </w:r>
          </w:p>
        </w:tc>
        <w:tc>
          <w:tcPr>
            <w:tcW w:w="3685" w:type="dxa"/>
            <w:gridSpan w:val="3"/>
          </w:tcPr>
          <w:p w:rsidR="005B40CA" w:rsidRPr="000D7DC0" w:rsidRDefault="004316A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речь учителя и одноклас</w:t>
            </w:r>
            <w:r w:rsidR="005B40CA" w:rsidRPr="000D7DC0">
              <w:rPr>
                <w:rFonts w:ascii="Times New Roman" w:hAnsi="Times New Roman" w:cs="Times New Roman"/>
              </w:rPr>
              <w:t>сников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25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03,12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по теме «Животные»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Eine, ein, keine, kein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lastRenderedPageBreak/>
              <w:t>26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05,12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«Животные»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10,12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  <w:trHeight w:val="3075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D7DC0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12,12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Маленькая перемена. Учимся, играя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Чтение диалога с  </w:t>
            </w:r>
            <w:proofErr w:type="spellStart"/>
            <w:proofErr w:type="gramStart"/>
            <w:r w:rsidRPr="000D7DC0">
              <w:rPr>
                <w:rFonts w:ascii="Times New Roman" w:hAnsi="Times New Roman" w:cs="Times New Roman"/>
              </w:rPr>
              <w:t>извлечени-ем</w:t>
            </w:r>
            <w:proofErr w:type="spellEnd"/>
            <w:proofErr w:type="gramEnd"/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осно-вной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инфор-мации</w:t>
            </w:r>
            <w:proofErr w:type="spellEnd"/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Die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Verabredund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dich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</w:t>
            </w:r>
            <w:r w:rsidR="004316A3">
              <w:rPr>
                <w:rFonts w:ascii="Times New Roman" w:hAnsi="Times New Roman" w:cs="Times New Roman"/>
              </w:rPr>
              <w:t>ослушивание моно</w:t>
            </w:r>
            <w:r w:rsidRPr="000D7DC0">
              <w:rPr>
                <w:rFonts w:ascii="Times New Roman" w:hAnsi="Times New Roman" w:cs="Times New Roman"/>
              </w:rPr>
              <w:t xml:space="preserve">логических высказываний детей 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  <w:trHeight w:val="2145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29</w:t>
            </w:r>
          </w:p>
        </w:tc>
        <w:tc>
          <w:tcPr>
            <w:tcW w:w="567" w:type="dxa"/>
          </w:tcPr>
          <w:p w:rsidR="005B40CA" w:rsidRPr="000D7DC0" w:rsidRDefault="0031031F" w:rsidP="000D7DC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17,12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Маленькая перемена. Учимся, играя</w:t>
            </w:r>
          </w:p>
        </w:tc>
        <w:tc>
          <w:tcPr>
            <w:tcW w:w="992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Чтение диалога с  </w:t>
            </w:r>
            <w:proofErr w:type="spellStart"/>
            <w:proofErr w:type="gramStart"/>
            <w:r w:rsidRPr="000D7DC0">
              <w:rPr>
                <w:rFonts w:ascii="Times New Roman" w:hAnsi="Times New Roman" w:cs="Times New Roman"/>
              </w:rPr>
              <w:t>извлечени-ем</w:t>
            </w:r>
            <w:proofErr w:type="spellEnd"/>
            <w:proofErr w:type="gramEnd"/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осно-вной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инфор-мации</w:t>
            </w:r>
            <w:proofErr w:type="spellEnd"/>
          </w:p>
        </w:tc>
        <w:tc>
          <w:tcPr>
            <w:tcW w:w="1417" w:type="dxa"/>
          </w:tcPr>
          <w:p w:rsidR="005B40CA" w:rsidRPr="000D7DC0" w:rsidRDefault="005B40CA" w:rsidP="000D7DC0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685" w:type="dxa"/>
            <w:gridSpan w:val="3"/>
          </w:tcPr>
          <w:p w:rsidR="005B40CA" w:rsidRPr="000D7DC0" w:rsidRDefault="004316A3" w:rsidP="000D7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моно</w:t>
            </w:r>
            <w:r w:rsidR="005B40CA" w:rsidRPr="00FA41BB">
              <w:rPr>
                <w:rFonts w:ascii="Times New Roman" w:hAnsi="Times New Roman" w:cs="Times New Roman"/>
              </w:rPr>
              <w:t>логических высказываний детей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4316A3">
        <w:trPr>
          <w:gridAfter w:val="8"/>
          <w:wAfter w:w="2790" w:type="dxa"/>
        </w:trPr>
        <w:tc>
          <w:tcPr>
            <w:tcW w:w="14992" w:type="dxa"/>
            <w:gridSpan w:val="13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4. </w:t>
            </w:r>
            <w:proofErr w:type="spellStart"/>
            <w:r w:rsidRPr="000D7DC0">
              <w:rPr>
                <w:rFonts w:ascii="Times New Roman" w:hAnsi="Times New Roman" w:cs="Times New Roman"/>
                <w:b/>
                <w:lang w:val="en-US"/>
              </w:rPr>
              <w:t>Meine</w:t>
            </w:r>
            <w:proofErr w:type="spellEnd"/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b/>
                <w:lang w:val="en-US"/>
              </w:rPr>
              <w:t>Schultag</w:t>
            </w:r>
            <w:proofErr w:type="spellEnd"/>
            <w:r w:rsidRPr="000D7DC0">
              <w:rPr>
                <w:rFonts w:ascii="Times New Roman" w:hAnsi="Times New Roman" w:cs="Times New Roman"/>
                <w:b/>
              </w:rPr>
              <w:t>. Мой день в школе (9 часов)</w:t>
            </w:r>
          </w:p>
        </w:tc>
      </w:tr>
      <w:tr w:rsidR="004316A3" w:rsidRPr="000D7DC0" w:rsidTr="004316A3">
        <w:trPr>
          <w:gridAfter w:val="2"/>
          <w:wAfter w:w="1561" w:type="dxa"/>
        </w:trPr>
        <w:tc>
          <w:tcPr>
            <w:tcW w:w="527" w:type="dxa"/>
            <w:gridSpan w:val="2"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</w:tcPr>
          <w:p w:rsidR="00EC1593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19,12</w:t>
            </w:r>
          </w:p>
        </w:tc>
        <w:tc>
          <w:tcPr>
            <w:tcW w:w="567" w:type="dxa"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Школьный день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Леа</w:t>
            </w:r>
            <w:proofErr w:type="spellEnd"/>
            <w:r w:rsidRPr="000D7DC0">
              <w:rPr>
                <w:rFonts w:ascii="Times New Roman" w:hAnsi="Times New Roman" w:cs="Times New Roman"/>
              </w:rPr>
              <w:t>. Введение лексики по теме «Мой день в школе».</w:t>
            </w:r>
          </w:p>
        </w:tc>
        <w:tc>
          <w:tcPr>
            <w:tcW w:w="992" w:type="dxa"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Чтение диалога про утро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Леа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Aufstehen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0D7DC0">
              <w:rPr>
                <w:rFonts w:ascii="Times New Roman" w:hAnsi="Times New Roman" w:cs="Times New Roman"/>
              </w:rPr>
              <w:t>ü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de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halb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schultag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Uhrzeiten</w:t>
            </w:r>
            <w:r w:rsidRPr="000D7DC0">
              <w:rPr>
                <w:rFonts w:ascii="Times New Roman" w:hAnsi="Times New Roman" w:cs="Times New Roman"/>
              </w:rPr>
              <w:t xml:space="preserve"> - время</w:t>
            </w:r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</w:t>
            </w:r>
            <w:r w:rsidR="004316A3">
              <w:rPr>
                <w:rFonts w:ascii="Times New Roman" w:hAnsi="Times New Roman" w:cs="Times New Roman"/>
              </w:rPr>
              <w:t>о</w:t>
            </w:r>
            <w:r w:rsidRPr="000D7DC0">
              <w:rPr>
                <w:rFonts w:ascii="Times New Roman" w:hAnsi="Times New Roman" w:cs="Times New Roman"/>
              </w:rPr>
              <w:t xml:space="preserve">слушивание диалога об утре </w:t>
            </w:r>
            <w:proofErr w:type="spellStart"/>
            <w:r w:rsidRPr="000D7DC0">
              <w:rPr>
                <w:rFonts w:ascii="Times New Roman" w:hAnsi="Times New Roman" w:cs="Times New Roman"/>
              </w:rPr>
              <w:t>Леа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и выполнение задание после него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Рефлексивная самооценка, умение анализировать свои </w:t>
            </w:r>
            <w:r w:rsidRPr="000D7DC0">
              <w:rPr>
                <w:rFonts w:ascii="Times New Roman" w:hAnsi="Times New Roman" w:cs="Times New Roman"/>
              </w:rPr>
              <w:lastRenderedPageBreak/>
              <w:t>действия и управлять ими.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Навыки сотрудничества </w:t>
            </w:r>
            <w:proofErr w:type="gramStart"/>
            <w:r w:rsidRPr="000D7DC0">
              <w:rPr>
                <w:rFonts w:ascii="Times New Roman" w:hAnsi="Times New Roman" w:cs="Times New Roman"/>
              </w:rPr>
              <w:t>со</w:t>
            </w:r>
            <w:proofErr w:type="gramEnd"/>
            <w:r w:rsidRPr="000D7DC0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Регулятивные УУД: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Целеполагание;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Познавательные УУД: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Ориентироваться в своей системе знаний.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Добывать новые знания.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Перерабатывать полученную информацию.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Преобразовывать информацию из одной формы в другую. 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-постановка вопросов;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-разрешение конфликтов;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-управление поведением партнера, контроль, коррекция, оценка его действий;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умение полно и точно выражать свои мысли в соответствие с задачами и условиями коммуникации;</w:t>
            </w:r>
          </w:p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владение монологической и диалогической формами речи</w:t>
            </w:r>
          </w:p>
        </w:tc>
        <w:tc>
          <w:tcPr>
            <w:tcW w:w="993" w:type="dxa"/>
            <w:gridSpan w:val="4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2"/>
          <w:wAfter w:w="1561" w:type="dxa"/>
        </w:trPr>
        <w:tc>
          <w:tcPr>
            <w:tcW w:w="527" w:type="dxa"/>
            <w:gridSpan w:val="2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567" w:type="dxa"/>
          </w:tcPr>
          <w:p w:rsidR="00EC1593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24,</w:t>
            </w:r>
            <w:r>
              <w:rPr>
                <w:rFonts w:ascii="Times New Roman" w:hAnsi="Times New Roman" w:cs="Times New Roman"/>
                <w:i/>
              </w:rPr>
              <w:lastRenderedPageBreak/>
              <w:t>12</w:t>
            </w: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Который </w:t>
            </w:r>
            <w:r w:rsidRPr="000D7DC0">
              <w:rPr>
                <w:rFonts w:ascii="Times New Roman" w:hAnsi="Times New Roman" w:cs="Times New Roman"/>
              </w:rPr>
              <w:lastRenderedPageBreak/>
              <w:t>час?</w:t>
            </w:r>
          </w:p>
        </w:tc>
        <w:tc>
          <w:tcPr>
            <w:tcW w:w="992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комбинирован</w:t>
            </w: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ный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r w:rsidRPr="000D7DC0">
              <w:rPr>
                <w:rFonts w:ascii="Times New Roman" w:hAnsi="Times New Roman" w:cs="Times New Roman"/>
              </w:rPr>
              <w:lastRenderedPageBreak/>
              <w:t>времени</w:t>
            </w:r>
          </w:p>
        </w:tc>
        <w:tc>
          <w:tcPr>
            <w:tcW w:w="141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 xml:space="preserve">Viertel,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uhrzeiten</w:t>
            </w:r>
            <w:proofErr w:type="spellEnd"/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Uhrzeiten-</w:t>
            </w:r>
            <w:r w:rsidRPr="000D7DC0">
              <w:rPr>
                <w:rFonts w:ascii="Times New Roman" w:hAnsi="Times New Roman" w:cs="Times New Roman"/>
              </w:rPr>
              <w:lastRenderedPageBreak/>
              <w:t>время</w:t>
            </w:r>
          </w:p>
        </w:tc>
        <w:tc>
          <w:tcPr>
            <w:tcW w:w="3685" w:type="dxa"/>
            <w:gridSpan w:val="3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Прослушивание предложений по </w:t>
            </w:r>
            <w:r w:rsidRPr="000D7DC0">
              <w:rPr>
                <w:rFonts w:ascii="Times New Roman" w:hAnsi="Times New Roman" w:cs="Times New Roman"/>
              </w:rPr>
              <w:lastRenderedPageBreak/>
              <w:t>теме «Часы»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2"/>
          <w:wAfter w:w="1561" w:type="dxa"/>
        </w:trPr>
        <w:tc>
          <w:tcPr>
            <w:tcW w:w="527" w:type="dxa"/>
            <w:gridSpan w:val="2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32</w:t>
            </w:r>
          </w:p>
        </w:tc>
        <w:tc>
          <w:tcPr>
            <w:tcW w:w="567" w:type="dxa"/>
          </w:tcPr>
          <w:p w:rsidR="00EC1593" w:rsidRPr="000D7DC0" w:rsidRDefault="0031031F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26,12</w:t>
            </w: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Дни недели. Рассказ о своём распорядке дня.</w:t>
            </w:r>
          </w:p>
        </w:tc>
        <w:tc>
          <w:tcPr>
            <w:tcW w:w="992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Чтение текста о международной школе в </w:t>
            </w:r>
            <w:proofErr w:type="spellStart"/>
            <w:r w:rsidRPr="000D7DC0">
              <w:rPr>
                <w:rFonts w:ascii="Times New Roman" w:hAnsi="Times New Roman" w:cs="Times New Roman"/>
              </w:rPr>
              <w:t>Хайдельберге</w:t>
            </w:r>
            <w:proofErr w:type="spellEnd"/>
          </w:p>
        </w:tc>
        <w:tc>
          <w:tcPr>
            <w:tcW w:w="141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Gesamtschule, pause,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unterricht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vormittag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nachmittag</w:t>
            </w:r>
            <w:proofErr w:type="spellEnd"/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Прямой и обратный порядок слов в предложении</w:t>
            </w:r>
          </w:p>
        </w:tc>
        <w:tc>
          <w:tcPr>
            <w:tcW w:w="3685" w:type="dxa"/>
            <w:gridSpan w:val="3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предложений о времени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c>
          <w:tcPr>
            <w:tcW w:w="527" w:type="dxa"/>
            <w:gridSpan w:val="2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Школы в Германии. Расписание уроков.</w:t>
            </w:r>
          </w:p>
        </w:tc>
        <w:tc>
          <w:tcPr>
            <w:tcW w:w="992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 разбор расписания немецкой школьницы Леи</w:t>
            </w:r>
          </w:p>
        </w:tc>
        <w:tc>
          <w:tcPr>
            <w:tcW w:w="141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Kunst,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erdkunde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biologie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geschichte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mathematik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klassen-ag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hausaufgaben-betreuung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ethik,religion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 französisch, englisch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Дни недели с предлогами</w:t>
            </w:r>
          </w:p>
        </w:tc>
        <w:tc>
          <w:tcPr>
            <w:tcW w:w="3685" w:type="dxa"/>
            <w:gridSpan w:val="3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слов с долгими и краткими гласными для правильного произношения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C1593" w:rsidRPr="000D7DC0" w:rsidRDefault="00EC1593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1" w:type="dxa"/>
            <w:gridSpan w:val="2"/>
            <w:vMerge w:val="restart"/>
            <w:tcBorders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c>
          <w:tcPr>
            <w:tcW w:w="527" w:type="dxa"/>
            <w:gridSpan w:val="2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Школа в России.</w:t>
            </w:r>
          </w:p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Расписание уроков.</w:t>
            </w:r>
          </w:p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немецких школьников об их любимом предмете</w:t>
            </w:r>
          </w:p>
        </w:tc>
        <w:tc>
          <w:tcPr>
            <w:tcW w:w="141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Kunst,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erdkunde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biologie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geschichte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mathematik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klassen-ag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hausaufgaben-betreuung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ethik,religion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französisch, englisch, hassen, 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lieblingsfach</w:t>
            </w:r>
            <w:proofErr w:type="spellEnd"/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Построение вопросительных предложений</w:t>
            </w:r>
          </w:p>
        </w:tc>
        <w:tc>
          <w:tcPr>
            <w:tcW w:w="3685" w:type="dxa"/>
            <w:gridSpan w:val="3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немецких школьников об их любимом предмете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c>
          <w:tcPr>
            <w:tcW w:w="527" w:type="dxa"/>
            <w:gridSpan w:val="2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35</w:t>
            </w: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Рассказ о любимых учебных предметах. </w:t>
            </w:r>
          </w:p>
        </w:tc>
        <w:tc>
          <w:tcPr>
            <w:tcW w:w="992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песни «Устал»</w:t>
            </w:r>
          </w:p>
        </w:tc>
        <w:tc>
          <w:tcPr>
            <w:tcW w:w="141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Wecker, klingeln, schrillen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3685" w:type="dxa"/>
            <w:gridSpan w:val="3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песни «Устал» и некоторых звуков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c>
          <w:tcPr>
            <w:tcW w:w="527" w:type="dxa"/>
            <w:gridSpan w:val="2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36</w:t>
            </w: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по теме «Мой день в школе»</w:t>
            </w:r>
          </w:p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992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Wecker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klingeln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schrillen</w:t>
            </w:r>
            <w:r w:rsidRPr="000D7DC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Aufstehen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r w:rsidRPr="000D7DC0">
              <w:rPr>
                <w:rFonts w:ascii="Times New Roman" w:hAnsi="Times New Roman" w:cs="Times New Roman"/>
                <w:lang w:val="en-US"/>
              </w:rPr>
              <w:t>ü</w:t>
            </w:r>
            <w:r w:rsidRPr="000D7DC0">
              <w:rPr>
                <w:rFonts w:ascii="Times New Roman" w:hAnsi="Times New Roman" w:cs="Times New Roman"/>
                <w:lang w:val="de-DE"/>
              </w:rPr>
              <w:t>de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halb,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schultag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</w:t>
            </w:r>
          </w:p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Viertel,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uhrzeiten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</w:t>
            </w:r>
          </w:p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Gesamtschule, pause,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unterricht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vormittag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nachmittag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3685" w:type="dxa"/>
            <w:gridSpan w:val="3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c>
          <w:tcPr>
            <w:tcW w:w="527" w:type="dxa"/>
            <w:gridSpan w:val="2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«Мой день в школе»</w:t>
            </w:r>
          </w:p>
        </w:tc>
        <w:tc>
          <w:tcPr>
            <w:tcW w:w="992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nil"/>
            </w:tcBorders>
          </w:tcPr>
          <w:p w:rsidR="00EC1593" w:rsidRPr="000D7DC0" w:rsidRDefault="00EC159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c>
          <w:tcPr>
            <w:tcW w:w="527" w:type="dxa"/>
            <w:gridSpan w:val="2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</w:t>
            </w: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по теме «Мой день в школе»</w:t>
            </w:r>
          </w:p>
        </w:tc>
        <w:tc>
          <w:tcPr>
            <w:tcW w:w="992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Kunst,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erdkunde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biologie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geschichte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mathematik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klassen-ag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hausaufgaben-betreuung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ethik,religion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 französisch, englisch</w:t>
            </w:r>
          </w:p>
        </w:tc>
        <w:tc>
          <w:tcPr>
            <w:tcW w:w="1418" w:type="dxa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Порядок слов в предложении Построение </w:t>
            </w:r>
            <w:r w:rsidRPr="000D7DC0">
              <w:rPr>
                <w:rFonts w:ascii="Times New Roman" w:hAnsi="Times New Roman" w:cs="Times New Roman"/>
              </w:rPr>
              <w:lastRenderedPageBreak/>
              <w:t>вопросительных предложений Дни недели с предлогами</w:t>
            </w:r>
          </w:p>
        </w:tc>
        <w:tc>
          <w:tcPr>
            <w:tcW w:w="3685" w:type="dxa"/>
            <w:gridSpan w:val="3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right w:val="nil"/>
            </w:tcBorders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nil"/>
            </w:tcBorders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4316A3">
        <w:trPr>
          <w:gridAfter w:val="8"/>
          <w:wAfter w:w="2790" w:type="dxa"/>
        </w:trPr>
        <w:tc>
          <w:tcPr>
            <w:tcW w:w="14992" w:type="dxa"/>
            <w:gridSpan w:val="13"/>
            <w:tcBorders>
              <w:right w:val="single" w:sz="4" w:space="0" w:color="auto"/>
            </w:tcBorders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5. </w:t>
            </w:r>
            <w:proofErr w:type="spellStart"/>
            <w:r w:rsidRPr="000D7DC0">
              <w:rPr>
                <w:rFonts w:ascii="Times New Roman" w:hAnsi="Times New Roman" w:cs="Times New Roman"/>
                <w:b/>
                <w:lang w:val="en-US"/>
              </w:rPr>
              <w:t>Hobbys</w:t>
            </w:r>
            <w:proofErr w:type="spellEnd"/>
            <w:r w:rsidRPr="000D7DC0">
              <w:rPr>
                <w:rFonts w:ascii="Times New Roman" w:hAnsi="Times New Roman" w:cs="Times New Roman"/>
                <w:b/>
              </w:rPr>
              <w:t>. Хобби (9 часов)</w:t>
            </w:r>
          </w:p>
        </w:tc>
      </w:tr>
      <w:tr w:rsidR="005B40CA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Хобби. Введение в тему.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школьника и его мамы о домашнем задании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Fertig, zufrieden,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musik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 hören,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flöte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reiten, jonglieren, fernsehen,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fahrrad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 fahren,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karten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tanzen, schi, basteln,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schlagzeug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 malen, kochen, schwimmen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Настоящее время </w:t>
            </w:r>
            <w:r w:rsidRPr="000D7DC0">
              <w:rPr>
                <w:rFonts w:ascii="Times New Roman" w:hAnsi="Times New Roman" w:cs="Times New Roman"/>
                <w:lang w:val="de-DE"/>
              </w:rPr>
              <w:t>Präsens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школьника и его мамы о домашнем задании</w:t>
            </w:r>
          </w:p>
        </w:tc>
        <w:tc>
          <w:tcPr>
            <w:tcW w:w="2977" w:type="dxa"/>
            <w:vMerge w:val="restart"/>
          </w:tcPr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ценностно-смысловая ориентация учащихся;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знание и понимание правильного отношение к своему здоровью, важности ведения здорового образа жизни;</w:t>
            </w:r>
          </w:p>
          <w:p w:rsidR="005B40CA" w:rsidRPr="00EC1593" w:rsidRDefault="005B40CA" w:rsidP="00EC159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</w:rPr>
              <w:t>- стремление</w:t>
            </w:r>
            <w:r w:rsidRPr="00EC1593">
              <w:rPr>
                <w:rFonts w:ascii="Times New Roman" w:hAnsi="Times New Roman" w:cs="Times New Roman"/>
              </w:rPr>
              <w:t xml:space="preserve"> к совершенствованию собственной речевой культуры в целом</w:t>
            </w:r>
          </w:p>
          <w:p w:rsidR="005B40CA" w:rsidRPr="00EC1593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C1593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5B40CA" w:rsidRPr="00EC1593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C1593">
              <w:rPr>
                <w:rFonts w:ascii="Times New Roman" w:hAnsi="Times New Roman" w:cs="Times New Roman"/>
              </w:rPr>
              <w:t xml:space="preserve">Регулятивные УУД: </w:t>
            </w:r>
          </w:p>
          <w:p w:rsidR="005B40CA" w:rsidRPr="00EC1593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C1593">
              <w:rPr>
                <w:rFonts w:ascii="Times New Roman" w:hAnsi="Times New Roman" w:cs="Times New Roman"/>
              </w:rPr>
              <w:t>- Целеполагание;</w:t>
            </w:r>
          </w:p>
          <w:p w:rsidR="005B40CA" w:rsidRPr="00EC1593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C1593">
              <w:rPr>
                <w:rFonts w:ascii="Times New Roman" w:hAnsi="Times New Roman" w:cs="Times New Roman"/>
              </w:rPr>
              <w:t xml:space="preserve">- Определение последовательности промежуточных целей с учетом конечного </w:t>
            </w:r>
            <w:r w:rsidRPr="00EC1593">
              <w:rPr>
                <w:rFonts w:ascii="Times New Roman" w:hAnsi="Times New Roman" w:cs="Times New Roman"/>
              </w:rPr>
              <w:lastRenderedPageBreak/>
              <w:t>результата, составление плана и последовательности действий;</w:t>
            </w:r>
          </w:p>
          <w:p w:rsidR="005B40CA" w:rsidRPr="00EC1593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C1593">
              <w:rPr>
                <w:rFonts w:ascii="Times New Roman" w:hAnsi="Times New Roman" w:cs="Times New Roman"/>
              </w:rPr>
              <w:t>Познавательные УУД:</w:t>
            </w:r>
          </w:p>
          <w:p w:rsidR="005B40CA" w:rsidRPr="00EC1593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C1593">
              <w:rPr>
                <w:rFonts w:ascii="Times New Roman" w:hAnsi="Times New Roman" w:cs="Times New Roman"/>
              </w:rPr>
              <w:t xml:space="preserve"> - поиск и выделение необходимой информации;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C1593">
              <w:rPr>
                <w:rFonts w:ascii="Times New Roman" w:hAnsi="Times New Roman" w:cs="Times New Roman"/>
              </w:rPr>
              <w:t>- выбор</w:t>
            </w:r>
            <w:r w:rsidRPr="000D7DC0">
              <w:rPr>
                <w:rFonts w:ascii="Times New Roman" w:hAnsi="Times New Roman" w:cs="Times New Roman"/>
              </w:rPr>
              <w:t xml:space="preserve"> наиболее эффективных способов решения задачи в зависимости от конкретных условий;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-установление причинно-следственных связей;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</w:rPr>
              <w:t>КоммуникативныеУУД</w:t>
            </w:r>
            <w:proofErr w:type="spellEnd"/>
            <w:r w:rsidRPr="000D7DC0">
              <w:rPr>
                <w:rFonts w:ascii="Times New Roman" w:hAnsi="Times New Roman" w:cs="Times New Roman"/>
              </w:rPr>
              <w:t>: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-постановка вопросов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-разрешение конфликтов;</w:t>
            </w:r>
          </w:p>
          <w:p w:rsidR="005B40CA" w:rsidRPr="000D7DC0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-управление поведением партнера, контроль, коррекция, оценка его действий;</w:t>
            </w:r>
          </w:p>
          <w:p w:rsidR="005B40CA" w:rsidRPr="00EC1593" w:rsidRDefault="005B40CA" w:rsidP="00EC159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-умение полно и точно выражать свои мысли в </w:t>
            </w:r>
            <w:r w:rsidRPr="000D7DC0">
              <w:rPr>
                <w:rFonts w:ascii="Times New Roman" w:hAnsi="Times New Roman" w:cs="Times New Roman"/>
              </w:rPr>
              <w:lastRenderedPageBreak/>
              <w:t>соответствии с задачами и условиями коммуника</w:t>
            </w:r>
            <w:r w:rsidRPr="00EC1593">
              <w:rPr>
                <w:rFonts w:ascii="Times New Roman" w:hAnsi="Times New Roman" w:cs="Times New Roman"/>
              </w:rPr>
              <w:t>ции;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C1593">
              <w:rPr>
                <w:rFonts w:ascii="Times New Roman" w:hAnsi="Times New Roman" w:cs="Times New Roman"/>
              </w:rPr>
              <w:t>-владение монологической и диалогической формами речи.</w:t>
            </w:r>
          </w:p>
        </w:tc>
        <w:tc>
          <w:tcPr>
            <w:tcW w:w="281" w:type="dxa"/>
            <w:gridSpan w:val="2"/>
            <w:vMerge w:val="restart"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Что ты любишь делать? Увлечения мои друзей.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об увлечениях школьников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Krimi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abholen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anfangen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vielleicht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Отделяемые приставки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об увлечениях школьников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Договариваемся о встрече 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Чтение диалога детей о планах на </w:t>
            </w:r>
            <w:r w:rsidRPr="000D7DC0">
              <w:rPr>
                <w:rFonts w:ascii="Times New Roman" w:hAnsi="Times New Roman" w:cs="Times New Roman"/>
              </w:rPr>
              <w:lastRenderedPageBreak/>
              <w:t>выходные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lastRenderedPageBreak/>
              <w:t>Lust</w:t>
            </w:r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sportverein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Отделяемые приставки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предложений о хобби детей и фонетических упражнений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vMerge w:val="restart"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42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Какое у тебя хобби? Спряжение глаголов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информации по графику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Einkaufen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clavier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interview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statistic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freizeit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Спряжение глаголов с изменяемой корневой гласной 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Понимание речи учителя и одноклассников на слух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Интервью.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талантах детей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Können,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einrad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 beißen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Построение вопросительных предложений Модальный глагол </w:t>
            </w:r>
            <w:r w:rsidRPr="000D7DC0">
              <w:rPr>
                <w:rFonts w:ascii="Times New Roman" w:hAnsi="Times New Roman" w:cs="Times New Roman"/>
                <w:lang w:val="de-DE"/>
              </w:rPr>
              <w:t>k</w:t>
            </w:r>
            <w:proofErr w:type="spellStart"/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nnen</w:t>
            </w:r>
            <w:proofErr w:type="spellEnd"/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талантах детей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Хобби немецких школьников.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талантах детей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Können,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einrad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 beißen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Модальный глагол </w:t>
            </w:r>
            <w:r w:rsidRPr="000D7DC0">
              <w:rPr>
                <w:rFonts w:ascii="Times New Roman" w:hAnsi="Times New Roman" w:cs="Times New Roman"/>
                <w:lang w:val="de-DE"/>
              </w:rPr>
              <w:t>können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талантах детей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Что мы умеем? Глагол </w:t>
            </w:r>
            <w:proofErr w:type="spellStart"/>
            <w:r w:rsidRPr="000D7DC0">
              <w:rPr>
                <w:rFonts w:ascii="Times New Roman" w:hAnsi="Times New Roman" w:cs="Times New Roman"/>
              </w:rPr>
              <w:t>können</w:t>
            </w:r>
            <w:proofErr w:type="spellEnd"/>
            <w:r w:rsidRPr="000D7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школьника и его мамы о домашнем задании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Fertig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zufrieden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musik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t>h</w:t>
            </w:r>
            <w:r w:rsidRPr="000D7DC0">
              <w:rPr>
                <w:rFonts w:ascii="Times New Roman" w:hAnsi="Times New Roman" w:cs="Times New Roman"/>
                <w:lang w:val="en-US"/>
              </w:rPr>
              <w:t>ö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ren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fl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>ö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te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reiten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jonglieren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fernsehen,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fahrrad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 fahren,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karten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tanzen, schi, basteln,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schlagzeug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malen, kochen, schwimmen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Настоящее время </w:t>
            </w:r>
            <w:r w:rsidRPr="000D7DC0">
              <w:rPr>
                <w:rFonts w:ascii="Times New Roman" w:hAnsi="Times New Roman" w:cs="Times New Roman"/>
                <w:lang w:val="de-DE"/>
              </w:rPr>
              <w:t>Präsens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школьника и его мамы о домашнем задании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vMerge w:val="restart"/>
            <w:tcBorders>
              <w:top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46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по теме «Хобби»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информации по графику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>Einkaufen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clavier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>interview</w:t>
            </w:r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statistic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freizeit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Построение вопросительных предложений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Понимание речи учителя и одноклассников на слух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5"/>
          <w:wAfter w:w="2273" w:type="dxa"/>
        </w:trPr>
        <w:tc>
          <w:tcPr>
            <w:tcW w:w="527" w:type="dxa"/>
            <w:gridSpan w:val="2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567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«Хобби»</w:t>
            </w:r>
          </w:p>
        </w:tc>
        <w:tc>
          <w:tcPr>
            <w:tcW w:w="992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418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A41BB" w:rsidRPr="000D7DC0" w:rsidTr="004316A3">
        <w:trPr>
          <w:gridAfter w:val="8"/>
          <w:wAfter w:w="2790" w:type="dxa"/>
        </w:trPr>
        <w:tc>
          <w:tcPr>
            <w:tcW w:w="14992" w:type="dxa"/>
            <w:gridSpan w:val="13"/>
          </w:tcPr>
          <w:p w:rsidR="00FA41BB" w:rsidRPr="000D7DC0" w:rsidRDefault="00FA41BB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Раздел 6. </w:t>
            </w:r>
            <w:proofErr w:type="spellStart"/>
            <w:r w:rsidRPr="000D7DC0">
              <w:rPr>
                <w:rFonts w:ascii="Times New Roman" w:hAnsi="Times New Roman" w:cs="Times New Roman"/>
                <w:b/>
                <w:lang w:val="en-US"/>
              </w:rPr>
              <w:t>Meine</w:t>
            </w:r>
            <w:proofErr w:type="spellEnd"/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b/>
                <w:lang w:val="en-US"/>
              </w:rPr>
              <w:t>Familie</w:t>
            </w:r>
            <w:proofErr w:type="spellEnd"/>
            <w:r w:rsidRPr="000D7DC0">
              <w:rPr>
                <w:rFonts w:ascii="Times New Roman" w:hAnsi="Times New Roman" w:cs="Times New Roman"/>
                <w:b/>
              </w:rPr>
              <w:t>. Моя семья (9 часов)</w:t>
            </w:r>
          </w:p>
        </w:tc>
      </w:tr>
      <w:tr w:rsidR="004316A3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Моя семья. Введение в тему. 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семейных фотографиях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Links, rechts, vorne, hinten, in der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mitte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Окончания существительных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семейных фотографиях и фонетических упражнений</w:t>
            </w:r>
          </w:p>
        </w:tc>
        <w:tc>
          <w:tcPr>
            <w:tcW w:w="2977" w:type="dxa"/>
            <w:vMerge w:val="restart"/>
          </w:tcPr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Развивать мотивацию учебной деятельности,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Рефлексивная самооценка, умение анализировать свои действия и управлять ими.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- Навыки сотрудничества </w:t>
            </w:r>
            <w:proofErr w:type="gramStart"/>
            <w:r w:rsidRPr="000D7DC0">
              <w:rPr>
                <w:rFonts w:ascii="Times New Roman" w:hAnsi="Times New Roman" w:cs="Times New Roman"/>
              </w:rPr>
              <w:t>со</w:t>
            </w:r>
            <w:proofErr w:type="gramEnd"/>
            <w:r w:rsidRPr="000D7DC0"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Регулятивные УУД: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Целеполагание;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Познавательные УУД: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Ориентироваться в своей системе знаний.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Добывать новые знания.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Перерабатывать полученную информацию.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Преобразовывать информацию из одной формы в другую. 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Коммуникативные УУД: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-постановка вопросов;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-разрешение конфликтов;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-управление поведением партнера, контроль, коррекция, оценка его действий;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5B40CA" w:rsidRPr="000D7DC0" w:rsidRDefault="005B40CA" w:rsidP="00A278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-владение монологической и диалогической формами речи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Фото моей семьи.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Vergleichen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beide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schminken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lastRenderedPageBreak/>
              <w:t>rentner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1418" w:type="dxa"/>
          </w:tcPr>
          <w:p w:rsidR="005B40CA" w:rsidRPr="000D7DC0" w:rsidRDefault="004316A3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Притя</w:t>
            </w:r>
            <w:r w:rsidR="005B40CA" w:rsidRPr="000D7DC0">
              <w:rPr>
                <w:rFonts w:ascii="Times New Roman" w:hAnsi="Times New Roman" w:cs="Times New Roman"/>
              </w:rPr>
              <w:t>жательные местоимени</w:t>
            </w:r>
            <w:r w:rsidR="005B40CA" w:rsidRPr="000D7DC0">
              <w:rPr>
                <w:rFonts w:ascii="Times New Roman" w:hAnsi="Times New Roman" w:cs="Times New Roman"/>
              </w:rPr>
              <w:lastRenderedPageBreak/>
              <w:t>я и артикли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Прослушивание текста «Я и мой папа»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Притяжательные местоимения.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Юлиана и его мамы о его школьных вещах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 xml:space="preserve">Rucksack,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freundlich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de-DE"/>
              </w:rPr>
              <w:t xml:space="preserve">ärgerlich,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brille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Юлиана и его мамы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Мои близкие родственники.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и стихотворения о немецкой семье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Reim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feuerrot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geschieden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ehe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стихотворения о немецкой семье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Рассказ о своей семье.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Чтение текста и стихотворения о немецкой семье 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Reim, feuerrot, geschieden, ehe 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стихотворения о немецкой семье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Профессия моей мечты.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профессиях родителей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Verkäuferin,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krankenschwester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architekt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lehrerin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automechaniker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sekretärin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tierarzt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informatikerin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fußballspieler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polizist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managerin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elektriker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>,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>Словообразование по теме «Профессии»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профессиях родителей и фонетического упражнения на ударение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54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Проблемы выбора профессии 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профессиях родителей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Verk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>ä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uferin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krankenschwester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architekt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lehrerin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automechaniker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sekretärin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tierarzt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informatikerin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fußballspieler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polizist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managerin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elektriker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Словообразование по теме «Профессии»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диалога о профессиях родителей и фонетического упражнения на ударение</w:t>
            </w:r>
          </w:p>
        </w:tc>
        <w:tc>
          <w:tcPr>
            <w:tcW w:w="2977" w:type="dxa"/>
            <w:vMerge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«Моя семья»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  <w:r w:rsidRPr="000D7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семье Юлиана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Vergleichen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beide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schminken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rentner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>,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</w:rPr>
              <w:t>Притежательные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местоимения и артикли</w:t>
            </w: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текста «Я и мой папа»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316A3" w:rsidRPr="000D7DC0" w:rsidTr="004316A3">
        <w:trPr>
          <w:gridAfter w:val="1"/>
          <w:wAfter w:w="1278" w:type="dxa"/>
        </w:trPr>
        <w:tc>
          <w:tcPr>
            <w:tcW w:w="527" w:type="dxa"/>
            <w:gridSpan w:val="2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</w:t>
            </w:r>
          </w:p>
        </w:tc>
        <w:tc>
          <w:tcPr>
            <w:tcW w:w="567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Контрольная работа по теме «Моя семья»</w:t>
            </w:r>
          </w:p>
        </w:tc>
        <w:tc>
          <w:tcPr>
            <w:tcW w:w="992" w:type="dxa"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Урок контроля, оценки и коррекции </w:t>
            </w:r>
            <w:r w:rsidRPr="000D7DC0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14992" w:type="dxa"/>
            <w:gridSpan w:val="13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Раздел 7.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Was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b/>
                <w:lang w:val="en-US"/>
              </w:rPr>
              <w:t>kostet</w:t>
            </w:r>
            <w:proofErr w:type="spellEnd"/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en-US"/>
              </w:rPr>
              <w:t>das</w:t>
            </w:r>
            <w:r w:rsidRPr="000D7DC0">
              <w:rPr>
                <w:rFonts w:ascii="Times New Roman" w:hAnsi="Times New Roman" w:cs="Times New Roman"/>
                <w:b/>
              </w:rPr>
              <w:t xml:space="preserve">? Сколько это стоит (11 часов) +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Gro</w:t>
            </w:r>
            <w:r w:rsidRPr="000D7DC0">
              <w:rPr>
                <w:rFonts w:ascii="Times New Roman" w:hAnsi="Times New Roman" w:cs="Times New Roman"/>
                <w:b/>
              </w:rPr>
              <w:t>ß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e</w:t>
            </w:r>
            <w:r w:rsidRPr="000D7DC0">
              <w:rPr>
                <w:rFonts w:ascii="Times New Roman" w:hAnsi="Times New Roman" w:cs="Times New Roman"/>
                <w:b/>
              </w:rPr>
              <w:t xml:space="preserve"> </w:t>
            </w:r>
            <w:r w:rsidRPr="000D7DC0">
              <w:rPr>
                <w:rFonts w:ascii="Times New Roman" w:hAnsi="Times New Roman" w:cs="Times New Roman"/>
                <w:b/>
                <w:lang w:val="de-DE"/>
              </w:rPr>
              <w:t>Pause</w:t>
            </w:r>
            <w:r>
              <w:rPr>
                <w:rFonts w:ascii="Times New Roman" w:hAnsi="Times New Roman" w:cs="Times New Roman"/>
                <w:b/>
              </w:rPr>
              <w:t>. Большая перемена (3</w:t>
            </w:r>
            <w:r w:rsidRPr="000D7DC0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Что ты любишь делать?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изучения и первичного закрепления новых знаний.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свободном времени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Jugendzeitschriften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s</w:t>
            </w:r>
            <w:r w:rsidRPr="000D7DC0">
              <w:rPr>
                <w:rFonts w:ascii="Times New Roman" w:hAnsi="Times New Roman" w:cs="Times New Roman"/>
              </w:rPr>
              <w:t>üß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igkeiten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treffen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gummib</w:t>
            </w:r>
            <w:r w:rsidRPr="000D7DC0">
              <w:rPr>
                <w:rFonts w:ascii="Times New Roman" w:hAnsi="Times New Roman" w:cs="Times New Roman"/>
              </w:rPr>
              <w:t>ä</w:t>
            </w:r>
            <w:r w:rsidRPr="000D7DC0">
              <w:rPr>
                <w:rFonts w:ascii="Times New Roman" w:hAnsi="Times New Roman" w:cs="Times New Roman"/>
                <w:lang w:val="en-US"/>
              </w:rPr>
              <w:t>rchen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сильных глаголов</w:t>
            </w: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фраз по теме и повторение за диктором</w:t>
            </w:r>
          </w:p>
        </w:tc>
        <w:tc>
          <w:tcPr>
            <w:tcW w:w="281" w:type="dxa"/>
            <w:vMerge w:val="restart"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3" w:type="dxa"/>
            <w:gridSpan w:val="2"/>
            <w:vMerge w:val="restart"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ценностно-смысловая ориентация учащихся;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профессиональная ориентация учащихся.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Регулятивные УУД: 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Целеполагание;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Познавательные УУД: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 - поиск и выделение необходимой информации;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выбор наиболее эффективных способов решения поставленной  задачи в зависимости от конкретных условий;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- постановка и формулирование проблемы, самостоятельное </w:t>
            </w:r>
            <w:r w:rsidRPr="000D7DC0">
              <w:rPr>
                <w:rFonts w:ascii="Times New Roman" w:hAnsi="Times New Roman" w:cs="Times New Roman"/>
              </w:rPr>
              <w:lastRenderedPageBreak/>
              <w:t>создание алгоритмов деятельности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Коммуникативные УУД: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постановка вопросов;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разрешение конфликтов;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управление поведением партнера, контроль, коррекция, оценка его действий;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умение полно и точно выражать свои мысли в соответствие с задачами и условиями коммуникации;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- владение монологической и диалогической формами речи.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</w:rPr>
              <w:t xml:space="preserve">Пожелания. Глагол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proofErr w:type="spellStart"/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chten</w:t>
            </w:r>
            <w:proofErr w:type="spellEnd"/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листа желаний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en-US"/>
              </w:rPr>
              <w:t>chten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w</w:t>
            </w:r>
            <w:proofErr w:type="spellStart"/>
            <w:r w:rsidRPr="000D7DC0">
              <w:rPr>
                <w:rFonts w:ascii="Times New Roman" w:hAnsi="Times New Roman" w:cs="Times New Roman"/>
              </w:rPr>
              <w:t>ü</w:t>
            </w:r>
            <w:r w:rsidRPr="000D7DC0">
              <w:rPr>
                <w:rFonts w:ascii="Times New Roman" w:hAnsi="Times New Roman" w:cs="Times New Roman"/>
                <w:lang w:val="en-US"/>
              </w:rPr>
              <w:t>nsche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Употребление и спряжение глагола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proofErr w:type="spellStart"/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chten</w:t>
            </w:r>
            <w:proofErr w:type="spellEnd"/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речи учителя и одноклассников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Покупка в киоске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 диалога о покупках  в киоске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Kosten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teuer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диалогов о покупках  в киоске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Карманные деньги в Германии и России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информации по графику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Taschengeld, bekommen, ungefähr, pro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woche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Построение сложносочиненных предложений</w:t>
            </w: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фонетического упражнения на дифтонги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Как заработать карманные деньги 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карманных деньгах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Verdienen,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babysitten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den Rasen mähen,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nachhilfe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D7DC0">
              <w:rPr>
                <w:rFonts w:ascii="Times New Roman" w:hAnsi="Times New Roman" w:cs="Times New Roman"/>
                <w:lang w:val="de-DE"/>
              </w:rPr>
              <w:lastRenderedPageBreak/>
              <w:t>geben,  waschen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lastRenderedPageBreak/>
              <w:t xml:space="preserve">Выражение своего мнения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Ich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finde</w:t>
            </w:r>
            <w:proofErr w:type="spellEnd"/>
            <w:r w:rsidRPr="000D7DC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Восприятие на слух речи учителя и одноклассников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62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Карманные деньги: Сколько вы получаете? Лексико-грамматические упражнения. 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комбинированный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карманных деньгах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Verdienen,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babysitten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den Rasen mähen,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nachhilfe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 geben,  waschen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Выражение своего мнения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Ich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finde</w:t>
            </w:r>
            <w:proofErr w:type="spellEnd"/>
            <w:r w:rsidRPr="000D7DC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Восприятие на слух речи учителя и одноклассников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Список пожеланий 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листа желаний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Möchten</w:t>
            </w:r>
            <w:proofErr w:type="spellEnd"/>
            <w:r w:rsidRPr="000D7DC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wünsche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Употребление и спряжение глагола </w:t>
            </w:r>
            <w:r w:rsidRPr="000D7DC0">
              <w:rPr>
                <w:rFonts w:ascii="Times New Roman" w:hAnsi="Times New Roman" w:cs="Times New Roman"/>
                <w:lang w:val="de-DE"/>
              </w:rPr>
              <w:t>m</w:t>
            </w:r>
            <w:proofErr w:type="spellStart"/>
            <w:r w:rsidRPr="000D7DC0">
              <w:rPr>
                <w:rFonts w:ascii="Times New Roman" w:hAnsi="Times New Roman" w:cs="Times New Roman"/>
              </w:rPr>
              <w:t>ö</w:t>
            </w:r>
            <w:r w:rsidRPr="000D7DC0">
              <w:rPr>
                <w:rFonts w:ascii="Times New Roman" w:hAnsi="Times New Roman" w:cs="Times New Roman"/>
                <w:lang w:val="de-DE"/>
              </w:rPr>
              <w:t>chten</w:t>
            </w:r>
            <w:proofErr w:type="spellEnd"/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речи учителя и одноклассников</w:t>
            </w:r>
          </w:p>
        </w:tc>
        <w:tc>
          <w:tcPr>
            <w:tcW w:w="281" w:type="dxa"/>
            <w:vMerge w:val="restart"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Повторение закрепление по теме «Сколько это стоит?»</w:t>
            </w:r>
          </w:p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Лексический тест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свободном времени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Jugendzeitschriften,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süßigkeiten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treffen,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gummibärchen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 Taschengeld, bekommen, ungefähr, pro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woche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сильных глаголов Построение сложносочиненных предложений</w:t>
            </w: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фраз по теме и повторение за диктором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Контрольная работа </w:t>
            </w:r>
            <w:proofErr w:type="gramStart"/>
            <w:r w:rsidRPr="000D7DC0">
              <w:rPr>
                <w:rFonts w:ascii="Times New Roman" w:hAnsi="Times New Roman" w:cs="Times New Roman"/>
              </w:rPr>
              <w:t>п</w:t>
            </w:r>
            <w:proofErr w:type="gramEnd"/>
            <w:r w:rsidRPr="000D7DC0">
              <w:rPr>
                <w:rFonts w:ascii="Times New Roman" w:hAnsi="Times New Roman" w:cs="Times New Roman"/>
              </w:rPr>
              <w:t xml:space="preserve"> теме «Покупки»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Урок контроля, оценки и коррекц</w:t>
            </w:r>
            <w:r w:rsidRPr="000D7DC0">
              <w:rPr>
                <w:rFonts w:ascii="Times New Roman" w:hAnsi="Times New Roman" w:cs="Times New Roman"/>
              </w:rPr>
              <w:lastRenderedPageBreak/>
              <w:t>ии знаний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66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Большая перемена. Комиксы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текста о карманных деньгах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lang w:val="de-DE"/>
              </w:rPr>
            </w:pPr>
            <w:r w:rsidRPr="000D7DC0">
              <w:rPr>
                <w:rFonts w:ascii="Times New Roman" w:hAnsi="Times New Roman" w:cs="Times New Roman"/>
                <w:lang w:val="de-DE"/>
              </w:rPr>
              <w:t xml:space="preserve">Verdienen,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babysitten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, den Rasen mähen, </w:t>
            </w:r>
            <w:proofErr w:type="spellStart"/>
            <w:r w:rsidRPr="000D7DC0">
              <w:rPr>
                <w:rFonts w:ascii="Times New Roman" w:hAnsi="Times New Roman" w:cs="Times New Roman"/>
                <w:lang w:val="de-DE"/>
              </w:rPr>
              <w:t>nachhilfe</w:t>
            </w:r>
            <w:proofErr w:type="spellEnd"/>
            <w:r w:rsidRPr="000D7DC0">
              <w:rPr>
                <w:rFonts w:ascii="Times New Roman" w:hAnsi="Times New Roman" w:cs="Times New Roman"/>
                <w:lang w:val="de-DE"/>
              </w:rPr>
              <w:t xml:space="preserve"> geben,  waschen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 xml:space="preserve">Выражение своего мнения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Ich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finde</w:t>
            </w:r>
            <w:proofErr w:type="spellEnd"/>
            <w:r w:rsidRPr="000D7DC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Восприятие на слух речи учителя и одноклассников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перемена</w:t>
            </w:r>
            <w:r w:rsidR="004316A3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992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свободном времени</w:t>
            </w:r>
          </w:p>
        </w:tc>
        <w:tc>
          <w:tcPr>
            <w:tcW w:w="141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Jugendzeitschriften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s</w:t>
            </w:r>
            <w:r w:rsidRPr="000D7DC0">
              <w:rPr>
                <w:rFonts w:ascii="Times New Roman" w:hAnsi="Times New Roman" w:cs="Times New Roman"/>
              </w:rPr>
              <w:t>üß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igkeiten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treffen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gummib</w:t>
            </w:r>
            <w:r w:rsidRPr="000D7DC0">
              <w:rPr>
                <w:rFonts w:ascii="Times New Roman" w:hAnsi="Times New Roman" w:cs="Times New Roman"/>
              </w:rPr>
              <w:t>ä</w:t>
            </w:r>
            <w:r w:rsidRPr="000D7DC0">
              <w:rPr>
                <w:rFonts w:ascii="Times New Roman" w:hAnsi="Times New Roman" w:cs="Times New Roman"/>
                <w:lang w:val="en-US"/>
              </w:rPr>
              <w:t>rchen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сильных глаголов</w:t>
            </w:r>
          </w:p>
        </w:tc>
        <w:tc>
          <w:tcPr>
            <w:tcW w:w="3118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фраз по теме и повторение за диктором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B40CA" w:rsidRPr="000D7DC0" w:rsidTr="004316A3">
        <w:trPr>
          <w:gridAfter w:val="8"/>
          <w:wAfter w:w="2790" w:type="dxa"/>
        </w:trPr>
        <w:tc>
          <w:tcPr>
            <w:tcW w:w="527" w:type="dxa"/>
            <w:gridSpan w:val="2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</w:t>
            </w: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24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перемена</w:t>
            </w:r>
            <w:r w:rsidR="004316A3">
              <w:rPr>
                <w:rFonts w:ascii="Times New Roman" w:hAnsi="Times New Roman" w:cs="Times New Roman"/>
              </w:rPr>
              <w:t xml:space="preserve"> </w:t>
            </w:r>
            <w:r w:rsidRPr="000D7DC0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992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  <w:b/>
                <w:bCs/>
              </w:rPr>
              <w:t>Обобщающий</w:t>
            </w:r>
          </w:p>
        </w:tc>
        <w:tc>
          <w:tcPr>
            <w:tcW w:w="1418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Чтение диалога о свободном времени</w:t>
            </w:r>
          </w:p>
        </w:tc>
        <w:tc>
          <w:tcPr>
            <w:tcW w:w="1417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Jugendzeitschriften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r w:rsidRPr="000D7DC0">
              <w:rPr>
                <w:rFonts w:ascii="Times New Roman" w:hAnsi="Times New Roman" w:cs="Times New Roman"/>
                <w:lang w:val="en-US"/>
              </w:rPr>
              <w:t>s</w:t>
            </w:r>
            <w:r w:rsidRPr="000D7DC0">
              <w:rPr>
                <w:rFonts w:ascii="Times New Roman" w:hAnsi="Times New Roman" w:cs="Times New Roman"/>
              </w:rPr>
              <w:t>üß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igkeiten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treffen</w:t>
            </w:r>
            <w:proofErr w:type="spellEnd"/>
            <w:r w:rsidRPr="000D7D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DC0">
              <w:rPr>
                <w:rFonts w:ascii="Times New Roman" w:hAnsi="Times New Roman" w:cs="Times New Roman"/>
                <w:lang w:val="en-US"/>
              </w:rPr>
              <w:t>gummib</w:t>
            </w:r>
            <w:r w:rsidRPr="000D7DC0">
              <w:rPr>
                <w:rFonts w:ascii="Times New Roman" w:hAnsi="Times New Roman" w:cs="Times New Roman"/>
              </w:rPr>
              <w:t>ä</w:t>
            </w:r>
            <w:r w:rsidRPr="000D7DC0">
              <w:rPr>
                <w:rFonts w:ascii="Times New Roman" w:hAnsi="Times New Roman" w:cs="Times New Roman"/>
                <w:lang w:val="en-US"/>
              </w:rPr>
              <w:t>rchen</w:t>
            </w:r>
            <w:proofErr w:type="spellEnd"/>
          </w:p>
        </w:tc>
        <w:tc>
          <w:tcPr>
            <w:tcW w:w="1418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Спряжение сильных глаголов</w:t>
            </w:r>
          </w:p>
        </w:tc>
        <w:tc>
          <w:tcPr>
            <w:tcW w:w="3118" w:type="dxa"/>
          </w:tcPr>
          <w:p w:rsidR="005B40CA" w:rsidRPr="000D7DC0" w:rsidRDefault="005B40CA" w:rsidP="00D324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D7DC0">
              <w:rPr>
                <w:rFonts w:ascii="Times New Roman" w:hAnsi="Times New Roman" w:cs="Times New Roman"/>
              </w:rPr>
              <w:t>Прослушивание фраз по теме и повторение за диктором</w:t>
            </w:r>
          </w:p>
        </w:tc>
        <w:tc>
          <w:tcPr>
            <w:tcW w:w="281" w:type="dxa"/>
            <w:vMerge/>
            <w:tcBorders>
              <w:righ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</w:tcBorders>
          </w:tcPr>
          <w:p w:rsidR="005B40CA" w:rsidRPr="000D7DC0" w:rsidRDefault="005B40CA" w:rsidP="000D7DC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3361" w:rsidRDefault="00D13361" w:rsidP="002A71C1">
      <w:pPr>
        <w:rPr>
          <w:rFonts w:ascii="Times New Roman" w:hAnsi="Times New Roman" w:cs="Times New Roman"/>
        </w:rPr>
      </w:pPr>
    </w:p>
    <w:p w:rsidR="00D13361" w:rsidRPr="00313E70" w:rsidRDefault="00D13361" w:rsidP="002A71C1">
      <w:pPr>
        <w:rPr>
          <w:rFonts w:ascii="Times New Roman" w:hAnsi="Times New Roman" w:cs="Times New Roman"/>
        </w:rPr>
      </w:pPr>
    </w:p>
    <w:sectPr w:rsidR="00D13361" w:rsidRPr="00313E70" w:rsidSect="00313E70">
      <w:pgSz w:w="16838" w:h="11906" w:orient="landscape"/>
      <w:pgMar w:top="709" w:right="962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90" w:rsidRDefault="00695790" w:rsidP="00BA469A">
      <w:pPr>
        <w:spacing w:after="0" w:line="240" w:lineRule="auto"/>
      </w:pPr>
      <w:r>
        <w:separator/>
      </w:r>
    </w:p>
  </w:endnote>
  <w:endnote w:type="continuationSeparator" w:id="0">
    <w:p w:rsidR="00695790" w:rsidRDefault="00695790" w:rsidP="00BA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90" w:rsidRDefault="00695790" w:rsidP="00BA469A">
      <w:pPr>
        <w:spacing w:after="0" w:line="240" w:lineRule="auto"/>
      </w:pPr>
      <w:r>
        <w:separator/>
      </w:r>
    </w:p>
  </w:footnote>
  <w:footnote w:type="continuationSeparator" w:id="0">
    <w:p w:rsidR="00695790" w:rsidRDefault="00695790" w:rsidP="00BA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B27147D"/>
    <w:multiLevelType w:val="hybridMultilevel"/>
    <w:tmpl w:val="75E0B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72CAF"/>
    <w:multiLevelType w:val="hybridMultilevel"/>
    <w:tmpl w:val="F670E66C"/>
    <w:lvl w:ilvl="0" w:tplc="22EE5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36D28"/>
    <w:multiLevelType w:val="hybridMultilevel"/>
    <w:tmpl w:val="EE0CDB28"/>
    <w:lvl w:ilvl="0" w:tplc="762CDA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424A0C"/>
    <w:multiLevelType w:val="hybridMultilevel"/>
    <w:tmpl w:val="1B46B6FA"/>
    <w:lvl w:ilvl="0" w:tplc="CBB0BB8A">
      <w:start w:val="1"/>
      <w:numFmt w:val="decimal"/>
      <w:lvlText w:val="%1."/>
      <w:lvlJc w:val="left"/>
      <w:pPr>
        <w:ind w:left="2179" w:hanging="147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F391E"/>
    <w:multiLevelType w:val="hybridMultilevel"/>
    <w:tmpl w:val="D2E6830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9414A06"/>
    <w:multiLevelType w:val="hybridMultilevel"/>
    <w:tmpl w:val="019ACAE6"/>
    <w:lvl w:ilvl="0" w:tplc="898AE4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6F4261"/>
    <w:multiLevelType w:val="hybridMultilevel"/>
    <w:tmpl w:val="AE4062B0"/>
    <w:lvl w:ilvl="0" w:tplc="762CDA7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DF7"/>
    <w:rsid w:val="00021D0F"/>
    <w:rsid w:val="00050972"/>
    <w:rsid w:val="00067545"/>
    <w:rsid w:val="000C30DE"/>
    <w:rsid w:val="000C4D3F"/>
    <w:rsid w:val="000D7DC0"/>
    <w:rsid w:val="000F2080"/>
    <w:rsid w:val="00100238"/>
    <w:rsid w:val="00115480"/>
    <w:rsid w:val="001226C0"/>
    <w:rsid w:val="0014192C"/>
    <w:rsid w:val="00181D0C"/>
    <w:rsid w:val="00196169"/>
    <w:rsid w:val="001F484B"/>
    <w:rsid w:val="00223677"/>
    <w:rsid w:val="002368D6"/>
    <w:rsid w:val="00254582"/>
    <w:rsid w:val="002774CD"/>
    <w:rsid w:val="002820B5"/>
    <w:rsid w:val="00296FF1"/>
    <w:rsid w:val="002A71C1"/>
    <w:rsid w:val="002C6C1D"/>
    <w:rsid w:val="002F6197"/>
    <w:rsid w:val="0031031F"/>
    <w:rsid w:val="00313E70"/>
    <w:rsid w:val="00371D26"/>
    <w:rsid w:val="003A6D92"/>
    <w:rsid w:val="003C6CF4"/>
    <w:rsid w:val="003F4821"/>
    <w:rsid w:val="00412799"/>
    <w:rsid w:val="00421DF9"/>
    <w:rsid w:val="004316A3"/>
    <w:rsid w:val="00495B8F"/>
    <w:rsid w:val="004C5A70"/>
    <w:rsid w:val="004E28CE"/>
    <w:rsid w:val="00503104"/>
    <w:rsid w:val="005042E9"/>
    <w:rsid w:val="00521EE6"/>
    <w:rsid w:val="00534404"/>
    <w:rsid w:val="00546FB8"/>
    <w:rsid w:val="005600E7"/>
    <w:rsid w:val="00587E45"/>
    <w:rsid w:val="005B3286"/>
    <w:rsid w:val="005B40CA"/>
    <w:rsid w:val="005B4C54"/>
    <w:rsid w:val="005D6145"/>
    <w:rsid w:val="005F2298"/>
    <w:rsid w:val="005F5AE9"/>
    <w:rsid w:val="006310B6"/>
    <w:rsid w:val="00632890"/>
    <w:rsid w:val="006524F4"/>
    <w:rsid w:val="00672A7E"/>
    <w:rsid w:val="006862B9"/>
    <w:rsid w:val="00695790"/>
    <w:rsid w:val="006E21EB"/>
    <w:rsid w:val="00713E96"/>
    <w:rsid w:val="007313CD"/>
    <w:rsid w:val="00750D56"/>
    <w:rsid w:val="00752FE2"/>
    <w:rsid w:val="007661B1"/>
    <w:rsid w:val="007D6413"/>
    <w:rsid w:val="00812821"/>
    <w:rsid w:val="00825522"/>
    <w:rsid w:val="008709A9"/>
    <w:rsid w:val="008A3D76"/>
    <w:rsid w:val="008A7097"/>
    <w:rsid w:val="008C5EE1"/>
    <w:rsid w:val="008D76E0"/>
    <w:rsid w:val="00941ABC"/>
    <w:rsid w:val="009424CD"/>
    <w:rsid w:val="00956183"/>
    <w:rsid w:val="00981B7F"/>
    <w:rsid w:val="009B0F06"/>
    <w:rsid w:val="009B1BC4"/>
    <w:rsid w:val="009B787A"/>
    <w:rsid w:val="009C38EF"/>
    <w:rsid w:val="00A278C0"/>
    <w:rsid w:val="00A55380"/>
    <w:rsid w:val="00A83B50"/>
    <w:rsid w:val="00A8744C"/>
    <w:rsid w:val="00AD30F8"/>
    <w:rsid w:val="00AD5DF7"/>
    <w:rsid w:val="00AE61B5"/>
    <w:rsid w:val="00AF2F2D"/>
    <w:rsid w:val="00B22DE6"/>
    <w:rsid w:val="00B35AD3"/>
    <w:rsid w:val="00B518E3"/>
    <w:rsid w:val="00BA469A"/>
    <w:rsid w:val="00BA7B51"/>
    <w:rsid w:val="00BE279D"/>
    <w:rsid w:val="00BE536A"/>
    <w:rsid w:val="00C02EB0"/>
    <w:rsid w:val="00C11D05"/>
    <w:rsid w:val="00C418C8"/>
    <w:rsid w:val="00C73A1A"/>
    <w:rsid w:val="00C763DE"/>
    <w:rsid w:val="00CA0D77"/>
    <w:rsid w:val="00CF2809"/>
    <w:rsid w:val="00D06EFD"/>
    <w:rsid w:val="00D11E97"/>
    <w:rsid w:val="00D13361"/>
    <w:rsid w:val="00D141B4"/>
    <w:rsid w:val="00D31613"/>
    <w:rsid w:val="00D3242D"/>
    <w:rsid w:val="00D61CF3"/>
    <w:rsid w:val="00D73A12"/>
    <w:rsid w:val="00DF1DF4"/>
    <w:rsid w:val="00E24243"/>
    <w:rsid w:val="00E34191"/>
    <w:rsid w:val="00E51BC6"/>
    <w:rsid w:val="00E57A61"/>
    <w:rsid w:val="00E57D39"/>
    <w:rsid w:val="00EA538F"/>
    <w:rsid w:val="00EB5E9F"/>
    <w:rsid w:val="00EC1593"/>
    <w:rsid w:val="00ED0FC0"/>
    <w:rsid w:val="00ED769D"/>
    <w:rsid w:val="00EE6F3D"/>
    <w:rsid w:val="00EF0248"/>
    <w:rsid w:val="00F51FEB"/>
    <w:rsid w:val="00F64EB6"/>
    <w:rsid w:val="00F75A08"/>
    <w:rsid w:val="00F94441"/>
    <w:rsid w:val="00FA41BB"/>
    <w:rsid w:val="00FA48AE"/>
    <w:rsid w:val="00FD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F7"/>
    <w:pPr>
      <w:ind w:left="720"/>
      <w:contextualSpacing/>
    </w:pPr>
  </w:style>
  <w:style w:type="table" w:styleId="a4">
    <w:name w:val="Table Grid"/>
    <w:basedOn w:val="a1"/>
    <w:uiPriority w:val="59"/>
    <w:rsid w:val="007D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6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6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D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2A71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3"/>
    <w:basedOn w:val="a"/>
    <w:link w:val="31"/>
    <w:semiHidden/>
    <w:unhideWhenUsed/>
    <w:rsid w:val="002A7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A7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2A7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2A71C1"/>
    <w:rPr>
      <w:b/>
      <w:bCs/>
    </w:rPr>
  </w:style>
  <w:style w:type="paragraph" w:styleId="ac">
    <w:name w:val="Normal (Web)"/>
    <w:basedOn w:val="a"/>
    <w:unhideWhenUsed/>
    <w:rsid w:val="002A71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6862B9"/>
    <w:rPr>
      <w:rFonts w:ascii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F7"/>
    <w:pPr>
      <w:ind w:left="720"/>
      <w:contextualSpacing/>
    </w:pPr>
  </w:style>
  <w:style w:type="table" w:styleId="a4">
    <w:name w:val="Table Grid"/>
    <w:basedOn w:val="a1"/>
    <w:uiPriority w:val="59"/>
    <w:rsid w:val="007D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6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6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D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2A71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3"/>
    <w:basedOn w:val="a"/>
    <w:link w:val="31"/>
    <w:semiHidden/>
    <w:unhideWhenUsed/>
    <w:rsid w:val="002A71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A7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2A7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2A71C1"/>
    <w:rPr>
      <w:b/>
      <w:bCs/>
    </w:rPr>
  </w:style>
  <w:style w:type="paragraph" w:styleId="ac">
    <w:name w:val="Normal (Web)"/>
    <w:basedOn w:val="a"/>
    <w:unhideWhenUsed/>
    <w:rsid w:val="002A71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6862B9"/>
    <w:rPr>
      <w:rFonts w:ascii="Calibri" w:hAnsi="Calibri" w:cs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E913-B3C8-4293-AAAA-3C4D8DA8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33</Pages>
  <Words>7827</Words>
  <Characters>44618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G580</dc:creator>
  <cp:lastModifiedBy>Ламенская СОШ</cp:lastModifiedBy>
  <cp:revision>12</cp:revision>
  <cp:lastPrinted>2017-09-11T09:35:00Z</cp:lastPrinted>
  <dcterms:created xsi:type="dcterms:W3CDTF">2018-12-15T15:39:00Z</dcterms:created>
  <dcterms:modified xsi:type="dcterms:W3CDTF">2019-09-27T10:15:00Z</dcterms:modified>
</cp:coreProperties>
</file>