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394041"/>
          <w:sz w:val="20"/>
          <w:szCs w:val="20"/>
        </w:rPr>
        <w:t>Что такое синдром профессионального выгорания?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Профессиональное выгорание</w:t>
      </w:r>
      <w:r>
        <w:rPr>
          <w:rFonts w:ascii="Tahoma" w:hAnsi="Tahoma" w:cs="Tahoma"/>
          <w:color w:val="394041"/>
          <w:sz w:val="20"/>
          <w:szCs w:val="20"/>
        </w:rPr>
        <w:t> 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  <w:r>
        <w:rPr>
          <w:rStyle w:val="a4"/>
          <w:rFonts w:ascii="Tahoma" w:hAnsi="Tahoma" w:cs="Tahoma"/>
          <w:color w:val="394041"/>
          <w:sz w:val="20"/>
          <w:szCs w:val="20"/>
        </w:rPr>
        <w:t> </w:t>
      </w:r>
      <w:proofErr w:type="gramStart"/>
      <w:r>
        <w:rPr>
          <w:rStyle w:val="a4"/>
          <w:rFonts w:ascii="Tahoma" w:hAnsi="Tahoma" w:cs="Tahoma"/>
          <w:color w:val="394041"/>
          <w:sz w:val="20"/>
          <w:szCs w:val="20"/>
        </w:rPr>
        <w:t>Синдром профессионального выгорания</w:t>
      </w:r>
      <w:r>
        <w:rPr>
          <w:rFonts w:ascii="Tahoma" w:hAnsi="Tahoma" w:cs="Tahoma"/>
          <w:color w:val="394041"/>
          <w:sz w:val="20"/>
          <w:szCs w:val="20"/>
        </w:rPr>
        <w:t> — самая опасная профессиональная болезнь тех, кто работает с людьми: учителей, социальных работников, психологов, менеджеров, врачей, журналистов, бизнесменов и политиков, — всех, чья деятельность невозможна без общения.</w:t>
      </w:r>
      <w:proofErr w:type="gramEnd"/>
      <w:r>
        <w:rPr>
          <w:rFonts w:ascii="Tahoma" w:hAnsi="Tahoma" w:cs="Tahoma"/>
          <w:color w:val="394041"/>
          <w:sz w:val="20"/>
          <w:szCs w:val="20"/>
        </w:rPr>
        <w:t xml:space="preserve"> Неслучайно первая исследовательница этого явления Кристина </w:t>
      </w:r>
      <w:proofErr w:type="spellStart"/>
      <w:r>
        <w:rPr>
          <w:rFonts w:ascii="Tahoma" w:hAnsi="Tahoma" w:cs="Tahoma"/>
          <w:color w:val="394041"/>
          <w:sz w:val="20"/>
          <w:szCs w:val="20"/>
        </w:rPr>
        <w:t>Маслач</w:t>
      </w:r>
      <w:proofErr w:type="spellEnd"/>
      <w:r>
        <w:rPr>
          <w:rFonts w:ascii="Tahoma" w:hAnsi="Tahoma" w:cs="Tahoma"/>
          <w:color w:val="394041"/>
          <w:sz w:val="20"/>
          <w:szCs w:val="20"/>
        </w:rPr>
        <w:t xml:space="preserve"> назвала свою книгу: «Эмоциональное сгорание — плата за сочувствие».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Профессиональное выгорание возникает в результате внутреннего накапливания отрицательных эмоций без соответствующей «разрядки»,  или «освобождения» от них. Оно ведет к истощению эмоционально-энергетических и личностных ресурсов человека.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  <w:r>
        <w:rPr>
          <w:rStyle w:val="a4"/>
          <w:rFonts w:ascii="Tahoma" w:hAnsi="Tahoma" w:cs="Tahoma"/>
          <w:color w:val="394041"/>
          <w:sz w:val="20"/>
          <w:szCs w:val="20"/>
          <w:u w:val="single"/>
        </w:rPr>
        <w:t> Стадии профессионального выгорания</w:t>
      </w:r>
      <w:r>
        <w:rPr>
          <w:rStyle w:val="a4"/>
          <w:rFonts w:ascii="Tahoma" w:hAnsi="Tahoma" w:cs="Tahoma"/>
          <w:color w:val="394041"/>
          <w:sz w:val="20"/>
          <w:szCs w:val="20"/>
        </w:rPr>
        <w:t>  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  <w:r>
        <w:rPr>
          <w:rStyle w:val="a5"/>
          <w:rFonts w:ascii="Tahoma" w:hAnsi="Tahoma" w:cs="Tahoma"/>
          <w:color w:val="394041"/>
          <w:sz w:val="20"/>
          <w:szCs w:val="20"/>
        </w:rPr>
        <w:t>ПЕРВАЯ СТАДИЯ: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начинается приглушением эмоций, сглаживанием остроты чувств и свежести переживаний; специалист неожиданно замечает: вроде бы все пока нормально, но... скучно и пусто на душе;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исчезают положительные эмоции, появляется некоторая отстраненность в отношениях с членами семьи;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• возникает состояние тревожности, неудовлетворенности; </w:t>
      </w:r>
      <w:proofErr w:type="gramStart"/>
      <w:r>
        <w:rPr>
          <w:rFonts w:ascii="Tahoma" w:hAnsi="Tahoma" w:cs="Tahoma"/>
          <w:color w:val="394041"/>
          <w:sz w:val="20"/>
          <w:szCs w:val="20"/>
        </w:rPr>
        <w:t>возвращаясь</w:t>
      </w:r>
      <w:proofErr w:type="gramEnd"/>
      <w:r>
        <w:rPr>
          <w:rFonts w:ascii="Tahoma" w:hAnsi="Tahoma" w:cs="Tahoma"/>
          <w:color w:val="394041"/>
          <w:sz w:val="20"/>
          <w:szCs w:val="20"/>
        </w:rPr>
        <w:t xml:space="preserve"> домой, все чаще хочется сказать: «Не лезьте ко мне, оставьте в покое!»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  <w:r>
        <w:rPr>
          <w:rStyle w:val="a5"/>
          <w:rFonts w:ascii="Tahoma" w:hAnsi="Tahoma" w:cs="Tahoma"/>
          <w:color w:val="394041"/>
          <w:sz w:val="20"/>
          <w:szCs w:val="20"/>
        </w:rPr>
        <w:t>ВТОРАЯ СТАДИЯ: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возникают недоразумения в отношениях с учениками, профессионал в кругу своих коллег начинает с пренебрежением говорить о некоторых из них;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неприязнь начинает постепенно проявляться в присутствии самих учеников — вначале это с трудом сдерживаемая антипатия, а затем и вспышки раздражения. Подобное поведение учителя — это неосознаваемое им самим проявление чувства самосохранения при общении, превышающем безопасный для организма уровень.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  <w:r>
        <w:rPr>
          <w:rStyle w:val="a5"/>
          <w:rFonts w:ascii="Tahoma" w:hAnsi="Tahoma" w:cs="Tahoma"/>
          <w:color w:val="394041"/>
          <w:sz w:val="20"/>
          <w:szCs w:val="20"/>
        </w:rPr>
        <w:t> ТРЕТЬЯ СТАДИЯ: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• такой человек по привычке может еще сохранять внешнюю респектабельность и некоторый апломб, но его глаза </w:t>
      </w:r>
      <w:proofErr w:type="gramStart"/>
      <w:r>
        <w:rPr>
          <w:rFonts w:ascii="Tahoma" w:hAnsi="Tahoma" w:cs="Tahoma"/>
          <w:color w:val="394041"/>
          <w:sz w:val="20"/>
          <w:szCs w:val="20"/>
        </w:rPr>
        <w:t>теряют блеск интереса к чему бы то ни было</w:t>
      </w:r>
      <w:proofErr w:type="gramEnd"/>
      <w:r>
        <w:rPr>
          <w:rFonts w:ascii="Tahoma" w:hAnsi="Tahoma" w:cs="Tahoma"/>
          <w:color w:val="394041"/>
          <w:sz w:val="20"/>
          <w:szCs w:val="20"/>
        </w:rPr>
        <w:t>, и почти физически ощутимый холод безразличия поселяется в его душе.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394041"/>
          <w:sz w:val="20"/>
          <w:szCs w:val="20"/>
        </w:rPr>
        <w:t> Три следствия профессионального выгорания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Первое — снижение самооценки.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«Сгоревшие» работники чувствуют беспомощность и апатию. Со временем это может перейти в агрессию и отчаяние.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lastRenderedPageBreak/>
        <w:t>Второе — одиночество.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Люди, страдающие от эмоционального сгорания, не в состоянии установить нормальный контакт с учениками. Преобладают </w:t>
      </w:r>
      <w:proofErr w:type="spellStart"/>
      <w:proofErr w:type="gramStart"/>
      <w:r>
        <w:rPr>
          <w:rFonts w:ascii="Tahoma" w:hAnsi="Tahoma" w:cs="Tahoma"/>
          <w:color w:val="394041"/>
          <w:sz w:val="20"/>
          <w:szCs w:val="20"/>
        </w:rPr>
        <w:t>объект-объектные</w:t>
      </w:r>
      <w:proofErr w:type="spellEnd"/>
      <w:proofErr w:type="gramEnd"/>
      <w:r>
        <w:rPr>
          <w:rFonts w:ascii="Tahoma" w:hAnsi="Tahoma" w:cs="Tahoma"/>
          <w:color w:val="394041"/>
          <w:sz w:val="20"/>
          <w:szCs w:val="20"/>
        </w:rPr>
        <w:t xml:space="preserve"> отношения.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 xml:space="preserve">Третий — эмоциональное истощение, </w:t>
      </w:r>
      <w:proofErr w:type="spellStart"/>
      <w:r>
        <w:rPr>
          <w:rStyle w:val="a4"/>
          <w:rFonts w:ascii="Tahoma" w:hAnsi="Tahoma" w:cs="Tahoma"/>
          <w:color w:val="394041"/>
          <w:sz w:val="20"/>
          <w:szCs w:val="20"/>
        </w:rPr>
        <w:t>соматизация</w:t>
      </w:r>
      <w:proofErr w:type="spellEnd"/>
      <w:r>
        <w:rPr>
          <w:rStyle w:val="a4"/>
          <w:rFonts w:ascii="Tahoma" w:hAnsi="Tahoma" w:cs="Tahoma"/>
          <w:color w:val="394041"/>
          <w:sz w:val="20"/>
          <w:szCs w:val="20"/>
        </w:rPr>
        <w:t>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Усталость, апатия и депрессия, сопровождающие эмоциональное сгорание, приводят к серьезным физическим недомоганиям — гастриту, мигрени, повышенному артериальному давлению, синдрому хронической усталости и т.д.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Симптомы профессионального выгорания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  <w:u w:val="single"/>
        </w:rPr>
        <w:t>Физиологические симптомы: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Чувство постоянной усталости не только по вечерам, но и по утрам, сразу после сна;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ощущение эмоционального и физического истощения;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отсутствие реакции любопытства на фактор новизны или реакции страха на опасную ситуацию;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общая слабость, снижение активности и энергии;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частые беспричинные головные боли; постоянные расстройства желудочно-кишечного тракта;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резкая потеря или резкое увеличение веса;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полная или частичная бессонница;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постоянное заторможенное, сонливое состояние и желание спать в течение всего дня;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одышка или нарушения дыхания при физической или эмоциональной нагрузке;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заметное снижение внешней и внутренней сенсорной чувствительности: ухудшение зрения, слуха, обоняния и осязания, потеря внутренних, телесных ощущений.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  <w:u w:val="single"/>
        </w:rPr>
        <w:t>Социально-психологические симптомы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Безразличие, скука, пассивность и депрессия, чувство подавленности;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повышенная раздражительность на незначительные, мелкие события;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вспышки немотивированного раздражения или отказы от общения, уход в себя;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постоянное переживание негативных эмоций, для которых во внешней ситуации причин нет;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чувство неосознанного беспокойства и повышенной тревожности (ощущение, что «что-то не так, как надо»);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• чувство </w:t>
      </w:r>
      <w:proofErr w:type="spellStart"/>
      <w:r>
        <w:rPr>
          <w:rFonts w:ascii="Tahoma" w:hAnsi="Tahoma" w:cs="Tahoma"/>
          <w:color w:val="394041"/>
          <w:sz w:val="20"/>
          <w:szCs w:val="20"/>
        </w:rPr>
        <w:t>гиперответственности</w:t>
      </w:r>
      <w:proofErr w:type="spellEnd"/>
      <w:r>
        <w:rPr>
          <w:rFonts w:ascii="Tahoma" w:hAnsi="Tahoma" w:cs="Tahoma"/>
          <w:color w:val="394041"/>
          <w:sz w:val="20"/>
          <w:szCs w:val="20"/>
        </w:rPr>
        <w:t xml:space="preserve"> и постоянное чувство страха, что «не получится» или «я не справлюсь»;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lastRenderedPageBreak/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  <w:u w:val="single"/>
        </w:rPr>
        <w:t>Поведенческие симптомы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Ощущение, что работа становится все тяжелее и тяжелее, а выполнять ее — все труднее и труднее;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сотрудник заметно меняет свой рабочий режим (увеличивает или сокращает время работы);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постоянно, без необходимости, берет работу домой, но дома ее не делает;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руководитель затрудняется в принятии решений;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чувство бесполезности, неверие в улучшения, снижение энтузиазма по отношению к работе, безразличие к результатам;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невыполнение важных, приоритетных задач и «</w:t>
      </w:r>
      <w:proofErr w:type="spellStart"/>
      <w:r>
        <w:rPr>
          <w:rFonts w:ascii="Tahoma" w:hAnsi="Tahoma" w:cs="Tahoma"/>
          <w:color w:val="394041"/>
          <w:sz w:val="20"/>
          <w:szCs w:val="20"/>
        </w:rPr>
        <w:t>застревание</w:t>
      </w:r>
      <w:proofErr w:type="spellEnd"/>
      <w:r>
        <w:rPr>
          <w:rFonts w:ascii="Tahoma" w:hAnsi="Tahoma" w:cs="Tahoma"/>
          <w:color w:val="394041"/>
          <w:sz w:val="20"/>
          <w:szCs w:val="20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color w:val="394041"/>
          <w:sz w:val="20"/>
          <w:szCs w:val="20"/>
        </w:rPr>
        <w:t>дистанцированность</w:t>
      </w:r>
      <w:proofErr w:type="spellEnd"/>
      <w:r>
        <w:rPr>
          <w:rFonts w:ascii="Tahoma" w:hAnsi="Tahoma" w:cs="Tahoma"/>
          <w:color w:val="394041"/>
          <w:sz w:val="20"/>
          <w:szCs w:val="20"/>
        </w:rPr>
        <w:t xml:space="preserve"> от сотрудников и клиентов, повышение неадекватной критичности;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злоупотребление алкоголем, резкое возрастание выкуренных за день сигарет.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  <w:r>
        <w:rPr>
          <w:rStyle w:val="a4"/>
          <w:rFonts w:ascii="Tahoma" w:hAnsi="Tahoma" w:cs="Tahoma"/>
          <w:color w:val="394041"/>
          <w:sz w:val="20"/>
          <w:szCs w:val="20"/>
        </w:rPr>
        <w:t>Качества, помогающие специалисту избежать профессионального выгорания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  <w:u w:val="single"/>
        </w:rPr>
        <w:t>Во-первых: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хорошее здоровье и сознательная, целенаправленная забота о своем физическом состоянии (постоянные занятия спортом, здоровый образ жизни).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высокая самооценка и уверенность в себе, своих способностях и возможностях.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  <w:u w:val="single"/>
        </w:rPr>
        <w:t>Во-вторых: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опыт успешного преодоления профессионального стресса;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способность конструктивно меняться в напряженных условиях;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высокая мобильность;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открытость;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общительность;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самостоятельность;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стремление опираться на собственные силы.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  <w:u w:val="single"/>
        </w:rPr>
        <w:t>В-третьих: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jc w:val="center"/>
        <w:rPr>
          <w:rFonts w:ascii="Tahoma" w:hAnsi="Tahoma" w:cs="Tahoma"/>
          <w:color w:val="394041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394041"/>
          <w:sz w:val="20"/>
          <w:szCs w:val="20"/>
        </w:rPr>
        <w:lastRenderedPageBreak/>
        <w:t>ПАМЯТКА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ЧТО ДЕЛАТЬ, ЕСЛИ ВЫ ЗАМЕТИЛИ ПЕРВЫЕ ПРИЗНАКИ ВЫГОРАНИЯ?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  <w:u w:val="single"/>
        </w:rPr>
        <w:t>Прежде всего, признать, что они есть.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Те, кто помогает другим людям, как правило, стремятся отрицать собственные психологические затруднения. Трудно признаться самому себе: «я страдаю профессиональным выгоранием». Тем более что в трудных жизненных ситуациях включаются внутренние неосознаваемые механизмы защиты. Среди них — рационализация, вытеснение травматических событий, «окаменение» чувств и тела.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Люди часто оценивают эти проявления неверно — как признак собственной «силы». Некоторые защищаются от своих собственных трудных состояний и проблем при помощи ухода в активность, они стараются не думать о них (помните </w:t>
      </w:r>
      <w:proofErr w:type="spellStart"/>
      <w:r>
        <w:rPr>
          <w:rFonts w:ascii="Tahoma" w:hAnsi="Tahoma" w:cs="Tahoma"/>
          <w:color w:val="394041"/>
          <w:sz w:val="20"/>
          <w:szCs w:val="20"/>
        </w:rPr>
        <w:t>Скарлет</w:t>
      </w:r>
      <w:proofErr w:type="spellEnd"/>
      <w:r>
        <w:rPr>
          <w:rFonts w:ascii="Tahoma" w:hAnsi="Tahoma" w:cs="Tahoma"/>
          <w:color w:val="394041"/>
          <w:sz w:val="20"/>
          <w:szCs w:val="20"/>
        </w:rPr>
        <w:t xml:space="preserve"> с ее «Я подумаю об этом завтра»?) и полностью отдают себя работе, помощи другим людям. Помощь другим действительно на некоторое время может принести облегчение. Однако только на некоторое время. Ведь </w:t>
      </w:r>
      <w:proofErr w:type="spellStart"/>
      <w:r>
        <w:rPr>
          <w:rFonts w:ascii="Tahoma" w:hAnsi="Tahoma" w:cs="Tahoma"/>
          <w:color w:val="394041"/>
          <w:sz w:val="20"/>
          <w:szCs w:val="20"/>
        </w:rPr>
        <w:t>сверхактивность</w:t>
      </w:r>
      <w:proofErr w:type="spellEnd"/>
      <w:r>
        <w:rPr>
          <w:rFonts w:ascii="Tahoma" w:hAnsi="Tahoma" w:cs="Tahoma"/>
          <w:color w:val="394041"/>
          <w:sz w:val="20"/>
          <w:szCs w:val="20"/>
        </w:rPr>
        <w:t xml:space="preserve"> вредна, если она отвлекает внимание от помощи, в которой нуждаетесь вы сами.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Помните: блокирование своих чувств и активность, выраженная сверх меры, могут замедлить процесс вашего восстановления.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Во-первых</w:t>
      </w:r>
      <w:r>
        <w:rPr>
          <w:rFonts w:ascii="Tahoma" w:hAnsi="Tahoma" w:cs="Tahoma"/>
          <w:color w:val="394041"/>
          <w:sz w:val="20"/>
          <w:szCs w:val="20"/>
        </w:rPr>
        <w:t>, ваше состояние может облегчить физическая и эмоциональная поддержка от других людей. Не отказывайтесь от нее. Обсудите свою ситуацию с теми, кто, имея подобный опыт, чувствует себя хорошо.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Для профессионала при этом уместна и полезна работа с супервизором — профессионально более опытным человеком, который при необходимости помогает менее опытному коллеге в профессионально-личностном совершенствовании. В ходе такого обсуждения совершается обучение и развитие, которые помогают выйти из выгорания.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Во-вторых</w:t>
      </w:r>
      <w:r>
        <w:rPr>
          <w:rFonts w:ascii="Tahoma" w:hAnsi="Tahoma" w:cs="Tahoma"/>
          <w:color w:val="394041"/>
          <w:sz w:val="20"/>
          <w:szCs w:val="20"/>
        </w:rPr>
        <w:t>, в нерабочее время вам нужно уединение. Для того чтобы справиться со своими чувствами, вам необходимо найти возможность побыть одному, без семьи и близких друзей.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ЧТО НУЖНО И ЧЕГО НЕ НУЖНО ДЕЛАТЬ ПРИ ВЫГОРАНИИ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НЕ скрывайте свои чувства. Проявляйте ваши эмоции и давайте вашим друзьям обсуждать их вместе с вами.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НЕ ожидайте, что тяжелые состояния, характерные для выгорания, уйдут сами по себе.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Если не предпринимать мер, они будут посещать вас в течение длительного времени.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• Выделяйте достаточное время для сна, отдыха, размышлений.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lastRenderedPageBreak/>
        <w:t>• Проявляйте ваши желания прямо, ясно и честно, говорите о них семье, друзьям и на работе.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• Постарайтесь сохранять нормальный распорядок вашей жизни, насколько это возможно.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Style w:val="a4"/>
          <w:rFonts w:ascii="Tahoma" w:hAnsi="Tahoma" w:cs="Tahoma"/>
          <w:color w:val="394041"/>
          <w:sz w:val="20"/>
          <w:szCs w:val="20"/>
        </w:rPr>
        <w:t>КАК ИЗБЕЖАТЬ ВСТРЕЧИ С СИНДРОМОМ ПРОФЕССИОНАЛЬНОГО ВЫГОРАНИЯ?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 1. Будьте внимательны к себе: это поможет вам своевременно заметить первые симптомы усталости.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2. Любите себя </w:t>
      </w:r>
      <w:proofErr w:type="gramStart"/>
      <w:r>
        <w:rPr>
          <w:rFonts w:ascii="Tahoma" w:hAnsi="Tahoma" w:cs="Tahoma"/>
          <w:color w:val="394041"/>
          <w:sz w:val="20"/>
          <w:szCs w:val="20"/>
        </w:rPr>
        <w:t>или</w:t>
      </w:r>
      <w:proofErr w:type="gramEnd"/>
      <w:r>
        <w:rPr>
          <w:rFonts w:ascii="Tahoma" w:hAnsi="Tahoma" w:cs="Tahoma"/>
          <w:color w:val="394041"/>
          <w:sz w:val="20"/>
          <w:szCs w:val="20"/>
        </w:rPr>
        <w:t xml:space="preserve"> по крайней мере старайтесь себе нравиться.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3. Подбирайте дело по себе: сообразно своим склонностям и возможностям. Это позволит вам обрести себя, поверить в свои силы.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4. Перестаньте искать в работе счастье или спасение. Она — не убежище, а деятельность, которая хороша сама по себе.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 xml:space="preserve">5. Перестаньте жить </w:t>
      </w:r>
      <w:proofErr w:type="gramStart"/>
      <w:r>
        <w:rPr>
          <w:rFonts w:ascii="Tahoma" w:hAnsi="Tahoma" w:cs="Tahoma"/>
          <w:color w:val="394041"/>
          <w:sz w:val="20"/>
          <w:szCs w:val="20"/>
        </w:rPr>
        <w:t>за</w:t>
      </w:r>
      <w:proofErr w:type="gramEnd"/>
      <w:r>
        <w:rPr>
          <w:rFonts w:ascii="Tahoma" w:hAnsi="Tahoma" w:cs="Tahoma"/>
          <w:color w:val="39404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94041"/>
          <w:sz w:val="20"/>
          <w:szCs w:val="20"/>
        </w:rPr>
        <w:t>других</w:t>
      </w:r>
      <w:proofErr w:type="gramEnd"/>
      <w:r>
        <w:rPr>
          <w:rFonts w:ascii="Tahoma" w:hAnsi="Tahoma" w:cs="Tahoma"/>
          <w:color w:val="394041"/>
          <w:sz w:val="20"/>
          <w:szCs w:val="20"/>
        </w:rPr>
        <w:t xml:space="preserve"> их жизнью. Живите, пожалуйста, своей. Не вместо людей, а вместе с ними.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6. Находите время для себя, вы имеете право не только на рабочую, но и на частную жизнь.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7. Учитесь трезво осмысливать события каждого дня. Можно сделать традицией вечерний пересмотр событий.</w:t>
      </w:r>
    </w:p>
    <w:p w:rsidR="003A50FD" w:rsidRDefault="003A50FD" w:rsidP="003A50FD">
      <w:pPr>
        <w:pStyle w:val="a3"/>
        <w:shd w:val="clear" w:color="auto" w:fill="FFFFFF"/>
        <w:spacing w:before="0" w:beforeAutospacing="0" w:after="167" w:afterAutospacing="0" w:line="301" w:lineRule="atLeast"/>
        <w:rPr>
          <w:rFonts w:ascii="Tahoma" w:hAnsi="Tahoma" w:cs="Tahoma"/>
          <w:color w:val="394041"/>
          <w:sz w:val="20"/>
          <w:szCs w:val="20"/>
        </w:rPr>
      </w:pPr>
      <w:r>
        <w:rPr>
          <w:rFonts w:ascii="Tahoma" w:hAnsi="Tahoma" w:cs="Tahoma"/>
          <w:color w:val="394041"/>
          <w:sz w:val="20"/>
          <w:szCs w:val="20"/>
        </w:rPr>
        <w:t>8. 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2A4791" w:rsidRDefault="002A4791"/>
    <w:sectPr w:rsidR="002A4791" w:rsidSect="002A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0FD"/>
    <w:rsid w:val="002A4791"/>
    <w:rsid w:val="003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0FD"/>
    <w:rPr>
      <w:b/>
      <w:bCs/>
    </w:rPr>
  </w:style>
  <w:style w:type="character" w:styleId="a5">
    <w:name w:val="Emphasis"/>
    <w:basedOn w:val="a0"/>
    <w:uiPriority w:val="20"/>
    <w:qFormat/>
    <w:rsid w:val="003A5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2019-03-21T20:16:00Z</dcterms:created>
  <dcterms:modified xsi:type="dcterms:W3CDTF">2019-03-21T20:16:00Z</dcterms:modified>
</cp:coreProperties>
</file>