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88" w:rsidRPr="006A6DB3" w:rsidRDefault="004C0488" w:rsidP="004C0488">
      <w:pPr>
        <w:pStyle w:val="11"/>
        <w:ind w:left="1200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A6DB3">
        <w:rPr>
          <w:rFonts w:ascii="Times New Roman" w:hAnsi="Times New Roman"/>
          <w:b/>
          <w:sz w:val="20"/>
          <w:szCs w:val="20"/>
          <w:lang w:val="ru-RU"/>
        </w:rPr>
        <w:t>Пояснительная записка</w:t>
      </w:r>
    </w:p>
    <w:p w:rsidR="004C0488" w:rsidRPr="006A6DB3" w:rsidRDefault="004C0488" w:rsidP="004C0488">
      <w:pPr>
        <w:pStyle w:val="11"/>
        <w:ind w:left="840"/>
        <w:contextualSpacing/>
        <w:rPr>
          <w:rFonts w:ascii="Times New Roman" w:hAnsi="Times New Roman"/>
          <w:sz w:val="20"/>
          <w:szCs w:val="20"/>
          <w:lang w:val="ru-RU"/>
        </w:rPr>
      </w:pPr>
    </w:p>
    <w:p w:rsidR="004C0488" w:rsidRPr="006A6DB3" w:rsidRDefault="004C0488" w:rsidP="004C0488">
      <w:pPr>
        <w:shd w:val="clear" w:color="auto" w:fill="FFFFFF"/>
        <w:suppressAutoHyphens/>
        <w:spacing w:after="0" w:line="100" w:lineRule="atLeast"/>
        <w:jc w:val="center"/>
        <w:rPr>
          <w:rFonts w:eastAsia="SimSun"/>
          <w:b/>
          <w:kern w:val="1"/>
          <w:sz w:val="20"/>
          <w:szCs w:val="20"/>
          <w:lang w:eastAsia="ar-SA"/>
        </w:rPr>
      </w:pPr>
    </w:p>
    <w:p w:rsidR="004C0488" w:rsidRPr="006A6DB3" w:rsidRDefault="004C0488" w:rsidP="004C0488">
      <w:pPr>
        <w:pStyle w:val="11"/>
        <w:ind w:left="1276"/>
        <w:contextualSpacing/>
        <w:jc w:val="center"/>
        <w:rPr>
          <w:rFonts w:ascii="Times New Roman" w:eastAsia="SimSun" w:hAnsi="Times New Roman"/>
          <w:sz w:val="20"/>
          <w:szCs w:val="20"/>
          <w:lang w:val="ru-RU" w:eastAsia="ar-SA" w:bidi="ar-SA"/>
        </w:rPr>
      </w:pPr>
      <w:r w:rsidRPr="006A6DB3">
        <w:rPr>
          <w:rFonts w:ascii="Times New Roman" w:eastAsia="SimSun" w:hAnsi="Times New Roman"/>
          <w:sz w:val="20"/>
          <w:szCs w:val="20"/>
          <w:lang w:val="ru-RU" w:eastAsia="ar-SA" w:bidi="ar-SA"/>
        </w:rPr>
        <w:t xml:space="preserve">Рабочая программа  по учебному предмету «Литературное чтение» составлена на основании ФГОС, </w:t>
      </w:r>
      <w:proofErr w:type="gramStart"/>
      <w:r w:rsidRPr="006A6DB3">
        <w:rPr>
          <w:rFonts w:ascii="Times New Roman" w:eastAsia="SimSun" w:hAnsi="Times New Roman"/>
          <w:sz w:val="20"/>
          <w:szCs w:val="20"/>
          <w:lang w:val="ru-RU" w:eastAsia="ar-SA" w:bidi="ar-SA"/>
        </w:rPr>
        <w:t>соответствующей</w:t>
      </w:r>
      <w:proofErr w:type="gramEnd"/>
      <w:r w:rsidRPr="006A6DB3">
        <w:rPr>
          <w:rFonts w:ascii="Times New Roman" w:eastAsia="SimSun" w:hAnsi="Times New Roman"/>
          <w:sz w:val="20"/>
          <w:szCs w:val="20"/>
          <w:lang w:val="ru-RU" w:eastAsia="ar-SA" w:bidi="ar-SA"/>
        </w:rPr>
        <w:t xml:space="preserve"> Примерной ООП НОО.</w:t>
      </w:r>
    </w:p>
    <w:p w:rsidR="004C0488" w:rsidRPr="006A6DB3" w:rsidRDefault="004C0488" w:rsidP="004C0488">
      <w:pPr>
        <w:pStyle w:val="11"/>
        <w:ind w:left="1276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C0488" w:rsidRPr="006A6DB3" w:rsidRDefault="004C0488" w:rsidP="004C0488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  <w:color w:val="000000"/>
          <w:sz w:val="20"/>
          <w:szCs w:val="20"/>
        </w:rPr>
      </w:pPr>
      <w:r w:rsidRPr="006A6DB3">
        <w:rPr>
          <w:b/>
          <w:sz w:val="20"/>
          <w:szCs w:val="20"/>
        </w:rPr>
        <w:t>Планируемые  результаты освоения</w:t>
      </w:r>
      <w:r w:rsidRPr="006A6DB3">
        <w:rPr>
          <w:b/>
          <w:color w:val="000000"/>
          <w:sz w:val="20"/>
          <w:szCs w:val="20"/>
        </w:rPr>
        <w:t xml:space="preserve"> учебного  предмета «Литературное чтение»</w:t>
      </w:r>
    </w:p>
    <w:p w:rsidR="004C0488" w:rsidRPr="006A6DB3" w:rsidRDefault="004C0488" w:rsidP="004C0488">
      <w:pPr>
        <w:spacing w:after="0" w:line="240" w:lineRule="auto"/>
        <w:contextualSpacing/>
        <w:jc w:val="both"/>
        <w:rPr>
          <w:b/>
          <w:color w:val="000000"/>
          <w:sz w:val="20"/>
          <w:szCs w:val="20"/>
        </w:rPr>
      </w:pPr>
    </w:p>
    <w:p w:rsidR="004C0488" w:rsidRPr="006A6DB3" w:rsidRDefault="004C0488" w:rsidP="004C0488">
      <w:pPr>
        <w:spacing w:after="0" w:line="240" w:lineRule="auto"/>
        <w:contextualSpacing/>
        <w:rPr>
          <w:sz w:val="20"/>
          <w:szCs w:val="20"/>
        </w:rPr>
      </w:pPr>
      <w:r w:rsidRPr="006A6DB3">
        <w:rPr>
          <w:b/>
          <w:sz w:val="20"/>
          <w:szCs w:val="20"/>
          <w:u w:val="single"/>
        </w:rPr>
        <w:t>Учащие</w:t>
      </w:r>
      <w:r w:rsidR="00D73844">
        <w:rPr>
          <w:b/>
          <w:sz w:val="20"/>
          <w:szCs w:val="20"/>
          <w:u w:val="single"/>
        </w:rPr>
        <w:t xml:space="preserve">ся </w:t>
      </w:r>
      <w:r w:rsidRPr="006A6DB3">
        <w:rPr>
          <w:b/>
          <w:sz w:val="20"/>
          <w:szCs w:val="20"/>
          <w:u w:val="single"/>
        </w:rPr>
        <w:t xml:space="preserve"> научатся</w:t>
      </w:r>
      <w:r w:rsidRPr="006A6DB3">
        <w:rPr>
          <w:sz w:val="20"/>
          <w:szCs w:val="20"/>
        </w:rPr>
        <w:t>: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>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>работать с текстом: выделять в нём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  <w:u w:val="single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тексту).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  <w:u w:val="single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 xml:space="preserve"> работать с соседом по парте, в малой группе, в большой группе: 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0"/>
          <w:szCs w:val="20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>находить в тексте подтверждение высказанным героями точкам зрения.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Style w:val="Zag11"/>
          <w:rFonts w:ascii="Times New Roman" w:eastAsia="@Arial Unicode MS" w:hAnsi="Times New Roman"/>
          <w:b/>
          <w:iCs/>
          <w:sz w:val="20"/>
          <w:szCs w:val="20"/>
          <w:u w:val="single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>распределять работу между собой и роли, выполнять свою часть работы и встраивать её в общее рабочее поле;</w:t>
      </w:r>
    </w:p>
    <w:p w:rsidR="004C0488" w:rsidRPr="006A6DB3" w:rsidRDefault="004C0488" w:rsidP="004C0488">
      <w:pPr>
        <w:pStyle w:val="Osnova"/>
        <w:tabs>
          <w:tab w:val="left" w:leader="dot" w:pos="624"/>
        </w:tabs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6A6DB3">
        <w:rPr>
          <w:rStyle w:val="Zag11"/>
          <w:rFonts w:ascii="Times New Roman" w:eastAsia="@Arial Unicode MS" w:hAnsi="Times New Roman" w:cs="Times New Roman"/>
          <w:b/>
          <w:iCs/>
          <w:sz w:val="20"/>
          <w:szCs w:val="20"/>
          <w:u w:val="single"/>
          <w:lang w:val="ru-RU"/>
        </w:rPr>
        <w:t>Учащиеся  получат возможность научиться</w:t>
      </w:r>
      <w:r w:rsidRPr="006A6DB3">
        <w:rPr>
          <w:rStyle w:val="Zag11"/>
          <w:rFonts w:ascii="Times New Roman" w:eastAsia="@Arial Unicode MS" w:hAnsi="Times New Roman" w:cs="Times New Roman"/>
          <w:b/>
          <w:iCs/>
          <w:sz w:val="20"/>
          <w:szCs w:val="20"/>
          <w:lang w:val="ru-RU"/>
        </w:rPr>
        <w:t>: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>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4C0488" w:rsidRPr="006A6DB3" w:rsidRDefault="004C0488" w:rsidP="004C0488">
      <w:pPr>
        <w:pStyle w:val="11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  <w:lang w:val="ru-RU"/>
        </w:rPr>
      </w:pPr>
      <w:r w:rsidRPr="006A6DB3">
        <w:rPr>
          <w:rFonts w:ascii="Times New Roman" w:hAnsi="Times New Roman"/>
          <w:sz w:val="20"/>
          <w:szCs w:val="20"/>
          <w:lang w:val="ru-RU"/>
        </w:rPr>
        <w:t xml:space="preserve">осуществлять самоконтроль и </w:t>
      </w:r>
      <w:proofErr w:type="gramStart"/>
      <w:r w:rsidRPr="006A6DB3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6A6DB3">
        <w:rPr>
          <w:rFonts w:ascii="Times New Roman" w:hAnsi="Times New Roman"/>
          <w:sz w:val="20"/>
          <w:szCs w:val="20"/>
          <w:lang w:val="ru-RU"/>
        </w:rPr>
        <w:t xml:space="preserve"> ходом выполнения работы и полученного результата.</w:t>
      </w:r>
    </w:p>
    <w:p w:rsidR="004C0488" w:rsidRPr="006A6DB3" w:rsidRDefault="004C0488" w:rsidP="004C0488">
      <w:pPr>
        <w:pStyle w:val="11"/>
        <w:spacing w:line="240" w:lineRule="auto"/>
        <w:ind w:left="360"/>
        <w:contextualSpacing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C0488" w:rsidRPr="006A6DB3" w:rsidRDefault="004C0488" w:rsidP="004C0488">
      <w:pPr>
        <w:spacing w:after="0" w:line="240" w:lineRule="auto"/>
        <w:contextualSpacing/>
        <w:jc w:val="center"/>
        <w:rPr>
          <w:b/>
          <w:sz w:val="20"/>
          <w:szCs w:val="20"/>
        </w:rPr>
      </w:pPr>
      <w:r w:rsidRPr="006A6DB3">
        <w:rPr>
          <w:b/>
          <w:sz w:val="20"/>
          <w:szCs w:val="20"/>
        </w:rPr>
        <w:t>2. Содержание учебного предмета «Литературное чтение»</w:t>
      </w:r>
    </w:p>
    <w:p w:rsidR="004C0488" w:rsidRPr="006A6DB3" w:rsidRDefault="004C0488" w:rsidP="004C0488">
      <w:pPr>
        <w:spacing w:after="0" w:line="240" w:lineRule="auto"/>
        <w:contextualSpacing/>
        <w:jc w:val="center"/>
        <w:rPr>
          <w:b/>
          <w:sz w:val="20"/>
          <w:szCs w:val="20"/>
        </w:rPr>
      </w:pPr>
    </w:p>
    <w:p w:rsidR="004C0488" w:rsidRPr="006A6DB3" w:rsidRDefault="004C0488" w:rsidP="004C0488">
      <w:pPr>
        <w:spacing w:after="0" w:line="240" w:lineRule="auto"/>
        <w:contextualSpacing/>
        <w:rPr>
          <w:sz w:val="20"/>
          <w:szCs w:val="20"/>
        </w:rPr>
      </w:pPr>
    </w:p>
    <w:p w:rsidR="004C0488" w:rsidRPr="006A6DB3" w:rsidRDefault="004C0488" w:rsidP="004C0488">
      <w:pPr>
        <w:spacing w:after="0" w:line="240" w:lineRule="auto"/>
        <w:ind w:firstLine="708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 xml:space="preserve"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Основной литературой для анализа является по – </w:t>
      </w:r>
      <w:proofErr w:type="gramStart"/>
      <w:r w:rsidRPr="006A6DB3">
        <w:rPr>
          <w:sz w:val="20"/>
          <w:szCs w:val="20"/>
        </w:rPr>
        <w:t>прежнему</w:t>
      </w:r>
      <w:proofErr w:type="gramEnd"/>
      <w:r w:rsidRPr="006A6DB3">
        <w:rPr>
          <w:sz w:val="20"/>
          <w:szCs w:val="20"/>
        </w:rPr>
        <w:t xml:space="preserve"> классическая и 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4C0488" w:rsidRPr="006A6DB3" w:rsidRDefault="004C0488" w:rsidP="004C0488">
      <w:pPr>
        <w:spacing w:after="0" w:line="240" w:lineRule="auto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Продолжается знакомство 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содержательную выразительность парной и перекрестной рифмы, познакомятся с понятием ритма, создающегося чередованием разного вида рифм.</w:t>
      </w:r>
    </w:p>
    <w:p w:rsidR="004C0488" w:rsidRPr="006A6DB3" w:rsidRDefault="004C0488" w:rsidP="004C0488">
      <w:pPr>
        <w:spacing w:after="0" w:line="240" w:lineRule="auto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4C0488" w:rsidRPr="006A6DB3" w:rsidRDefault="004C0488" w:rsidP="004C0488">
      <w:pPr>
        <w:spacing w:after="0" w:line="240" w:lineRule="auto"/>
        <w:contextualSpacing/>
        <w:jc w:val="both"/>
        <w:rPr>
          <w:b/>
          <w:sz w:val="20"/>
          <w:szCs w:val="20"/>
        </w:rPr>
      </w:pP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Раздел «Виды речевой и читательской деятельности»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lastRenderedPageBreak/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Раздел «Формирование  библиографической  культуры»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Раздел «Литературоведческая пропедевтика»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Устное народное творчество.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Жанр пословицы.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</w:t>
      </w:r>
      <w:proofErr w:type="gramStart"/>
      <w:r w:rsidRPr="006A6DB3">
        <w:rPr>
          <w:sz w:val="20"/>
          <w:szCs w:val="20"/>
        </w:rPr>
        <w:t xml:space="preserve"> :</w:t>
      </w:r>
      <w:proofErr w:type="gramEnd"/>
      <w:r w:rsidRPr="006A6DB3">
        <w:rPr>
          <w:sz w:val="20"/>
          <w:szCs w:val="20"/>
        </w:rPr>
        <w:t xml:space="preserve"> для характеристики сложившейся или обсуждаемой ситуации.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Авторское творчество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  <w:u w:val="single"/>
        </w:rPr>
      </w:pPr>
      <w:r w:rsidRPr="006A6DB3">
        <w:rPr>
          <w:b/>
          <w:i/>
          <w:sz w:val="20"/>
          <w:szCs w:val="20"/>
          <w:u w:val="single"/>
        </w:rPr>
        <w:t>Жанр басни.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Структура басни. Происхождение сюжетной части басни из сказки о животных.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Жанр бытовой сказки.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Обобщенность характеров, наличие морали. Связь с жанром басни.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 xml:space="preserve">Формирование представлений о </w:t>
      </w:r>
      <w:r w:rsidRPr="006A6DB3">
        <w:rPr>
          <w:sz w:val="20"/>
          <w:szCs w:val="20"/>
          <w:u w:val="single"/>
        </w:rPr>
        <w:t>жанре рассказа</w:t>
      </w:r>
      <w:r w:rsidRPr="006A6DB3">
        <w:rPr>
          <w:sz w:val="20"/>
          <w:szCs w:val="20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Поэзия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Лента времени.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Раздел «Элементы творческой деятельности учащихся»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Дальнейшее формирование умения рассматривать репродукции живописных произведений в разделе «Музейный дом»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Формировать умения устно и письменно делиться своими личными впечатлениями и наблюдениями.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Круг чтения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Сказки народов мира о животных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proofErr w:type="gramStart"/>
      <w:r w:rsidRPr="006A6DB3">
        <w:rPr>
          <w:sz w:val="20"/>
          <w:szCs w:val="20"/>
        </w:rPr>
        <w:t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удав-маха»;</w:t>
      </w:r>
      <w:proofErr w:type="gramEnd"/>
      <w:r w:rsidRPr="006A6DB3">
        <w:rPr>
          <w:sz w:val="20"/>
          <w:szCs w:val="20"/>
        </w:rPr>
        <w:t xml:space="preserve">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Пословицы и поговорки из сборника В. Даля.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Русская бытовая сказка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>«Каша из топора», «Волшебный кафтан», «Солдатская шинель».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Авторская литература народов мира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 xml:space="preserve">Эзоп «Ворон и лисица», «Лисица и виноград», «Рыбак и рыбёшка», «Соловей и ястреб», «Отец и сыновья», «Быки и лев»; Ж. Лафонтен «Волк и журавль»*; Л. </w:t>
      </w:r>
      <w:proofErr w:type="spellStart"/>
      <w:r w:rsidRPr="006A6DB3">
        <w:rPr>
          <w:sz w:val="20"/>
          <w:szCs w:val="20"/>
        </w:rPr>
        <w:t>Муур</w:t>
      </w:r>
      <w:proofErr w:type="spellEnd"/>
      <w:r w:rsidRPr="006A6DB3">
        <w:rPr>
          <w:sz w:val="20"/>
          <w:szCs w:val="20"/>
        </w:rPr>
        <w:t xml:space="preserve"> «Крошка Енот и тот, кто сидит в пруду»*; японские хокку </w:t>
      </w:r>
      <w:proofErr w:type="spellStart"/>
      <w:r w:rsidRPr="006A6DB3">
        <w:rPr>
          <w:sz w:val="20"/>
          <w:szCs w:val="20"/>
        </w:rPr>
        <w:t>Басё</w:t>
      </w:r>
      <w:proofErr w:type="spellEnd"/>
      <w:r w:rsidRPr="006A6DB3">
        <w:rPr>
          <w:sz w:val="20"/>
          <w:szCs w:val="20"/>
        </w:rPr>
        <w:t xml:space="preserve">, </w:t>
      </w:r>
      <w:proofErr w:type="spellStart"/>
      <w:r w:rsidRPr="006A6DB3">
        <w:rPr>
          <w:sz w:val="20"/>
          <w:szCs w:val="20"/>
        </w:rPr>
        <w:t>Бусон</w:t>
      </w:r>
      <w:proofErr w:type="spellEnd"/>
      <w:r w:rsidRPr="006A6DB3">
        <w:rPr>
          <w:sz w:val="20"/>
          <w:szCs w:val="20"/>
        </w:rPr>
        <w:t xml:space="preserve">, </w:t>
      </w:r>
      <w:proofErr w:type="spellStart"/>
      <w:r w:rsidRPr="006A6DB3">
        <w:rPr>
          <w:sz w:val="20"/>
          <w:szCs w:val="20"/>
        </w:rPr>
        <w:t>Дзёсо</w:t>
      </w:r>
      <w:proofErr w:type="spellEnd"/>
      <w:r w:rsidRPr="006A6DB3">
        <w:rPr>
          <w:sz w:val="20"/>
          <w:szCs w:val="20"/>
        </w:rPr>
        <w:t xml:space="preserve">, </w:t>
      </w:r>
      <w:proofErr w:type="spellStart"/>
      <w:r w:rsidRPr="006A6DB3">
        <w:rPr>
          <w:sz w:val="20"/>
          <w:szCs w:val="20"/>
        </w:rPr>
        <w:t>Ранран</w:t>
      </w:r>
      <w:proofErr w:type="spellEnd"/>
      <w:r w:rsidRPr="006A6DB3">
        <w:rPr>
          <w:sz w:val="20"/>
          <w:szCs w:val="20"/>
        </w:rPr>
        <w:t>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sz w:val="20"/>
          <w:szCs w:val="20"/>
          <w:u w:val="single"/>
        </w:rPr>
      </w:pPr>
      <w:r w:rsidRPr="006A6DB3">
        <w:rPr>
          <w:b/>
          <w:sz w:val="20"/>
          <w:szCs w:val="20"/>
          <w:u w:val="single"/>
        </w:rPr>
        <w:t>Классики русской литературы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Поэзия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proofErr w:type="gramStart"/>
      <w:r w:rsidRPr="006A6DB3">
        <w:rPr>
          <w:sz w:val="20"/>
          <w:szCs w:val="20"/>
        </w:rPr>
        <w:lastRenderedPageBreak/>
        <w:t xml:space="preserve">А.С. Пушкин «зимнее утро», «Вот север,  тучи нагоняя…»,  «Опрятней модного паркета…», «Сказка о царе </w:t>
      </w:r>
      <w:proofErr w:type="spellStart"/>
      <w:r w:rsidRPr="006A6DB3">
        <w:rPr>
          <w:sz w:val="20"/>
          <w:szCs w:val="20"/>
        </w:rPr>
        <w:t>Салтане</w:t>
      </w:r>
      <w:proofErr w:type="spellEnd"/>
      <w:r w:rsidRPr="006A6DB3">
        <w:rPr>
          <w:sz w:val="20"/>
          <w:szCs w:val="20"/>
        </w:rPr>
        <w:t xml:space="preserve">»*, «Цветок»; И. Крылов «Волк и журавль»*, «Квартет», «Лебедь, рак и щука», «Ворона и лисица», «Лиса и виноград», «Ворона в павлиньих перьях»*;  Н. Некрасов «На Волге» («Детство </w:t>
      </w:r>
      <w:proofErr w:type="spellStart"/>
      <w:r w:rsidRPr="006A6DB3">
        <w:rPr>
          <w:sz w:val="20"/>
          <w:szCs w:val="20"/>
        </w:rPr>
        <w:t>Валежникова</w:t>
      </w:r>
      <w:proofErr w:type="spellEnd"/>
      <w:r w:rsidRPr="006A6DB3">
        <w:rPr>
          <w:sz w:val="20"/>
          <w:szCs w:val="20"/>
        </w:rPr>
        <w:t>»); И. Бунин «Листопад»; К. Бальмонт «Гномы»; С. Есенин «Нивы сжаты, рощи голы…»;</w:t>
      </w:r>
      <w:proofErr w:type="gramEnd"/>
      <w:r w:rsidRPr="006A6DB3">
        <w:rPr>
          <w:sz w:val="20"/>
          <w:szCs w:val="20"/>
        </w:rPr>
        <w:t xml:space="preserve"> В. Маяковский «</w:t>
      </w:r>
      <w:proofErr w:type="spellStart"/>
      <w:r w:rsidRPr="006A6DB3">
        <w:rPr>
          <w:sz w:val="20"/>
          <w:szCs w:val="20"/>
        </w:rPr>
        <w:t>Тучкины</w:t>
      </w:r>
      <w:proofErr w:type="spellEnd"/>
      <w:r w:rsidRPr="006A6DB3">
        <w:rPr>
          <w:sz w:val="20"/>
          <w:szCs w:val="20"/>
        </w:rPr>
        <w:t xml:space="preserve"> штучки».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Проза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proofErr w:type="gramStart"/>
      <w:r w:rsidRPr="006A6DB3">
        <w:rPr>
          <w:sz w:val="20"/>
          <w:szCs w:val="20"/>
        </w:rPr>
        <w:t>А. Куприн «Слон»; К. Паустовский «Заячьи лапы», «Стальное колечко»*, «Растрёпанный воробей; Н. Гарин-Михайловский «Детство Тёмы».</w:t>
      </w:r>
      <w:proofErr w:type="gramEnd"/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  <w:u w:val="single"/>
        </w:rPr>
      </w:pPr>
      <w:r w:rsidRPr="006A6DB3">
        <w:rPr>
          <w:sz w:val="20"/>
          <w:szCs w:val="20"/>
          <w:u w:val="single"/>
        </w:rPr>
        <w:t>Классики советской и русской детской литературы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Поэзия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proofErr w:type="gramStart"/>
      <w:r w:rsidRPr="006A6DB3">
        <w:rPr>
          <w:sz w:val="20"/>
          <w:szCs w:val="20"/>
        </w:rPr>
        <w:t xml:space="preserve">В. Берестов «Большой мороз», «Плащ», «Первый листопад»*, «Урок листопада»*, «Отражение»*; Н. Матвеева «Картофельные олени», «Гуси на снегу»; В. </w:t>
      </w:r>
      <w:proofErr w:type="spellStart"/>
      <w:r w:rsidRPr="006A6DB3">
        <w:rPr>
          <w:sz w:val="20"/>
          <w:szCs w:val="20"/>
        </w:rPr>
        <w:t>Шефнер</w:t>
      </w:r>
      <w:proofErr w:type="spellEnd"/>
      <w:r w:rsidRPr="006A6DB3">
        <w:rPr>
          <w:sz w:val="20"/>
          <w:szCs w:val="20"/>
        </w:rPr>
        <w:t xml:space="preserve"> «Середина марта»; С. Козлов «Июль», «Мимо белого яблока луны», «Сентябрь»; Д. Дмитриев «Встреча»; М. </w:t>
      </w:r>
      <w:proofErr w:type="spellStart"/>
      <w:r w:rsidRPr="006A6DB3">
        <w:rPr>
          <w:sz w:val="20"/>
          <w:szCs w:val="20"/>
        </w:rPr>
        <w:t>Бородицкая</w:t>
      </w:r>
      <w:proofErr w:type="spellEnd"/>
      <w:r w:rsidRPr="006A6DB3">
        <w:rPr>
          <w:sz w:val="20"/>
          <w:szCs w:val="20"/>
        </w:rPr>
        <w:t xml:space="preserve"> «На контрольной»; Э. </w:t>
      </w:r>
      <w:proofErr w:type="spellStart"/>
      <w:r w:rsidRPr="006A6DB3">
        <w:rPr>
          <w:sz w:val="20"/>
          <w:szCs w:val="20"/>
        </w:rPr>
        <w:t>Мошковская</w:t>
      </w:r>
      <w:proofErr w:type="spellEnd"/>
      <w:r w:rsidRPr="006A6DB3">
        <w:rPr>
          <w:sz w:val="20"/>
          <w:szCs w:val="20"/>
        </w:rPr>
        <w:t xml:space="preserve"> «Где тихий-тихий пруд», «Вода в колодце», «Мотылёк»*, «Осенняя вода»*;, «Нужен он…»*, «Когда я уезжаю»*;</w:t>
      </w:r>
      <w:proofErr w:type="gramEnd"/>
      <w:r w:rsidRPr="006A6DB3">
        <w:rPr>
          <w:sz w:val="20"/>
          <w:szCs w:val="20"/>
        </w:rPr>
        <w:t xml:space="preserve"> Ю. </w:t>
      </w:r>
      <w:proofErr w:type="spellStart"/>
      <w:r w:rsidRPr="006A6DB3">
        <w:rPr>
          <w:sz w:val="20"/>
          <w:szCs w:val="20"/>
        </w:rPr>
        <w:t>Мориц</w:t>
      </w:r>
      <w:proofErr w:type="spellEnd"/>
      <w:r w:rsidRPr="006A6DB3">
        <w:rPr>
          <w:sz w:val="20"/>
          <w:szCs w:val="20"/>
        </w:rPr>
        <w:t xml:space="preserve"> «Жора Кошкин».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Проза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proofErr w:type="gramStart"/>
      <w:r w:rsidRPr="006A6DB3">
        <w:rPr>
          <w:sz w:val="20"/>
          <w:szCs w:val="20"/>
        </w:rPr>
        <w:t xml:space="preserve">А. Гайдар «Чук и Гек»; А. Пантелеев «Честное слово»; Б. Житков «Как я ловил человечков»; Саша Чёрный «Дневник </w:t>
      </w:r>
      <w:proofErr w:type="spellStart"/>
      <w:r w:rsidRPr="006A6DB3">
        <w:rPr>
          <w:sz w:val="20"/>
          <w:szCs w:val="20"/>
        </w:rPr>
        <w:t>фокса</w:t>
      </w:r>
      <w:proofErr w:type="spellEnd"/>
      <w:r w:rsidRPr="006A6DB3">
        <w:rPr>
          <w:sz w:val="20"/>
          <w:szCs w:val="20"/>
        </w:rPr>
        <w:t xml:space="preserve"> Микки»; Н. Тэффи «Преступник»; Н. Носов «Мишкина каша*; Б. </w:t>
      </w:r>
      <w:proofErr w:type="spellStart"/>
      <w:r w:rsidRPr="006A6DB3">
        <w:rPr>
          <w:sz w:val="20"/>
          <w:szCs w:val="20"/>
        </w:rPr>
        <w:t>Заходер</w:t>
      </w:r>
      <w:proofErr w:type="spellEnd"/>
      <w:r w:rsidRPr="006A6DB3">
        <w:rPr>
          <w:sz w:val="20"/>
          <w:szCs w:val="20"/>
        </w:rPr>
        <w:t xml:space="preserve"> «История гусеницы»; В. Драгунский «Ровно 25 кило», «Вола с закрытыми глазами», «Под соснами»*; С. Козлов «Как оттенить тишину», «Разрешите с вами </w:t>
      </w:r>
      <w:proofErr w:type="spellStart"/>
      <w:r w:rsidRPr="006A6DB3">
        <w:rPr>
          <w:sz w:val="20"/>
          <w:szCs w:val="20"/>
        </w:rPr>
        <w:t>посумерничать</w:t>
      </w:r>
      <w:proofErr w:type="spellEnd"/>
      <w:r w:rsidRPr="006A6DB3">
        <w:rPr>
          <w:sz w:val="20"/>
          <w:szCs w:val="20"/>
        </w:rPr>
        <w:t>», «Если меня совсем нет», «Звуки и голоса»*;</w:t>
      </w:r>
      <w:proofErr w:type="gramEnd"/>
      <w:r w:rsidRPr="006A6DB3">
        <w:rPr>
          <w:sz w:val="20"/>
          <w:szCs w:val="20"/>
        </w:rPr>
        <w:t xml:space="preserve"> К. Чуковский «От двух до пяти»; Л. Каминский «Сочинение»; И. Пивоварова «Сочинение».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  <w:u w:val="single"/>
        </w:rPr>
      </w:pPr>
      <w:r w:rsidRPr="006A6DB3">
        <w:rPr>
          <w:sz w:val="20"/>
          <w:szCs w:val="20"/>
          <w:u w:val="single"/>
        </w:rPr>
        <w:t>Современная детская литература на рубеже 20-21 веков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Поэзия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proofErr w:type="gramStart"/>
      <w:r w:rsidRPr="006A6DB3">
        <w:rPr>
          <w:sz w:val="20"/>
          <w:szCs w:val="20"/>
        </w:rPr>
        <w:t xml:space="preserve">В. Лунин «Идём в лучах зари»*, «Ливень»*; Д. Дмитриев «Встреча»*; Л. Яковлев «Для Лены»; М. </w:t>
      </w:r>
      <w:proofErr w:type="spellStart"/>
      <w:r w:rsidRPr="006A6DB3">
        <w:rPr>
          <w:sz w:val="20"/>
          <w:szCs w:val="20"/>
        </w:rPr>
        <w:t>Яснов</w:t>
      </w:r>
      <w:proofErr w:type="spellEnd"/>
      <w:r w:rsidRPr="006A6DB3">
        <w:rPr>
          <w:sz w:val="20"/>
          <w:szCs w:val="20"/>
        </w:rPr>
        <w:t xml:space="preserve"> «Подходящий угол», «Гусеница – бабочке», «Мы и птицы»*; Г. Остер «Вредные советы»; Л. Яхнин «Лесные жуки».</w:t>
      </w:r>
      <w:proofErr w:type="gramEnd"/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b/>
          <w:i/>
          <w:sz w:val="20"/>
          <w:szCs w:val="20"/>
        </w:rPr>
      </w:pPr>
      <w:r w:rsidRPr="006A6DB3">
        <w:rPr>
          <w:b/>
          <w:i/>
          <w:sz w:val="20"/>
          <w:szCs w:val="20"/>
        </w:rPr>
        <w:t>Проза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sz w:val="20"/>
          <w:szCs w:val="20"/>
        </w:rPr>
        <w:t xml:space="preserve">Тим. </w:t>
      </w:r>
      <w:proofErr w:type="gramStart"/>
      <w:r w:rsidRPr="006A6DB3">
        <w:rPr>
          <w:sz w:val="20"/>
          <w:szCs w:val="20"/>
        </w:rPr>
        <w:t xml:space="preserve">Собакин «Игра в птиц», «Самая большая драгоценность»*; Маша </w:t>
      </w:r>
      <w:proofErr w:type="spellStart"/>
      <w:r w:rsidRPr="006A6DB3">
        <w:rPr>
          <w:sz w:val="20"/>
          <w:szCs w:val="20"/>
        </w:rPr>
        <w:t>Вайсман</w:t>
      </w:r>
      <w:proofErr w:type="spellEnd"/>
      <w:r w:rsidRPr="006A6DB3">
        <w:rPr>
          <w:sz w:val="20"/>
          <w:szCs w:val="20"/>
        </w:rPr>
        <w:t xml:space="preserve"> «Лучший друг медуз», «</w:t>
      </w:r>
      <w:proofErr w:type="spellStart"/>
      <w:r w:rsidRPr="006A6DB3">
        <w:rPr>
          <w:sz w:val="20"/>
          <w:szCs w:val="20"/>
        </w:rPr>
        <w:t>Приставочка</w:t>
      </w:r>
      <w:proofErr w:type="spellEnd"/>
      <w:r w:rsidRPr="006A6DB3">
        <w:rPr>
          <w:sz w:val="20"/>
          <w:szCs w:val="20"/>
        </w:rPr>
        <w:t xml:space="preserve"> моя </w:t>
      </w:r>
      <w:proofErr w:type="spellStart"/>
      <w:r w:rsidRPr="006A6DB3">
        <w:rPr>
          <w:sz w:val="20"/>
          <w:szCs w:val="20"/>
        </w:rPr>
        <w:t>любименькая</w:t>
      </w:r>
      <w:proofErr w:type="spellEnd"/>
      <w:r w:rsidRPr="006A6DB3">
        <w:rPr>
          <w:sz w:val="20"/>
          <w:szCs w:val="20"/>
        </w:rPr>
        <w:t xml:space="preserve">»*; Т. Пономарёва «Прогноз погоды», «Лето в чайнике», «Автобус», «В шкафу», «Помощь»; О. </w:t>
      </w:r>
      <w:proofErr w:type="spellStart"/>
      <w:r w:rsidRPr="006A6DB3">
        <w:rPr>
          <w:sz w:val="20"/>
          <w:szCs w:val="20"/>
        </w:rPr>
        <w:t>Кургузов</w:t>
      </w:r>
      <w:proofErr w:type="spellEnd"/>
      <w:r w:rsidRPr="006A6DB3">
        <w:rPr>
          <w:sz w:val="20"/>
          <w:szCs w:val="20"/>
        </w:rPr>
        <w:t xml:space="preserve"> «Мальчик-папа»*; С. Махотин «Самый маленький»*; А. Иванов «Как </w:t>
      </w:r>
      <w:proofErr w:type="spellStart"/>
      <w:r w:rsidRPr="006A6DB3">
        <w:rPr>
          <w:sz w:val="20"/>
          <w:szCs w:val="20"/>
        </w:rPr>
        <w:t>Хома</w:t>
      </w:r>
      <w:proofErr w:type="spellEnd"/>
      <w:r w:rsidRPr="006A6DB3">
        <w:rPr>
          <w:sz w:val="20"/>
          <w:szCs w:val="20"/>
        </w:rPr>
        <w:t xml:space="preserve"> картины собирал»*,</w:t>
      </w:r>
      <w:proofErr w:type="gramEnd"/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  <w:r w:rsidRPr="006A6DB3">
        <w:rPr>
          <w:i/>
          <w:iCs/>
          <w:sz w:val="20"/>
          <w:szCs w:val="20"/>
        </w:rPr>
        <w:t xml:space="preserve">Примечание. </w:t>
      </w:r>
      <w:r w:rsidRPr="006A6DB3">
        <w:rPr>
          <w:sz w:val="20"/>
          <w:szCs w:val="20"/>
        </w:rPr>
        <w:t>Произведения, помеченные звездочкой, входят не в учебник, а в хрестоматию.</w:t>
      </w: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both"/>
        <w:rPr>
          <w:sz w:val="20"/>
          <w:szCs w:val="20"/>
        </w:rPr>
      </w:pPr>
    </w:p>
    <w:p w:rsidR="004C0488" w:rsidRPr="006A6DB3" w:rsidRDefault="004C0488" w:rsidP="004C0488">
      <w:pPr>
        <w:tabs>
          <w:tab w:val="left" w:pos="1640"/>
          <w:tab w:val="left" w:pos="2970"/>
          <w:tab w:val="center" w:pos="4677"/>
        </w:tabs>
        <w:spacing w:after="0"/>
        <w:contextualSpacing/>
        <w:jc w:val="center"/>
        <w:rPr>
          <w:sz w:val="20"/>
          <w:szCs w:val="20"/>
        </w:rPr>
      </w:pPr>
      <w:r w:rsidRPr="006A6DB3">
        <w:rPr>
          <w:b/>
          <w:sz w:val="20"/>
          <w:szCs w:val="20"/>
        </w:rPr>
        <w:t>3. Тематическое планирование с указанием количества часов, отводимых на освоение каждой темы</w:t>
      </w:r>
    </w:p>
    <w:p w:rsidR="004C0488" w:rsidRPr="006A6DB3" w:rsidRDefault="004C0488" w:rsidP="004C0488">
      <w:pPr>
        <w:spacing w:after="0"/>
        <w:contextualSpacing/>
        <w:rPr>
          <w:sz w:val="20"/>
          <w:szCs w:val="20"/>
        </w:rPr>
      </w:pPr>
    </w:p>
    <w:p w:rsidR="004C0488" w:rsidRPr="006A6DB3" w:rsidRDefault="004C0488" w:rsidP="004C0488">
      <w:pPr>
        <w:spacing w:after="0"/>
        <w:contextualSpacing/>
        <w:rPr>
          <w:sz w:val="20"/>
          <w:szCs w:val="20"/>
        </w:rPr>
      </w:pPr>
    </w:p>
    <w:p w:rsidR="004C0488" w:rsidRPr="006A6DB3" w:rsidRDefault="004C0488" w:rsidP="004C048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121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5245"/>
      </w:tblGrid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ind w:firstLine="70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a44a54162a7773f3c67d3bf12d32fcc0fbb1fff0"/>
            <w:bookmarkStart w:id="1" w:name="2"/>
            <w:bookmarkEnd w:id="0"/>
            <w:bookmarkEnd w:id="1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Тема  урока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4C0488" w:rsidRPr="006A6DB3" w:rsidTr="00FE3311">
        <w:trPr>
          <w:trHeight w:val="26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Козлов "Июль".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Ю. Коваль "Берёзовый пирожок"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 Маяковский "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Тучкины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штучки",</w:t>
            </w:r>
          </w:p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С.Козлов "Мимо белого яблока луны…",</w:t>
            </w:r>
          </w:p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Есенин "Нивы сжаты, рощи голы…" 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bCs/>
                <w:sz w:val="20"/>
                <w:szCs w:val="20"/>
              </w:rPr>
              <w:t>С.Козлов «Мимо белого яблока луны…», СЕсенин «Нивы сжаты, рощи голы…»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 Пушкин "Вот север, тучи нагоняя…", "Опрятней модного паркета…"</w:t>
            </w:r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 ,</w:t>
            </w:r>
            <w:proofErr w:type="gram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хокку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Дзёсо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Басё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Шефнер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"Середина марта", хокку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Дзёсо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Басё</w:t>
            </w:r>
            <w:proofErr w:type="spellEnd"/>
            <w:proofErr w:type="gram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Картина И.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Габаря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«Мартовский снег»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Н.Матвеева "Гуси на снегу",</w:t>
            </w:r>
          </w:p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Мошковская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"Где тихий, тихий пруд...", хокку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ЁсаБусона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28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С.Козлов "Сентябрь", "Как оттенить тишину"</w:t>
            </w:r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Иван Бунин "Листопад" 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Записная книжка Кости Погодина.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 Пушкин "Зимнее утро" 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 Берестов "Большой мороз"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В.Бересто</w:t>
            </w:r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в"</w:t>
            </w:r>
            <w:proofErr w:type="gram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Плащ"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С.Козлов "Разрешите с вами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посумерничать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Ю. Коваль "Вода с закрытыми глазами"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Валентин Берестов. Первый листопад. Виктор Лунин. Идем в лучах зари</w:t>
            </w:r>
          </w:p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«Музейный Дом. Выставка рисунка». Винсент Ван Гог. Лодки в море уСен Мари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Виктор Лунин. Ливень. Валентин Берестов. Отражение «Музейный Дом. Выставка рисунка». Гурий Захаров. Десять минут после полуночи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Валентин Берестов. Урок листопада. Альберт Иванов. Как </w:t>
            </w:r>
            <w:proofErr w:type="spellStart"/>
            <w:r w:rsidRPr="006A6DB3">
              <w:rPr>
                <w:bCs/>
                <w:sz w:val="20"/>
                <w:szCs w:val="20"/>
              </w:rPr>
              <w:t>Хома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картины собирал «Музейный Дом. Выставка рисунка». Виктор Попков. С санками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Обобщение по разделу «Учимся наблюдать и копим впечатления»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Сказка "Откуда пошли  болезни и лекарства"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"Гиена и черепаха" и "Нарядный бурундук"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Экскурсия в библиотеку. Проектирование сборника сказок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Венгерская сказка «Два жадных медвежонка»"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Корейская сказка «Как барсук и куница судились»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sz w:val="20"/>
                <w:szCs w:val="20"/>
              </w:rPr>
              <w:t>Сравнительный анализ сказок «Два жадных медвежонка», «Как барсук и куница судились» и «О собаке, кошке и обезьяне», «Золотая рыбка»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Кубинская сказка "Черепаха, кролик и </w:t>
            </w:r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удав-маха</w:t>
            </w:r>
            <w:proofErr w:type="gram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3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Индийская сказка "Хитрый шакал".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Бурятская сказка "Снег и заяц"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Хакасская сказка "Как птицы царя выбирали"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Бирманская сказка «»От чего цикада потеряла свои рожки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Дмитрий Дмитриев Встреча. «По заслугам расчёт»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5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Н. Матвеева "Картофельные олени",   С. Чёрный "Дневник Фокса Микки" («О Зине, о еде, о корове и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</w:t>
            </w:r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».)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Чёрный "Дневник Фокса Микки" («Осенний кавардак»)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 Чёрный "Дневник Фокса Микки" («Я один»)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 Пономарёва "Автобус"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 Пономарёва "В шкафу"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Мошковская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"Вода в колодце"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Б. Житков "Как я ловил  человечков".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Т.Собакин "Игра в птиц"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К. Бальмонт "Гномы"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Михаил </w:t>
            </w:r>
            <w:proofErr w:type="spellStart"/>
            <w:r w:rsidRPr="006A6DB3">
              <w:rPr>
                <w:bCs/>
                <w:sz w:val="20"/>
                <w:szCs w:val="20"/>
              </w:rPr>
              <w:t>Яснов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. Мы и птицы 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>. Мотылек</w:t>
            </w:r>
          </w:p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«Осенняя вода...»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Сергей Козлов. Звуки и голоса. Олег </w:t>
            </w:r>
            <w:proofErr w:type="spellStart"/>
            <w:r w:rsidRPr="006A6DB3">
              <w:rPr>
                <w:bCs/>
                <w:sz w:val="20"/>
                <w:szCs w:val="20"/>
              </w:rPr>
              <w:t>Кургузов</w:t>
            </w:r>
            <w:proofErr w:type="spellEnd"/>
            <w:r w:rsidRPr="006A6DB3">
              <w:rPr>
                <w:bCs/>
                <w:sz w:val="20"/>
                <w:szCs w:val="20"/>
              </w:rPr>
              <w:t>. Мальчик-папа</w:t>
            </w:r>
          </w:p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lastRenderedPageBreak/>
              <w:t>«Музейный Дом. Выставка рисунка». Марк</w:t>
            </w:r>
          </w:p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Шагал. Крылатая лошадь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Т. Пономарёва "Прогноз погоды",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 Пономарёва "Лето в чайнике"</w:t>
            </w:r>
          </w:p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Поход в «Музейный дом»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Вайсман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"Лучший друг медуз"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26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 Куприн "Слон"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К. Паустовский "Заячьи лапы".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 С. Козлов "Если меня совсем нет"</w:t>
            </w:r>
          </w:p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Поход в «Музейный дом»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353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Картина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О.Ренуара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«Портрет Жанны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Самари</w:t>
            </w:r>
            <w:proofErr w:type="spellEnd"/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347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>. Когда я уезжаю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32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В. Драгунский «Кот в сапогах»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39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Тим Собакин. Самая большая драгоценность</w:t>
            </w:r>
          </w:p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«Нужен он...»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395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Работа над составлением литературного сборника.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Эзоп "Рыбак и Рыбёшка", «Соловей и Ястреб»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311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Эзоп "Отец и сыновья", "Быки и лев". Лента времени. Пословицы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Эзоп "Ворон и лисица"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И. Крылов "Ворона и лисица".    Лента времени.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4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Эзоп "Лисица и виноград", И. Крылов "Лисица и виноград"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4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И. Крылов "Квартет".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  И. Крылов "Лебедь, рак и щука" и "Квартет".  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Жан де Лафонтен Басня "Волк и журавль"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Жан де Лафонтен Ворона в павлиньих перьях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И. Крылов. Волк и Журавль</w:t>
            </w:r>
          </w:p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«О радже и птичке» (индийская сказка)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Самостоятельная работа по заданиям учебника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«Каша из топора»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«Солдатская шинель»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«Волшебный кафтан»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Леонид Каминский «Сочинение»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И. Крылов. Волк и Журавль</w:t>
            </w:r>
          </w:p>
          <w:p w:rsidR="004C0488" w:rsidRPr="006A6DB3" w:rsidRDefault="004C0488" w:rsidP="00FE3311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Бородицкая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"На контрольной…",  </w:t>
            </w:r>
          </w:p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Л. Яковлев " Для Лены",  М.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Яснов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"Подходящий угол"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 Тэффи "Преступник"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Короткие истории из книги К.Чуковского "От двух до пяти",</w:t>
            </w:r>
          </w:p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стихи Г.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Остера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"Вредные советы"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В. Драгунский "Ровно 25 кило"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Н.Носов Мишкина каша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М.Вайсман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Приставочка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моя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любименькая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Т.Кочиев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«Такая яблоня»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Сказки "Колобок" и "Гуси-лебеди"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Заходер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"История гусеницы</w:t>
            </w:r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начало), Ю.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Мориц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"Жора Кошкин" 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С.Махотин «Самый маленький»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Л.Муур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«Крошка Енот и Тот, сидит  в пруду»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 Гарин-Михайловский "Детство Тёмы".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Леонид Пантелеев "Честное слово"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3  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Отрывки из поэмы Н. Некрасова "На Волге" (Детство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Валежникова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А.Пушкин «Сказка о царе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Салтане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ГвидонеСалтановиче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о прекрасной царевне Лебеди»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Сравнение прошлого и настоящего в жизни     людей  (</w:t>
            </w:r>
            <w:proofErr w:type="spellStart"/>
            <w:proofErr w:type="gram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использо-вание</w:t>
            </w:r>
            <w:proofErr w:type="spellEnd"/>
            <w:proofErr w:type="gram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 картины  Б. </w:t>
            </w:r>
            <w:proofErr w:type="spellStart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Кустодиева</w:t>
            </w:r>
            <w:proofErr w:type="spellEnd"/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фрагментов музыкальных произведений Н.Римского-Корсакова).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К. Паустовский "Растрёпанный воробей"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К. Паустовский «Стальное колечко». Характер героя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 Пушкин "Цветок"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А. Гайдар "Чук и Гек".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sz w:val="20"/>
                <w:szCs w:val="20"/>
                <w:lang w:eastAsia="ru-RU"/>
              </w:rPr>
              <w:t xml:space="preserve">Постоянство в природе и чувствах людей.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6A6DB3">
              <w:rPr>
                <w:sz w:val="20"/>
                <w:szCs w:val="20"/>
              </w:rPr>
              <w:t>Ю. Коваль. Под соснами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6A6DB3">
              <w:rPr>
                <w:sz w:val="20"/>
                <w:szCs w:val="20"/>
              </w:rPr>
              <w:t>«Музейный Дом. Выставка рисунка». В. Попков. Интерьер с фикусами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rFonts w:eastAsia="Times New Roman"/>
                <w:color w:val="666666"/>
                <w:sz w:val="20"/>
                <w:szCs w:val="20"/>
                <w:lang w:eastAsia="ru-RU"/>
              </w:rPr>
            </w:pPr>
            <w:r w:rsidRPr="006A6DB3">
              <w:rPr>
                <w:sz w:val="20"/>
                <w:szCs w:val="20"/>
              </w:rPr>
              <w:t>«Музейный Дом. Выставка рисунка». В. Попков. Семейные фотографии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Итоговый урок. Главные ценности жизни.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C0488" w:rsidRPr="006A6DB3" w:rsidTr="00FE3311">
        <w:trPr>
          <w:trHeight w:val="14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88" w:rsidRPr="006A6DB3" w:rsidRDefault="004C0488" w:rsidP="00FE3311">
            <w:pPr>
              <w:spacing w:after="0" w:line="14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</w:tbl>
    <w:p w:rsidR="004C0488" w:rsidRPr="006A6DB3" w:rsidRDefault="004C0488">
      <w:pPr>
        <w:rPr>
          <w:sz w:val="20"/>
          <w:szCs w:val="20"/>
        </w:rPr>
      </w:pPr>
    </w:p>
    <w:p w:rsidR="006A6DB3" w:rsidRDefault="006A6DB3">
      <w:pPr>
        <w:rPr>
          <w:sz w:val="20"/>
          <w:szCs w:val="20"/>
        </w:rPr>
      </w:pPr>
    </w:p>
    <w:p w:rsidR="006A6DB3" w:rsidRDefault="006A6DB3">
      <w:pPr>
        <w:rPr>
          <w:sz w:val="20"/>
          <w:szCs w:val="20"/>
        </w:rPr>
      </w:pPr>
    </w:p>
    <w:p w:rsidR="006A6DB3" w:rsidRDefault="006A6DB3">
      <w:pPr>
        <w:rPr>
          <w:sz w:val="20"/>
          <w:szCs w:val="20"/>
        </w:rPr>
      </w:pPr>
    </w:p>
    <w:p w:rsidR="006A6DB3" w:rsidRDefault="006A6DB3">
      <w:pPr>
        <w:rPr>
          <w:sz w:val="20"/>
          <w:szCs w:val="20"/>
        </w:rPr>
      </w:pPr>
    </w:p>
    <w:p w:rsidR="006A6DB3" w:rsidRDefault="006A6DB3">
      <w:pPr>
        <w:rPr>
          <w:sz w:val="20"/>
          <w:szCs w:val="20"/>
        </w:rPr>
      </w:pPr>
    </w:p>
    <w:p w:rsidR="006A6DB3" w:rsidRDefault="006A6DB3">
      <w:pPr>
        <w:rPr>
          <w:sz w:val="20"/>
          <w:szCs w:val="20"/>
        </w:rPr>
      </w:pPr>
    </w:p>
    <w:p w:rsidR="006A6DB3" w:rsidRDefault="006A6DB3">
      <w:pPr>
        <w:rPr>
          <w:sz w:val="20"/>
          <w:szCs w:val="20"/>
        </w:rPr>
      </w:pPr>
    </w:p>
    <w:p w:rsidR="006A6DB3" w:rsidRPr="006A6DB3" w:rsidRDefault="006A6DB3">
      <w:pPr>
        <w:rPr>
          <w:sz w:val="20"/>
          <w:szCs w:val="20"/>
        </w:rPr>
      </w:pPr>
    </w:p>
    <w:p w:rsidR="004C0488" w:rsidRPr="006A6DB3" w:rsidRDefault="004C0488" w:rsidP="006A6DB3">
      <w:pPr>
        <w:spacing w:after="0"/>
        <w:contextualSpacing/>
        <w:jc w:val="center"/>
        <w:rPr>
          <w:sz w:val="20"/>
          <w:szCs w:val="20"/>
        </w:rPr>
      </w:pPr>
      <w:r w:rsidRPr="006A6DB3">
        <w:rPr>
          <w:sz w:val="20"/>
          <w:szCs w:val="20"/>
        </w:rPr>
        <w:lastRenderedPageBreak/>
        <w:t>КАЛЕНД</w:t>
      </w:r>
      <w:r w:rsidR="006A6DB3" w:rsidRPr="006A6DB3">
        <w:rPr>
          <w:sz w:val="20"/>
          <w:szCs w:val="20"/>
        </w:rPr>
        <w:t xml:space="preserve">АРНО-ТЕМАТИЧЕСКОЕ ПЛАНИРОВАНИЕ </w:t>
      </w:r>
    </w:p>
    <w:p w:rsidR="004C0488" w:rsidRDefault="004C0488" w:rsidP="004C0488">
      <w:pPr>
        <w:spacing w:after="0"/>
        <w:contextualSpacing/>
        <w:rPr>
          <w:sz w:val="20"/>
          <w:szCs w:val="20"/>
        </w:rPr>
      </w:pPr>
    </w:p>
    <w:p w:rsidR="006A6DB3" w:rsidRPr="006A6DB3" w:rsidRDefault="006A6DB3" w:rsidP="004C0488">
      <w:pPr>
        <w:spacing w:after="0"/>
        <w:contextualSpacing/>
        <w:rPr>
          <w:sz w:val="20"/>
          <w:szCs w:val="20"/>
        </w:rPr>
      </w:pPr>
    </w:p>
    <w:tbl>
      <w:tblPr>
        <w:tblW w:w="158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1985"/>
        <w:gridCol w:w="5670"/>
        <w:gridCol w:w="709"/>
        <w:gridCol w:w="1275"/>
        <w:gridCol w:w="1115"/>
      </w:tblGrid>
      <w:tr w:rsidR="004C0488" w:rsidRPr="006A6DB3" w:rsidTr="00356050">
        <w:tc>
          <w:tcPr>
            <w:tcW w:w="851" w:type="dxa"/>
            <w:vMerge w:val="restart"/>
            <w:shd w:val="clear" w:color="auto" w:fill="FFFFFF"/>
            <w:vAlign w:val="center"/>
          </w:tcPr>
          <w:p w:rsidR="006A6DB3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>№</w:t>
            </w:r>
          </w:p>
          <w:p w:rsidR="004C0488" w:rsidRPr="006A6DB3" w:rsidRDefault="005237B8" w:rsidP="006A6DB3">
            <w:pPr>
              <w:spacing w:after="0" w:line="240" w:lineRule="auto"/>
              <w:ind w:left="3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уро</w:t>
            </w:r>
            <w:r w:rsidR="004C0488" w:rsidRPr="006A6DB3">
              <w:rPr>
                <w:rFonts w:eastAsia="Times New Roman"/>
                <w:b/>
                <w:sz w:val="20"/>
                <w:szCs w:val="20"/>
              </w:rPr>
              <w:t>ка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4C0488" w:rsidRPr="006A6DB3" w:rsidRDefault="004C0488" w:rsidP="004C0488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Batang"/>
                <w:sz w:val="20"/>
                <w:szCs w:val="20"/>
              </w:rPr>
              <w:t>Название раздела, темы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>Материал учебника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>Кол-во час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0488" w:rsidRPr="006A6DB3" w:rsidRDefault="00356050" w:rsidP="0035605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 xml:space="preserve">Д/з </w:t>
            </w:r>
          </w:p>
        </w:tc>
        <w:tc>
          <w:tcPr>
            <w:tcW w:w="111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4C0488" w:rsidRPr="006A6DB3" w:rsidRDefault="00356050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>Дата</w:t>
            </w:r>
          </w:p>
        </w:tc>
      </w:tr>
      <w:tr w:rsidR="004C0488" w:rsidRPr="006A6DB3" w:rsidTr="00356050">
        <w:trPr>
          <w:trHeight w:val="253"/>
        </w:trPr>
        <w:tc>
          <w:tcPr>
            <w:tcW w:w="851" w:type="dxa"/>
            <w:vMerge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6A6DB3">
              <w:rPr>
                <w:rFonts w:eastAsia="Times New Roman"/>
                <w:b/>
                <w:i/>
                <w:sz w:val="20"/>
                <w:szCs w:val="20"/>
              </w:rPr>
              <w:t>освоение предметных знаний (базовые понятия)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  <w:r w:rsidRPr="006A6DB3">
              <w:rPr>
                <w:rFonts w:eastAsia="Times New Roman"/>
                <w:b/>
                <w:i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FE3311" w:rsidRPr="00FE3311" w:rsidRDefault="00FE3311" w:rsidP="004C048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E3311">
              <w:rPr>
                <w:b/>
                <w:bCs/>
                <w:sz w:val="20"/>
                <w:szCs w:val="20"/>
              </w:rPr>
              <w:t>Учимся наблюдать и копим впечатления</w:t>
            </w:r>
          </w:p>
          <w:p w:rsidR="00FE3311" w:rsidRDefault="00FE3311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Сергей Козлов «Июль».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Картина А. Герасимова «После дождя»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с.7-9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Приём олицетворения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музыкальным произведением; работа с дидактическими иллюстрациями; поиск нужной библиографической и содержательной информации.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понятие; установление причинно-следственных связей.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5237B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С. 7–9, наизуст</w:t>
            </w:r>
            <w:r w:rsidR="004C0488" w:rsidRPr="006A6DB3">
              <w:rPr>
                <w:sz w:val="20"/>
                <w:szCs w:val="20"/>
              </w:rPr>
              <w:t>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i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Юрий Коваль «Берёзовый пирожок»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Картина М. Шагала  «Окно в сад»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с.9-13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Приём олицетворения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иллюстрациями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С. 9–13, </w:t>
            </w:r>
            <w:proofErr w:type="spellStart"/>
            <w:proofErr w:type="gramStart"/>
            <w:r w:rsidRPr="006A6DB3">
              <w:rPr>
                <w:sz w:val="20"/>
                <w:szCs w:val="20"/>
              </w:rPr>
              <w:t>вырази-тельно</w:t>
            </w:r>
            <w:proofErr w:type="spellEnd"/>
            <w:proofErr w:type="gramEnd"/>
            <w:r w:rsidRPr="006A6DB3">
              <w:rPr>
                <w:sz w:val="20"/>
                <w:szCs w:val="20"/>
              </w:rPr>
              <w:t xml:space="preserve"> 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Владимир Маяковский «</w:t>
            </w:r>
            <w:proofErr w:type="spellStart"/>
            <w:r w:rsidRPr="006A6DB3">
              <w:rPr>
                <w:bCs/>
                <w:sz w:val="20"/>
                <w:szCs w:val="20"/>
              </w:rPr>
              <w:t>Тучкины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штучки»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с.14-15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Работа над приёмами сравнение, олицетворение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работа с музыкальным произведением;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5237B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С. 14–15, наизуст</w:t>
            </w:r>
            <w:r w:rsidR="004C0488" w:rsidRPr="006A6DB3">
              <w:rPr>
                <w:sz w:val="20"/>
                <w:szCs w:val="20"/>
              </w:rPr>
              <w:t>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rPr>
          <w:trHeight w:val="2100"/>
        </w:trPr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С.Козлов «Мимо белого яблока луны…», СЕсенин «Нивы сжаты, рощи голы…»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с.15-17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Работа над приёмами сравнение, олицетворение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работа с музыкальным произведением;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5237B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С. 15–17, наизуст</w:t>
            </w:r>
            <w:r w:rsidR="004C0488" w:rsidRPr="006A6DB3">
              <w:rPr>
                <w:sz w:val="20"/>
                <w:szCs w:val="20"/>
              </w:rPr>
              <w:t>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Александр Пушкин «Вот север, тучи нагоняя…», «Опрятней модного паркета…»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с.18-20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Работа над приёмами сравнение, олицетворение, </w:t>
            </w:r>
            <w:r w:rsidRPr="006A6DB3">
              <w:rPr>
                <w:sz w:val="20"/>
                <w:szCs w:val="20"/>
              </w:rPr>
              <w:lastRenderedPageBreak/>
              <w:t>контраст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lastRenderedPageBreak/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С. 18–20, </w:t>
            </w:r>
            <w:proofErr w:type="gramStart"/>
            <w:r w:rsidRPr="006A6DB3">
              <w:rPr>
                <w:sz w:val="20"/>
                <w:szCs w:val="20"/>
              </w:rPr>
              <w:t xml:space="preserve">выразит </w:t>
            </w:r>
            <w:proofErr w:type="spellStart"/>
            <w:r w:rsidRPr="006A6DB3">
              <w:rPr>
                <w:sz w:val="20"/>
                <w:szCs w:val="20"/>
              </w:rPr>
              <w:t>ельно</w:t>
            </w:r>
            <w:proofErr w:type="spellEnd"/>
            <w:proofErr w:type="gramEnd"/>
            <w:r w:rsidRPr="006A6DB3">
              <w:rPr>
                <w:sz w:val="20"/>
                <w:szCs w:val="20"/>
              </w:rPr>
              <w:t xml:space="preserve"> 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Вадим </w:t>
            </w:r>
            <w:proofErr w:type="spellStart"/>
            <w:r w:rsidRPr="006A6DB3">
              <w:rPr>
                <w:bCs/>
                <w:sz w:val="20"/>
                <w:szCs w:val="20"/>
              </w:rPr>
              <w:t>Шефнер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«Середина марта», хокку </w:t>
            </w:r>
            <w:proofErr w:type="spellStart"/>
            <w:r w:rsidRPr="006A6DB3">
              <w:rPr>
                <w:bCs/>
                <w:sz w:val="20"/>
                <w:szCs w:val="20"/>
              </w:rPr>
              <w:t>Дзёсо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6A6DB3">
              <w:rPr>
                <w:bCs/>
                <w:sz w:val="20"/>
                <w:szCs w:val="20"/>
              </w:rPr>
              <w:t>Басё</w:t>
            </w:r>
            <w:proofErr w:type="spellEnd"/>
            <w:proofErr w:type="gramEnd"/>
            <w:r w:rsidRPr="006A6DB3">
              <w:rPr>
                <w:bCs/>
                <w:sz w:val="20"/>
                <w:szCs w:val="20"/>
              </w:rPr>
              <w:t xml:space="preserve"> Картина И. Грабаря «Мартовский снег»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с.20-23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Работа над приёмами сравнение, олицетворение, контраст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иллюстрациями.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понятие; установление причинно-следственных связей.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с.21,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Н.Матвеева «Гуси на снегу», 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«Где тихий, тихий пруд...», хокку </w:t>
            </w:r>
            <w:proofErr w:type="spellStart"/>
            <w:r w:rsidRPr="006A6DB3">
              <w:rPr>
                <w:bCs/>
                <w:sz w:val="20"/>
                <w:szCs w:val="20"/>
              </w:rPr>
              <w:t>Ёса</w:t>
            </w:r>
            <w:proofErr w:type="spellEnd"/>
            <w:r w:rsidR="00A61EA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6DB3">
              <w:rPr>
                <w:bCs/>
                <w:sz w:val="20"/>
                <w:szCs w:val="20"/>
              </w:rPr>
              <w:t>Бусона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с.24-27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Работа над приёмами контраст и звукопись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с.24-27,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С.Козлов «Сентябрь», «Как оттенить тишину»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с.28-33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Работа над приёмами сравнение и контраст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с.28-33,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Иван Бунин «Листопад»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с.33-37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Приемы олицетворение, сравнение, контраст, звуковые впечатления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кооперация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с.33-37,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Формирование умения письменно и устно делиться своими личными впечатлениями.</w:t>
            </w:r>
            <w:r w:rsidR="005237B8">
              <w:rPr>
                <w:bCs/>
                <w:sz w:val="20"/>
                <w:szCs w:val="20"/>
              </w:rPr>
              <w:t xml:space="preserve"> </w:t>
            </w:r>
            <w:r w:rsidRPr="006A6DB3">
              <w:rPr>
                <w:bCs/>
                <w:sz w:val="20"/>
                <w:szCs w:val="20"/>
              </w:rPr>
              <w:t>Записная книжка Кости Погодина.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с.38-43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Подготовка к использованию приёма олицетворения в своём сочинении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установление причинно-следственных связей.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Написать сочинение на тему «Как ко мне относятся вещи в моём доме»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Записная книжка Кости Погодина.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Сочинение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с.38-43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Подготовка к использованию приёма олицетворения в своём сочинении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с.38-43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Александр Пушкин «Зимнее утро»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с.44-46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Приём контраста и смысл его использования в литературе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с.44,наизусть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Валентин Берестов «Большой мороз» 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с.47-48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Осознанное и выразительное чтение; понимание природы художественного приема и его особенностей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иллюстрациями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кооперация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с.47-48,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В.Берестов «Плащ»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Картины В. Ван Гога «Ботинки», «Отдых после работы»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с.48-51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Осознанное и выразительное чтение; понимание природы художественного приема и его особенностей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словарях; поход в «Музейный Дом» с целью поиска и анализа живописного произведения.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с.48-51,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С.Козлов «Разрешите с вами </w:t>
            </w:r>
            <w:proofErr w:type="spellStart"/>
            <w:r w:rsidRPr="006A6DB3">
              <w:rPr>
                <w:bCs/>
                <w:sz w:val="20"/>
                <w:szCs w:val="20"/>
              </w:rPr>
              <w:t>посумерничать</w:t>
            </w:r>
            <w:proofErr w:type="spellEnd"/>
            <w:r w:rsidRPr="006A6DB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с.51-55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Подвести к выводу о ценности общения и совместного переживания красоты природы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с.51-55, читать по ролям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Юрий Коваль «Вода с закрытыми глазами»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с.55-63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Убедиться в том, что человек не может и не должен быть одинок.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Учиться видеть не только глазами, но и сердцем.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с.55-57,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Юрий Коваль «Вода с закрытыми глазами», хокку </w:t>
            </w:r>
            <w:proofErr w:type="spellStart"/>
            <w:r w:rsidRPr="006A6DB3">
              <w:rPr>
                <w:bCs/>
                <w:sz w:val="20"/>
                <w:szCs w:val="20"/>
              </w:rPr>
              <w:t>Ранрана</w:t>
            </w:r>
            <w:proofErr w:type="spellEnd"/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с.55-63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Убедиться в том, что человек не может и не должен быть одинок.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Учиться видеть не только глазами, но и сердцем.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с.57-58,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Юрий Коваль «Вода с закрытыми глазами», Картина В. Поленова «Заросший пруд»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с.55-63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Убедиться в том, что человек не может и не должен быть одинок.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Учиться видеть не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только глазами, но и сердцем.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lastRenderedPageBreak/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дидактическими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 1иллюстрациями.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 xml:space="preserve">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с.58-63,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Валентин Берестов. Первый листопад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Виктор Лунин. Идем в лучах зари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«Музейный Дом. Выставка рисунка». Винсент Ван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Гог. Лодки в море уСен Мари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с.6-8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прием олицетворения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с.6-8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Виктор Лунин. Ливень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Валентин Берестов. Отражение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«Музейный Дом. Выставка рисунка». Гурий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Захаров. Десять минут после полуночи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Хр.8-11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ритм произведения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Хр.8-11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Валентин Берестов. Урок листопада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Альберт Иванов. Как </w:t>
            </w:r>
            <w:proofErr w:type="spellStart"/>
            <w:r w:rsidRPr="006A6DB3">
              <w:rPr>
                <w:bCs/>
                <w:sz w:val="20"/>
                <w:szCs w:val="20"/>
              </w:rPr>
              <w:t>Хома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картины собирал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«Музейный Дом. Выставка рисунка». Виктор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Попков. С санками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Хр.12-23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манера письма художника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Хр.12-23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Обобщение по разделу «Учимся наблюдать и копим впечатления»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с.7-63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Сравнительный анализ текстов; осознанное и выразительное чтение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С.63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Сказка «Откуда пошли  болезни и лекарства»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с.64-67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Признаки самых древних сказочных сюжетов: объяснение происхождения, природных явлении, особенностей внешнего вида животных и причин их поведения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 </w:t>
            </w:r>
            <w:proofErr w:type="gramEnd"/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с.64-67,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«Гиена и черепаха», «Нарядный бурундук»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с.67-72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Сравнительный анализ сказок. Типологические особенности сказочных сюжетов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с.67-72,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Экскурсия в библиотеку.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Проектирование сборника сказок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с.72-73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Актуализация знаний детей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школьную библиотеку с целью выполнения конкретной задачи; формирование умения поиска информации в учебных словарях.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самоконтроль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процесса и результатов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Взять в библиотеке любой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сборник сказок разных народов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«Два жадных медвежонка»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с.74-76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Сравнительный анализ сказок (Просто древние сказки)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с.74-76, выразительное чтение, выполнить рисунок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 «Как барсук и куница судились»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 76-77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Сравнительный анализ сказок (Просто древние сказки)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с.76-77,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Сравнительный анализ сказок «Два жадных медвежонка», «Как барсук и куница судились» и «О собаке, кошке и обезьяне», «Золотая рыбка»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с.78-83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Представление о бродячем сказочном сюжете.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установление причинно-следственных связей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с.78-83,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Кубинская сказка «Черепаха, кролик и </w:t>
            </w:r>
            <w:proofErr w:type="gramStart"/>
            <w:r w:rsidRPr="006A6DB3">
              <w:rPr>
                <w:sz w:val="20"/>
                <w:szCs w:val="20"/>
              </w:rPr>
              <w:t>удав-маха</w:t>
            </w:r>
            <w:proofErr w:type="gramEnd"/>
            <w:r w:rsidRPr="006A6DB3">
              <w:rPr>
                <w:sz w:val="20"/>
                <w:szCs w:val="20"/>
              </w:rPr>
              <w:t>».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с.84-89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Проблема различения</w:t>
            </w:r>
            <w:proofErr w:type="gramStart"/>
            <w:r w:rsidRPr="006A6DB3">
              <w:rPr>
                <w:sz w:val="20"/>
                <w:szCs w:val="20"/>
              </w:rPr>
              <w:t xml:space="preserve"> С</w:t>
            </w:r>
            <w:proofErr w:type="gramEnd"/>
            <w:r w:rsidRPr="006A6DB3">
              <w:rPr>
                <w:sz w:val="20"/>
                <w:szCs w:val="20"/>
              </w:rPr>
              <w:t xml:space="preserve">амых древних сказочных историй и Просто древних сказочных историй. </w:t>
            </w:r>
            <w:r w:rsidRPr="006A6DB3">
              <w:rPr>
                <w:bCs/>
                <w:sz w:val="20"/>
                <w:szCs w:val="20"/>
              </w:rPr>
              <w:t>Появление в сказке нового героя</w:t>
            </w:r>
            <w:r w:rsidRPr="006A6DB3">
              <w:rPr>
                <w:sz w:val="20"/>
                <w:szCs w:val="20"/>
              </w:rPr>
              <w:t xml:space="preserve"> - великодушного и благородного.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с.84-89,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Индийская сказка «Хитрый шакал».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с.89-95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Распознание черт бродячего сказочного сюжета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с.89-95, читать по ролям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Бурятская сказка «Снег и заяц»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с.95-98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Различение сказочных сюжетов, времени их создания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с.95-98,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Хакасская сказка «Как птицы царя выбирали»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с.98-101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Признаки самых древних сказочных сюжетов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словарях; работа с дидактическими иллюстрациями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с.98-101, выразительное чтение,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«Отчего цикада потеряла свои рожки» (бирманская сказка)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с.24-28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Различение сказочных сюжетов, времени их создания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словарях; работа с дидактическими иллюстрациями.</w:t>
            </w:r>
            <w:proofErr w:type="gramEnd"/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с.24-28,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Дмитрий Дмитриев. Встреча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«По заслугам расчет» (шведская сказка)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с.30-34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Различение сказочных сюжетов, времени их создания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словарях; работа с дидактическими иллюстрациями.</w:t>
            </w:r>
            <w:proofErr w:type="gramEnd"/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с.30-34,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Новелла Матвеева «Картофельные олени», Саша Чёрный «Дневник Фокса Микки»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с.102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поиск и выделение необходимой информации в словарях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установление причинно-следственных связей.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с.102,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Саша Чёрный «Дневник Фокса Микки»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с.103-105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Опираясь на высказывания от первого лица, представлять черты характера и особенности мировосприятия главного героя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 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с.103-105, 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Саша Чёрный «Дневник Фокса Микки»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с.106-108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с.106-108, 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4C0488" w:rsidRPr="006A6DB3" w:rsidTr="006A6DB3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Татьяна Пономарёва «Автобус», «В шкафу»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с.113-120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Учить видеть в тексте присутствие не только героя рассказа, но и героя-рассказчика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установление причинно-следственных связей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 xml:space="preserve"> 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с.30(т), упр.13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Татьяна Пономарёва «Автобус», «В шкафу»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с.113-120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Особенности жанров сказки, рассказа, небылицы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с.32-33(т), упр.14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«Вода в колодце» и др. стихи 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Картина П. </w:t>
            </w:r>
            <w:proofErr w:type="spellStart"/>
            <w:r w:rsidRPr="006A6DB3">
              <w:rPr>
                <w:bCs/>
                <w:sz w:val="20"/>
                <w:szCs w:val="20"/>
              </w:rPr>
              <w:t>Филонова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«Нарвские ворота»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с.121-124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Сравнительный анализ нескольких стихотворных произведений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иллюстрациями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ценностей;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с.121, учить стихотворение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Борис Житков «Как я ловил  человечков»</w:t>
            </w:r>
            <w:r w:rsidRPr="006A6DB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с.124-127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Переживания героя литературного произведения. Различия </w:t>
            </w:r>
            <w:proofErr w:type="gramStart"/>
            <w:r w:rsidRPr="006A6DB3">
              <w:rPr>
                <w:sz w:val="20"/>
                <w:szCs w:val="20"/>
              </w:rPr>
              <w:t>вранья</w:t>
            </w:r>
            <w:proofErr w:type="gramEnd"/>
            <w:r w:rsidRPr="006A6DB3">
              <w:rPr>
                <w:sz w:val="20"/>
                <w:szCs w:val="20"/>
              </w:rPr>
              <w:t xml:space="preserve"> и фантазии.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с.124-127, подробный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Борис Житков «Как я ловил  человечков»</w:t>
            </w:r>
            <w:r w:rsidRPr="006A6DB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с.128-130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Осмысливание мотивов и поступков, чувств и переживаний героев литературного произведения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с.128-130,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Борис Житков «Как я ловил  человечков»</w:t>
            </w:r>
            <w:r w:rsidRPr="006A6DB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с.124-134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Проблема: необходимость различения </w:t>
            </w:r>
            <w:proofErr w:type="gramStart"/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>вранья</w:t>
            </w:r>
            <w:proofErr w:type="gramEnd"/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и фантазии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Перечитать произведение и соотнести иллюстрации с текстом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Тим Собакин «Игра в птиц»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с.134-138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Формирование умений и навыков осознанного и выразительного чтения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строчками; поиск нужной библиографической и содержательной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информации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кооперация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с.134-138, прочитать 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озоглавить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части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Константин Бальмонт «Гномы»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Картина В. Кандинского «Двое на лошади»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ч.1:с.138-142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маркированными в тексте словами и строчками; работа с дидактическими иллюстрациями.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с.138-142,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Михаил </w:t>
            </w:r>
            <w:proofErr w:type="spellStart"/>
            <w:r w:rsidRPr="006A6DB3">
              <w:rPr>
                <w:bCs/>
                <w:sz w:val="20"/>
                <w:szCs w:val="20"/>
              </w:rPr>
              <w:t>Яснов</w:t>
            </w:r>
            <w:proofErr w:type="spellEnd"/>
            <w:r w:rsidRPr="006A6DB3">
              <w:rPr>
                <w:bCs/>
                <w:sz w:val="20"/>
                <w:szCs w:val="20"/>
              </w:rPr>
              <w:t>. Мы и птицы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>. Мотылек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«Осенняя вода...»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Хр.35-38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Сравнительный анализ нескольких стихотворных произведений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Хр.35-38,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Сергей Козлов. Звуки и голоса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Олег </w:t>
            </w:r>
            <w:proofErr w:type="spellStart"/>
            <w:r w:rsidRPr="006A6DB3">
              <w:rPr>
                <w:bCs/>
                <w:sz w:val="20"/>
                <w:szCs w:val="20"/>
              </w:rPr>
              <w:t>Кургузов</w:t>
            </w:r>
            <w:proofErr w:type="spellEnd"/>
            <w:r w:rsidRPr="006A6DB3">
              <w:rPr>
                <w:bCs/>
                <w:sz w:val="20"/>
                <w:szCs w:val="20"/>
              </w:rPr>
              <w:t>. Мальчик-папа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«Музейный Дом. Выставка рисунка». Марк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Шагал. Крылатая лошадь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Хр.38-43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точка зрения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Хр.38-43,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Татьяна Пономарёва «Прогноз погоды», «Лето в чайнике»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с.142-143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Развивать устную речь: пересказ событий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</w:t>
            </w:r>
            <w:r w:rsidRPr="006A6DB3">
              <w:rPr>
                <w:rFonts w:eastAsia="Times New Roman"/>
                <w:sz w:val="20"/>
                <w:szCs w:val="20"/>
              </w:rPr>
              <w:t>поиск нужной библиографической и содержательной информации.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с.142-143,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Татьяна Пономарёва «Прогноз погоды»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с.144-145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Развивать устную речь: пересказ событий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 xml:space="preserve"> 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1 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с.144-145,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«Лето в чайнике»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с.148-149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Развивать устную речь: пересказ событий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с.148-149,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Мария </w:t>
            </w:r>
            <w:proofErr w:type="spellStart"/>
            <w:r w:rsidRPr="006A6DB3">
              <w:rPr>
                <w:sz w:val="20"/>
                <w:szCs w:val="20"/>
              </w:rPr>
              <w:t>Вайсман</w:t>
            </w:r>
            <w:proofErr w:type="spellEnd"/>
            <w:r w:rsidRPr="006A6DB3">
              <w:rPr>
                <w:sz w:val="20"/>
                <w:szCs w:val="20"/>
              </w:rPr>
              <w:t xml:space="preserve"> «Лучший друг медуз»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с.149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Рассуждать и делать выводы о характерах и взаимоотношениях героев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с.149,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Александр Куприн «Слон»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с.151-163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</w:t>
            </w:r>
            <w:r w:rsidRPr="006A6DB3">
              <w:rPr>
                <w:rFonts w:eastAsia="Times New Roman"/>
                <w:sz w:val="20"/>
                <w:szCs w:val="20"/>
              </w:rPr>
              <w:t>поиск нужной библиографической и содержательной информации.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с.151-167,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Александр Куприн «Слон»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с.151-163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с.151-157,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Александр Куприн «Слон»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с.151-163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с.158-162,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Александр Куприн «Слон»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с.151-163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с.158-162,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Константин Паустовский «Заячьи лапы».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с.163-170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Что чувствуют и переживают герои.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с.163-170,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Константин Паустовский «Заячьи лапы».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с.163-170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Что чувствуют и переживают герои.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с.163-170,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Константин Паустовский «Заячьи лапы» и Александр Куприн «Слон»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с.163-170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Сравнение двух прозаических произведений с точки зрения выраженного в них закона жизни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Сравнить две истории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Сергей Козлов «Если меня совсем нет»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с.170-174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Рассуждать и делать выводы о том, что чувствуют и переживают герои; формирование умений и навыков осознанного и выразительного чтения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работа с маркированными в тексте словами и строчками.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кооперация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с.170-174,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читть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по ролям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Картина О. Ренуара «Портрет Жанны </w:t>
            </w:r>
            <w:proofErr w:type="spellStart"/>
            <w:r w:rsidRPr="006A6DB3">
              <w:rPr>
                <w:bCs/>
                <w:sz w:val="20"/>
                <w:szCs w:val="20"/>
              </w:rPr>
              <w:t>Самари</w:t>
            </w:r>
            <w:proofErr w:type="spellEnd"/>
            <w:r w:rsidRPr="006A6DB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с.174-176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>Жанр живописи – портрет.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A6DB3">
              <w:rPr>
                <w:sz w:val="20"/>
                <w:szCs w:val="20"/>
                <w:lang w:eastAsia="ru-RU"/>
              </w:rPr>
              <w:t>Обобщение на основе наблюдений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>. Когда я уезжаю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Хр.с.48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sz w:val="20"/>
                <w:szCs w:val="20"/>
              </w:rPr>
              <w:t>Рассуждать и делать выводы</w:t>
            </w: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о любви героя к своему дому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Личностные: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Хр.с.48,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В. Драгунский «Кот в сапогах»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Хр.50-57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>Настоящее богатство - дружба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задачами; поиск нужной библиографической и содержательной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информации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.Л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Хр.50-57,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Тим Собакин. Самая большая драгоценность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Эмма </w:t>
            </w:r>
            <w:proofErr w:type="spellStart"/>
            <w:r w:rsidRPr="006A6DB3">
              <w:rPr>
                <w:bCs/>
                <w:sz w:val="20"/>
                <w:szCs w:val="20"/>
              </w:rPr>
              <w:t>Мошковская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«Нужен он...»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Хр.57-62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>Бесценна жизнь любого</w:t>
            </w:r>
          </w:p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>человека.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)П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ознавательные: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 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Хр.57-62, выполнить  рисунок к произведениям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Работа над составлением литературного сборника.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ч.1: с.176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Литературный сборник, его виды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>: поход в школьную библиотеку с целью выполнения конкретной задачи; поиск нужной библиографической и содержательной информации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с.176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Эзоп «Рыбак и рыбёшка», «Соловей и ястреб»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с.6-10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Басня. Композиция басни: основная часть (повествование) и вывод (мораль)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формирование умения поиска информации в учебных словарях;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>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ч.2: 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с.6-10,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Эзоп «Отец и сыновья», «Быки и лев». Лента времени. Пословицы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с.10-15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Варианты размещения вывода в тексте басни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Мораль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подведение под понятие.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с.10-15, выразительное чтение, с.3-4(т), упр.7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Эзоп «Отец и сыновья», «Быки и лев». Лента времени. Пословицы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с.10-15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Пословицы – вывод к басне 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иллюстрациями.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>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с.10-15, привести свои примеры из жизни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Эзоп «Ворон и лисица»,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с.16-21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Бродячие басенные истории. Сравнительный анализ двух басен.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работа с маркированными в тексте словами и строчками;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 подведение под понятие; установление причинно-следственных связей.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кооперация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с.16-21,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Иван Крылов «Ворона и лисица». Лента времени.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с.16-21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Бродячие басенные истории.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работа с маркированными в тексте словами и строчками;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 подведение под понятие; установление причинно-следственных связей.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кооперация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с.19, 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Эзоп «Лисица и виноград», Иван Крылов «Лисица и виноград».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с.21-26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Смысл басни. </w:t>
            </w:r>
          </w:p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Специфика басни. </w:t>
            </w:r>
          </w:p>
          <w:p w:rsidR="004C0488" w:rsidRPr="006A6DB3" w:rsidRDefault="004C0488" w:rsidP="004C0488">
            <w:pPr>
              <w:keepNext/>
              <w:spacing w:after="0" w:line="240" w:lineRule="auto"/>
              <w:outlineLvl w:val="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A6DB3">
              <w:rPr>
                <w:rFonts w:eastAsia="Times New Roman"/>
                <w:iCs/>
                <w:sz w:val="20"/>
                <w:szCs w:val="20"/>
                <w:lang w:eastAsia="ru-RU"/>
              </w:rPr>
              <w:t>Сравнительный анализ двух басен</w:t>
            </w:r>
            <w:r w:rsidRPr="006A6DB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>работа с дидактическими иллюстрациями.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 xml:space="preserve"> 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с.21-26,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rPr>
          <w:trHeight w:val="1977"/>
        </w:trPr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Иван Крылов «Квартет».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с.26-31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Разная эмоциональная окраска смеха. Актуализация разных смыслов басни сменой выводов к ней 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иллюстрациями.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с.28-29, 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Иван  Крылов «Лебедь, рак и щука» и «Квартет».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с.32-34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Сравнение басен Ивана Крылова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школьную библиотеку с целью выполнения конкретной задачи;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с.32, наизусть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,с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.7(т),упр.4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Жан де Лафонтен. Волк и Журавль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«Музейный Дом. Выставка рисунка». В. Серов.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Иллюстрация к басне «Волк и Журавль»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Хр.63-65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мораль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 Личностные: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Хр.63-65,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Жан де Лафонтен. Ворона в </w:t>
            </w:r>
            <w:proofErr w:type="gramStart"/>
            <w:r w:rsidRPr="006A6DB3">
              <w:rPr>
                <w:bCs/>
                <w:sz w:val="20"/>
                <w:szCs w:val="20"/>
              </w:rPr>
              <w:t>павлиньих</w:t>
            </w:r>
            <w:proofErr w:type="gramEnd"/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6A6DB3">
              <w:rPr>
                <w:bCs/>
                <w:sz w:val="20"/>
                <w:szCs w:val="20"/>
              </w:rPr>
              <w:t>перьях</w:t>
            </w:r>
            <w:proofErr w:type="gramEnd"/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Хр.66-67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мораль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поход в «Музейный Дом» с целью поиска и анализа живописного произведения; работа с музыкальным произведением; работа с дидактическими иллюстрациями. Личностные: самоопределение (учет чужой точки зрения);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Хр.66-67,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И. Крылов. Волк и Журавль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Хр.68-69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сравнение басни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И. Крылова «Волк и Журавль» с одноименной басней Лафонтена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Хр.68-69,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«О радже и птичке» (индийская сказка)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Хр.69-72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мораль сказки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задачами, поиск и выделение необходимой информации в словарях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Хр.69-72,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Самостоятельная работа по заданиям учебника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с.35-38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поиск нужной библиографической и содержательной информации.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с.35-38, взять в библиотеке сборник басен С.Михалков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«Каша из топора»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с.39-41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Особенности бытовых сказок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с.39-41,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«Солдатская шинель»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с.41-43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Особенности бытовых сказок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с.41-43, выразительное чтение,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«Волшебный кафтан»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с.43-45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Особенности бытовых сказок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с.43-45,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Леонид Каминский «Сочинение»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с.46-50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Разные точки зрения на одну и ту же проблему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с.46-50,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Ирина Пивоварова «Сочинение»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с.51-55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6A6DB3">
              <w:rPr>
                <w:rFonts w:eastAsia="Arial Unicode MS"/>
                <w:bCs/>
                <w:iCs/>
                <w:sz w:val="20"/>
                <w:szCs w:val="20"/>
              </w:rPr>
              <w:t xml:space="preserve">Раскрыть разные аспекты </w:t>
            </w:r>
            <w:proofErr w:type="gramStart"/>
            <w:r w:rsidRPr="006A6DB3">
              <w:rPr>
                <w:rFonts w:eastAsia="Arial Unicode MS"/>
                <w:bCs/>
                <w:iCs/>
                <w:sz w:val="20"/>
                <w:szCs w:val="20"/>
              </w:rPr>
              <w:t>смешного</w:t>
            </w:r>
            <w:proofErr w:type="gramEnd"/>
            <w:r w:rsidRPr="006A6DB3">
              <w:rPr>
                <w:rFonts w:eastAsia="Arial Unicode MS"/>
                <w:bCs/>
                <w:iCs/>
                <w:sz w:val="20"/>
                <w:szCs w:val="20"/>
              </w:rPr>
              <w:t>. Подтверждение текстом разных точек зрения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Написать мини-сочинение «О чём думает моя голова?»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gramStart"/>
            <w:r w:rsidRPr="006A6DB3">
              <w:rPr>
                <w:bCs/>
                <w:sz w:val="20"/>
                <w:szCs w:val="20"/>
              </w:rPr>
              <w:t xml:space="preserve">Марина </w:t>
            </w:r>
            <w:proofErr w:type="spellStart"/>
            <w:r w:rsidRPr="006A6DB3">
              <w:rPr>
                <w:bCs/>
                <w:sz w:val="20"/>
                <w:szCs w:val="20"/>
              </w:rPr>
              <w:t>Бородицкая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«На контрольной…», Лев Яковлев «Для Лены»,  Михаил </w:t>
            </w:r>
            <w:proofErr w:type="spellStart"/>
            <w:r w:rsidRPr="006A6DB3">
              <w:rPr>
                <w:bCs/>
                <w:sz w:val="20"/>
                <w:szCs w:val="20"/>
              </w:rPr>
              <w:t>Яснов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«Подходящий угол»</w:t>
            </w:r>
            <w:proofErr w:type="gramEnd"/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с.55-58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Причины </w:t>
            </w:r>
            <w:proofErr w:type="gramStart"/>
            <w:r w:rsidRPr="006A6DB3">
              <w:rPr>
                <w:rFonts w:eastAsia="Arial Unicode MS"/>
                <w:sz w:val="20"/>
                <w:szCs w:val="20"/>
              </w:rPr>
              <w:t>смешного</w:t>
            </w:r>
            <w:proofErr w:type="gramEnd"/>
            <w:r w:rsidRPr="006A6DB3">
              <w:rPr>
                <w:rFonts w:eastAsia="Arial Unicode MS"/>
                <w:sz w:val="20"/>
                <w:szCs w:val="20"/>
              </w:rPr>
              <w:t xml:space="preserve"> в коротких поэтических текстах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с.55-58, наизусть по выбору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Надежда Тэффи «Преступник»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 с.58-61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с.58-61, выразительное чтение 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Надежда Тэффи «Преступник»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 с.61-63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Контраст и цель его использования в тексте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с.61-63,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Надежда Тэффи «Преступник»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 с.64-69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Опираясь на высказывания и поступки героя, </w:t>
            </w:r>
            <w:r w:rsidRPr="006A6DB3">
              <w:rPr>
                <w:rFonts w:eastAsia="Arial Unicode MS"/>
                <w:sz w:val="20"/>
                <w:szCs w:val="20"/>
              </w:rPr>
              <w:lastRenderedPageBreak/>
              <w:t>представлять себе его черты.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с.58-69,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Корней Чуковский «От двух до пяти», Григорий Остер «Вредные советы», Татьяна Пономарёва «Помощь»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с.70-74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6A6DB3">
              <w:rPr>
                <w:rFonts w:eastAsia="Arial Unicode MS"/>
                <w:bCs/>
                <w:iCs/>
                <w:sz w:val="20"/>
                <w:szCs w:val="20"/>
              </w:rPr>
              <w:t xml:space="preserve">Некоторые аспекты природы </w:t>
            </w:r>
            <w:proofErr w:type="gramStart"/>
            <w:r w:rsidRPr="006A6DB3">
              <w:rPr>
                <w:rFonts w:eastAsia="Arial Unicode MS"/>
                <w:bCs/>
                <w:iCs/>
                <w:sz w:val="20"/>
                <w:szCs w:val="20"/>
              </w:rPr>
              <w:t>смешного</w:t>
            </w:r>
            <w:proofErr w:type="gramEnd"/>
            <w:r w:rsidRPr="006A6DB3">
              <w:rPr>
                <w:rFonts w:eastAsia="Arial Unicode MS"/>
                <w:bCs/>
                <w:iCs/>
                <w:sz w:val="20"/>
                <w:szCs w:val="20"/>
              </w:rPr>
              <w:t xml:space="preserve"> в литературном произведении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с.72, 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Корней Чуковский «От двух до пяти», Григорий Остер «Вредные советы», Татьяна Пономарёва «Помощь»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с.70-74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Arial Unicode MS"/>
                <w:bCs/>
                <w:iCs/>
                <w:sz w:val="20"/>
                <w:szCs w:val="20"/>
              </w:rPr>
              <w:t>Рассказ, небылица и сказка, отличие их по цели и строению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>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с.73, выразительное чтение,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Виктор Драгунский «Ровно 25 кило»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с.74-78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Развитие умения пересказывать основные моменты текста своими словами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с.74-78,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Виктор Драгунский «Ровно 25 кило»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с.78-84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Деление текста на части по смыслу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с.78-84, читать по ролям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Виктор Драгунский «Ровно 25 кило»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с.74-85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с.74-85,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Н. Носов. Мишкина каша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Хр.73-85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Автор рассказа и герой – это один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и тот же человек?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ценностей) Познавательные: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 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Хр.73-85,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Н. Носов. Мишкина каша.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Разные аспекты </w:t>
            </w:r>
            <w:proofErr w:type="gramStart"/>
            <w:r w:rsidRPr="006A6DB3">
              <w:rPr>
                <w:rFonts w:eastAsia="Arial Unicode MS"/>
                <w:sz w:val="20"/>
                <w:szCs w:val="20"/>
              </w:rPr>
              <w:t>смешного</w:t>
            </w:r>
            <w:proofErr w:type="gramEnd"/>
            <w:r w:rsidRPr="006A6DB3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Хр.73-85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Раскрыть разные аспекты </w:t>
            </w:r>
            <w:proofErr w:type="gramStart"/>
            <w:r w:rsidRPr="006A6DB3">
              <w:rPr>
                <w:rFonts w:eastAsia="Arial Unicode MS"/>
                <w:sz w:val="20"/>
                <w:szCs w:val="20"/>
              </w:rPr>
              <w:t>смешного</w:t>
            </w:r>
            <w:proofErr w:type="gramEnd"/>
            <w:r w:rsidRPr="006A6DB3">
              <w:rPr>
                <w:rFonts w:eastAsia="Arial Unicode MS"/>
                <w:sz w:val="20"/>
                <w:szCs w:val="20"/>
              </w:rPr>
              <w:t>. Подтверждение текстом разных точек зрения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ценностей) Познавательные: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 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Хр.73-85,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М. </w:t>
            </w:r>
            <w:proofErr w:type="spellStart"/>
            <w:r w:rsidRPr="006A6DB3">
              <w:rPr>
                <w:bCs/>
                <w:sz w:val="20"/>
                <w:szCs w:val="20"/>
              </w:rPr>
              <w:t>Вайсман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6A6DB3">
              <w:rPr>
                <w:bCs/>
                <w:sz w:val="20"/>
                <w:szCs w:val="20"/>
              </w:rPr>
              <w:t>Приставочка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моя </w:t>
            </w:r>
            <w:proofErr w:type="spellStart"/>
            <w:r w:rsidRPr="006A6DB3">
              <w:rPr>
                <w:bCs/>
                <w:sz w:val="20"/>
                <w:szCs w:val="20"/>
              </w:rPr>
              <w:t>любименькая</w:t>
            </w:r>
            <w:proofErr w:type="spellEnd"/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Т. </w:t>
            </w:r>
            <w:proofErr w:type="spellStart"/>
            <w:r w:rsidRPr="006A6DB3">
              <w:rPr>
                <w:bCs/>
                <w:sz w:val="20"/>
                <w:szCs w:val="20"/>
              </w:rPr>
              <w:t>Кочиев</w:t>
            </w:r>
            <w:proofErr w:type="spellEnd"/>
            <w:r w:rsidRPr="006A6DB3">
              <w:rPr>
                <w:bCs/>
                <w:sz w:val="20"/>
                <w:szCs w:val="20"/>
              </w:rPr>
              <w:t>. Такая яблоня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Хр.86-91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Эффект смешного создается за счет приема контраста, </w:t>
            </w:r>
            <w:proofErr w:type="spellStart"/>
            <w:r w:rsidRPr="006A6DB3">
              <w:rPr>
                <w:rFonts w:eastAsia="Arial Unicode MS"/>
                <w:sz w:val="20"/>
                <w:szCs w:val="20"/>
              </w:rPr>
              <w:t>противопоставле</w:t>
            </w:r>
            <w:proofErr w:type="spellEnd"/>
            <w:r w:rsidRPr="006A6DB3">
              <w:rPr>
                <w:rFonts w:eastAsia="Arial Unicode MS"/>
                <w:sz w:val="20"/>
                <w:szCs w:val="20"/>
              </w:rPr>
              <w:t>-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6A6DB3">
              <w:rPr>
                <w:rFonts w:eastAsia="Arial Unicode MS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нравственно-этических ценностей) Познавательные: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 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Выполнить рисунок</w:t>
            </w:r>
            <w:r w:rsidRPr="006A6DB3">
              <w:rPr>
                <w:bCs/>
                <w:sz w:val="20"/>
                <w:szCs w:val="20"/>
              </w:rPr>
              <w:t xml:space="preserve"> Т. </w:t>
            </w:r>
            <w:proofErr w:type="spellStart"/>
            <w:r w:rsidRPr="006A6DB3">
              <w:rPr>
                <w:bCs/>
                <w:sz w:val="20"/>
                <w:szCs w:val="20"/>
              </w:rPr>
              <w:t>Кочиев</w:t>
            </w:r>
            <w:proofErr w:type="spellEnd"/>
            <w:r w:rsidRPr="006A6DB3">
              <w:rPr>
                <w:bCs/>
                <w:sz w:val="20"/>
                <w:szCs w:val="20"/>
              </w:rPr>
              <w:t>. Такая яблоня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rPr>
          <w:trHeight w:val="1080"/>
        </w:trPr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Сказки «Колобок» и «Гуси-лебеди»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с.86-88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Как рождается герой. Черты сказочного героя.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</w:t>
            </w:r>
            <w:r w:rsidRPr="006A6DB3">
              <w:rPr>
                <w:rFonts w:eastAsia="Times New Roman"/>
                <w:sz w:val="20"/>
                <w:szCs w:val="20"/>
              </w:rPr>
              <w:t>поиск нужной библиографической и содержательной информации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 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Борис </w:t>
            </w:r>
            <w:proofErr w:type="spellStart"/>
            <w:r w:rsidRPr="006A6DB3">
              <w:rPr>
                <w:bCs/>
                <w:sz w:val="20"/>
                <w:szCs w:val="20"/>
              </w:rPr>
              <w:t>Заходер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«История гусеницы» </w:t>
            </w:r>
            <w:r w:rsidRPr="006A6DB3">
              <w:rPr>
                <w:sz w:val="20"/>
                <w:szCs w:val="20"/>
              </w:rPr>
              <w:t xml:space="preserve">(начало), Юнна </w:t>
            </w:r>
            <w:proofErr w:type="spellStart"/>
            <w:r w:rsidRPr="006A6DB3">
              <w:rPr>
                <w:sz w:val="20"/>
                <w:szCs w:val="20"/>
              </w:rPr>
              <w:t>Мориц</w:t>
            </w:r>
            <w:proofErr w:type="spellEnd"/>
            <w:r w:rsidRPr="006A6DB3">
              <w:rPr>
                <w:sz w:val="20"/>
                <w:szCs w:val="20"/>
              </w:rPr>
              <w:t xml:space="preserve"> «Жора Кошкин»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с.88-93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Главная мысль и тема текста.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строчками; поиск нужной библиографической и содержательной информации.</w:t>
            </w:r>
            <w:proofErr w:type="gramEnd"/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с.88-93, выразительное чтение,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Борис </w:t>
            </w:r>
            <w:proofErr w:type="spellStart"/>
            <w:r w:rsidRPr="006A6DB3">
              <w:rPr>
                <w:bCs/>
                <w:sz w:val="20"/>
                <w:szCs w:val="20"/>
              </w:rPr>
              <w:t>Заходер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«История гусеницы» (начало), </w:t>
            </w:r>
            <w:r w:rsidRPr="006A6DB3">
              <w:rPr>
                <w:sz w:val="20"/>
                <w:szCs w:val="20"/>
              </w:rPr>
              <w:t xml:space="preserve">Юнна </w:t>
            </w:r>
            <w:proofErr w:type="spellStart"/>
            <w:r w:rsidRPr="006A6DB3">
              <w:rPr>
                <w:sz w:val="20"/>
                <w:szCs w:val="20"/>
              </w:rPr>
              <w:t>Мориц</w:t>
            </w:r>
            <w:proofErr w:type="spellEnd"/>
            <w:r w:rsidRPr="006A6DB3">
              <w:rPr>
                <w:sz w:val="20"/>
                <w:szCs w:val="20"/>
              </w:rPr>
              <w:t xml:space="preserve"> «Жора Кошкин»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 93-100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Черты характера героя. 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С.100, 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Борис </w:t>
            </w:r>
            <w:proofErr w:type="spellStart"/>
            <w:r w:rsidRPr="006A6DB3">
              <w:rPr>
                <w:bCs/>
                <w:sz w:val="20"/>
                <w:szCs w:val="20"/>
              </w:rPr>
              <w:t>Заходер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«История гусеницы» (продолжение), Леонид Яхнин «Лесные жуки»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с.100-101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Черты характера героя. Главная мысль и тема текста.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с.100-101,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Борис </w:t>
            </w:r>
            <w:proofErr w:type="spellStart"/>
            <w:r w:rsidRPr="006A6DB3">
              <w:rPr>
                <w:bCs/>
                <w:sz w:val="20"/>
                <w:szCs w:val="20"/>
              </w:rPr>
              <w:t>Заходер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«История гусеницы» (продолжение),  Леонид Яхнин «Лесные жуки»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 101- 104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Сравнительный анализ сказки и стихотворения. Краткий пересказ основных моментов текста своими словами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кооперация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 101-104,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Борис </w:t>
            </w:r>
            <w:proofErr w:type="spellStart"/>
            <w:r w:rsidRPr="006A6DB3">
              <w:rPr>
                <w:sz w:val="20"/>
                <w:szCs w:val="20"/>
              </w:rPr>
              <w:t>Заходер</w:t>
            </w:r>
            <w:proofErr w:type="spellEnd"/>
            <w:r w:rsidRPr="006A6DB3">
              <w:rPr>
                <w:sz w:val="20"/>
                <w:szCs w:val="20"/>
              </w:rPr>
              <w:t xml:space="preserve"> «История гусеницы» (продолжение)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с.101-104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Черты характера героя. Главная мысль и тема текста.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Выполнить рисунок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Борис </w:t>
            </w:r>
            <w:proofErr w:type="spellStart"/>
            <w:r w:rsidRPr="006A6DB3">
              <w:rPr>
                <w:sz w:val="20"/>
                <w:szCs w:val="20"/>
              </w:rPr>
              <w:t>Заходер</w:t>
            </w:r>
            <w:proofErr w:type="spellEnd"/>
            <w:r w:rsidRPr="006A6DB3">
              <w:rPr>
                <w:sz w:val="20"/>
                <w:szCs w:val="20"/>
              </w:rPr>
              <w:t xml:space="preserve"> «История гусеницы» (окончание),  Михаил </w:t>
            </w:r>
            <w:proofErr w:type="spellStart"/>
            <w:r w:rsidRPr="006A6DB3">
              <w:rPr>
                <w:sz w:val="20"/>
                <w:szCs w:val="20"/>
              </w:rPr>
              <w:t>Яснов</w:t>
            </w:r>
            <w:proofErr w:type="spellEnd"/>
            <w:r w:rsidRPr="006A6DB3">
              <w:rPr>
                <w:sz w:val="20"/>
                <w:szCs w:val="20"/>
              </w:rPr>
              <w:t xml:space="preserve"> «Гусеница  - Бабочке»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с.105-113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bCs/>
                <w:iCs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Главная мысль и тема текста. Использование научных сведений в сказке и стихотворении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keepNext/>
              <w:widowControl w:val="0"/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существенных признаков.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с.110, 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С. Махотин «Самый маленький»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с.94-101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Признаки небылицы, сказки, рассказа. Черты настоящего героя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>подведение под понятие.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 xml:space="preserve"> 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с.94-101,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Л. </w:t>
            </w:r>
            <w:proofErr w:type="spellStart"/>
            <w:r w:rsidRPr="006A6DB3">
              <w:rPr>
                <w:bCs/>
                <w:sz w:val="20"/>
                <w:szCs w:val="20"/>
              </w:rPr>
              <w:t>Муур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«Крошка Енот и Тот, кто сидит в пруду»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с.101-109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Кто такой настоящий храбрец 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с.101-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109,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Л. </w:t>
            </w:r>
            <w:proofErr w:type="spellStart"/>
            <w:r w:rsidRPr="006A6DB3">
              <w:rPr>
                <w:bCs/>
                <w:sz w:val="20"/>
                <w:szCs w:val="20"/>
              </w:rPr>
              <w:t>Муур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«Крошка Енот и Тот, кто сидит в пруду». Настоящий храбрец.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с.101-109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Кто такой настоящий храбрец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задачами. Личностные: самоопределение (учет чужой точки зрения)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с.101-109, выполнить рисунок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Николай Гарин-Михайловский «Детство Тёмы».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с.114-117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Деление текста на смысловые части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огические: </w:t>
            </w:r>
            <w:r w:rsidRPr="006A6DB3">
              <w:rPr>
                <w:rFonts w:eastAsia="Times New Roman"/>
                <w:sz w:val="20"/>
                <w:szCs w:val="20"/>
              </w:rPr>
              <w:t>подведение под понятие.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с.114-117, выразительное чтение. Разделить текст на части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Николай Гарин-Михайловский «Детство Тёмы». Характер героя.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с.118-121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с.118-121,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Николай Гарин-Михайловский «Детство Тёмы». Черты сходства и отличия  между героем сказки и героем рассказа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с.121-126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Черты сходства и отличия  между героем сказки и героем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взаимодействие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с.121-126,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Николай Гарин-Михайловский «Детство Тёмы».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с.121-126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Черты сходства и отличия  между героем сказки и героем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с.121-126,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Леонид Пантелеев «Честное слово»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Сходство и отличие между героем сказки и героем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с.127-131,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Леонид Пантелеев «Честное слово»</w:t>
            </w:r>
            <w:proofErr w:type="gramStart"/>
            <w:r w:rsidRPr="006A6DB3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6A6DB3">
              <w:rPr>
                <w:bCs/>
                <w:sz w:val="20"/>
                <w:szCs w:val="20"/>
              </w:rPr>
              <w:t>Характер героя.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с.127-131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Сходство и отличие между героем сказки и героем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с.127-131,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Леонид Пантелеев "Честное слово"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Картины О.Ренуара «Девочка с лейкой» и В. Серова «Портрет Мики Морозова»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с.131-137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Опираясь на высказывания и поступки героя, выражения лиц и поз людей представлять себе </w:t>
            </w:r>
            <w:r w:rsidRPr="006A6DB3">
              <w:rPr>
                <w:rFonts w:eastAsia="Arial Unicode MS"/>
                <w:sz w:val="20"/>
                <w:szCs w:val="20"/>
              </w:rPr>
              <w:lastRenderedPageBreak/>
              <w:t>черты их характеров.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lastRenderedPageBreak/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иллюстрациями; поиск нужной библиографической и содержательной информации.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Логические: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анализ объектов с целью выделения в них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 xml:space="preserve">существенных признаков; 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с.131-137, пересказ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Отрывки из поэмы Николая Некрасова "На Волге" (Детство </w:t>
            </w:r>
            <w:proofErr w:type="spellStart"/>
            <w:r w:rsidRPr="006A6DB3">
              <w:rPr>
                <w:sz w:val="20"/>
                <w:szCs w:val="20"/>
              </w:rPr>
              <w:t>Валежникова</w:t>
            </w:r>
            <w:proofErr w:type="spellEnd"/>
            <w:r w:rsidRPr="006A6DB3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с.138-139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с.138, 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Отрывки из поэмы Николая Некрасова «На Волге»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с.139-141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Герой стихотворения обладает чертами настоящего героя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маркированными в тексте словами и строчками.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с.139-141,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Отрывки из поэмы Николая Некрасова «На Волге»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A6DB3">
              <w:rPr>
                <w:sz w:val="20"/>
                <w:szCs w:val="20"/>
              </w:rPr>
              <w:t>Картина А. Мещерского «У лесного озера»</w:t>
            </w:r>
            <w:proofErr w:type="gramEnd"/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с.141-144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Сравнительный анализ мироощущений героев поэтического и живописного произведений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музыкальным произведением; работа с маркированными в тексте словами и строчками; работа с дидактическими иллюстрациями. 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с.141-144,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А. Пушкин. Сказка о царе </w:t>
            </w:r>
            <w:proofErr w:type="spellStart"/>
            <w:r w:rsidRPr="006A6DB3">
              <w:rPr>
                <w:sz w:val="20"/>
                <w:szCs w:val="20"/>
              </w:rPr>
              <w:t>Салтане</w:t>
            </w:r>
            <w:proofErr w:type="spellEnd"/>
            <w:r w:rsidRPr="006A6DB3">
              <w:rPr>
                <w:sz w:val="20"/>
                <w:szCs w:val="20"/>
              </w:rPr>
              <w:t>, о сыне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его славном и могучем </w:t>
            </w:r>
            <w:proofErr w:type="gramStart"/>
            <w:r w:rsidRPr="006A6DB3">
              <w:rPr>
                <w:sz w:val="20"/>
                <w:szCs w:val="20"/>
              </w:rPr>
              <w:t>богатыре</w:t>
            </w:r>
            <w:proofErr w:type="gramEnd"/>
            <w:r w:rsidRPr="006A6DB3">
              <w:rPr>
                <w:sz w:val="20"/>
                <w:szCs w:val="20"/>
              </w:rPr>
              <w:t xml:space="preserve"> князе </w:t>
            </w:r>
            <w:proofErr w:type="spellStart"/>
            <w:r w:rsidRPr="006A6DB3">
              <w:rPr>
                <w:sz w:val="20"/>
                <w:szCs w:val="20"/>
              </w:rPr>
              <w:t>ГвидонеСалтановиче</w:t>
            </w:r>
            <w:proofErr w:type="spellEnd"/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и о прекрасной царевне Лебеди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Хр.110-119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Волшебная сказка, черты, присущие герою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волшебной сказки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Хр.110-119, 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А. Пушкин. Сказка о царе </w:t>
            </w:r>
            <w:proofErr w:type="spellStart"/>
            <w:r w:rsidRPr="006A6DB3">
              <w:rPr>
                <w:sz w:val="20"/>
                <w:szCs w:val="20"/>
              </w:rPr>
              <w:t>Салтане</w:t>
            </w:r>
            <w:proofErr w:type="spellEnd"/>
            <w:r w:rsidRPr="006A6DB3">
              <w:rPr>
                <w:sz w:val="20"/>
                <w:szCs w:val="20"/>
              </w:rPr>
              <w:t>, о сыне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его славном и могучем </w:t>
            </w:r>
            <w:proofErr w:type="gramStart"/>
            <w:r w:rsidRPr="006A6DB3">
              <w:rPr>
                <w:sz w:val="20"/>
                <w:szCs w:val="20"/>
              </w:rPr>
              <w:t>богатыре</w:t>
            </w:r>
            <w:proofErr w:type="gramEnd"/>
            <w:r w:rsidRPr="006A6DB3">
              <w:rPr>
                <w:sz w:val="20"/>
                <w:szCs w:val="20"/>
              </w:rPr>
              <w:t xml:space="preserve"> князе </w:t>
            </w:r>
            <w:proofErr w:type="spellStart"/>
            <w:r w:rsidRPr="006A6DB3">
              <w:rPr>
                <w:sz w:val="20"/>
                <w:szCs w:val="20"/>
              </w:rPr>
              <w:t>ГвидонеСалтановиче</w:t>
            </w:r>
            <w:proofErr w:type="spellEnd"/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и о прекрасной царевне Лебеди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Хр.110-119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Волшебная сказка, черты, присущие герою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волшебной сказки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Познавательные: поиск и выделение необходимой информации в словарях;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текста с разными задачами; поиск нужной библиографической и содержательной информации.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Хр.110-119, выучить отрывок из сказки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Сравнение прошлого и настоящего в жизни людей. Картина Б. </w:t>
            </w:r>
            <w:proofErr w:type="spellStart"/>
            <w:r w:rsidRPr="006A6DB3">
              <w:rPr>
                <w:bCs/>
                <w:sz w:val="20"/>
                <w:szCs w:val="20"/>
              </w:rPr>
              <w:t>Кустодиева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6A6DB3">
              <w:rPr>
                <w:bCs/>
                <w:sz w:val="20"/>
                <w:szCs w:val="20"/>
              </w:rPr>
              <w:t>Масленница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»,  фрагмент музыкальных произведений </w:t>
            </w:r>
            <w:proofErr w:type="spellStart"/>
            <w:r w:rsidRPr="006A6DB3">
              <w:rPr>
                <w:bCs/>
                <w:sz w:val="20"/>
                <w:szCs w:val="20"/>
              </w:rPr>
              <w:t>Н.Римского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-Корсакова и </w:t>
            </w:r>
            <w:proofErr w:type="spellStart"/>
            <w:r w:rsidRPr="006A6DB3">
              <w:rPr>
                <w:bCs/>
                <w:sz w:val="20"/>
                <w:szCs w:val="20"/>
              </w:rPr>
              <w:t>И</w:t>
            </w:r>
            <w:proofErr w:type="spellEnd"/>
            <w:r w:rsidRPr="006A6DB3">
              <w:rPr>
                <w:bCs/>
                <w:sz w:val="20"/>
                <w:szCs w:val="20"/>
              </w:rPr>
              <w:t>. Стравинского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с.145-147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Показать, что меняется и не изменяется жизни людей с течением времени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дидактическими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иллюстрациями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Прослушать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музыку</w:t>
            </w:r>
            <w:r w:rsidRPr="006A6DB3">
              <w:rPr>
                <w:bCs/>
                <w:sz w:val="20"/>
                <w:szCs w:val="20"/>
              </w:rPr>
              <w:t>Н.Римского</w:t>
            </w:r>
            <w:proofErr w:type="spellEnd"/>
            <w:r w:rsidRPr="006A6DB3">
              <w:rPr>
                <w:bCs/>
                <w:sz w:val="20"/>
                <w:szCs w:val="20"/>
              </w:rPr>
              <w:t>-Корсакова из оперы «Снегурочка» фрагмент из прошлого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Константин Паустовский «Растрёпанный воробей». Характер героя.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ч.3: с.147-150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с.147-150. 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Константин Паустовский «Растрёпанный воробей»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ч.3: с.150-157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Вычленение разных линий повествования в тексте 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 157,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Константин Паустовский «Растрёпанный воробей»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Разные точки зрения героев рассказа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ч.3: с.150-157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Разные точки зрения героев рассказа 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понятие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Собрать всю 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информацию про воробья</w:t>
            </w:r>
            <w:proofErr w:type="gramEnd"/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Константин Паустовский «Стальное колечко»</w:t>
            </w:r>
            <w:proofErr w:type="gramStart"/>
            <w:r w:rsidRPr="006A6DB3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6A6DB3">
              <w:rPr>
                <w:bCs/>
                <w:sz w:val="20"/>
                <w:szCs w:val="20"/>
              </w:rPr>
              <w:t>Характер героя.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Актуализация знаний о жанрах, приемах в литературе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понятие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с.126-137,читать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Картины В. </w:t>
            </w:r>
            <w:proofErr w:type="spellStart"/>
            <w:r w:rsidRPr="006A6DB3">
              <w:rPr>
                <w:bCs/>
                <w:sz w:val="20"/>
                <w:szCs w:val="20"/>
              </w:rPr>
              <w:t>Боровиковского</w:t>
            </w:r>
            <w:proofErr w:type="spellEnd"/>
            <w:r w:rsidRPr="006A6DB3">
              <w:rPr>
                <w:bCs/>
                <w:sz w:val="20"/>
                <w:szCs w:val="20"/>
              </w:rPr>
              <w:t xml:space="preserve"> «Портрет Безбородко с дочерьми», З.Серебряковой «Автопортрет с дочерьми»</w:t>
            </w:r>
          </w:p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Александр Пушкин «Цветок»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с.157-159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Меняются внешние обстоятельства жизни людей, а чувства людей остаются прежними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музыкальным произведением;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работа с дидактическими иллюстрациями. 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Личностные:</w:t>
            </w:r>
            <w:r w:rsidRPr="006A6DB3">
              <w:rPr>
                <w:rFonts w:eastAsia="Times New Roman"/>
                <w:sz w:val="20"/>
                <w:szCs w:val="20"/>
              </w:rPr>
              <w:t xml:space="preserve"> самоопределение (учет чужой точки зрения, помощь сквозным героям);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 159, наизусть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 xml:space="preserve">Аркадий Гайдар «Чук и Гек»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с.160-161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По проявлениям и деталям воссоздавать характеры героев рассказа и сравнивать их между собой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задачами; поиск нужной библиографической и содержательной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информации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с.160-161,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Аркадий Гайдар «Чук и Гек».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Характеры  героев.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с.162-165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Сравнительный анализ своих поступков с поступками героев произведений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Логические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 xml:space="preserve">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понятие.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с.162-165, выразительное чтение, ответить на вопро</w:t>
            </w:r>
            <w:r w:rsidR="000B7B0E">
              <w:rPr>
                <w:rFonts w:eastAsia="Times New Roman"/>
                <w:sz w:val="20"/>
                <w:szCs w:val="20"/>
              </w:rPr>
              <w:t>с</w:t>
            </w:r>
            <w:r w:rsidRPr="006A6DB3">
              <w:rPr>
                <w:rFonts w:eastAsia="Times New Roman"/>
                <w:sz w:val="20"/>
                <w:szCs w:val="20"/>
              </w:rPr>
              <w:t>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Аркадий Гайдар «Чук и Гек»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с.166-173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Рассматривать характеры литературных героев в развитии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с.166-173,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Аркадий Гайдар «Чук и Гек»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с.173-179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Краткий пересказ основных событий и фрагментов текста 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с.173-179, выразительное чтение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Аркадий Гайдар «Чук и Гек».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 Видение ситуации с точки зрения разных героев рассказа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с.179-183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Видение ситуации в рассказе с точки зрения разных героев рассказа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с.179-183, ответить на вопросы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Аркадий Гайдар «Чук и Гек»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с.160-183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История – изменения, которые </w:t>
            </w:r>
            <w:r w:rsidRPr="006A6DB3">
              <w:rPr>
                <w:sz w:val="20"/>
                <w:szCs w:val="20"/>
              </w:rPr>
              <w:lastRenderedPageBreak/>
              <w:t>происходят в жизни людей с течение времени.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Главные ценности жизни </w:t>
            </w:r>
            <w:proofErr w:type="gramStart"/>
            <w:r w:rsidRPr="006A6DB3">
              <w:rPr>
                <w:sz w:val="20"/>
                <w:szCs w:val="20"/>
              </w:rPr>
              <w:t>-н</w:t>
            </w:r>
            <w:proofErr w:type="gramEnd"/>
            <w:r w:rsidRPr="006A6DB3">
              <w:rPr>
                <w:sz w:val="20"/>
                <w:szCs w:val="20"/>
              </w:rPr>
              <w:t>еизменное для разных поколений людей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перечитывание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текста с разными задачами.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</w:t>
            </w:r>
            <w:r w:rsidRPr="006A6DB3">
              <w:rPr>
                <w:rFonts w:eastAsia="Times New Roman"/>
                <w:sz w:val="20"/>
                <w:szCs w:val="20"/>
              </w:rPr>
              <w:lastRenderedPageBreak/>
              <w:t>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с.160-183, читать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Постоянство в природе и чувствах людей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Картина А. </w:t>
            </w:r>
            <w:proofErr w:type="spellStart"/>
            <w:r w:rsidRPr="006A6DB3">
              <w:rPr>
                <w:sz w:val="20"/>
                <w:szCs w:val="20"/>
              </w:rPr>
              <w:t>Юона</w:t>
            </w:r>
            <w:proofErr w:type="spellEnd"/>
            <w:r w:rsidRPr="006A6DB3">
              <w:rPr>
                <w:sz w:val="20"/>
                <w:szCs w:val="20"/>
              </w:rPr>
              <w:t xml:space="preserve"> «Весенний солнечный день. Сергиев Посад»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ч.2: с.183-184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Чувства человека, природа остаются неизменны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Написать письмо «Мои планы на лето»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Ю. Коваль. Под соснами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Хр.120-124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Сравнения и </w:t>
            </w:r>
            <w:proofErr w:type="spellStart"/>
            <w:r w:rsidRPr="006A6DB3">
              <w:rPr>
                <w:rFonts w:eastAsia="Arial Unicode MS"/>
                <w:sz w:val="20"/>
                <w:szCs w:val="20"/>
              </w:rPr>
              <w:t>опи</w:t>
            </w:r>
            <w:proofErr w:type="spellEnd"/>
            <w:r w:rsidRPr="006A6DB3">
              <w:rPr>
                <w:rFonts w:eastAsia="Arial Unicode MS"/>
                <w:sz w:val="20"/>
                <w:szCs w:val="20"/>
              </w:rPr>
              <w:t>-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proofErr w:type="spellStart"/>
            <w:r w:rsidRPr="006A6DB3">
              <w:rPr>
                <w:rFonts w:eastAsia="Arial Unicode MS"/>
                <w:sz w:val="20"/>
                <w:szCs w:val="20"/>
              </w:rPr>
              <w:t>сания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 xml:space="preserve">Хр.120-124, выразительное чтение 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«Музейный Дом. Выставка рисунка». В. Попков. Интерьер с фикусами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Хр.124-125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Старые вещи и фотографии – это 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история целого народа.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дидактическими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иллюстрациями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Составить свой рассказ по фотографии из семейного архива «Интерьер»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«Музейный Дом. Выставка рисунка». В. Попков Семейные фотографии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Хр.с.125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«Семейные фотографии» –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история народа.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>Познавательные</w:t>
            </w:r>
            <w:r w:rsidRPr="006A6DB3">
              <w:rPr>
                <w:rFonts w:eastAsia="Times New Roman"/>
                <w:sz w:val="20"/>
                <w:szCs w:val="20"/>
              </w:rPr>
              <w:t xml:space="preserve">: поход в «Музейный Дом» с целью поиска и анализа живописного произведения; работа с дидактическими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иллюстрациями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rFonts w:eastAsia="Times New Roman"/>
                <w:sz w:val="20"/>
                <w:szCs w:val="20"/>
              </w:rPr>
              <w:t>Составить свой рассказ по фотографии из семейного архива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К. Паустовский. Стальное колечко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Актуализация знаний о жанрах, приемах в литературе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понятие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К. Паустовский. Стальное колечко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зрительные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 xml:space="preserve">образы  и </w:t>
            </w:r>
          </w:p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rFonts w:eastAsia="Arial Unicode MS"/>
                <w:sz w:val="20"/>
                <w:szCs w:val="20"/>
              </w:rPr>
              <w:t>звуковой образ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понятие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</w:t>
            </w: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К. Паустовский. Стальное колечко.</w:t>
            </w:r>
          </w:p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«Музейный Дом. Выставка рисунка».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</w:t>
            </w: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Arial Unicode MS"/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>Чувства и переживания героини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r w:rsidRPr="006A6DB3">
              <w:rPr>
                <w:rFonts w:eastAsia="Times New Roman"/>
                <w:i/>
                <w:sz w:val="20"/>
                <w:szCs w:val="20"/>
              </w:rPr>
              <w:t xml:space="preserve">Логические: </w:t>
            </w:r>
            <w:r w:rsidRPr="006A6DB3">
              <w:rPr>
                <w:rFonts w:eastAsia="Times New Roman"/>
                <w:sz w:val="20"/>
                <w:szCs w:val="20"/>
              </w:rPr>
              <w:t xml:space="preserve">подведение под </w:t>
            </w:r>
            <w:proofErr w:type="spellStart"/>
            <w:r w:rsidRPr="006A6DB3">
              <w:rPr>
                <w:rFonts w:eastAsia="Times New Roman"/>
                <w:sz w:val="20"/>
                <w:szCs w:val="20"/>
              </w:rPr>
              <w:t>понятие</w:t>
            </w:r>
            <w:proofErr w:type="gramStart"/>
            <w:r w:rsidRPr="006A6DB3">
              <w:rPr>
                <w:rFonts w:eastAsia="Times New Roman"/>
                <w:sz w:val="20"/>
                <w:szCs w:val="20"/>
              </w:rPr>
              <w:t>.</w:t>
            </w:r>
            <w:r w:rsidRPr="006A6DB3">
              <w:rPr>
                <w:rFonts w:eastAsia="Times New Roman"/>
                <w:i/>
                <w:sz w:val="20"/>
                <w:szCs w:val="20"/>
              </w:rPr>
              <w:t>Л</w:t>
            </w:r>
            <w:proofErr w:type="gramEnd"/>
            <w:r w:rsidRPr="006A6DB3">
              <w:rPr>
                <w:rFonts w:eastAsia="Times New Roman"/>
                <w:i/>
                <w:sz w:val="20"/>
                <w:szCs w:val="20"/>
              </w:rPr>
              <w:t>ичностные:</w:t>
            </w:r>
            <w:r w:rsidRPr="006A6DB3">
              <w:rPr>
                <w:rFonts w:eastAsia="Times New Roman"/>
                <w:sz w:val="20"/>
                <w:szCs w:val="20"/>
              </w:rPr>
              <w:t>смыслообразование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bookmarkStart w:id="2" w:name="_GoBack"/>
            <w:proofErr w:type="spellStart"/>
            <w:proofErr w:type="gramStart"/>
            <w:r w:rsidRPr="006A6DB3">
              <w:rPr>
                <w:rFonts w:eastAsia="Times New Roman"/>
                <w:sz w:val="20"/>
                <w:szCs w:val="20"/>
              </w:rPr>
              <w:t>Хр</w:t>
            </w:r>
            <w:proofErr w:type="spellEnd"/>
            <w:proofErr w:type="gramEnd"/>
            <w:r w:rsidRPr="006A6DB3">
              <w:rPr>
                <w:rFonts w:eastAsia="Times New Roman"/>
                <w:sz w:val="20"/>
                <w:szCs w:val="20"/>
              </w:rPr>
              <w:t>: с.126-137</w:t>
            </w:r>
            <w:bookmarkEnd w:id="2"/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C0488" w:rsidRPr="006A6DB3" w:rsidTr="006A6DB3">
        <w:tc>
          <w:tcPr>
            <w:tcW w:w="851" w:type="dxa"/>
            <w:shd w:val="clear" w:color="auto" w:fill="FFFFFF"/>
            <w:vAlign w:val="center"/>
          </w:tcPr>
          <w:p w:rsidR="004C0488" w:rsidRPr="006A6DB3" w:rsidRDefault="004C0488" w:rsidP="004C0488">
            <w:pPr>
              <w:numPr>
                <w:ilvl w:val="0"/>
                <w:numId w:val="3"/>
              </w:numPr>
              <w:spacing w:after="0" w:line="240" w:lineRule="auto"/>
              <w:ind w:left="834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Итоговый урок. Главные ценности жизни. 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sz w:val="20"/>
                <w:szCs w:val="20"/>
              </w:rPr>
            </w:pPr>
            <w:r w:rsidRPr="006A6DB3">
              <w:rPr>
                <w:sz w:val="20"/>
                <w:szCs w:val="20"/>
              </w:rPr>
              <w:t xml:space="preserve">Главные ценности жизни </w:t>
            </w:r>
            <w:proofErr w:type="gramStart"/>
            <w:r w:rsidRPr="006A6DB3">
              <w:rPr>
                <w:sz w:val="20"/>
                <w:szCs w:val="20"/>
              </w:rPr>
              <w:t>:л</w:t>
            </w:r>
            <w:proofErr w:type="gramEnd"/>
            <w:r w:rsidRPr="006A6DB3">
              <w:rPr>
                <w:sz w:val="20"/>
                <w:szCs w:val="20"/>
              </w:rPr>
              <w:t xml:space="preserve">юбовь </w:t>
            </w:r>
            <w:proofErr w:type="spellStart"/>
            <w:r w:rsidRPr="006A6DB3">
              <w:rPr>
                <w:sz w:val="20"/>
                <w:szCs w:val="20"/>
              </w:rPr>
              <w:t>близких,помощь</w:t>
            </w:r>
            <w:proofErr w:type="spellEnd"/>
            <w:r w:rsidRPr="006A6DB3">
              <w:rPr>
                <w:sz w:val="20"/>
                <w:szCs w:val="20"/>
              </w:rPr>
              <w:t xml:space="preserve"> и поддержка друзей, вера в чудо, </w:t>
            </w:r>
            <w:r w:rsidRPr="006A6DB3">
              <w:rPr>
                <w:sz w:val="20"/>
                <w:szCs w:val="20"/>
              </w:rPr>
              <w:lastRenderedPageBreak/>
              <w:t>ощущение причастности к истории и культуре своей страны</w:t>
            </w:r>
          </w:p>
        </w:tc>
        <w:tc>
          <w:tcPr>
            <w:tcW w:w="5670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</w:rPr>
            </w:pPr>
            <w:proofErr w:type="spellStart"/>
            <w:r w:rsidRPr="006A6DB3">
              <w:rPr>
                <w:rFonts w:eastAsia="Times New Roman"/>
                <w:i/>
                <w:sz w:val="20"/>
                <w:szCs w:val="20"/>
              </w:rPr>
              <w:lastRenderedPageBreak/>
              <w:t>Личностные</w:t>
            </w:r>
            <w:proofErr w:type="gramStart"/>
            <w:r w:rsidRPr="006A6DB3">
              <w:rPr>
                <w:rFonts w:eastAsia="Times New Roman"/>
                <w:i/>
                <w:sz w:val="20"/>
                <w:szCs w:val="20"/>
              </w:rPr>
              <w:t>:</w:t>
            </w:r>
            <w:r w:rsidRPr="006A6DB3">
              <w:rPr>
                <w:rFonts w:eastAsia="Times New Roman"/>
                <w:sz w:val="20"/>
                <w:szCs w:val="20"/>
              </w:rPr>
              <w:t>с</w:t>
            </w:r>
            <w:proofErr w:type="gramEnd"/>
            <w:r w:rsidRPr="006A6DB3">
              <w:rPr>
                <w:rFonts w:eastAsia="Times New Roman"/>
                <w:sz w:val="20"/>
                <w:szCs w:val="20"/>
              </w:rPr>
              <w:t>мыслообразование</w:t>
            </w:r>
            <w:proofErr w:type="spellEnd"/>
            <w:r w:rsidRPr="006A6DB3">
              <w:rPr>
                <w:rFonts w:eastAsia="Times New Roman"/>
                <w:sz w:val="20"/>
                <w:szCs w:val="20"/>
              </w:rPr>
              <w:t xml:space="preserve">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709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A6D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FFFFF"/>
          </w:tcPr>
          <w:p w:rsidR="004C0488" w:rsidRPr="006A6DB3" w:rsidRDefault="004C0488" w:rsidP="004C048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4C0488" w:rsidRPr="006A6DB3" w:rsidRDefault="004C0488">
      <w:pPr>
        <w:rPr>
          <w:sz w:val="20"/>
          <w:szCs w:val="20"/>
        </w:rPr>
      </w:pPr>
    </w:p>
    <w:sectPr w:rsidR="004C0488" w:rsidRPr="006A6DB3" w:rsidSect="006A6DB3">
      <w:pgSz w:w="16838" w:h="11906" w:orient="landscape"/>
      <w:pgMar w:top="426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5994B3B"/>
    <w:multiLevelType w:val="hybridMultilevel"/>
    <w:tmpl w:val="29D0658A"/>
    <w:lvl w:ilvl="0" w:tplc="29982106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081657F"/>
    <w:multiLevelType w:val="hybridMultilevel"/>
    <w:tmpl w:val="0ACEDA18"/>
    <w:lvl w:ilvl="0" w:tplc="67B0664A">
      <w:start w:val="1"/>
      <w:numFmt w:val="decimal"/>
      <w:lvlText w:val="%1."/>
      <w:lvlJc w:val="left"/>
      <w:pPr>
        <w:ind w:left="720" w:hanging="55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719"/>
    <w:rsid w:val="000B7B0E"/>
    <w:rsid w:val="002D551F"/>
    <w:rsid w:val="00356050"/>
    <w:rsid w:val="0041091D"/>
    <w:rsid w:val="004C0488"/>
    <w:rsid w:val="004C5677"/>
    <w:rsid w:val="005237B8"/>
    <w:rsid w:val="006A6DB3"/>
    <w:rsid w:val="006B7C6A"/>
    <w:rsid w:val="00A61EA7"/>
    <w:rsid w:val="00CA4719"/>
    <w:rsid w:val="00D73844"/>
    <w:rsid w:val="00D90903"/>
    <w:rsid w:val="00F87B31"/>
    <w:rsid w:val="00FE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88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C04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0488"/>
    <w:pPr>
      <w:keepNext/>
      <w:spacing w:after="0" w:line="240" w:lineRule="auto"/>
      <w:outlineLvl w:val="1"/>
    </w:pPr>
    <w:rPr>
      <w:rFonts w:eastAsia="Times New Roman"/>
      <w:i/>
      <w:i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04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C0488"/>
  </w:style>
  <w:style w:type="paragraph" w:customStyle="1" w:styleId="11">
    <w:name w:val="Абзац списка1"/>
    <w:basedOn w:val="a"/>
    <w:rsid w:val="004C0488"/>
    <w:pPr>
      <w:suppressAutoHyphens/>
      <w:spacing w:after="0" w:line="100" w:lineRule="atLeast"/>
      <w:ind w:left="720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Osnova">
    <w:name w:val="Osnova"/>
    <w:basedOn w:val="a"/>
    <w:rsid w:val="004C0488"/>
    <w:pPr>
      <w:widowControl w:val="0"/>
      <w:suppressAutoHyphens/>
      <w:spacing w:after="0" w:line="213" w:lineRule="exact"/>
      <w:ind w:firstLine="339"/>
      <w:jc w:val="both"/>
    </w:pPr>
    <w:rPr>
      <w:rFonts w:ascii="NewtonCSanPin" w:hAnsi="NewtonCSanPin" w:cs="NewtonCSanPin"/>
      <w:color w:val="000000"/>
      <w:kern w:val="1"/>
      <w:sz w:val="21"/>
      <w:szCs w:val="21"/>
      <w:lang w:val="en-US" w:eastAsia="ar-SA"/>
    </w:rPr>
  </w:style>
  <w:style w:type="character" w:customStyle="1" w:styleId="10">
    <w:name w:val="Заголовок 1 Знак"/>
    <w:basedOn w:val="a0"/>
    <w:link w:val="1"/>
    <w:rsid w:val="004C04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04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0488"/>
    <w:rPr>
      <w:rFonts w:ascii="Arial" w:eastAsia="Calibri" w:hAnsi="Arial" w:cs="Arial"/>
      <w:b/>
      <w:bCs/>
      <w:sz w:val="26"/>
      <w:szCs w:val="26"/>
    </w:rPr>
  </w:style>
  <w:style w:type="numbering" w:customStyle="1" w:styleId="12">
    <w:name w:val="Нет списка1"/>
    <w:next w:val="a2"/>
    <w:semiHidden/>
    <w:rsid w:val="004C0488"/>
  </w:style>
  <w:style w:type="paragraph" w:styleId="a3">
    <w:name w:val="header"/>
    <w:basedOn w:val="a"/>
    <w:link w:val="a4"/>
    <w:uiPriority w:val="99"/>
    <w:unhideWhenUsed/>
    <w:rsid w:val="004C0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488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0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488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rsid w:val="004C04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488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C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4C0488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4C0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4C04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">
    <w:name w:val="Обычный (веб)1"/>
    <w:basedOn w:val="a"/>
    <w:rsid w:val="004C0488"/>
    <w:pPr>
      <w:suppressAutoHyphens/>
      <w:spacing w:before="28" w:after="28" w:line="100" w:lineRule="atLeast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15">
    <w:name w:val="Без интервала1"/>
    <w:rsid w:val="004C0488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3"/>
    <w:locked/>
    <w:rsid w:val="004C04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68">
    <w:name w:val="Font Style68"/>
    <w:rsid w:val="004C0488"/>
    <w:rPr>
      <w:rFonts w:ascii="Times New Roman" w:hAnsi="Times New Roman" w:cs="Times New Roman" w:hint="default"/>
      <w:sz w:val="22"/>
      <w:szCs w:val="22"/>
    </w:rPr>
  </w:style>
  <w:style w:type="paragraph" w:customStyle="1" w:styleId="16">
    <w:name w:val="Знак1"/>
    <w:basedOn w:val="a"/>
    <w:rsid w:val="004C048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7">
    <w:name w:val="Сетка таблицы1"/>
    <w:basedOn w:val="a1"/>
    <w:next w:val="a7"/>
    <w:uiPriority w:val="59"/>
    <w:rsid w:val="004C048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C0488"/>
  </w:style>
  <w:style w:type="numbering" w:customStyle="1" w:styleId="111">
    <w:name w:val="Нет списка111"/>
    <w:next w:val="a2"/>
    <w:uiPriority w:val="99"/>
    <w:semiHidden/>
    <w:unhideWhenUsed/>
    <w:rsid w:val="004C0488"/>
  </w:style>
  <w:style w:type="table" w:customStyle="1" w:styleId="21">
    <w:name w:val="Сетка таблицы2"/>
    <w:basedOn w:val="a1"/>
    <w:next w:val="a7"/>
    <w:uiPriority w:val="1"/>
    <w:rsid w:val="004C04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C0488"/>
  </w:style>
  <w:style w:type="paragraph" w:customStyle="1" w:styleId="c6">
    <w:name w:val="c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3">
    <w:name w:val="c43"/>
    <w:rsid w:val="004C0488"/>
  </w:style>
  <w:style w:type="paragraph" w:customStyle="1" w:styleId="c5">
    <w:name w:val="c5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d">
    <w:name w:val="Normal (Web)"/>
    <w:basedOn w:val="a"/>
    <w:uiPriority w:val="99"/>
    <w:unhideWhenUsed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6">
    <w:name w:val="c3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4">
    <w:name w:val="c24"/>
    <w:rsid w:val="004C0488"/>
  </w:style>
  <w:style w:type="paragraph" w:customStyle="1" w:styleId="c28">
    <w:name w:val="c28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">
    <w:name w:val="c3"/>
    <w:rsid w:val="004C0488"/>
  </w:style>
  <w:style w:type="paragraph" w:customStyle="1" w:styleId="c16">
    <w:name w:val="c1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2">
    <w:name w:val="c22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C0488"/>
  </w:style>
  <w:style w:type="paragraph" w:customStyle="1" w:styleId="c71">
    <w:name w:val="c71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Hyperlink"/>
    <w:uiPriority w:val="99"/>
    <w:unhideWhenUsed/>
    <w:rsid w:val="004C0488"/>
    <w:rPr>
      <w:color w:val="0000FF"/>
      <w:u w:val="single"/>
    </w:rPr>
  </w:style>
  <w:style w:type="character" w:styleId="af">
    <w:name w:val="FollowedHyperlink"/>
    <w:uiPriority w:val="99"/>
    <w:unhideWhenUsed/>
    <w:rsid w:val="004C0488"/>
    <w:rPr>
      <w:color w:val="800080"/>
      <w:u w:val="single"/>
    </w:rPr>
  </w:style>
  <w:style w:type="paragraph" w:customStyle="1" w:styleId="c1">
    <w:name w:val="c1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rsid w:val="004C0488"/>
  </w:style>
  <w:style w:type="paragraph" w:customStyle="1" w:styleId="c20">
    <w:name w:val="c20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6">
    <w:name w:val="c4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3">
    <w:name w:val="c23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7">
    <w:name w:val="c27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0">
    <w:name w:val="c40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8">
    <w:name w:val="c18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63">
    <w:name w:val="c63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4C0488"/>
  </w:style>
  <w:style w:type="character" w:customStyle="1" w:styleId="c25">
    <w:name w:val="c25"/>
    <w:rsid w:val="004C0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88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C048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0488"/>
    <w:pPr>
      <w:keepNext/>
      <w:spacing w:after="0" w:line="240" w:lineRule="auto"/>
      <w:outlineLvl w:val="1"/>
    </w:pPr>
    <w:rPr>
      <w:rFonts w:eastAsia="Times New Roman"/>
      <w:i/>
      <w:i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04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4C0488"/>
  </w:style>
  <w:style w:type="paragraph" w:customStyle="1" w:styleId="11">
    <w:name w:val="Абзац списка1"/>
    <w:basedOn w:val="a"/>
    <w:rsid w:val="004C0488"/>
    <w:pPr>
      <w:suppressAutoHyphens/>
      <w:spacing w:after="0" w:line="100" w:lineRule="atLeast"/>
      <w:ind w:left="720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Osnova">
    <w:name w:val="Osnova"/>
    <w:basedOn w:val="a"/>
    <w:rsid w:val="004C0488"/>
    <w:pPr>
      <w:widowControl w:val="0"/>
      <w:suppressAutoHyphens/>
      <w:spacing w:after="0" w:line="213" w:lineRule="exact"/>
      <w:ind w:firstLine="339"/>
      <w:jc w:val="both"/>
    </w:pPr>
    <w:rPr>
      <w:rFonts w:ascii="NewtonCSanPin" w:hAnsi="NewtonCSanPin" w:cs="NewtonCSanPin"/>
      <w:color w:val="000000"/>
      <w:kern w:val="1"/>
      <w:sz w:val="21"/>
      <w:szCs w:val="21"/>
      <w:lang w:val="en-US" w:eastAsia="ar-SA"/>
    </w:rPr>
  </w:style>
  <w:style w:type="character" w:customStyle="1" w:styleId="10">
    <w:name w:val="Заголовок 1 Знак"/>
    <w:basedOn w:val="a0"/>
    <w:link w:val="1"/>
    <w:rsid w:val="004C048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04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0488"/>
    <w:rPr>
      <w:rFonts w:ascii="Arial" w:eastAsia="Calibri" w:hAnsi="Arial" w:cs="Arial"/>
      <w:b/>
      <w:bCs/>
      <w:sz w:val="26"/>
      <w:szCs w:val="26"/>
    </w:rPr>
  </w:style>
  <w:style w:type="numbering" w:customStyle="1" w:styleId="12">
    <w:name w:val="Нет списка1"/>
    <w:next w:val="a2"/>
    <w:semiHidden/>
    <w:rsid w:val="004C0488"/>
  </w:style>
  <w:style w:type="paragraph" w:styleId="a3">
    <w:name w:val="header"/>
    <w:basedOn w:val="a"/>
    <w:link w:val="a4"/>
    <w:uiPriority w:val="99"/>
    <w:unhideWhenUsed/>
    <w:rsid w:val="004C0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488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C0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0488"/>
    <w:rPr>
      <w:rFonts w:ascii="Times New Roman" w:eastAsia="Calibri" w:hAnsi="Times New Roman" w:cs="Times New Roman"/>
      <w:sz w:val="24"/>
    </w:rPr>
  </w:style>
  <w:style w:type="table" w:styleId="a7">
    <w:name w:val="Table Grid"/>
    <w:basedOn w:val="a1"/>
    <w:rsid w:val="004C04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0488"/>
    <w:rPr>
      <w:rFonts w:ascii="Tahoma" w:eastAsia="Calibri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4C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4C0488"/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4C04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4C0488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">
    <w:name w:val="Обычный (веб)1"/>
    <w:basedOn w:val="a"/>
    <w:rsid w:val="004C0488"/>
    <w:pPr>
      <w:suppressAutoHyphens/>
      <w:spacing w:before="28" w:after="28" w:line="100" w:lineRule="atLeast"/>
    </w:pPr>
    <w:rPr>
      <w:rFonts w:ascii="Calibri" w:eastAsia="Times New Roman" w:hAnsi="Calibri"/>
      <w:kern w:val="1"/>
      <w:szCs w:val="24"/>
      <w:lang w:val="en-US" w:bidi="en-US"/>
    </w:rPr>
  </w:style>
  <w:style w:type="paragraph" w:customStyle="1" w:styleId="15">
    <w:name w:val="Без интервала1"/>
    <w:rsid w:val="004C0488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NoSpacingChar">
    <w:name w:val="No Spacing Char"/>
    <w:link w:val="13"/>
    <w:locked/>
    <w:rsid w:val="004C048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68">
    <w:name w:val="Font Style68"/>
    <w:rsid w:val="004C0488"/>
    <w:rPr>
      <w:rFonts w:ascii="Times New Roman" w:hAnsi="Times New Roman" w:cs="Times New Roman" w:hint="default"/>
      <w:sz w:val="22"/>
      <w:szCs w:val="22"/>
    </w:rPr>
  </w:style>
  <w:style w:type="paragraph" w:customStyle="1" w:styleId="16">
    <w:name w:val="Знак1"/>
    <w:basedOn w:val="a"/>
    <w:rsid w:val="004C048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7">
    <w:name w:val="Сетка таблицы1"/>
    <w:basedOn w:val="a1"/>
    <w:next w:val="a7"/>
    <w:uiPriority w:val="59"/>
    <w:rsid w:val="004C048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C0488"/>
  </w:style>
  <w:style w:type="numbering" w:customStyle="1" w:styleId="111">
    <w:name w:val="Нет списка111"/>
    <w:next w:val="a2"/>
    <w:uiPriority w:val="99"/>
    <w:semiHidden/>
    <w:unhideWhenUsed/>
    <w:rsid w:val="004C0488"/>
  </w:style>
  <w:style w:type="table" w:customStyle="1" w:styleId="21">
    <w:name w:val="Сетка таблицы2"/>
    <w:basedOn w:val="a1"/>
    <w:next w:val="a7"/>
    <w:uiPriority w:val="1"/>
    <w:rsid w:val="004C04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C0488"/>
  </w:style>
  <w:style w:type="paragraph" w:customStyle="1" w:styleId="c6">
    <w:name w:val="c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43">
    <w:name w:val="c43"/>
    <w:rsid w:val="004C0488"/>
  </w:style>
  <w:style w:type="paragraph" w:customStyle="1" w:styleId="c5">
    <w:name w:val="c5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d">
    <w:name w:val="Normal (Web)"/>
    <w:basedOn w:val="a"/>
    <w:uiPriority w:val="99"/>
    <w:unhideWhenUsed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6">
    <w:name w:val="c3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4">
    <w:name w:val="c24"/>
    <w:rsid w:val="004C0488"/>
  </w:style>
  <w:style w:type="paragraph" w:customStyle="1" w:styleId="c28">
    <w:name w:val="c28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">
    <w:name w:val="c3"/>
    <w:rsid w:val="004C0488"/>
  </w:style>
  <w:style w:type="paragraph" w:customStyle="1" w:styleId="c16">
    <w:name w:val="c1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2">
    <w:name w:val="c22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numbering" w:customStyle="1" w:styleId="120">
    <w:name w:val="Нет списка12"/>
    <w:next w:val="a2"/>
    <w:uiPriority w:val="99"/>
    <w:semiHidden/>
    <w:unhideWhenUsed/>
    <w:rsid w:val="004C0488"/>
  </w:style>
  <w:style w:type="paragraph" w:customStyle="1" w:styleId="c71">
    <w:name w:val="c71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e">
    <w:name w:val="Hyperlink"/>
    <w:uiPriority w:val="99"/>
    <w:unhideWhenUsed/>
    <w:rsid w:val="004C0488"/>
    <w:rPr>
      <w:color w:val="0000FF"/>
      <w:u w:val="single"/>
    </w:rPr>
  </w:style>
  <w:style w:type="character" w:styleId="af">
    <w:name w:val="FollowedHyperlink"/>
    <w:uiPriority w:val="99"/>
    <w:unhideWhenUsed/>
    <w:rsid w:val="004C0488"/>
    <w:rPr>
      <w:color w:val="800080"/>
      <w:u w:val="single"/>
    </w:rPr>
  </w:style>
  <w:style w:type="paragraph" w:customStyle="1" w:styleId="c1">
    <w:name w:val="c1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0">
    <w:name w:val="c0"/>
    <w:rsid w:val="004C0488"/>
  </w:style>
  <w:style w:type="paragraph" w:customStyle="1" w:styleId="c20">
    <w:name w:val="c20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6">
    <w:name w:val="c46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3">
    <w:name w:val="c23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7">
    <w:name w:val="c27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0">
    <w:name w:val="c40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8">
    <w:name w:val="c18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63">
    <w:name w:val="c63"/>
    <w:basedOn w:val="a"/>
    <w:rsid w:val="004C048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4C0488"/>
  </w:style>
  <w:style w:type="character" w:customStyle="1" w:styleId="c25">
    <w:name w:val="c25"/>
    <w:rsid w:val="004C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25</Pages>
  <Words>10093</Words>
  <Characters>57532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2016-09-13T08:56:00Z</cp:lastPrinted>
  <dcterms:created xsi:type="dcterms:W3CDTF">2016-09-07T10:14:00Z</dcterms:created>
  <dcterms:modified xsi:type="dcterms:W3CDTF">2017-02-08T15:58:00Z</dcterms:modified>
</cp:coreProperties>
</file>