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3D" w:rsidRPr="00D51799" w:rsidRDefault="006B1F3D" w:rsidP="006B1F3D">
      <w:pPr>
        <w:contextualSpacing/>
        <w:jc w:val="center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ОТДЕЛЕНИЕ МУНИЦИПАЛЬНОГО АВТОНОМНОГО ОБЩЕОБРАЗОВАТЕЛЬНОГО УЧРЕЖДЕНИЯ</w:t>
      </w:r>
    </w:p>
    <w:p w:rsidR="006B1F3D" w:rsidRDefault="006B1F3D" w:rsidP="006B1F3D">
      <w:pPr>
        <w:contextualSpacing/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«</w:t>
      </w:r>
      <w:r w:rsidRPr="00D51799">
        <w:rPr>
          <w:rFonts w:ascii="Calibri" w:eastAsia="Calibri" w:hAnsi="Calibri" w:cs="Times New Roman"/>
          <w:b/>
          <w:sz w:val="24"/>
        </w:rPr>
        <w:t>МАЛЫШЕНСКАЯ СРЕДНЯЯ ОБЩЕОБРАЗОВАТЕЛЬНАЯ ШКОЛА</w:t>
      </w:r>
      <w:r>
        <w:rPr>
          <w:rFonts w:ascii="Calibri" w:eastAsia="Calibri" w:hAnsi="Calibri" w:cs="Times New Roman"/>
          <w:b/>
          <w:sz w:val="24"/>
        </w:rPr>
        <w:t>»</w:t>
      </w:r>
    </w:p>
    <w:p w:rsidR="006B1F3D" w:rsidRPr="00D51799" w:rsidRDefault="006B1F3D" w:rsidP="006B1F3D">
      <w:pPr>
        <w:contextualSpacing/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 xml:space="preserve">«ГОЛЫШМАНОВСКАЯ </w:t>
      </w:r>
      <w:r w:rsidRPr="00D51799">
        <w:rPr>
          <w:rFonts w:ascii="Calibri" w:eastAsia="Calibri" w:hAnsi="Calibri" w:cs="Times New Roman"/>
          <w:b/>
          <w:sz w:val="24"/>
        </w:rPr>
        <w:t>СРЕДНЯЯ ОБЩЕОБРАЗОВАТЕЛЬНАЯ ШКОЛА</w:t>
      </w:r>
      <w:r>
        <w:rPr>
          <w:rFonts w:ascii="Calibri" w:eastAsia="Calibri" w:hAnsi="Calibri" w:cs="Times New Roman"/>
          <w:b/>
          <w:sz w:val="24"/>
        </w:rPr>
        <w:t>».</w:t>
      </w:r>
    </w:p>
    <w:p w:rsidR="006B1F3D" w:rsidRPr="00D51799" w:rsidRDefault="006B1F3D" w:rsidP="006B1F3D">
      <w:pPr>
        <w:contextualSpacing/>
        <w:jc w:val="center"/>
        <w:rPr>
          <w:rFonts w:ascii="Calibri" w:eastAsia="Calibri" w:hAnsi="Calibri" w:cs="Times New Roman"/>
          <w:sz w:val="24"/>
        </w:rPr>
      </w:pPr>
      <w:r w:rsidRPr="00D51799">
        <w:rPr>
          <w:rFonts w:ascii="Calibri" w:eastAsia="Calibri" w:hAnsi="Calibri" w:cs="Times New Roman"/>
          <w:sz w:val="24"/>
        </w:rPr>
        <w:t xml:space="preserve">ГОЛЫШМАНОВСКОГО РАЙОНА </w:t>
      </w:r>
    </w:p>
    <w:p w:rsidR="006B1F3D" w:rsidRPr="00D51799" w:rsidRDefault="006B1F3D" w:rsidP="006B1F3D">
      <w:pPr>
        <w:contextualSpacing/>
        <w:jc w:val="center"/>
        <w:rPr>
          <w:rFonts w:ascii="Calibri" w:eastAsia="Calibri" w:hAnsi="Calibri" w:cs="Times New Roman"/>
          <w:sz w:val="24"/>
        </w:rPr>
      </w:pPr>
      <w:r w:rsidRPr="00D51799">
        <w:rPr>
          <w:rFonts w:ascii="Calibri" w:eastAsia="Calibri" w:hAnsi="Calibri" w:cs="Times New Roman"/>
          <w:sz w:val="24"/>
        </w:rPr>
        <w:t>ТЮМЕНСКОЙ ОБЛАСТИ</w:t>
      </w:r>
    </w:p>
    <w:p w:rsidR="006B1F3D" w:rsidRPr="00D51799" w:rsidRDefault="006B1F3D" w:rsidP="006B1F3D">
      <w:pPr>
        <w:rPr>
          <w:rFonts w:ascii="Calibri" w:eastAsia="Calibri" w:hAnsi="Calibri" w:cs="Times New Roman"/>
          <w:sz w:val="24"/>
        </w:rPr>
      </w:pPr>
    </w:p>
    <w:p w:rsidR="006B1F3D" w:rsidRPr="000A7143" w:rsidRDefault="006B1F3D" w:rsidP="006B1F3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B1F3D" w:rsidRPr="000A7143" w:rsidRDefault="006B1F3D" w:rsidP="006B1F3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A7143">
        <w:rPr>
          <w:rFonts w:ascii="Calibri" w:eastAsia="Calibri" w:hAnsi="Calibri" w:cs="Times New Roman"/>
          <w:b/>
          <w:sz w:val="24"/>
          <w:szCs w:val="24"/>
        </w:rPr>
        <w:t>«РАССМОТРЕНО»                                              «СОГЛАСОВАНО»                                      «УТВЕРЖДАЮ»</w:t>
      </w:r>
    </w:p>
    <w:p w:rsidR="006B1F3D" w:rsidRPr="000A7143" w:rsidRDefault="006B1F3D" w:rsidP="006B1F3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A7143">
        <w:rPr>
          <w:rFonts w:ascii="Calibri" w:eastAsia="Calibri" w:hAnsi="Calibri" w:cs="Times New Roman"/>
          <w:sz w:val="24"/>
          <w:szCs w:val="24"/>
        </w:rPr>
        <w:t>на педагогическом совете                     заместитель директора:                                 Директор школы:</w:t>
      </w:r>
    </w:p>
    <w:p w:rsidR="006B1F3D" w:rsidRPr="000A7143" w:rsidRDefault="006B1F3D" w:rsidP="006B1F3D">
      <w:pPr>
        <w:rPr>
          <w:rFonts w:ascii="Calibri" w:eastAsia="Calibri" w:hAnsi="Calibri" w:cs="Times New Roman"/>
          <w:sz w:val="24"/>
          <w:szCs w:val="24"/>
        </w:rPr>
      </w:pPr>
      <w:r w:rsidRPr="000A7143">
        <w:rPr>
          <w:rFonts w:ascii="Calibri" w:eastAsia="Calibri" w:hAnsi="Calibri" w:cs="Times New Roman"/>
          <w:sz w:val="24"/>
          <w:szCs w:val="24"/>
        </w:rPr>
        <w:t xml:space="preserve">Протокол № ___                                        </w:t>
      </w:r>
      <w:proofErr w:type="spellStart"/>
      <w:r w:rsidRPr="000A7143">
        <w:rPr>
          <w:rFonts w:ascii="Calibri" w:eastAsia="Calibri" w:hAnsi="Calibri" w:cs="Times New Roman"/>
          <w:sz w:val="24"/>
          <w:szCs w:val="24"/>
        </w:rPr>
        <w:t>___________Т.В.Носова</w:t>
      </w:r>
      <w:proofErr w:type="spellEnd"/>
      <w:r w:rsidRPr="000A7143">
        <w:rPr>
          <w:rFonts w:ascii="Calibri" w:eastAsia="Calibri" w:hAnsi="Calibri" w:cs="Times New Roman"/>
          <w:sz w:val="24"/>
          <w:szCs w:val="24"/>
        </w:rPr>
        <w:t xml:space="preserve">    </w:t>
      </w:r>
      <w:proofErr w:type="spellStart"/>
      <w:r w:rsidRPr="000A7143">
        <w:rPr>
          <w:rFonts w:ascii="Calibri" w:eastAsia="Calibri" w:hAnsi="Calibri" w:cs="Times New Roman"/>
          <w:sz w:val="24"/>
          <w:szCs w:val="24"/>
        </w:rPr>
        <w:t>______________С.В.Кнакнина</w:t>
      </w:r>
      <w:proofErr w:type="spellEnd"/>
    </w:p>
    <w:p w:rsidR="006B1F3D" w:rsidRPr="000A7143" w:rsidRDefault="00DC396C" w:rsidP="006B1F3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от __________2017</w:t>
      </w:r>
      <w:r w:rsidR="006B1F3D" w:rsidRPr="000A7143">
        <w:rPr>
          <w:rFonts w:ascii="Calibri" w:eastAsia="Calibri" w:hAnsi="Calibri" w:cs="Times New Roman"/>
          <w:sz w:val="24"/>
          <w:szCs w:val="24"/>
        </w:rPr>
        <w:t xml:space="preserve">г.                                                                                             </w:t>
      </w:r>
      <w:r>
        <w:rPr>
          <w:rFonts w:ascii="Calibri" w:eastAsia="Calibri" w:hAnsi="Calibri" w:cs="Times New Roman"/>
          <w:sz w:val="24"/>
          <w:szCs w:val="24"/>
        </w:rPr>
        <w:t xml:space="preserve">   Приказ № ___от _________2017</w:t>
      </w:r>
      <w:r w:rsidR="006B1F3D" w:rsidRPr="000A7143">
        <w:rPr>
          <w:rFonts w:ascii="Calibri" w:eastAsia="Calibri" w:hAnsi="Calibri" w:cs="Times New Roman"/>
          <w:sz w:val="24"/>
          <w:szCs w:val="24"/>
        </w:rPr>
        <w:t>г.</w:t>
      </w:r>
    </w:p>
    <w:p w:rsidR="006B1F3D" w:rsidRPr="000A7143" w:rsidRDefault="006B1F3D" w:rsidP="006B1F3D">
      <w:pPr>
        <w:rPr>
          <w:rFonts w:ascii="Calibri" w:eastAsia="Calibri" w:hAnsi="Calibri" w:cs="Times New Roman"/>
          <w:sz w:val="24"/>
          <w:szCs w:val="24"/>
        </w:rPr>
      </w:pPr>
    </w:p>
    <w:p w:rsidR="006B1F3D" w:rsidRPr="000A7143" w:rsidRDefault="006B1F3D" w:rsidP="006B1F3D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A7143">
        <w:rPr>
          <w:rFonts w:ascii="Calibri" w:eastAsia="Calibri" w:hAnsi="Calibri" w:cs="Times New Roman"/>
          <w:b/>
          <w:sz w:val="24"/>
          <w:szCs w:val="24"/>
        </w:rPr>
        <w:t>РАБОЧАЯ ПРОГРАММА</w:t>
      </w:r>
    </w:p>
    <w:p w:rsidR="006B1F3D" w:rsidRPr="000A7143" w:rsidRDefault="006B1F3D" w:rsidP="006B1F3D">
      <w:pPr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0A7143">
        <w:rPr>
          <w:rFonts w:ascii="Calibri" w:eastAsia="Calibri" w:hAnsi="Calibri" w:cs="Times New Roman"/>
          <w:sz w:val="24"/>
          <w:szCs w:val="24"/>
        </w:rPr>
        <w:t xml:space="preserve">по </w:t>
      </w:r>
      <w:r>
        <w:rPr>
          <w:rFonts w:ascii="Calibri" w:eastAsia="Calibri" w:hAnsi="Calibri" w:cs="Times New Roman"/>
          <w:sz w:val="24"/>
          <w:szCs w:val="24"/>
        </w:rPr>
        <w:t>литературе</w:t>
      </w:r>
    </w:p>
    <w:p w:rsidR="006B1F3D" w:rsidRPr="00D15939" w:rsidRDefault="006B1F3D" w:rsidP="006B1F3D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D15939">
        <w:rPr>
          <w:rFonts w:ascii="Calibri" w:eastAsia="Calibri" w:hAnsi="Calibri" w:cs="Times New Roman"/>
          <w:sz w:val="24"/>
          <w:szCs w:val="24"/>
        </w:rPr>
        <w:t>для  9 класса</w:t>
      </w:r>
    </w:p>
    <w:p w:rsidR="006B1F3D" w:rsidRPr="000A7143" w:rsidRDefault="006B1F3D" w:rsidP="006B1F3D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6B1F3D" w:rsidRPr="000A7143" w:rsidRDefault="006B1F3D" w:rsidP="006B1F3D">
      <w:pPr>
        <w:jc w:val="right"/>
        <w:rPr>
          <w:rFonts w:ascii="Calibri" w:eastAsia="Calibri" w:hAnsi="Calibri" w:cs="Times New Roman"/>
          <w:sz w:val="24"/>
          <w:szCs w:val="24"/>
        </w:rPr>
      </w:pPr>
      <w:r w:rsidRPr="000A7143">
        <w:rPr>
          <w:rFonts w:ascii="Calibri" w:eastAsia="Calibri" w:hAnsi="Calibri" w:cs="Times New Roman"/>
          <w:sz w:val="24"/>
          <w:szCs w:val="24"/>
        </w:rPr>
        <w:t>Составитель: Стеценко Галина Владимировна</w:t>
      </w:r>
    </w:p>
    <w:p w:rsidR="006B1F3D" w:rsidRPr="000A7143" w:rsidRDefault="006B1F3D" w:rsidP="006B1F3D">
      <w:pPr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учитель русского языка и литературы</w:t>
      </w:r>
      <w:r w:rsidR="00D15939">
        <w:rPr>
          <w:rFonts w:ascii="Calibri" w:eastAsia="Calibri" w:hAnsi="Calibri" w:cs="Times New Roman"/>
          <w:sz w:val="24"/>
          <w:szCs w:val="24"/>
        </w:rPr>
        <w:t>, первой категории</w:t>
      </w:r>
      <w:bookmarkStart w:id="0" w:name="_GoBack"/>
      <w:bookmarkEnd w:id="0"/>
    </w:p>
    <w:p w:rsidR="006B1F3D" w:rsidRDefault="006B1F3D" w:rsidP="006B1F3D">
      <w:pPr>
        <w:jc w:val="right"/>
        <w:rPr>
          <w:rFonts w:ascii="Calibri" w:eastAsia="Calibri" w:hAnsi="Calibri" w:cs="Times New Roman"/>
          <w:sz w:val="24"/>
          <w:szCs w:val="24"/>
        </w:rPr>
      </w:pPr>
    </w:p>
    <w:p w:rsidR="006B1F3D" w:rsidRDefault="006B1F3D" w:rsidP="006B1F3D">
      <w:pPr>
        <w:jc w:val="right"/>
        <w:rPr>
          <w:rFonts w:ascii="Calibri" w:eastAsia="Calibri" w:hAnsi="Calibri" w:cs="Times New Roman"/>
          <w:sz w:val="24"/>
          <w:szCs w:val="24"/>
        </w:rPr>
      </w:pPr>
    </w:p>
    <w:p w:rsidR="006B1F3D" w:rsidRPr="000A7143" w:rsidRDefault="006B1F3D" w:rsidP="006B1F3D">
      <w:pPr>
        <w:jc w:val="right"/>
        <w:rPr>
          <w:rFonts w:ascii="Calibri" w:eastAsia="Calibri" w:hAnsi="Calibri" w:cs="Times New Roman"/>
          <w:sz w:val="24"/>
          <w:szCs w:val="24"/>
        </w:rPr>
      </w:pPr>
    </w:p>
    <w:p w:rsidR="006B1F3D" w:rsidRDefault="006B1F3D" w:rsidP="006B1F3D">
      <w:pPr>
        <w:jc w:val="center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с. Голышманово</w:t>
      </w:r>
    </w:p>
    <w:p w:rsidR="00362B9B" w:rsidRDefault="00362B9B" w:rsidP="00545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B9B" w:rsidRDefault="00362B9B" w:rsidP="00545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1E3" w:rsidRPr="007A2918" w:rsidRDefault="005451E3" w:rsidP="00545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2918">
        <w:rPr>
          <w:rFonts w:ascii="Times New Roman" w:eastAsia="Times New Roman" w:hAnsi="Times New Roman" w:cs="Times New Roman"/>
          <w:b/>
          <w:lang w:eastAsia="ru-RU"/>
        </w:rPr>
        <w:t>Пояснительная записка</w:t>
      </w:r>
    </w:p>
    <w:p w:rsidR="005451E3" w:rsidRPr="007A2918" w:rsidRDefault="005451E3" w:rsidP="00545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A2918">
        <w:rPr>
          <w:rFonts w:ascii="Times New Roman" w:eastAsia="Times New Roman" w:hAnsi="Times New Roman" w:cs="Times New Roman"/>
          <w:b/>
          <w:lang w:eastAsia="ru-RU"/>
        </w:rPr>
        <w:t xml:space="preserve">Рабочая программа составлена на основании Федерального компонента государственного образовательного стандарта, утверждённого Приказом </w:t>
      </w:r>
      <w:proofErr w:type="spellStart"/>
      <w:r w:rsidRPr="007A2918">
        <w:rPr>
          <w:rFonts w:ascii="Times New Roman" w:eastAsia="Times New Roman" w:hAnsi="Times New Roman" w:cs="Times New Roman"/>
          <w:b/>
          <w:lang w:eastAsia="ru-RU"/>
        </w:rPr>
        <w:t>Минобразованияи</w:t>
      </w:r>
      <w:proofErr w:type="spellEnd"/>
      <w:r w:rsidRPr="007A2918">
        <w:rPr>
          <w:rFonts w:ascii="Times New Roman" w:eastAsia="Times New Roman" w:hAnsi="Times New Roman" w:cs="Times New Roman"/>
          <w:b/>
          <w:lang w:eastAsia="ru-RU"/>
        </w:rPr>
        <w:t xml:space="preserve"> науки РФ от 05.03.2004года №1089  примерной программы по учебному предмету «</w:t>
      </w:r>
      <w:r w:rsidR="00362B9B" w:rsidRPr="007A2918">
        <w:rPr>
          <w:rFonts w:ascii="Times New Roman" w:eastAsia="Times New Roman" w:hAnsi="Times New Roman" w:cs="Times New Roman"/>
          <w:b/>
          <w:lang w:eastAsia="ru-RU"/>
        </w:rPr>
        <w:t>Литература</w:t>
      </w:r>
      <w:r w:rsidRPr="007A2918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5451E3" w:rsidRPr="007A2918" w:rsidRDefault="005451E3" w:rsidP="00545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451E3" w:rsidRPr="007A2918" w:rsidRDefault="005451E3" w:rsidP="00545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2918">
        <w:rPr>
          <w:rFonts w:ascii="Times New Roman" w:eastAsia="Times New Roman" w:hAnsi="Times New Roman" w:cs="Times New Roman"/>
          <w:b/>
          <w:lang w:eastAsia="ru-RU"/>
        </w:rPr>
        <w:t>1.Требования к уровню подготовки учащихся по учебному предмету «Литература»</w:t>
      </w:r>
    </w:p>
    <w:p w:rsidR="005451E3" w:rsidRPr="007A2918" w:rsidRDefault="005451E3" w:rsidP="00545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lang w:eastAsia="ru-RU"/>
        </w:rPr>
        <w:t xml:space="preserve">В результате изучения </w:t>
      </w:r>
    </w:p>
    <w:p w:rsidR="005451E3" w:rsidRPr="007A2918" w:rsidRDefault="005451E3" w:rsidP="005451E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lang w:eastAsia="ru-RU"/>
        </w:rPr>
      </w:pPr>
      <w:r w:rsidRPr="007A2918">
        <w:rPr>
          <w:rFonts w:ascii="Times New Roman" w:eastAsia="Times New Roman" w:hAnsi="Times New Roman" w:cs="Times New Roman"/>
          <w:i/>
          <w:lang w:eastAsia="ru-RU"/>
        </w:rPr>
        <w:t>Учащиеся должны знать:</w:t>
      </w:r>
    </w:p>
    <w:p w:rsidR="005451E3" w:rsidRPr="007A2918" w:rsidRDefault="005451E3" w:rsidP="005451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51E3" w:rsidRPr="007A2918" w:rsidRDefault="005451E3" w:rsidP="005451E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lang w:eastAsia="ru-RU"/>
        </w:rPr>
        <w:t>содержание литературных произведений, подлежащих обязательному изучению;</w:t>
      </w:r>
    </w:p>
    <w:p w:rsidR="005451E3" w:rsidRPr="007A2918" w:rsidRDefault="005451E3" w:rsidP="005451E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lang w:eastAsia="ru-RU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5451E3" w:rsidRPr="007A2918" w:rsidRDefault="005451E3" w:rsidP="005451E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lang w:eastAsia="ru-RU"/>
        </w:rPr>
        <w:t>основные факты жизненного и творческого пути писателей-классиков;</w:t>
      </w:r>
    </w:p>
    <w:p w:rsidR="005451E3" w:rsidRPr="007A2918" w:rsidRDefault="005451E3" w:rsidP="005451E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lang w:eastAsia="ru-RU"/>
        </w:rPr>
        <w:t>историко-культурный контекст изучаемых произведений;</w:t>
      </w:r>
    </w:p>
    <w:p w:rsidR="005451E3" w:rsidRPr="007A2918" w:rsidRDefault="005451E3" w:rsidP="005451E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lang w:eastAsia="ru-RU"/>
        </w:rPr>
        <w:t>основные теоретико-литературные понятия;</w:t>
      </w:r>
    </w:p>
    <w:p w:rsidR="005451E3" w:rsidRPr="007A2918" w:rsidRDefault="005451E3" w:rsidP="005451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51E3" w:rsidRPr="007A2918" w:rsidRDefault="005451E3" w:rsidP="005451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lang w:eastAsia="ru-RU"/>
        </w:rPr>
        <w:t>уметь:</w:t>
      </w:r>
    </w:p>
    <w:p w:rsidR="005451E3" w:rsidRPr="007A2918" w:rsidRDefault="005451E3" w:rsidP="005451E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lang w:eastAsia="ru-RU"/>
        </w:rPr>
        <w:t xml:space="preserve">работать с книгой (находить нужную информацию, выделять главное, сравнивать фрагменты, составлять тезисы и план </w:t>
      </w:r>
      <w:proofErr w:type="gramStart"/>
      <w:r w:rsidRPr="007A2918">
        <w:rPr>
          <w:rFonts w:ascii="Times New Roman" w:eastAsia="Times New Roman" w:hAnsi="Times New Roman" w:cs="Times New Roman"/>
          <w:lang w:eastAsia="ru-RU"/>
        </w:rPr>
        <w:t>прочитанного</w:t>
      </w:r>
      <w:proofErr w:type="gramEnd"/>
      <w:r w:rsidRPr="007A2918">
        <w:rPr>
          <w:rFonts w:ascii="Times New Roman" w:eastAsia="Times New Roman" w:hAnsi="Times New Roman" w:cs="Times New Roman"/>
          <w:lang w:eastAsia="ru-RU"/>
        </w:rPr>
        <w:t>, выделяя смысловые части);</w:t>
      </w:r>
    </w:p>
    <w:p w:rsidR="005451E3" w:rsidRPr="007A2918" w:rsidRDefault="005451E3" w:rsidP="005451E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lang w:eastAsia="ru-RU"/>
        </w:rPr>
        <w:t>определять принадлежность художественного произведения к одному из литературных родов и жанров;</w:t>
      </w:r>
    </w:p>
    <w:p w:rsidR="005451E3" w:rsidRPr="007A2918" w:rsidRDefault="005451E3" w:rsidP="005451E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lang w:eastAsia="ru-RU"/>
        </w:rPr>
        <w:t xml:space="preserve">выявлять авторскую позицию; </w:t>
      </w:r>
    </w:p>
    <w:p w:rsidR="005451E3" w:rsidRPr="007A2918" w:rsidRDefault="005451E3" w:rsidP="005451E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lang w:eastAsia="ru-RU"/>
        </w:rPr>
        <w:t xml:space="preserve">выражать свое отношение к </w:t>
      </w:r>
      <w:proofErr w:type="gramStart"/>
      <w:r w:rsidRPr="007A2918">
        <w:rPr>
          <w:rFonts w:ascii="Times New Roman" w:eastAsia="Times New Roman" w:hAnsi="Times New Roman" w:cs="Times New Roman"/>
          <w:lang w:eastAsia="ru-RU"/>
        </w:rPr>
        <w:t>прочитанному</w:t>
      </w:r>
      <w:proofErr w:type="gramEnd"/>
      <w:r w:rsidRPr="007A2918">
        <w:rPr>
          <w:rFonts w:ascii="Times New Roman" w:eastAsia="Times New Roman" w:hAnsi="Times New Roman" w:cs="Times New Roman"/>
          <w:lang w:eastAsia="ru-RU"/>
        </w:rPr>
        <w:t>;</w:t>
      </w:r>
    </w:p>
    <w:p w:rsidR="005451E3" w:rsidRPr="007A2918" w:rsidRDefault="005451E3" w:rsidP="005451E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lang w:eastAsia="ru-RU"/>
        </w:rPr>
        <w:t>сопоставлять литературные произведения;</w:t>
      </w:r>
    </w:p>
    <w:p w:rsidR="005451E3" w:rsidRPr="007A2918" w:rsidRDefault="005451E3" w:rsidP="005451E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" w:name="ф"/>
      <w:bookmarkEnd w:id="1"/>
      <w:r w:rsidRPr="007A2918">
        <w:rPr>
          <w:rFonts w:ascii="Times New Roman" w:eastAsia="Times New Roman" w:hAnsi="Times New Roman" w:cs="Times New Roman"/>
          <w:lang w:eastAsia="ru-RU"/>
        </w:rPr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5451E3" w:rsidRPr="007A2918" w:rsidRDefault="005451E3" w:rsidP="005451E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lang w:eastAsia="ru-RU"/>
        </w:rPr>
        <w:t>характеризовать особенности сюжета, композиции, роль изобразительно-выразительных средств;</w:t>
      </w:r>
    </w:p>
    <w:p w:rsidR="005451E3" w:rsidRPr="007A2918" w:rsidRDefault="005451E3" w:rsidP="005451E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5451E3" w:rsidRPr="007A2918" w:rsidRDefault="005451E3" w:rsidP="005451E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lang w:eastAsia="ru-RU"/>
        </w:rPr>
        <w:t>владеть различными видами пересказа;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lang w:eastAsia="ru-RU"/>
        </w:rPr>
        <w:t>строить устные и письменные высказывания в связи с изученным произведением;</w:t>
      </w:r>
    </w:p>
    <w:p w:rsidR="005451E3" w:rsidRPr="007A2918" w:rsidRDefault="005451E3" w:rsidP="005451E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lang w:eastAsia="ru-RU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5451E3" w:rsidRPr="007A2918" w:rsidRDefault="005451E3" w:rsidP="005451E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lang w:eastAsia="ru-RU"/>
        </w:rPr>
        <w:t>писать изложения с элементами сочинения, отзывы о самостоятельно прочитанных произведениях, сочинения.</w:t>
      </w:r>
    </w:p>
    <w:p w:rsidR="005451E3" w:rsidRPr="007A2918" w:rsidRDefault="005451E3" w:rsidP="005451E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lang w:eastAsia="ru-RU"/>
        </w:rPr>
      </w:pPr>
    </w:p>
    <w:p w:rsidR="005451E3" w:rsidRPr="007A2918" w:rsidRDefault="005451E3" w:rsidP="005451E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5451E3" w:rsidRPr="007A2918" w:rsidRDefault="005451E3" w:rsidP="00545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2918">
        <w:rPr>
          <w:rFonts w:ascii="Times New Roman" w:eastAsia="Times New Roman" w:hAnsi="Times New Roman" w:cs="Times New Roman"/>
          <w:b/>
          <w:lang w:eastAsia="ru-RU"/>
        </w:rPr>
        <w:t>2. Содержание учебного предмета «Литература»</w:t>
      </w:r>
    </w:p>
    <w:p w:rsidR="005451E3" w:rsidRPr="007A2918" w:rsidRDefault="005451E3" w:rsidP="005451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A2918">
        <w:rPr>
          <w:rFonts w:ascii="Times New Roman" w:eastAsia="Times New Roman" w:hAnsi="Times New Roman" w:cs="Times New Roman"/>
          <w:b/>
          <w:lang w:eastAsia="ru-RU"/>
        </w:rPr>
        <w:t>Введение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lang w:eastAsia="ru-RU"/>
        </w:rPr>
        <w:t>Литература и ее роль в духовной жизни человека.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lang w:eastAsia="ru-RU"/>
        </w:rPr>
        <w:t>Шедевры родной литературы. Формирование потребно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A2918">
        <w:rPr>
          <w:rFonts w:ascii="Times New Roman" w:eastAsia="Times New Roman" w:hAnsi="Times New Roman" w:cs="Times New Roman"/>
          <w:i/>
          <w:lang w:eastAsia="ru-RU"/>
        </w:rPr>
        <w:lastRenderedPageBreak/>
        <w:t>Теория литературы. Литература как искусство слова (углубление представлений).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A2918">
        <w:rPr>
          <w:rFonts w:ascii="Times New Roman" w:eastAsia="Times New Roman" w:hAnsi="Times New Roman" w:cs="Times New Roman"/>
          <w:b/>
          <w:lang w:eastAsia="ru-RU"/>
        </w:rPr>
        <w:t xml:space="preserve"> ИЗ ДРЕВНЕРУССКОЙ  ЛИТЕРАТУРЫ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lang w:eastAsia="ru-RU"/>
        </w:rPr>
        <w:t>Беседа о древнерусской литературе. Самобытный харак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тер древнерусской литературы. Богатство и разнообразие жанров.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t>«Слово о полку Игореве».</w:t>
      </w:r>
      <w:r w:rsidRPr="007A2918">
        <w:rPr>
          <w:rFonts w:ascii="Times New Roman" w:eastAsia="Times New Roman" w:hAnsi="Times New Roman" w:cs="Times New Roman"/>
          <w:lang w:eastAsia="ru-RU"/>
        </w:rPr>
        <w:t>История открытия памятника, проблема авторства. Художественные особенности произве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дения. Значение «Слова...» для русской литературы после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дующих веков.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A2918">
        <w:rPr>
          <w:rFonts w:ascii="Times New Roman" w:eastAsia="Times New Roman" w:hAnsi="Times New Roman" w:cs="Times New Roman"/>
          <w:i/>
          <w:lang w:eastAsia="ru-RU"/>
        </w:rPr>
        <w:t>Теория литературы. Слово как жанр древнерусской литературы.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A2918">
        <w:rPr>
          <w:rFonts w:ascii="Times New Roman" w:eastAsia="Times New Roman" w:hAnsi="Times New Roman" w:cs="Times New Roman"/>
          <w:b/>
          <w:lang w:eastAsia="ru-RU"/>
        </w:rPr>
        <w:t xml:space="preserve">ИЗ  ЛИТЕРАТУРЫ  </w:t>
      </w:r>
      <w:r w:rsidRPr="007A2918">
        <w:rPr>
          <w:rFonts w:ascii="Times New Roman" w:eastAsia="Times New Roman" w:hAnsi="Times New Roman" w:cs="Times New Roman"/>
          <w:b/>
          <w:lang w:val="en-US" w:eastAsia="ru-RU"/>
        </w:rPr>
        <w:t>XVIII</w:t>
      </w:r>
      <w:r w:rsidRPr="007A2918">
        <w:rPr>
          <w:rFonts w:ascii="Times New Roman" w:eastAsia="Times New Roman" w:hAnsi="Times New Roman" w:cs="Times New Roman"/>
          <w:b/>
          <w:lang w:eastAsia="ru-RU"/>
        </w:rPr>
        <w:t xml:space="preserve">   ВЕКА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lang w:eastAsia="ru-RU"/>
        </w:rPr>
        <w:t xml:space="preserve">Характеристика русской литературы </w:t>
      </w:r>
      <w:r w:rsidRPr="007A2918">
        <w:rPr>
          <w:rFonts w:ascii="Times New Roman" w:eastAsia="Times New Roman" w:hAnsi="Times New Roman" w:cs="Times New Roman"/>
          <w:lang w:val="en-US" w:eastAsia="ru-RU"/>
        </w:rPr>
        <w:t>XVIII</w:t>
      </w:r>
      <w:r w:rsidRPr="007A2918">
        <w:rPr>
          <w:rFonts w:ascii="Times New Roman" w:eastAsia="Times New Roman" w:hAnsi="Times New Roman" w:cs="Times New Roman"/>
          <w:lang w:eastAsia="ru-RU"/>
        </w:rPr>
        <w:t xml:space="preserve"> века. 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lang w:eastAsia="ru-RU"/>
        </w:rPr>
        <w:t>Граж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данский пафос русского классицизма.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spacing w:val="-3"/>
          <w:lang w:eastAsia="ru-RU"/>
        </w:rPr>
        <w:t>Михаил Васильевич Ломоносов.</w:t>
      </w:r>
      <w:r w:rsidRPr="007A2918">
        <w:rPr>
          <w:rFonts w:ascii="Times New Roman" w:eastAsia="Times New Roman" w:hAnsi="Times New Roman" w:cs="Times New Roman"/>
          <w:spacing w:val="-3"/>
          <w:lang w:eastAsia="ru-RU"/>
        </w:rPr>
        <w:t xml:space="preserve"> Жизнь и творчество. </w:t>
      </w:r>
      <w:r w:rsidRPr="007A2918">
        <w:rPr>
          <w:rFonts w:ascii="Times New Roman" w:eastAsia="Times New Roman" w:hAnsi="Times New Roman" w:cs="Times New Roman"/>
          <w:lang w:eastAsia="ru-RU"/>
        </w:rPr>
        <w:t>Ученый, поэт, реформатор русского литературного языка и стиха.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t>«Вечернее размышление о Божием величестве при слу</w:t>
      </w:r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softHyphen/>
        <w:t xml:space="preserve">чае великого северного сияния», «Ода на день восшествия </w:t>
      </w:r>
      <w:r w:rsidRPr="007A2918">
        <w:rPr>
          <w:rFonts w:ascii="Times New Roman" w:eastAsia="Times New Roman" w:hAnsi="Times New Roman" w:cs="Times New Roman"/>
          <w:b/>
          <w:i/>
          <w:iCs/>
          <w:spacing w:val="-6"/>
          <w:lang w:eastAsia="ru-RU"/>
        </w:rPr>
        <w:t xml:space="preserve">на Всероссийский престол </w:t>
      </w:r>
      <w:proofErr w:type="spellStart"/>
      <w:r w:rsidRPr="007A2918">
        <w:rPr>
          <w:rFonts w:ascii="Times New Roman" w:eastAsia="Times New Roman" w:hAnsi="Times New Roman" w:cs="Times New Roman"/>
          <w:b/>
          <w:i/>
          <w:iCs/>
          <w:spacing w:val="-6"/>
          <w:lang w:eastAsia="ru-RU"/>
        </w:rPr>
        <w:t>ея</w:t>
      </w:r>
      <w:proofErr w:type="spellEnd"/>
      <w:r w:rsidRPr="007A2918">
        <w:rPr>
          <w:rFonts w:ascii="Times New Roman" w:eastAsia="Times New Roman" w:hAnsi="Times New Roman" w:cs="Times New Roman"/>
          <w:b/>
          <w:i/>
          <w:iCs/>
          <w:spacing w:val="-6"/>
          <w:lang w:eastAsia="ru-RU"/>
        </w:rPr>
        <w:t xml:space="preserve"> Величества государыни Им</w:t>
      </w:r>
      <w:r w:rsidRPr="007A2918">
        <w:rPr>
          <w:rFonts w:ascii="Times New Roman" w:eastAsia="Times New Roman" w:hAnsi="Times New Roman" w:cs="Times New Roman"/>
          <w:b/>
          <w:i/>
          <w:iCs/>
          <w:spacing w:val="-6"/>
          <w:lang w:eastAsia="ru-RU"/>
        </w:rPr>
        <w:softHyphen/>
      </w:r>
      <w:r w:rsidRPr="007A2918">
        <w:rPr>
          <w:rFonts w:ascii="Times New Roman" w:eastAsia="Times New Roman" w:hAnsi="Times New Roman" w:cs="Times New Roman"/>
          <w:b/>
          <w:i/>
          <w:iCs/>
          <w:spacing w:val="-5"/>
          <w:lang w:eastAsia="ru-RU"/>
        </w:rPr>
        <w:t xml:space="preserve">ператрицы </w:t>
      </w:r>
      <w:proofErr w:type="spellStart"/>
      <w:r w:rsidRPr="007A2918">
        <w:rPr>
          <w:rFonts w:ascii="Times New Roman" w:eastAsia="Times New Roman" w:hAnsi="Times New Roman" w:cs="Times New Roman"/>
          <w:b/>
          <w:i/>
          <w:iCs/>
          <w:spacing w:val="-5"/>
          <w:lang w:eastAsia="ru-RU"/>
        </w:rPr>
        <w:t>Елисаветы</w:t>
      </w:r>
      <w:proofErr w:type="spellEnd"/>
      <w:r w:rsidRPr="007A2918">
        <w:rPr>
          <w:rFonts w:ascii="Times New Roman" w:eastAsia="Times New Roman" w:hAnsi="Times New Roman" w:cs="Times New Roman"/>
          <w:b/>
          <w:i/>
          <w:iCs/>
          <w:spacing w:val="-5"/>
          <w:lang w:eastAsia="ru-RU"/>
        </w:rPr>
        <w:t xml:space="preserve"> Петровны 1747 года».</w:t>
      </w:r>
      <w:r w:rsidRPr="007A2918">
        <w:rPr>
          <w:rFonts w:ascii="Times New Roman" w:eastAsia="Times New Roman" w:hAnsi="Times New Roman" w:cs="Times New Roman"/>
          <w:spacing w:val="-5"/>
          <w:lang w:eastAsia="ru-RU"/>
        </w:rPr>
        <w:t>Прославле</w:t>
      </w:r>
      <w:r w:rsidRPr="007A2918">
        <w:rPr>
          <w:rFonts w:ascii="Times New Roman" w:eastAsia="Times New Roman" w:hAnsi="Times New Roman" w:cs="Times New Roman"/>
          <w:spacing w:val="-5"/>
          <w:lang w:eastAsia="ru-RU"/>
        </w:rPr>
        <w:softHyphen/>
      </w:r>
      <w:r w:rsidRPr="007A2918">
        <w:rPr>
          <w:rFonts w:ascii="Times New Roman" w:eastAsia="Times New Roman" w:hAnsi="Times New Roman" w:cs="Times New Roman"/>
          <w:lang w:eastAsia="ru-RU"/>
        </w:rPr>
        <w:t>ние Родины, мира, науки и просвещения в произведениях Ломоносова.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A2918">
        <w:rPr>
          <w:rFonts w:ascii="Times New Roman" w:eastAsia="Times New Roman" w:hAnsi="Times New Roman" w:cs="Times New Roman"/>
          <w:i/>
          <w:lang w:eastAsia="ru-RU"/>
        </w:rPr>
        <w:t>Теория литературы. Ода как жанр лирической по</w:t>
      </w:r>
      <w:r w:rsidRPr="007A2918">
        <w:rPr>
          <w:rFonts w:ascii="Times New Roman" w:eastAsia="Times New Roman" w:hAnsi="Times New Roman" w:cs="Times New Roman"/>
          <w:i/>
          <w:lang w:eastAsia="ru-RU"/>
        </w:rPr>
        <w:softHyphen/>
        <w:t>эзии.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spacing w:val="-4"/>
          <w:lang w:eastAsia="ru-RU"/>
        </w:rPr>
        <w:t>Гавриил Романович Державин</w:t>
      </w:r>
      <w:r w:rsidRPr="007A2918">
        <w:rPr>
          <w:rFonts w:ascii="Times New Roman" w:eastAsia="Times New Roman" w:hAnsi="Times New Roman" w:cs="Times New Roman"/>
          <w:spacing w:val="-4"/>
          <w:lang w:eastAsia="ru-RU"/>
        </w:rPr>
        <w:t>. Жизнь и творчество. (Об</w:t>
      </w:r>
      <w:r w:rsidRPr="007A2918">
        <w:rPr>
          <w:rFonts w:ascii="Times New Roman" w:eastAsia="Times New Roman" w:hAnsi="Times New Roman" w:cs="Times New Roman"/>
          <w:spacing w:val="-4"/>
          <w:lang w:eastAsia="ru-RU"/>
        </w:rPr>
        <w:softHyphen/>
      </w:r>
      <w:r w:rsidRPr="007A2918">
        <w:rPr>
          <w:rFonts w:ascii="Times New Roman" w:eastAsia="Times New Roman" w:hAnsi="Times New Roman" w:cs="Times New Roman"/>
          <w:lang w:eastAsia="ru-RU"/>
        </w:rPr>
        <w:t>зор.)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t>«Властителям и судиям»</w:t>
      </w:r>
      <w:proofErr w:type="gramStart"/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t>.</w:t>
      </w:r>
      <w:r w:rsidRPr="007A2918">
        <w:rPr>
          <w:rFonts w:ascii="Times New Roman" w:eastAsia="Times New Roman" w:hAnsi="Times New Roman" w:cs="Times New Roman"/>
          <w:lang w:eastAsia="ru-RU"/>
        </w:rPr>
        <w:t>Т</w:t>
      </w:r>
      <w:proofErr w:type="gramEnd"/>
      <w:r w:rsidRPr="007A2918">
        <w:rPr>
          <w:rFonts w:ascii="Times New Roman" w:eastAsia="Times New Roman" w:hAnsi="Times New Roman" w:cs="Times New Roman"/>
          <w:lang w:eastAsia="ru-RU"/>
        </w:rPr>
        <w:t>ема несправедливости силь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ных мира сего. «Высокий» слог и ораторские, декламаци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онные интонации.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t>«Памятник».</w:t>
      </w:r>
      <w:r w:rsidRPr="007A2918">
        <w:rPr>
          <w:rFonts w:ascii="Times New Roman" w:eastAsia="Times New Roman" w:hAnsi="Times New Roman" w:cs="Times New Roman"/>
          <w:lang w:eastAsia="ru-RU"/>
        </w:rPr>
        <w:t>Традиции Горация. Мысль о бессмертии поэта. «Забавный русский слог» Державина и его особен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ности. Оценка в стихотворении собственного поэтического новаторства.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lang w:eastAsia="ru-RU"/>
        </w:rPr>
        <w:t>Александр Николаевич Радищев.</w:t>
      </w:r>
      <w:r w:rsidRPr="007A2918">
        <w:rPr>
          <w:rFonts w:ascii="Times New Roman" w:eastAsia="Times New Roman" w:hAnsi="Times New Roman" w:cs="Times New Roman"/>
          <w:lang w:eastAsia="ru-RU"/>
        </w:rPr>
        <w:t xml:space="preserve"> Слово о писателе. </w:t>
      </w:r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t>«Путешествие   из   Петербурга   в   Москву».</w:t>
      </w:r>
      <w:r w:rsidRPr="007A2918">
        <w:rPr>
          <w:rFonts w:ascii="Times New Roman" w:eastAsia="Times New Roman" w:hAnsi="Times New Roman" w:cs="Times New Roman"/>
          <w:lang w:eastAsia="ru-RU"/>
        </w:rPr>
        <w:t>(Обзор.) Широкое изображение российской действительности. Кри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тика крепостничества. Автор и путешественник. Особенно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сти повествования. Жанр путешествия и его содержатель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ное наполнение. Черты сентиментализма в произведении. Теория   литературы. Жанр путешествия.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lang w:eastAsia="ru-RU"/>
        </w:rPr>
        <w:t>Николай Михайлович Карамзин.</w:t>
      </w:r>
      <w:r w:rsidRPr="007A2918">
        <w:rPr>
          <w:rFonts w:ascii="Times New Roman" w:eastAsia="Times New Roman" w:hAnsi="Times New Roman" w:cs="Times New Roman"/>
          <w:lang w:eastAsia="ru-RU"/>
        </w:rPr>
        <w:t xml:space="preserve"> Слово о писателе.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lang w:eastAsia="ru-RU"/>
        </w:rPr>
        <w:t xml:space="preserve">Повесть </w:t>
      </w:r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t>«Бедная Лиза»,</w:t>
      </w:r>
      <w:r w:rsidRPr="007A2918">
        <w:rPr>
          <w:rFonts w:ascii="Times New Roman" w:eastAsia="Times New Roman" w:hAnsi="Times New Roman" w:cs="Times New Roman"/>
          <w:lang w:eastAsia="ru-RU"/>
        </w:rPr>
        <w:t xml:space="preserve">стихотворение </w:t>
      </w:r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t>«Осень».</w:t>
      </w:r>
      <w:r w:rsidRPr="007A2918">
        <w:rPr>
          <w:rFonts w:ascii="Times New Roman" w:eastAsia="Times New Roman" w:hAnsi="Times New Roman" w:cs="Times New Roman"/>
          <w:lang w:eastAsia="ru-RU"/>
        </w:rPr>
        <w:t>Сенти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ской литературы.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A2918">
        <w:rPr>
          <w:rFonts w:ascii="Times New Roman" w:eastAsia="Times New Roman" w:hAnsi="Times New Roman" w:cs="Times New Roman"/>
          <w:i/>
          <w:lang w:eastAsia="ru-RU"/>
        </w:rPr>
        <w:t>Теория литературы. Сентиментализм (начальные представления).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A2918">
        <w:rPr>
          <w:rFonts w:ascii="Times New Roman" w:eastAsia="Times New Roman" w:hAnsi="Times New Roman" w:cs="Times New Roman"/>
          <w:b/>
          <w:lang w:eastAsia="ru-RU"/>
        </w:rPr>
        <w:t xml:space="preserve">ИЗ   РУССКОЙ  ЛИТЕРАТУРЫ  </w:t>
      </w:r>
      <w:r w:rsidRPr="007A2918">
        <w:rPr>
          <w:rFonts w:ascii="Times New Roman" w:eastAsia="Times New Roman" w:hAnsi="Times New Roman" w:cs="Times New Roman"/>
          <w:b/>
          <w:lang w:val="en-US" w:eastAsia="ru-RU"/>
        </w:rPr>
        <w:t>XIX</w:t>
      </w:r>
      <w:r w:rsidRPr="007A2918">
        <w:rPr>
          <w:rFonts w:ascii="Times New Roman" w:eastAsia="Times New Roman" w:hAnsi="Times New Roman" w:cs="Times New Roman"/>
          <w:b/>
          <w:lang w:eastAsia="ru-RU"/>
        </w:rPr>
        <w:t xml:space="preserve">  ВЕКА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lang w:eastAsia="ru-RU"/>
        </w:rPr>
        <w:t xml:space="preserve">Беседа об авторах и произведениях, определивших лицо литературы </w:t>
      </w:r>
      <w:r w:rsidRPr="007A2918">
        <w:rPr>
          <w:rFonts w:ascii="Times New Roman" w:eastAsia="Times New Roman" w:hAnsi="Times New Roman" w:cs="Times New Roman"/>
          <w:lang w:val="en-US" w:eastAsia="ru-RU"/>
        </w:rPr>
        <w:t>XIX</w:t>
      </w:r>
      <w:r w:rsidRPr="007A2918">
        <w:rPr>
          <w:rFonts w:ascii="Times New Roman" w:eastAsia="Times New Roman" w:hAnsi="Times New Roman" w:cs="Times New Roman"/>
          <w:lang w:eastAsia="ru-RU"/>
        </w:rPr>
        <w:t xml:space="preserve"> века. Поэзия, проза, драматургия </w:t>
      </w:r>
      <w:r w:rsidRPr="007A2918">
        <w:rPr>
          <w:rFonts w:ascii="Times New Roman" w:eastAsia="Times New Roman" w:hAnsi="Times New Roman" w:cs="Times New Roman"/>
          <w:lang w:val="en-US" w:eastAsia="ru-RU"/>
        </w:rPr>
        <w:t>XIX</w:t>
      </w:r>
      <w:r w:rsidRPr="007A2918">
        <w:rPr>
          <w:rFonts w:ascii="Times New Roman" w:eastAsia="Times New Roman" w:hAnsi="Times New Roman" w:cs="Times New Roman"/>
          <w:lang w:eastAsia="ru-RU"/>
        </w:rPr>
        <w:t xml:space="preserve"> века в русской критике, публицистике, мемуарной литературе.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spacing w:val="-4"/>
          <w:lang w:eastAsia="ru-RU"/>
        </w:rPr>
        <w:t>Василий Андреевич Жуковский.</w:t>
      </w:r>
      <w:r w:rsidRPr="007A2918">
        <w:rPr>
          <w:rFonts w:ascii="Times New Roman" w:eastAsia="Times New Roman" w:hAnsi="Times New Roman" w:cs="Times New Roman"/>
          <w:spacing w:val="-4"/>
          <w:lang w:eastAsia="ru-RU"/>
        </w:rPr>
        <w:t xml:space="preserve"> Жизнь и творчество. </w:t>
      </w:r>
      <w:r w:rsidRPr="007A2918">
        <w:rPr>
          <w:rFonts w:ascii="Times New Roman" w:eastAsia="Times New Roman" w:hAnsi="Times New Roman" w:cs="Times New Roman"/>
          <w:lang w:eastAsia="ru-RU"/>
        </w:rPr>
        <w:t>(Обзор.)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t>«Море».</w:t>
      </w:r>
      <w:r w:rsidRPr="007A2918">
        <w:rPr>
          <w:rFonts w:ascii="Times New Roman" w:eastAsia="Times New Roman" w:hAnsi="Times New Roman" w:cs="Times New Roman"/>
          <w:lang w:eastAsia="ru-RU"/>
        </w:rPr>
        <w:t>Романтический образ моря.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t>«Невыразимое»</w:t>
      </w:r>
      <w:proofErr w:type="gramStart"/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t>.</w:t>
      </w:r>
      <w:r w:rsidRPr="007A2918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7A2918">
        <w:rPr>
          <w:rFonts w:ascii="Times New Roman" w:eastAsia="Times New Roman" w:hAnsi="Times New Roman" w:cs="Times New Roman"/>
          <w:lang w:eastAsia="ru-RU"/>
        </w:rPr>
        <w:t>раницы выразимого. Возможности по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этического языка и трудности, встающие на пути поэта. Отношение романтика к слову.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t>«Светлана».</w:t>
      </w:r>
      <w:r w:rsidRPr="007A2918">
        <w:rPr>
          <w:rFonts w:ascii="Times New Roman" w:eastAsia="Times New Roman" w:hAnsi="Times New Roman" w:cs="Times New Roman"/>
          <w:lang w:eastAsia="ru-RU"/>
        </w:rPr>
        <w:t xml:space="preserve">Жанр баллады в творчестве Жуковского: </w:t>
      </w:r>
      <w:proofErr w:type="spellStart"/>
      <w:r w:rsidRPr="007A2918">
        <w:rPr>
          <w:rFonts w:ascii="Times New Roman" w:eastAsia="Times New Roman" w:hAnsi="Times New Roman" w:cs="Times New Roman"/>
          <w:lang w:eastAsia="ru-RU"/>
        </w:rPr>
        <w:t>сюжетность</w:t>
      </w:r>
      <w:proofErr w:type="spellEnd"/>
      <w:r w:rsidRPr="007A2918">
        <w:rPr>
          <w:rFonts w:ascii="Times New Roman" w:eastAsia="Times New Roman" w:hAnsi="Times New Roman" w:cs="Times New Roman"/>
          <w:lang w:eastAsia="ru-RU"/>
        </w:rPr>
        <w:t>, фантастика, фольклорное начало, атмосфера тайны и символика сна, пугающий пейзаж, роковые пред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стической баллады. Нравственный мир героини как средо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A2918">
        <w:rPr>
          <w:rFonts w:ascii="Times New Roman" w:eastAsia="Times New Roman" w:hAnsi="Times New Roman" w:cs="Times New Roman"/>
          <w:i/>
          <w:lang w:eastAsia="ru-RU"/>
        </w:rPr>
        <w:t>Теория литературы. Баллада (развитие представ</w:t>
      </w:r>
      <w:r w:rsidRPr="007A2918">
        <w:rPr>
          <w:rFonts w:ascii="Times New Roman" w:eastAsia="Times New Roman" w:hAnsi="Times New Roman" w:cs="Times New Roman"/>
          <w:i/>
          <w:lang w:eastAsia="ru-RU"/>
        </w:rPr>
        <w:softHyphen/>
        <w:t>лений).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spacing w:val="-4"/>
          <w:lang w:eastAsia="ru-RU"/>
        </w:rPr>
        <w:t>Александр Сергеевич Грибоедов.</w:t>
      </w:r>
      <w:r w:rsidRPr="007A2918">
        <w:rPr>
          <w:rFonts w:ascii="Times New Roman" w:eastAsia="Times New Roman" w:hAnsi="Times New Roman" w:cs="Times New Roman"/>
          <w:spacing w:val="-4"/>
          <w:lang w:eastAsia="ru-RU"/>
        </w:rPr>
        <w:t xml:space="preserve"> Жизнь и творчество. </w:t>
      </w:r>
      <w:r w:rsidRPr="007A2918">
        <w:rPr>
          <w:rFonts w:ascii="Times New Roman" w:eastAsia="Times New Roman" w:hAnsi="Times New Roman" w:cs="Times New Roman"/>
          <w:lang w:eastAsia="ru-RU"/>
        </w:rPr>
        <w:t>(Обзор.)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t>«Горе от ума».</w:t>
      </w:r>
      <w:r w:rsidRPr="007A2918">
        <w:rPr>
          <w:rFonts w:ascii="Times New Roman" w:eastAsia="Times New Roman" w:hAnsi="Times New Roman" w:cs="Times New Roman"/>
          <w:lang w:eastAsia="ru-RU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t>(И. А. Гончаров</w:t>
      </w:r>
      <w:proofErr w:type="gramStart"/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t>.«</w:t>
      </w:r>
      <w:proofErr w:type="spellStart"/>
      <w:proofErr w:type="gramEnd"/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t>Мильон</w:t>
      </w:r>
      <w:proofErr w:type="spellEnd"/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терзаний»)</w:t>
      </w:r>
      <w:r w:rsidRPr="007A2918">
        <w:rPr>
          <w:rFonts w:ascii="Times New Roman" w:eastAsia="Times New Roman" w:hAnsi="Times New Roman" w:cs="Times New Roman"/>
          <w:i/>
          <w:iCs/>
          <w:lang w:eastAsia="ru-RU"/>
        </w:rPr>
        <w:t>.</w:t>
      </w:r>
      <w:r w:rsidRPr="007A2918">
        <w:rPr>
          <w:rFonts w:ascii="Times New Roman" w:eastAsia="Times New Roman" w:hAnsi="Times New Roman" w:cs="Times New Roman"/>
          <w:lang w:eastAsia="ru-RU"/>
        </w:rPr>
        <w:t>Преодоление канонов классицизма в комедии.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spacing w:val="-5"/>
          <w:lang w:eastAsia="ru-RU"/>
        </w:rPr>
        <w:t>Александр Сергеевич Пушкин.</w:t>
      </w:r>
      <w:r w:rsidRPr="007A2918">
        <w:rPr>
          <w:rFonts w:ascii="Times New Roman" w:eastAsia="Times New Roman" w:hAnsi="Times New Roman" w:cs="Times New Roman"/>
          <w:spacing w:val="-5"/>
          <w:lang w:eastAsia="ru-RU"/>
        </w:rPr>
        <w:t xml:space="preserve"> Жизнь и творчество. </w:t>
      </w:r>
      <w:r w:rsidRPr="007A2918">
        <w:rPr>
          <w:rFonts w:ascii="Times New Roman" w:eastAsia="Times New Roman" w:hAnsi="Times New Roman" w:cs="Times New Roman"/>
          <w:lang w:eastAsia="ru-RU"/>
        </w:rPr>
        <w:t>(Обзор.)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7A2918">
        <w:rPr>
          <w:rFonts w:ascii="Times New Roman" w:eastAsia="Times New Roman" w:hAnsi="Times New Roman" w:cs="Times New Roman"/>
          <w:lang w:eastAsia="ru-RU"/>
        </w:rPr>
        <w:lastRenderedPageBreak/>
        <w:t xml:space="preserve">Стихотворения </w:t>
      </w:r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lang w:eastAsia="ru-RU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lang w:eastAsia="ru-RU"/>
        </w:rPr>
        <w:t xml:space="preserve">Поэма </w:t>
      </w:r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t>«Цыганы».</w:t>
      </w:r>
      <w:r w:rsidRPr="007A2918">
        <w:rPr>
          <w:rFonts w:ascii="Times New Roman" w:eastAsia="Times New Roman" w:hAnsi="Times New Roman" w:cs="Times New Roman"/>
          <w:lang w:eastAsia="ru-RU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t>«Евгений Онегин».</w:t>
      </w:r>
      <w:r w:rsidRPr="007A2918">
        <w:rPr>
          <w:rFonts w:ascii="Times New Roman" w:eastAsia="Times New Roman" w:hAnsi="Times New Roman" w:cs="Times New Roman"/>
          <w:lang w:eastAsia="ru-RU"/>
        </w:rPr>
        <w:t>Обзор содержания. «Евгений Оне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гин» — роман в стихах. Творческая история. Образы глав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ных героев. Основная сюжетная линия и лирические от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ступления.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A2918">
        <w:rPr>
          <w:rFonts w:ascii="Times New Roman" w:eastAsia="Times New Roman" w:hAnsi="Times New Roman" w:cs="Times New Roman"/>
          <w:lang w:eastAsia="ru-RU"/>
        </w:rPr>
        <w:t>Онегинская</w:t>
      </w:r>
      <w:proofErr w:type="spellEnd"/>
      <w:r w:rsidRPr="007A2918">
        <w:rPr>
          <w:rFonts w:ascii="Times New Roman" w:eastAsia="Times New Roman" w:hAnsi="Times New Roman" w:cs="Times New Roman"/>
          <w:lang w:eastAsia="ru-RU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7A2918">
        <w:rPr>
          <w:rFonts w:ascii="Times New Roman" w:eastAsia="Times New Roman" w:hAnsi="Times New Roman" w:cs="Times New Roman"/>
          <w:lang w:eastAsia="ru-RU"/>
        </w:rPr>
        <w:t>Типическое</w:t>
      </w:r>
      <w:proofErr w:type="gramEnd"/>
      <w:r w:rsidRPr="007A2918">
        <w:rPr>
          <w:rFonts w:ascii="Times New Roman" w:eastAsia="Times New Roman" w:hAnsi="Times New Roman" w:cs="Times New Roman"/>
          <w:lang w:eastAsia="ru-RU"/>
        </w:rPr>
        <w:t xml:space="preserve"> и индивидуальное в судьбах Ленского и Оне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7A2918">
        <w:rPr>
          <w:rFonts w:ascii="Times New Roman" w:eastAsia="Times New Roman" w:hAnsi="Times New Roman" w:cs="Times New Roman"/>
          <w:lang w:val="en-US" w:eastAsia="ru-RU"/>
        </w:rPr>
        <w:t>XX</w:t>
      </w:r>
      <w:r w:rsidRPr="007A2918">
        <w:rPr>
          <w:rFonts w:ascii="Times New Roman" w:eastAsia="Times New Roman" w:hAnsi="Times New Roman" w:cs="Times New Roman"/>
          <w:lang w:eastAsia="ru-RU"/>
        </w:rPr>
        <w:t xml:space="preserve"> века; писательские оценки).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i/>
          <w:iCs/>
          <w:spacing w:val="-2"/>
          <w:lang w:eastAsia="ru-RU"/>
        </w:rPr>
        <w:t>«Моцарт и Сальери».</w:t>
      </w:r>
      <w:r w:rsidRPr="007A2918">
        <w:rPr>
          <w:rFonts w:ascii="Times New Roman" w:eastAsia="Times New Roman" w:hAnsi="Times New Roman" w:cs="Times New Roman"/>
          <w:spacing w:val="-2"/>
          <w:lang w:eastAsia="ru-RU"/>
        </w:rPr>
        <w:t xml:space="preserve">Проблема «гения и злодейства». </w:t>
      </w:r>
      <w:r w:rsidRPr="007A2918">
        <w:rPr>
          <w:rFonts w:ascii="Times New Roman" w:eastAsia="Times New Roman" w:hAnsi="Times New Roman" w:cs="Times New Roman"/>
          <w:lang w:eastAsia="ru-RU"/>
        </w:rPr>
        <w:t>Трагедийное начало «Моцарта и Сальери». Два типа миро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A2918">
        <w:rPr>
          <w:rFonts w:ascii="Times New Roman" w:eastAsia="Times New Roman" w:hAnsi="Times New Roman" w:cs="Times New Roman"/>
          <w:i/>
          <w:lang w:eastAsia="ru-RU"/>
        </w:rPr>
        <w:t>Теория литературы. Роман в стихах (начальные пред</w:t>
      </w:r>
      <w:r w:rsidRPr="007A2918">
        <w:rPr>
          <w:rFonts w:ascii="Times New Roman" w:eastAsia="Times New Roman" w:hAnsi="Times New Roman" w:cs="Times New Roman"/>
          <w:i/>
          <w:lang w:eastAsia="ru-RU"/>
        </w:rPr>
        <w:softHyphen/>
        <w:t>ставления). Реализм (развитие понятия). Трагедия как жанр драмы (развитие понятия).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spacing w:val="-4"/>
          <w:lang w:eastAsia="ru-RU"/>
        </w:rPr>
        <w:t>Михаил Юрьевич Лермонтов.</w:t>
      </w:r>
      <w:r w:rsidRPr="007A2918">
        <w:rPr>
          <w:rFonts w:ascii="Times New Roman" w:eastAsia="Times New Roman" w:hAnsi="Times New Roman" w:cs="Times New Roman"/>
          <w:spacing w:val="-4"/>
          <w:lang w:eastAsia="ru-RU"/>
        </w:rPr>
        <w:t xml:space="preserve"> Жизнь и творчество. </w:t>
      </w:r>
      <w:r w:rsidRPr="007A2918">
        <w:rPr>
          <w:rFonts w:ascii="Times New Roman" w:eastAsia="Times New Roman" w:hAnsi="Times New Roman" w:cs="Times New Roman"/>
          <w:lang w:eastAsia="ru-RU"/>
        </w:rPr>
        <w:t>(Обзор.)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t>«Герой нашего времени».</w:t>
      </w:r>
      <w:r w:rsidRPr="007A2918">
        <w:rPr>
          <w:rFonts w:ascii="Times New Roman" w:eastAsia="Times New Roman" w:hAnsi="Times New Roman" w:cs="Times New Roman"/>
          <w:lang w:eastAsia="ru-RU"/>
        </w:rPr>
        <w:t>Обзор содержания. «Герой на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шего времени» — первый психологический роман в рус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ской литературе, роман о незаурядной личности. Главные и второстепенные герои.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lang w:eastAsia="ru-RU"/>
        </w:rPr>
        <w:t>Особенности композиции. Печорин — «самый любопыт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ный предмет своих наблюдений» (В. Г. Белинский).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lang w:eastAsia="ru-RU"/>
        </w:rPr>
        <w:t xml:space="preserve">Печорин и Максим </w:t>
      </w:r>
      <w:proofErr w:type="spellStart"/>
      <w:r w:rsidRPr="007A2918">
        <w:rPr>
          <w:rFonts w:ascii="Times New Roman" w:eastAsia="Times New Roman" w:hAnsi="Times New Roman" w:cs="Times New Roman"/>
          <w:lang w:eastAsia="ru-RU"/>
        </w:rPr>
        <w:t>Максимыч</w:t>
      </w:r>
      <w:proofErr w:type="spellEnd"/>
      <w:r w:rsidRPr="007A2918">
        <w:rPr>
          <w:rFonts w:ascii="Times New Roman" w:eastAsia="Times New Roman" w:hAnsi="Times New Roman" w:cs="Times New Roman"/>
          <w:lang w:eastAsia="ru-RU"/>
        </w:rPr>
        <w:t xml:space="preserve">. Печорин и доктор </w:t>
      </w:r>
      <w:proofErr w:type="spellStart"/>
      <w:proofErr w:type="gramStart"/>
      <w:r w:rsidRPr="007A2918">
        <w:rPr>
          <w:rFonts w:ascii="Times New Roman" w:eastAsia="Times New Roman" w:hAnsi="Times New Roman" w:cs="Times New Roman"/>
          <w:lang w:eastAsia="ru-RU"/>
        </w:rPr>
        <w:t>Вер-нер</w:t>
      </w:r>
      <w:proofErr w:type="spellEnd"/>
      <w:proofErr w:type="gramEnd"/>
      <w:r w:rsidRPr="007A2918">
        <w:rPr>
          <w:rFonts w:ascii="Times New Roman" w:eastAsia="Times New Roman" w:hAnsi="Times New Roman" w:cs="Times New Roman"/>
          <w:lang w:eastAsia="ru-RU"/>
        </w:rPr>
        <w:t xml:space="preserve">. Печорин и Грушницкий. Печорин и Вера. Печорин и Мери. Печорин и «ундина». Повесть </w:t>
      </w:r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t>«Фаталист»</w:t>
      </w:r>
      <w:r w:rsidRPr="007A2918">
        <w:rPr>
          <w:rFonts w:ascii="Times New Roman" w:eastAsia="Times New Roman" w:hAnsi="Times New Roman" w:cs="Times New Roman"/>
          <w:lang w:eastAsia="ru-RU"/>
        </w:rPr>
        <w:t>и ее философско-композиционное значение. Споры о романтиз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ме и реализме романа. Поэзия Лермонтова и «Герой наше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го времени» в критике В. Г. Белинского.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lang w:eastAsia="ru-RU"/>
        </w:rPr>
        <w:t xml:space="preserve">Основные мотивы лирики. </w:t>
      </w:r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t>«Смерть Поэта», «Парус», «И скучно и грустно», «Дума», «Поэт», «Родина», «Про</w:t>
      </w:r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softHyphen/>
        <w:t>рок», «Нет, не тебя так пылко я люблю..</w:t>
      </w:r>
      <w:proofErr w:type="gramStart"/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t>.»</w:t>
      </w:r>
      <w:proofErr w:type="gramEnd"/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t>.</w:t>
      </w:r>
      <w:r w:rsidRPr="007A2918">
        <w:rPr>
          <w:rFonts w:ascii="Times New Roman" w:eastAsia="Times New Roman" w:hAnsi="Times New Roman" w:cs="Times New Roman"/>
          <w:lang w:eastAsia="ru-RU"/>
        </w:rPr>
        <w:t>Пафос вольности, чувство одиночества, тема любви, поэта и поэзии.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A2918">
        <w:rPr>
          <w:rFonts w:ascii="Times New Roman" w:eastAsia="Times New Roman" w:hAnsi="Times New Roman" w:cs="Times New Roman"/>
          <w:i/>
          <w:lang w:eastAsia="ru-RU"/>
        </w:rPr>
        <w:t>Теория литературы. Понятие о романтизме (закреп</w:t>
      </w:r>
      <w:r w:rsidRPr="007A2918">
        <w:rPr>
          <w:rFonts w:ascii="Times New Roman" w:eastAsia="Times New Roman" w:hAnsi="Times New Roman" w:cs="Times New Roman"/>
          <w:i/>
          <w:lang w:eastAsia="ru-RU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7A2918">
        <w:rPr>
          <w:rFonts w:ascii="Times New Roman" w:eastAsia="Times New Roman" w:hAnsi="Times New Roman" w:cs="Times New Roman"/>
          <w:i/>
          <w:lang w:eastAsia="ru-RU"/>
        </w:rPr>
        <w:softHyphen/>
        <w:t>чальные представления).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spacing w:val="-3"/>
          <w:lang w:eastAsia="ru-RU"/>
        </w:rPr>
        <w:t>Николай Васильевич Гоголь.</w:t>
      </w:r>
      <w:r w:rsidRPr="007A2918">
        <w:rPr>
          <w:rFonts w:ascii="Times New Roman" w:eastAsia="Times New Roman" w:hAnsi="Times New Roman" w:cs="Times New Roman"/>
          <w:spacing w:val="-3"/>
          <w:lang w:eastAsia="ru-RU"/>
        </w:rPr>
        <w:t xml:space="preserve"> Жизнь и творчество. </w:t>
      </w:r>
      <w:r w:rsidRPr="007A2918">
        <w:rPr>
          <w:rFonts w:ascii="Times New Roman" w:eastAsia="Times New Roman" w:hAnsi="Times New Roman" w:cs="Times New Roman"/>
          <w:lang w:eastAsia="ru-RU"/>
        </w:rPr>
        <w:t>(Обзор)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t>«Мертвые души»</w:t>
      </w:r>
      <w:r w:rsidRPr="007A2918">
        <w:rPr>
          <w:rFonts w:ascii="Times New Roman" w:eastAsia="Times New Roman" w:hAnsi="Times New Roman" w:cs="Times New Roman"/>
          <w:lang w:eastAsia="ru-RU"/>
        </w:rPr>
        <w:t>— история создания. Смысл названия поэмы. Система образов. Мертвые и живые души. Чичи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ков — «приобретатель», новый герой эпохи.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lang w:eastAsia="ru-RU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шенности поэмы. Чичиков как антигерой. Эволюция Чи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ского.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A2918">
        <w:rPr>
          <w:rFonts w:ascii="Times New Roman" w:eastAsia="Times New Roman" w:hAnsi="Times New Roman" w:cs="Times New Roman"/>
          <w:i/>
          <w:lang w:eastAsia="ru-RU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7A2918">
        <w:rPr>
          <w:rFonts w:ascii="Times New Roman" w:eastAsia="Times New Roman" w:hAnsi="Times New Roman" w:cs="Times New Roman"/>
          <w:i/>
          <w:lang w:eastAsia="ru-RU"/>
        </w:rPr>
        <w:t>видах</w:t>
      </w:r>
      <w:proofErr w:type="gramEnd"/>
      <w:r w:rsidRPr="007A2918">
        <w:rPr>
          <w:rFonts w:ascii="Times New Roman" w:eastAsia="Times New Roman" w:hAnsi="Times New Roman" w:cs="Times New Roman"/>
          <w:i/>
          <w:lang w:eastAsia="ru-RU"/>
        </w:rPr>
        <w:t>: сатире, юморе, иронии, сарказме. Характер ко</w:t>
      </w:r>
      <w:r w:rsidRPr="007A2918">
        <w:rPr>
          <w:rFonts w:ascii="Times New Roman" w:eastAsia="Times New Roman" w:hAnsi="Times New Roman" w:cs="Times New Roman"/>
          <w:i/>
          <w:lang w:eastAsia="ru-RU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7A2918">
        <w:rPr>
          <w:rFonts w:ascii="Times New Roman" w:eastAsia="Times New Roman" w:hAnsi="Times New Roman" w:cs="Times New Roman"/>
          <w:i/>
          <w:lang w:eastAsia="ru-RU"/>
        </w:rPr>
        <w:t>издевка</w:t>
      </w:r>
      <w:proofErr w:type="gramEnd"/>
      <w:r w:rsidRPr="007A2918">
        <w:rPr>
          <w:rFonts w:ascii="Times New Roman" w:eastAsia="Times New Roman" w:hAnsi="Times New Roman" w:cs="Times New Roman"/>
          <w:i/>
          <w:lang w:eastAsia="ru-RU"/>
        </w:rPr>
        <w:t xml:space="preserve">, беззлобное </w:t>
      </w:r>
      <w:proofErr w:type="spellStart"/>
      <w:r w:rsidRPr="007A2918">
        <w:rPr>
          <w:rFonts w:ascii="Times New Roman" w:eastAsia="Times New Roman" w:hAnsi="Times New Roman" w:cs="Times New Roman"/>
          <w:i/>
          <w:lang w:eastAsia="ru-RU"/>
        </w:rPr>
        <w:t>комикование</w:t>
      </w:r>
      <w:proofErr w:type="spellEnd"/>
      <w:r w:rsidRPr="007A2918">
        <w:rPr>
          <w:rFonts w:ascii="Times New Roman" w:eastAsia="Times New Roman" w:hAnsi="Times New Roman" w:cs="Times New Roman"/>
          <w:i/>
          <w:lang w:eastAsia="ru-RU"/>
        </w:rPr>
        <w:t>, дружеский смех (развитие представлений).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spacing w:val="-1"/>
          <w:lang w:eastAsia="ru-RU"/>
        </w:rPr>
        <w:t>Александр  Николаевич Островский.</w:t>
      </w:r>
      <w:r w:rsidRPr="007A2918">
        <w:rPr>
          <w:rFonts w:ascii="Times New Roman" w:eastAsia="Times New Roman" w:hAnsi="Times New Roman" w:cs="Times New Roman"/>
          <w:spacing w:val="-1"/>
          <w:lang w:eastAsia="ru-RU"/>
        </w:rPr>
        <w:t xml:space="preserve">  Слово о писателе.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t>«Бедность не порок».</w:t>
      </w:r>
      <w:r w:rsidRPr="007A2918">
        <w:rPr>
          <w:rFonts w:ascii="Times New Roman" w:eastAsia="Times New Roman" w:hAnsi="Times New Roman" w:cs="Times New Roman"/>
          <w:lang w:eastAsia="ru-RU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7A2918">
        <w:rPr>
          <w:rFonts w:ascii="Times New Roman" w:eastAsia="Times New Roman" w:hAnsi="Times New Roman" w:cs="Times New Roman"/>
          <w:lang w:eastAsia="ru-RU"/>
        </w:rPr>
        <w:t>Гордеевна</w:t>
      </w:r>
      <w:proofErr w:type="spellEnd"/>
      <w:r w:rsidRPr="007A2918">
        <w:rPr>
          <w:rFonts w:ascii="Times New Roman" w:eastAsia="Times New Roman" w:hAnsi="Times New Roman" w:cs="Times New Roman"/>
          <w:lang w:eastAsia="ru-RU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A2918">
        <w:rPr>
          <w:rFonts w:ascii="Times New Roman" w:eastAsia="Times New Roman" w:hAnsi="Times New Roman" w:cs="Times New Roman"/>
          <w:i/>
          <w:lang w:eastAsia="ru-RU"/>
        </w:rPr>
        <w:t>Теория  литературы. Комедия как жанр драматургии (развитие понятия).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lang w:eastAsia="ru-RU"/>
        </w:rPr>
        <w:t>Федор Михайлович Достоевский.</w:t>
      </w:r>
      <w:r w:rsidRPr="007A2918">
        <w:rPr>
          <w:rFonts w:ascii="Times New Roman" w:eastAsia="Times New Roman" w:hAnsi="Times New Roman" w:cs="Times New Roman"/>
          <w:lang w:eastAsia="ru-RU"/>
        </w:rPr>
        <w:t xml:space="preserve"> Слово о писателе.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lastRenderedPageBreak/>
        <w:t>«Белые ночи».</w:t>
      </w:r>
      <w:r w:rsidRPr="007A2918">
        <w:rPr>
          <w:rFonts w:ascii="Times New Roman" w:eastAsia="Times New Roman" w:hAnsi="Times New Roman" w:cs="Times New Roman"/>
          <w:lang w:eastAsia="ru-RU"/>
        </w:rPr>
        <w:t>Тип «петербургского мечтателя» — жад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ного к жизни и одновременно нежного, доброго, несчаст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ности» в понимании Достоевского.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A2918">
        <w:rPr>
          <w:rFonts w:ascii="Times New Roman" w:eastAsia="Times New Roman" w:hAnsi="Times New Roman" w:cs="Times New Roman"/>
          <w:i/>
          <w:lang w:eastAsia="ru-RU"/>
        </w:rPr>
        <w:t>Теория   литературы. Повесть (развитие понятия).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lang w:eastAsia="ru-RU"/>
        </w:rPr>
        <w:t>Лев Николаевич Толстой</w:t>
      </w:r>
      <w:r w:rsidRPr="007A2918">
        <w:rPr>
          <w:rFonts w:ascii="Times New Roman" w:eastAsia="Times New Roman" w:hAnsi="Times New Roman" w:cs="Times New Roman"/>
          <w:lang w:eastAsia="ru-RU"/>
        </w:rPr>
        <w:t>. Слово о писателе.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t>«Юность».</w:t>
      </w:r>
      <w:r w:rsidRPr="007A2918">
        <w:rPr>
          <w:rFonts w:ascii="Times New Roman" w:eastAsia="Times New Roman" w:hAnsi="Times New Roman" w:cs="Times New Roman"/>
          <w:lang w:eastAsia="ru-RU"/>
        </w:rPr>
        <w:t>Обзор содержания автобиографической три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ренний монолог как форма раскрытия психологии героя.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lang w:eastAsia="ru-RU"/>
        </w:rPr>
        <w:t>Антон Павлович Чехов.</w:t>
      </w:r>
      <w:r w:rsidRPr="007A2918">
        <w:rPr>
          <w:rFonts w:ascii="Times New Roman" w:eastAsia="Times New Roman" w:hAnsi="Times New Roman" w:cs="Times New Roman"/>
          <w:lang w:eastAsia="ru-RU"/>
        </w:rPr>
        <w:t xml:space="preserve"> Слово о писателе.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i/>
          <w:iCs/>
          <w:spacing w:val="-2"/>
          <w:lang w:eastAsia="ru-RU"/>
        </w:rPr>
        <w:t>«Тоска», «Смерть чиновника».</w:t>
      </w:r>
      <w:r w:rsidRPr="007A2918">
        <w:rPr>
          <w:rFonts w:ascii="Times New Roman" w:eastAsia="Times New Roman" w:hAnsi="Times New Roman" w:cs="Times New Roman"/>
          <w:spacing w:val="-2"/>
          <w:lang w:eastAsia="ru-RU"/>
        </w:rPr>
        <w:t xml:space="preserve">Истинные и ложные </w:t>
      </w:r>
      <w:r w:rsidRPr="007A2918">
        <w:rPr>
          <w:rFonts w:ascii="Times New Roman" w:eastAsia="Times New Roman" w:hAnsi="Times New Roman" w:cs="Times New Roman"/>
          <w:lang w:eastAsia="ru-RU"/>
        </w:rPr>
        <w:t>ценности героев рассказа.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lang w:eastAsia="ru-RU"/>
        </w:rPr>
        <w:t>«Смерть чиновника». Эволюция образа маленького чело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 xml:space="preserve">века в русской литературе </w:t>
      </w:r>
      <w:r w:rsidRPr="007A2918">
        <w:rPr>
          <w:rFonts w:ascii="Times New Roman" w:eastAsia="Times New Roman" w:hAnsi="Times New Roman" w:cs="Times New Roman"/>
          <w:lang w:val="en-US" w:eastAsia="ru-RU"/>
        </w:rPr>
        <w:t>XIX</w:t>
      </w:r>
      <w:r w:rsidRPr="007A2918">
        <w:rPr>
          <w:rFonts w:ascii="Times New Roman" w:eastAsia="Times New Roman" w:hAnsi="Times New Roman" w:cs="Times New Roman"/>
          <w:lang w:eastAsia="ru-RU"/>
        </w:rPr>
        <w:t xml:space="preserve"> века. Чеховское отношение </w:t>
      </w:r>
      <w:r w:rsidRPr="007A2918">
        <w:rPr>
          <w:rFonts w:ascii="Times New Roman" w:eastAsia="Times New Roman" w:hAnsi="Times New Roman" w:cs="Times New Roman"/>
          <w:spacing w:val="-1"/>
          <w:lang w:eastAsia="ru-RU"/>
        </w:rPr>
        <w:t xml:space="preserve">к маленькому человеку. Боль и негодование автора. «Тоска». </w:t>
      </w:r>
      <w:r w:rsidRPr="007A2918">
        <w:rPr>
          <w:rFonts w:ascii="Times New Roman" w:eastAsia="Times New Roman" w:hAnsi="Times New Roman" w:cs="Times New Roman"/>
          <w:lang w:eastAsia="ru-RU"/>
        </w:rPr>
        <w:t>Тема одиночества человека в многолюдном городе.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A2918">
        <w:rPr>
          <w:rFonts w:ascii="Times New Roman" w:eastAsia="Times New Roman" w:hAnsi="Times New Roman" w:cs="Times New Roman"/>
          <w:i/>
          <w:lang w:eastAsia="ru-RU"/>
        </w:rPr>
        <w:t>Теория литературы. Развитие представлений о жан</w:t>
      </w:r>
      <w:r w:rsidRPr="007A2918">
        <w:rPr>
          <w:rFonts w:ascii="Times New Roman" w:eastAsia="Times New Roman" w:hAnsi="Times New Roman" w:cs="Times New Roman"/>
          <w:i/>
          <w:lang w:eastAsia="ru-RU"/>
        </w:rPr>
        <w:softHyphen/>
        <w:t>ровых особенностях рассказа.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A2918">
        <w:rPr>
          <w:rFonts w:ascii="Times New Roman" w:eastAsia="Times New Roman" w:hAnsi="Times New Roman" w:cs="Times New Roman"/>
          <w:b/>
          <w:lang w:eastAsia="ru-RU"/>
        </w:rPr>
        <w:t xml:space="preserve"> Из поэзии </w:t>
      </w:r>
      <w:r w:rsidRPr="007A2918">
        <w:rPr>
          <w:rFonts w:ascii="Times New Roman" w:eastAsia="Times New Roman" w:hAnsi="Times New Roman" w:cs="Times New Roman"/>
          <w:b/>
          <w:lang w:val="en-US" w:eastAsia="ru-RU"/>
        </w:rPr>
        <w:t>XIX</w:t>
      </w:r>
      <w:r w:rsidRPr="007A2918">
        <w:rPr>
          <w:rFonts w:ascii="Times New Roman" w:eastAsia="Times New Roman" w:hAnsi="Times New Roman" w:cs="Times New Roman"/>
          <w:b/>
          <w:lang w:eastAsia="ru-RU"/>
        </w:rPr>
        <w:t xml:space="preserve"> века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lang w:eastAsia="ru-RU"/>
        </w:rPr>
        <w:t>Беседы о Н. А. Некрасове, Ф. И. Тютчеве, А. А. Фете и других поэтах (по выбору учителя и учащихся). Многообра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зие талантов. Эмоциональное богатство русской поэзии. Обзор с включением ряда произведений.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A2918">
        <w:rPr>
          <w:rFonts w:ascii="Times New Roman" w:eastAsia="Times New Roman" w:hAnsi="Times New Roman" w:cs="Times New Roman"/>
          <w:i/>
          <w:lang w:eastAsia="ru-RU"/>
        </w:rPr>
        <w:t>Теория литературы. Развитие представлений о видах (жанрах) лирических произведений.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A2918">
        <w:rPr>
          <w:rFonts w:ascii="Times New Roman" w:eastAsia="Times New Roman" w:hAnsi="Times New Roman" w:cs="Times New Roman"/>
          <w:b/>
          <w:lang w:eastAsia="ru-RU"/>
        </w:rPr>
        <w:t xml:space="preserve">ИЗ   РУССКОЙ  ЛИТЕРАТУРЫ  </w:t>
      </w:r>
      <w:r w:rsidRPr="007A2918">
        <w:rPr>
          <w:rFonts w:ascii="Times New Roman" w:eastAsia="Times New Roman" w:hAnsi="Times New Roman" w:cs="Times New Roman"/>
          <w:b/>
          <w:lang w:val="en-US" w:eastAsia="ru-RU"/>
        </w:rPr>
        <w:t>XX</w:t>
      </w:r>
      <w:r w:rsidRPr="007A2918">
        <w:rPr>
          <w:rFonts w:ascii="Times New Roman" w:eastAsia="Times New Roman" w:hAnsi="Times New Roman" w:cs="Times New Roman"/>
          <w:b/>
          <w:lang w:eastAsia="ru-RU"/>
        </w:rPr>
        <w:t xml:space="preserve">  ВЕКА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lang w:eastAsia="ru-RU"/>
        </w:rPr>
        <w:t>Богатство и разнообразие жанров и направлений рус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 xml:space="preserve">ской литературы </w:t>
      </w:r>
      <w:r w:rsidRPr="007A2918">
        <w:rPr>
          <w:rFonts w:ascii="Times New Roman" w:eastAsia="Times New Roman" w:hAnsi="Times New Roman" w:cs="Times New Roman"/>
          <w:lang w:val="en-US" w:eastAsia="ru-RU"/>
        </w:rPr>
        <w:t>XX</w:t>
      </w:r>
      <w:r w:rsidRPr="007A2918">
        <w:rPr>
          <w:rFonts w:ascii="Times New Roman" w:eastAsia="Times New Roman" w:hAnsi="Times New Roman" w:cs="Times New Roman"/>
          <w:lang w:eastAsia="ru-RU"/>
        </w:rPr>
        <w:t xml:space="preserve"> века.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A2918">
        <w:rPr>
          <w:rFonts w:ascii="Times New Roman" w:eastAsia="Times New Roman" w:hAnsi="Times New Roman" w:cs="Times New Roman"/>
          <w:b/>
          <w:lang w:eastAsia="ru-RU"/>
        </w:rPr>
        <w:t xml:space="preserve">Из  русской  прозы   </w:t>
      </w:r>
      <w:r w:rsidRPr="007A2918">
        <w:rPr>
          <w:rFonts w:ascii="Times New Roman" w:eastAsia="Times New Roman" w:hAnsi="Times New Roman" w:cs="Times New Roman"/>
          <w:b/>
          <w:lang w:val="en-US" w:eastAsia="ru-RU"/>
        </w:rPr>
        <w:t>XX</w:t>
      </w:r>
      <w:r w:rsidRPr="007A2918">
        <w:rPr>
          <w:rFonts w:ascii="Times New Roman" w:eastAsia="Times New Roman" w:hAnsi="Times New Roman" w:cs="Times New Roman"/>
          <w:b/>
          <w:lang w:eastAsia="ru-RU"/>
        </w:rPr>
        <w:t xml:space="preserve"> века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lang w:eastAsia="ru-RU"/>
        </w:rPr>
        <w:t xml:space="preserve">Беседа о разнообразии видов и жанров прозаических произведений </w:t>
      </w:r>
      <w:r w:rsidRPr="007A2918">
        <w:rPr>
          <w:rFonts w:ascii="Times New Roman" w:eastAsia="Times New Roman" w:hAnsi="Times New Roman" w:cs="Times New Roman"/>
          <w:lang w:val="en-US" w:eastAsia="ru-RU"/>
        </w:rPr>
        <w:t>XX</w:t>
      </w:r>
      <w:r w:rsidRPr="007A2918">
        <w:rPr>
          <w:rFonts w:ascii="Times New Roman" w:eastAsia="Times New Roman" w:hAnsi="Times New Roman" w:cs="Times New Roman"/>
          <w:lang w:eastAsia="ru-RU"/>
        </w:rPr>
        <w:t xml:space="preserve"> века, о ведущих прозаиках России.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lang w:eastAsia="ru-RU"/>
        </w:rPr>
        <w:t>Иван Алексеевич Бунин.</w:t>
      </w:r>
      <w:r w:rsidRPr="007A2918">
        <w:rPr>
          <w:rFonts w:ascii="Times New Roman" w:eastAsia="Times New Roman" w:hAnsi="Times New Roman" w:cs="Times New Roman"/>
          <w:lang w:eastAsia="ru-RU"/>
        </w:rPr>
        <w:t xml:space="preserve"> Слово о писателе.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spacing w:val="-1"/>
          <w:lang w:eastAsia="ru-RU"/>
        </w:rPr>
        <w:t xml:space="preserve">Рассказ </w:t>
      </w:r>
      <w:r w:rsidRPr="007A2918">
        <w:rPr>
          <w:rFonts w:ascii="Times New Roman" w:eastAsia="Times New Roman" w:hAnsi="Times New Roman" w:cs="Times New Roman"/>
          <w:b/>
          <w:i/>
          <w:iCs/>
          <w:spacing w:val="-1"/>
          <w:lang w:eastAsia="ru-RU"/>
        </w:rPr>
        <w:t>«Темные аллеи».</w:t>
      </w:r>
      <w:r w:rsidRPr="007A2918">
        <w:rPr>
          <w:rFonts w:ascii="Times New Roman" w:eastAsia="Times New Roman" w:hAnsi="Times New Roman" w:cs="Times New Roman"/>
          <w:spacing w:val="-1"/>
          <w:lang w:eastAsia="ru-RU"/>
        </w:rPr>
        <w:t xml:space="preserve">Печальная история любви людей </w:t>
      </w:r>
      <w:r w:rsidRPr="007A2918">
        <w:rPr>
          <w:rFonts w:ascii="Times New Roman" w:eastAsia="Times New Roman" w:hAnsi="Times New Roman" w:cs="Times New Roman"/>
          <w:lang w:eastAsia="ru-RU"/>
        </w:rPr>
        <w:t>из разных социальных слоев. «Поэзия» и «проза» русской усадьбы. Лиризм повествования.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lang w:eastAsia="ru-RU"/>
        </w:rPr>
        <w:t>Михаил Афанасьевич Булгаков.</w:t>
      </w:r>
      <w:r w:rsidRPr="007A2918">
        <w:rPr>
          <w:rFonts w:ascii="Times New Roman" w:eastAsia="Times New Roman" w:hAnsi="Times New Roman" w:cs="Times New Roman"/>
          <w:lang w:eastAsia="ru-RU"/>
        </w:rPr>
        <w:t xml:space="preserve">  Слово о писателе.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lang w:eastAsia="ru-RU"/>
        </w:rPr>
        <w:t xml:space="preserve">Повесть </w:t>
      </w:r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t>«Собачье сердце».</w:t>
      </w:r>
      <w:r w:rsidRPr="007A2918">
        <w:rPr>
          <w:rFonts w:ascii="Times New Roman" w:eastAsia="Times New Roman" w:hAnsi="Times New Roman" w:cs="Times New Roman"/>
          <w:lang w:eastAsia="ru-RU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7A2918">
        <w:rPr>
          <w:rFonts w:ascii="Times New Roman" w:eastAsia="Times New Roman" w:hAnsi="Times New Roman" w:cs="Times New Roman"/>
          <w:lang w:eastAsia="ru-RU"/>
        </w:rPr>
        <w:t>шариковщины</w:t>
      </w:r>
      <w:proofErr w:type="spellEnd"/>
      <w:r w:rsidRPr="007A2918">
        <w:rPr>
          <w:rFonts w:ascii="Times New Roman" w:eastAsia="Times New Roman" w:hAnsi="Times New Roman" w:cs="Times New Roman"/>
          <w:lang w:eastAsia="ru-RU"/>
        </w:rPr>
        <w:t>», «</w:t>
      </w:r>
      <w:proofErr w:type="spellStart"/>
      <w:r w:rsidRPr="007A2918">
        <w:rPr>
          <w:rFonts w:ascii="Times New Roman" w:eastAsia="Times New Roman" w:hAnsi="Times New Roman" w:cs="Times New Roman"/>
          <w:lang w:eastAsia="ru-RU"/>
        </w:rPr>
        <w:t>швондерства</w:t>
      </w:r>
      <w:proofErr w:type="spellEnd"/>
      <w:r w:rsidRPr="007A2918">
        <w:rPr>
          <w:rFonts w:ascii="Times New Roman" w:eastAsia="Times New Roman" w:hAnsi="Times New Roman" w:cs="Times New Roman"/>
          <w:lang w:eastAsia="ru-RU"/>
        </w:rPr>
        <w:t>». Поэти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ка Булгакова-сатирика. Прием гротеска в повести.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A2918">
        <w:rPr>
          <w:rFonts w:ascii="Times New Roman" w:eastAsia="Times New Roman" w:hAnsi="Times New Roman" w:cs="Times New Roman"/>
          <w:i/>
          <w:lang w:eastAsia="ru-RU"/>
        </w:rPr>
        <w:t>Теория литературы. Художественная условность, фан</w:t>
      </w:r>
      <w:r w:rsidRPr="007A2918">
        <w:rPr>
          <w:rFonts w:ascii="Times New Roman" w:eastAsia="Times New Roman" w:hAnsi="Times New Roman" w:cs="Times New Roman"/>
          <w:i/>
          <w:lang w:eastAsia="ru-RU"/>
        </w:rPr>
        <w:softHyphen/>
        <w:t>тастика, сатира (развитие понятий).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lang w:eastAsia="ru-RU"/>
        </w:rPr>
        <w:t>Михаил Александрович Шолохов.</w:t>
      </w:r>
      <w:r w:rsidRPr="007A2918">
        <w:rPr>
          <w:rFonts w:ascii="Times New Roman" w:eastAsia="Times New Roman" w:hAnsi="Times New Roman" w:cs="Times New Roman"/>
          <w:lang w:eastAsia="ru-RU"/>
        </w:rPr>
        <w:t xml:space="preserve">  Слово о писателе.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lang w:eastAsia="ru-RU"/>
        </w:rPr>
        <w:t xml:space="preserve">Рассказ </w:t>
      </w:r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t>«Судьба человека».</w:t>
      </w:r>
      <w:r w:rsidRPr="007A2918">
        <w:rPr>
          <w:rFonts w:ascii="Times New Roman" w:eastAsia="Times New Roman" w:hAnsi="Times New Roman" w:cs="Times New Roman"/>
          <w:lang w:eastAsia="ru-RU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ды для раскрытия идеи рассказа. Широта типизации.</w:t>
      </w:r>
    </w:p>
    <w:p w:rsidR="005451E3" w:rsidRPr="007A2918" w:rsidRDefault="00242897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lang w:eastAsia="ru-RU"/>
        </w:rPr>
        <w:pict>
          <v:line id="Прямая соединительная линия 2" o:spid="_x0000_s1026" style="position:absolute;left:0;text-align:left;z-index:251660288;visibility:visible;mso-position-horizontal-relative:margin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" o:allowincell="f" strokeweight=".25pt">
            <w10:wrap anchorx="margin"/>
          </v:line>
        </w:pict>
      </w:r>
      <w:r w:rsidR="005451E3" w:rsidRPr="007A2918">
        <w:rPr>
          <w:rFonts w:ascii="Times New Roman" w:eastAsia="Times New Roman" w:hAnsi="Times New Roman" w:cs="Times New Roman"/>
          <w:i/>
          <w:lang w:eastAsia="ru-RU"/>
        </w:rPr>
        <w:t>Теория литературы. Реализм в художественной ли</w:t>
      </w:r>
      <w:r w:rsidR="005451E3" w:rsidRPr="007A2918">
        <w:rPr>
          <w:rFonts w:ascii="Times New Roman" w:eastAsia="Times New Roman" w:hAnsi="Times New Roman" w:cs="Times New Roman"/>
          <w:i/>
          <w:lang w:eastAsia="ru-RU"/>
        </w:rPr>
        <w:softHyphen/>
        <w:t>тературе. Реалистическая типизация (углубление понятия).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lang w:eastAsia="ru-RU"/>
        </w:rPr>
        <w:t>Александр Исаевич Солженицын.</w:t>
      </w:r>
      <w:r w:rsidRPr="007A2918">
        <w:rPr>
          <w:rFonts w:ascii="Times New Roman" w:eastAsia="Times New Roman" w:hAnsi="Times New Roman" w:cs="Times New Roman"/>
          <w:lang w:eastAsia="ru-RU"/>
        </w:rPr>
        <w:t xml:space="preserve">  Слово о писателе. Рассказ </w:t>
      </w:r>
      <w:r w:rsidRPr="007A2918">
        <w:rPr>
          <w:rFonts w:ascii="Times New Roman" w:eastAsia="Times New Roman" w:hAnsi="Times New Roman" w:cs="Times New Roman"/>
          <w:i/>
          <w:iCs/>
          <w:lang w:eastAsia="ru-RU"/>
        </w:rPr>
        <w:t xml:space="preserve">«Матренин двор». </w:t>
      </w:r>
      <w:r w:rsidRPr="007A2918">
        <w:rPr>
          <w:rFonts w:ascii="Times New Roman" w:eastAsia="Times New Roman" w:hAnsi="Times New Roman" w:cs="Times New Roman"/>
          <w:lang w:eastAsia="ru-RU"/>
        </w:rPr>
        <w:t>Образ праведницы. Трагизм судьбы героини. Жизненная основа притчи.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A2918">
        <w:rPr>
          <w:rFonts w:ascii="Times New Roman" w:eastAsia="Times New Roman" w:hAnsi="Times New Roman" w:cs="Times New Roman"/>
          <w:i/>
          <w:lang w:eastAsia="ru-RU"/>
        </w:rPr>
        <w:t>Теория   литературы. Притча (углубление понятия).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A2918">
        <w:rPr>
          <w:rFonts w:ascii="Times New Roman" w:eastAsia="Times New Roman" w:hAnsi="Times New Roman" w:cs="Times New Roman"/>
          <w:b/>
          <w:lang w:eastAsia="ru-RU"/>
        </w:rPr>
        <w:t xml:space="preserve">Из русской  поэзии </w:t>
      </w:r>
      <w:r w:rsidRPr="007A2918">
        <w:rPr>
          <w:rFonts w:ascii="Times New Roman" w:eastAsia="Times New Roman" w:hAnsi="Times New Roman" w:cs="Times New Roman"/>
          <w:b/>
          <w:lang w:val="en-US" w:eastAsia="ru-RU"/>
        </w:rPr>
        <w:t>XX</w:t>
      </w:r>
      <w:r w:rsidRPr="007A2918">
        <w:rPr>
          <w:rFonts w:ascii="Times New Roman" w:eastAsia="Times New Roman" w:hAnsi="Times New Roman" w:cs="Times New Roman"/>
          <w:b/>
          <w:lang w:eastAsia="ru-RU"/>
        </w:rPr>
        <w:t xml:space="preserve"> века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lang w:eastAsia="ru-RU"/>
        </w:rPr>
        <w:t>Общий обзор и изучение одной из монографических тем (по выбору учителя). Поэзия Серебряного века. Много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7A2918">
        <w:rPr>
          <w:rFonts w:ascii="Times New Roman" w:eastAsia="Times New Roman" w:hAnsi="Times New Roman" w:cs="Times New Roman"/>
          <w:lang w:val="en-US" w:eastAsia="ru-RU"/>
        </w:rPr>
        <w:t>XX</w:t>
      </w:r>
      <w:r w:rsidRPr="007A2918">
        <w:rPr>
          <w:rFonts w:ascii="Times New Roman" w:eastAsia="Times New Roman" w:hAnsi="Times New Roman" w:cs="Times New Roman"/>
          <w:lang w:eastAsia="ru-RU"/>
        </w:rPr>
        <w:t xml:space="preserve"> века.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lang w:eastAsia="ru-RU"/>
        </w:rPr>
        <w:t>Штрихи  к портретам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lang w:eastAsia="ru-RU"/>
        </w:rPr>
        <w:t>Александр Александрович Блок.</w:t>
      </w:r>
      <w:r w:rsidRPr="007A2918">
        <w:rPr>
          <w:rFonts w:ascii="Times New Roman" w:eastAsia="Times New Roman" w:hAnsi="Times New Roman" w:cs="Times New Roman"/>
          <w:lang w:eastAsia="ru-RU"/>
        </w:rPr>
        <w:t xml:space="preserve"> Слово о поэте.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lastRenderedPageBreak/>
        <w:t>«Ветер принес издалека...», «Заклятие огнем и мра</w:t>
      </w:r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softHyphen/>
        <w:t>ком», «Как тяжело ходить среди людей...», «О доблестях, о подвигах, о славе...».</w:t>
      </w:r>
      <w:r w:rsidRPr="007A2918">
        <w:rPr>
          <w:rFonts w:ascii="Times New Roman" w:eastAsia="Times New Roman" w:hAnsi="Times New Roman" w:cs="Times New Roman"/>
          <w:lang w:eastAsia="ru-RU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lang w:eastAsia="ru-RU"/>
        </w:rPr>
        <w:t>Сергей Александрович Есенин.</w:t>
      </w:r>
      <w:r w:rsidRPr="007A2918">
        <w:rPr>
          <w:rFonts w:ascii="Times New Roman" w:eastAsia="Times New Roman" w:hAnsi="Times New Roman" w:cs="Times New Roman"/>
          <w:lang w:eastAsia="ru-RU"/>
        </w:rPr>
        <w:t xml:space="preserve"> Слово о поэте.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7A2918">
        <w:rPr>
          <w:rFonts w:ascii="Times New Roman" w:eastAsia="Times New Roman" w:hAnsi="Times New Roman" w:cs="Times New Roman"/>
          <w:lang w:eastAsia="ru-RU"/>
        </w:rPr>
        <w:t>Тема любви в лирике поэта. Народно-песенная основа произведений по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эта. Сквозные образы в лирике Есенина. Тема России — главная в есенинской поэзии.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lang w:eastAsia="ru-RU"/>
        </w:rPr>
        <w:t>Владимир Владимирович Маяковский.</w:t>
      </w:r>
      <w:r w:rsidRPr="007A2918">
        <w:rPr>
          <w:rFonts w:ascii="Times New Roman" w:eastAsia="Times New Roman" w:hAnsi="Times New Roman" w:cs="Times New Roman"/>
          <w:lang w:eastAsia="ru-RU"/>
        </w:rPr>
        <w:t xml:space="preserve"> Слово о поэте.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t>«Послушайте!»</w:t>
      </w:r>
      <w:r w:rsidRPr="007A2918">
        <w:rPr>
          <w:rFonts w:ascii="Times New Roman" w:eastAsia="Times New Roman" w:hAnsi="Times New Roman" w:cs="Times New Roman"/>
          <w:lang w:eastAsia="ru-RU"/>
        </w:rPr>
        <w:t>и другие стихотворения по выбору учи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теля и учащихся. Новаторство Маяковского-поэта. Своеоб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разие стиха, ритма, словотворчества. Маяковский о труде поэта.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lang w:eastAsia="ru-RU"/>
        </w:rPr>
        <w:t>Марина Ивановна Цветаева.</w:t>
      </w:r>
      <w:r w:rsidRPr="007A2918">
        <w:rPr>
          <w:rFonts w:ascii="Times New Roman" w:eastAsia="Times New Roman" w:hAnsi="Times New Roman" w:cs="Times New Roman"/>
          <w:lang w:eastAsia="ru-RU"/>
        </w:rPr>
        <w:t xml:space="preserve"> Слово о поэте. </w:t>
      </w:r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t>«Идешь,   на  меня  похожий...»,   «Бабушке»,   «Мне  нра</w:t>
      </w:r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7A2918">
        <w:rPr>
          <w:rFonts w:ascii="Times New Roman" w:eastAsia="Times New Roman" w:hAnsi="Times New Roman" w:cs="Times New Roman"/>
          <w:lang w:eastAsia="ru-RU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lang w:eastAsia="ru-RU"/>
        </w:rPr>
        <w:t>Николай Алексеевич Заболоцкий.</w:t>
      </w:r>
      <w:r w:rsidRPr="007A2918">
        <w:rPr>
          <w:rFonts w:ascii="Times New Roman" w:eastAsia="Times New Roman" w:hAnsi="Times New Roman" w:cs="Times New Roman"/>
          <w:lang w:eastAsia="ru-RU"/>
        </w:rPr>
        <w:t xml:space="preserve"> Слово о поэте.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t>«Я не ищу гармонии в природе...», «Где-то в поле возле Магадана...», «Можжевеловый куст».</w:t>
      </w:r>
      <w:r w:rsidRPr="007A2918">
        <w:rPr>
          <w:rFonts w:ascii="Times New Roman" w:eastAsia="Times New Roman" w:hAnsi="Times New Roman" w:cs="Times New Roman"/>
          <w:lang w:eastAsia="ru-RU"/>
        </w:rPr>
        <w:t>Стихотворения о че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ловеке и природе. Философская глубина обобщений поэта-мыслителя.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lang w:eastAsia="ru-RU"/>
        </w:rPr>
        <w:t>Анна Андреевна Ахматова.</w:t>
      </w:r>
      <w:r w:rsidRPr="007A2918">
        <w:rPr>
          <w:rFonts w:ascii="Times New Roman" w:eastAsia="Times New Roman" w:hAnsi="Times New Roman" w:cs="Times New Roman"/>
          <w:lang w:eastAsia="ru-RU"/>
        </w:rPr>
        <w:t xml:space="preserve">  Слово о поэте.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lang w:eastAsia="ru-RU"/>
        </w:rPr>
        <w:t xml:space="preserve">Стихотворные произведения из книг </w:t>
      </w:r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t>«Четки», «Белая стая», «Вечер», «Подорожник», «АИИО И0М1Ш», «Трост</w:t>
      </w:r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softHyphen/>
        <w:t>ник», «Бег времени».</w:t>
      </w:r>
      <w:r w:rsidRPr="007A2918">
        <w:rPr>
          <w:rFonts w:ascii="Times New Roman" w:eastAsia="Times New Roman" w:hAnsi="Times New Roman" w:cs="Times New Roman"/>
          <w:lang w:eastAsia="ru-RU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lang w:eastAsia="ru-RU"/>
        </w:rPr>
        <w:t>Борис Леонидович Пастернак.</w:t>
      </w:r>
      <w:r w:rsidRPr="007A2918">
        <w:rPr>
          <w:rFonts w:ascii="Times New Roman" w:eastAsia="Times New Roman" w:hAnsi="Times New Roman" w:cs="Times New Roman"/>
          <w:lang w:eastAsia="ru-RU"/>
        </w:rPr>
        <w:t xml:space="preserve">  Слово о поэте.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t>«Красавица моя, вся стать...», «Перемена», «Весна в лесу», «Любить иных тяжелый крест...».</w:t>
      </w:r>
      <w:r w:rsidRPr="007A2918">
        <w:rPr>
          <w:rFonts w:ascii="Times New Roman" w:eastAsia="Times New Roman" w:hAnsi="Times New Roman" w:cs="Times New Roman"/>
          <w:lang w:eastAsia="ru-RU"/>
        </w:rPr>
        <w:t>Философская глубина лирики Б. Пастернака. Одухотворенная предмет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 xml:space="preserve">ность </w:t>
      </w:r>
      <w:proofErr w:type="spellStart"/>
      <w:r w:rsidRPr="007A2918">
        <w:rPr>
          <w:rFonts w:ascii="Times New Roman" w:eastAsia="Times New Roman" w:hAnsi="Times New Roman" w:cs="Times New Roman"/>
          <w:lang w:eastAsia="ru-RU"/>
        </w:rPr>
        <w:t>пастернаковской</w:t>
      </w:r>
      <w:proofErr w:type="spellEnd"/>
      <w:r w:rsidRPr="007A2918">
        <w:rPr>
          <w:rFonts w:ascii="Times New Roman" w:eastAsia="Times New Roman" w:hAnsi="Times New Roman" w:cs="Times New Roman"/>
          <w:lang w:eastAsia="ru-RU"/>
        </w:rPr>
        <w:t xml:space="preserve"> поэзии. Приобщение вечных тем к современности в стихах о природе и любви.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lang w:eastAsia="ru-RU"/>
        </w:rPr>
        <w:t xml:space="preserve">Александр </w:t>
      </w:r>
      <w:proofErr w:type="spellStart"/>
      <w:r w:rsidRPr="007A2918">
        <w:rPr>
          <w:rFonts w:ascii="Times New Roman" w:eastAsia="Times New Roman" w:hAnsi="Times New Roman" w:cs="Times New Roman"/>
          <w:b/>
          <w:lang w:eastAsia="ru-RU"/>
        </w:rPr>
        <w:t>Трифонович</w:t>
      </w:r>
      <w:proofErr w:type="spellEnd"/>
      <w:r w:rsidRPr="007A2918">
        <w:rPr>
          <w:rFonts w:ascii="Times New Roman" w:eastAsia="Times New Roman" w:hAnsi="Times New Roman" w:cs="Times New Roman"/>
          <w:b/>
          <w:lang w:eastAsia="ru-RU"/>
        </w:rPr>
        <w:t xml:space="preserve"> Твардовский.</w:t>
      </w:r>
      <w:r w:rsidRPr="007A2918">
        <w:rPr>
          <w:rFonts w:ascii="Times New Roman" w:eastAsia="Times New Roman" w:hAnsi="Times New Roman" w:cs="Times New Roman"/>
          <w:lang w:eastAsia="ru-RU"/>
        </w:rPr>
        <w:t xml:space="preserve"> Слово о поэте.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i/>
          <w:iCs/>
          <w:spacing w:val="-3"/>
          <w:lang w:eastAsia="ru-RU"/>
        </w:rPr>
        <w:t xml:space="preserve">«Урожай», «Родное», «Весенние строчки», «Матери», </w:t>
      </w:r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«Страна </w:t>
      </w:r>
      <w:proofErr w:type="spellStart"/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t>Муравия</w:t>
      </w:r>
      <w:proofErr w:type="spellEnd"/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t>»</w:t>
      </w:r>
      <w:r w:rsidRPr="007A2918">
        <w:rPr>
          <w:rFonts w:ascii="Times New Roman" w:eastAsia="Times New Roman" w:hAnsi="Times New Roman" w:cs="Times New Roman"/>
          <w:lang w:eastAsia="ru-RU"/>
        </w:rPr>
        <w:t>(отрывки из поэмы). Стихотворения о Родине, о природе. Интонация и стиль стихотворений.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A2918">
        <w:rPr>
          <w:rFonts w:ascii="Times New Roman" w:eastAsia="Times New Roman" w:hAnsi="Times New Roman" w:cs="Times New Roman"/>
          <w:i/>
          <w:lang w:eastAsia="ru-RU"/>
        </w:rPr>
        <w:t xml:space="preserve">Теория литературы. </w:t>
      </w:r>
      <w:proofErr w:type="spellStart"/>
      <w:r w:rsidRPr="007A2918">
        <w:rPr>
          <w:rFonts w:ascii="Times New Roman" w:eastAsia="Times New Roman" w:hAnsi="Times New Roman" w:cs="Times New Roman"/>
          <w:i/>
          <w:lang w:eastAsia="ru-RU"/>
        </w:rPr>
        <w:t>Силлаботоническая</w:t>
      </w:r>
      <w:proofErr w:type="spellEnd"/>
      <w:r w:rsidRPr="007A2918">
        <w:rPr>
          <w:rFonts w:ascii="Times New Roman" w:eastAsia="Times New Roman" w:hAnsi="Times New Roman" w:cs="Times New Roman"/>
          <w:i/>
          <w:lang w:eastAsia="ru-RU"/>
        </w:rPr>
        <w:t xml:space="preserve"> и тоничес</w:t>
      </w:r>
      <w:r w:rsidRPr="007A2918">
        <w:rPr>
          <w:rFonts w:ascii="Times New Roman" w:eastAsia="Times New Roman" w:hAnsi="Times New Roman" w:cs="Times New Roman"/>
          <w:i/>
          <w:lang w:eastAsia="ru-RU"/>
        </w:rPr>
        <w:softHyphen/>
        <w:t>кая системы стихосложения</w:t>
      </w:r>
      <w:proofErr w:type="gramStart"/>
      <w:r w:rsidRPr="007A2918">
        <w:rPr>
          <w:rFonts w:ascii="Times New Roman" w:eastAsia="Times New Roman" w:hAnsi="Times New Roman" w:cs="Times New Roman"/>
          <w:i/>
          <w:lang w:eastAsia="ru-RU"/>
        </w:rPr>
        <w:t>.В</w:t>
      </w:r>
      <w:proofErr w:type="gramEnd"/>
      <w:r w:rsidRPr="007A2918">
        <w:rPr>
          <w:rFonts w:ascii="Times New Roman" w:eastAsia="Times New Roman" w:hAnsi="Times New Roman" w:cs="Times New Roman"/>
          <w:i/>
          <w:lang w:eastAsia="ru-RU"/>
        </w:rPr>
        <w:t>иды рифм. Способы рифмов</w:t>
      </w:r>
      <w:r w:rsidRPr="007A2918">
        <w:rPr>
          <w:rFonts w:ascii="Times New Roman" w:eastAsia="Times New Roman" w:hAnsi="Times New Roman" w:cs="Times New Roman"/>
          <w:i/>
          <w:lang w:eastAsia="ru-RU"/>
        </w:rPr>
        <w:softHyphen/>
        <w:t>ки (углубление представлений).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A2918">
        <w:rPr>
          <w:rFonts w:ascii="Times New Roman" w:eastAsia="Times New Roman" w:hAnsi="Times New Roman" w:cs="Times New Roman"/>
          <w:b/>
          <w:lang w:eastAsia="ru-RU"/>
        </w:rPr>
        <w:t xml:space="preserve">Песни  и  романсы на стихи  поэтов </w:t>
      </w:r>
      <w:r w:rsidRPr="007A2918">
        <w:rPr>
          <w:rFonts w:ascii="Times New Roman" w:eastAsia="Times New Roman" w:hAnsi="Times New Roman" w:cs="Times New Roman"/>
          <w:b/>
          <w:lang w:val="en-US" w:eastAsia="ru-RU"/>
        </w:rPr>
        <w:t>XIX</w:t>
      </w:r>
      <w:r w:rsidRPr="007A2918">
        <w:rPr>
          <w:rFonts w:ascii="Times New Roman" w:eastAsia="Times New Roman" w:hAnsi="Times New Roman" w:cs="Times New Roman"/>
          <w:b/>
          <w:lang w:eastAsia="ru-RU"/>
        </w:rPr>
        <w:t>—</w:t>
      </w:r>
      <w:r w:rsidRPr="007A2918">
        <w:rPr>
          <w:rFonts w:ascii="Times New Roman" w:eastAsia="Times New Roman" w:hAnsi="Times New Roman" w:cs="Times New Roman"/>
          <w:b/>
          <w:lang w:val="en-US" w:eastAsia="ru-RU"/>
        </w:rPr>
        <w:t>XX</w:t>
      </w:r>
      <w:r w:rsidRPr="007A2918">
        <w:rPr>
          <w:rFonts w:ascii="Times New Roman" w:eastAsia="Times New Roman" w:hAnsi="Times New Roman" w:cs="Times New Roman"/>
          <w:b/>
          <w:lang w:eastAsia="ru-RU"/>
        </w:rPr>
        <w:t xml:space="preserve"> веков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spacing w:val="-1"/>
          <w:lang w:eastAsia="ru-RU"/>
        </w:rPr>
        <w:t xml:space="preserve">Н. Языков. </w:t>
      </w:r>
      <w:r w:rsidRPr="007A2918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 xml:space="preserve">«Пловец» («Нелюдимо наше море...»); </w:t>
      </w:r>
      <w:r w:rsidRPr="007A2918">
        <w:rPr>
          <w:rFonts w:ascii="Times New Roman" w:eastAsia="Times New Roman" w:hAnsi="Times New Roman" w:cs="Times New Roman"/>
          <w:spacing w:val="-1"/>
          <w:lang w:eastAsia="ru-RU"/>
        </w:rPr>
        <w:t>В. Сол</w:t>
      </w:r>
      <w:r w:rsidRPr="007A2918">
        <w:rPr>
          <w:rFonts w:ascii="Times New Roman" w:eastAsia="Times New Roman" w:hAnsi="Times New Roman" w:cs="Times New Roman"/>
          <w:spacing w:val="-1"/>
          <w:lang w:eastAsia="ru-RU"/>
        </w:rPr>
        <w:softHyphen/>
      </w:r>
      <w:r w:rsidRPr="007A2918">
        <w:rPr>
          <w:rFonts w:ascii="Times New Roman" w:eastAsia="Times New Roman" w:hAnsi="Times New Roman" w:cs="Times New Roman"/>
          <w:lang w:eastAsia="ru-RU"/>
        </w:rPr>
        <w:t xml:space="preserve">логуб. </w:t>
      </w:r>
      <w:r w:rsidRPr="007A2918">
        <w:rPr>
          <w:rFonts w:ascii="Times New Roman" w:eastAsia="Times New Roman" w:hAnsi="Times New Roman" w:cs="Times New Roman"/>
          <w:i/>
          <w:iCs/>
          <w:lang w:eastAsia="ru-RU"/>
        </w:rPr>
        <w:t xml:space="preserve">«Серенада» («Закинув плащ, с гитарой под рукой...»); </w:t>
      </w:r>
      <w:r w:rsidRPr="007A2918">
        <w:rPr>
          <w:rFonts w:ascii="Times New Roman" w:eastAsia="Times New Roman" w:hAnsi="Times New Roman" w:cs="Times New Roman"/>
          <w:spacing w:val="-1"/>
          <w:lang w:eastAsia="ru-RU"/>
        </w:rPr>
        <w:t xml:space="preserve">Н. Некрасов. </w:t>
      </w:r>
      <w:r w:rsidRPr="007A2918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t>«Тройка» («Что ты жадно глядишь на до</w:t>
      </w:r>
      <w:r w:rsidRPr="007A2918">
        <w:rPr>
          <w:rFonts w:ascii="Times New Roman" w:eastAsia="Times New Roman" w:hAnsi="Times New Roman" w:cs="Times New Roman"/>
          <w:i/>
          <w:iCs/>
          <w:spacing w:val="-1"/>
          <w:lang w:eastAsia="ru-RU"/>
        </w:rPr>
        <w:softHyphen/>
      </w:r>
      <w:r w:rsidRPr="007A2918">
        <w:rPr>
          <w:rFonts w:ascii="Times New Roman" w:eastAsia="Times New Roman" w:hAnsi="Times New Roman" w:cs="Times New Roman"/>
          <w:i/>
          <w:iCs/>
          <w:spacing w:val="-5"/>
          <w:lang w:eastAsia="ru-RU"/>
        </w:rPr>
        <w:t xml:space="preserve">рогу...»); </w:t>
      </w:r>
      <w:r w:rsidRPr="007A2918">
        <w:rPr>
          <w:rFonts w:ascii="Times New Roman" w:eastAsia="Times New Roman" w:hAnsi="Times New Roman" w:cs="Times New Roman"/>
          <w:spacing w:val="-5"/>
          <w:lang w:eastAsia="ru-RU"/>
        </w:rPr>
        <w:t xml:space="preserve">А. Вертинский. </w:t>
      </w:r>
      <w:r w:rsidRPr="007A2918">
        <w:rPr>
          <w:rFonts w:ascii="Times New Roman" w:eastAsia="Times New Roman" w:hAnsi="Times New Roman" w:cs="Times New Roman"/>
          <w:i/>
          <w:iCs/>
          <w:spacing w:val="-5"/>
          <w:lang w:eastAsia="ru-RU"/>
        </w:rPr>
        <w:t xml:space="preserve">«Доченьки»; </w:t>
      </w:r>
      <w:r w:rsidRPr="007A2918">
        <w:rPr>
          <w:rFonts w:ascii="Times New Roman" w:eastAsia="Times New Roman" w:hAnsi="Times New Roman" w:cs="Times New Roman"/>
          <w:spacing w:val="-5"/>
          <w:lang w:eastAsia="ru-RU"/>
        </w:rPr>
        <w:t xml:space="preserve">Н. Заболоцкий. </w:t>
      </w:r>
      <w:r w:rsidRPr="007A2918">
        <w:rPr>
          <w:rFonts w:ascii="Times New Roman" w:eastAsia="Times New Roman" w:hAnsi="Times New Roman" w:cs="Times New Roman"/>
          <w:i/>
          <w:iCs/>
          <w:spacing w:val="-5"/>
          <w:lang w:eastAsia="ru-RU"/>
        </w:rPr>
        <w:t xml:space="preserve">«В </w:t>
      </w:r>
      <w:r w:rsidRPr="007A2918">
        <w:rPr>
          <w:rFonts w:ascii="Times New Roman" w:eastAsia="Times New Roman" w:hAnsi="Times New Roman" w:cs="Times New Roman"/>
          <w:i/>
          <w:iCs/>
          <w:lang w:eastAsia="ru-RU"/>
        </w:rPr>
        <w:t xml:space="preserve">этой роще березовой...». </w:t>
      </w:r>
      <w:r w:rsidRPr="007A2918">
        <w:rPr>
          <w:rFonts w:ascii="Times New Roman" w:eastAsia="Times New Roman" w:hAnsi="Times New Roman" w:cs="Times New Roman"/>
          <w:lang w:eastAsia="ru-RU"/>
        </w:rPr>
        <w:t xml:space="preserve">Романсы и песни как </w:t>
      </w:r>
      <w:proofErr w:type="gramStart"/>
      <w:r w:rsidRPr="007A2918">
        <w:rPr>
          <w:rFonts w:ascii="Times New Roman" w:eastAsia="Times New Roman" w:hAnsi="Times New Roman" w:cs="Times New Roman"/>
          <w:lang w:eastAsia="ru-RU"/>
        </w:rPr>
        <w:t>синтетиче</w:t>
      </w:r>
      <w:r w:rsidR="00242897"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1" o:spid="_x0000_s1027" style="position:absolute;left:0;text-align:left;z-index:251661312;visibility:visible;mso-position-horizontal-relative:margin;mso-position-vertical-relative:text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" o:allowincell="f" strokeweight=".25pt">
            <w10:wrap anchorx="margin"/>
          </v:line>
        </w:pict>
      </w:r>
      <w:r w:rsidRPr="007A2918">
        <w:rPr>
          <w:rFonts w:ascii="Times New Roman" w:eastAsia="Times New Roman" w:hAnsi="Times New Roman" w:cs="Times New Roman"/>
          <w:lang w:eastAsia="ru-RU"/>
        </w:rPr>
        <w:t>ский</w:t>
      </w:r>
      <w:proofErr w:type="gramEnd"/>
      <w:r w:rsidRPr="007A2918">
        <w:rPr>
          <w:rFonts w:ascii="Times New Roman" w:eastAsia="Times New Roman" w:hAnsi="Times New Roman" w:cs="Times New Roman"/>
          <w:lang w:eastAsia="ru-RU"/>
        </w:rPr>
        <w:t xml:space="preserve"> жанр, посредством словесного и музыкального ис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кусства выражающий переживания, мысли, настроения человека.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spacing w:val="-2"/>
          <w:lang w:eastAsia="ru-RU"/>
        </w:rPr>
        <w:t xml:space="preserve">ИЗ  ЗАРУБЕЖНОЙ  ЛИТЕРАТУРЫ 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lang w:eastAsia="ru-RU"/>
        </w:rPr>
        <w:t>Античная лирика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lang w:eastAsia="ru-RU"/>
        </w:rPr>
        <w:t>Гай Валерий Катулл.</w:t>
      </w:r>
      <w:r w:rsidRPr="007A2918">
        <w:rPr>
          <w:rFonts w:ascii="Times New Roman" w:eastAsia="Times New Roman" w:hAnsi="Times New Roman" w:cs="Times New Roman"/>
          <w:lang w:eastAsia="ru-RU"/>
        </w:rPr>
        <w:t xml:space="preserve"> Слово о поэте.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i/>
          <w:iCs/>
          <w:spacing w:val="-5"/>
          <w:lang w:eastAsia="ru-RU"/>
        </w:rPr>
        <w:t xml:space="preserve">«Нет, ни одна средь женщин...», «Нет, не надейся </w:t>
      </w:r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t>приязнь заслужить...».</w:t>
      </w:r>
      <w:r w:rsidRPr="007A2918">
        <w:rPr>
          <w:rFonts w:ascii="Times New Roman" w:eastAsia="Times New Roman" w:hAnsi="Times New Roman" w:cs="Times New Roman"/>
          <w:lang w:eastAsia="ru-RU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</w:t>
      </w:r>
      <w:proofErr w:type="gramStart"/>
      <w:r w:rsidRPr="007A2918">
        <w:rPr>
          <w:rFonts w:ascii="Times New Roman" w:eastAsia="Times New Roman" w:hAnsi="Times New Roman" w:cs="Times New Roman"/>
          <w:lang w:eastAsia="ru-RU"/>
        </w:rPr>
        <w:t xml:space="preserve">Пушкин как переводчик Катулла </w:t>
      </w:r>
      <w:r w:rsidRPr="007A2918">
        <w:rPr>
          <w:rFonts w:ascii="Times New Roman" w:eastAsia="Times New Roman" w:hAnsi="Times New Roman" w:cs="Times New Roman"/>
          <w:i/>
          <w:iCs/>
          <w:lang w:eastAsia="ru-RU"/>
        </w:rPr>
        <w:t>{«Мальчику»).</w:t>
      </w:r>
      <w:proofErr w:type="gramEnd"/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lang w:eastAsia="ru-RU"/>
        </w:rPr>
        <w:t>Гораций.</w:t>
      </w:r>
      <w:r w:rsidRPr="007A2918">
        <w:rPr>
          <w:rFonts w:ascii="Times New Roman" w:eastAsia="Times New Roman" w:hAnsi="Times New Roman" w:cs="Times New Roman"/>
          <w:lang w:eastAsia="ru-RU"/>
        </w:rPr>
        <w:t xml:space="preserve"> Слово о поэте.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t>«Я воздвиг памятник...».</w:t>
      </w:r>
      <w:r w:rsidRPr="007A2918">
        <w:rPr>
          <w:rFonts w:ascii="Times New Roman" w:eastAsia="Times New Roman" w:hAnsi="Times New Roman" w:cs="Times New Roman"/>
          <w:lang w:eastAsia="ru-RU"/>
        </w:rPr>
        <w:t>Поэтическое творчество в системе человеческого бытия. Мысль о поэтических заслу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гах — знакомство римлян с греческими лириками. Тради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 xml:space="preserve">ции </w:t>
      </w:r>
      <w:proofErr w:type="spellStart"/>
      <w:r w:rsidRPr="007A2918">
        <w:rPr>
          <w:rFonts w:ascii="Times New Roman" w:eastAsia="Times New Roman" w:hAnsi="Times New Roman" w:cs="Times New Roman"/>
          <w:lang w:eastAsia="ru-RU"/>
        </w:rPr>
        <w:t>горацианской</w:t>
      </w:r>
      <w:proofErr w:type="spellEnd"/>
      <w:r w:rsidRPr="007A2918">
        <w:rPr>
          <w:rFonts w:ascii="Times New Roman" w:eastAsia="Times New Roman" w:hAnsi="Times New Roman" w:cs="Times New Roman"/>
          <w:lang w:eastAsia="ru-RU"/>
        </w:rPr>
        <w:t xml:space="preserve"> оды в творчестве Державина и Пушкина.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lang w:eastAsia="ru-RU"/>
        </w:rPr>
        <w:t>Данте Алигьери.</w:t>
      </w:r>
      <w:r w:rsidRPr="007A2918">
        <w:rPr>
          <w:rFonts w:ascii="Times New Roman" w:eastAsia="Times New Roman" w:hAnsi="Times New Roman" w:cs="Times New Roman"/>
          <w:lang w:eastAsia="ru-RU"/>
        </w:rPr>
        <w:t xml:space="preserve"> Слово о поэте.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i/>
          <w:iCs/>
          <w:spacing w:val="-4"/>
          <w:lang w:eastAsia="ru-RU"/>
        </w:rPr>
        <w:t>«Божественная комедия»</w:t>
      </w:r>
      <w:r w:rsidRPr="007A2918">
        <w:rPr>
          <w:rFonts w:ascii="Times New Roman" w:eastAsia="Times New Roman" w:hAnsi="Times New Roman" w:cs="Times New Roman"/>
          <w:spacing w:val="-4"/>
          <w:lang w:eastAsia="ru-RU"/>
        </w:rPr>
        <w:t xml:space="preserve">(фрагменты). </w:t>
      </w:r>
      <w:proofErr w:type="gramStart"/>
      <w:r w:rsidRPr="007A2918">
        <w:rPr>
          <w:rFonts w:ascii="Times New Roman" w:eastAsia="Times New Roman" w:hAnsi="Times New Roman" w:cs="Times New Roman"/>
          <w:spacing w:val="-4"/>
          <w:lang w:eastAsia="ru-RU"/>
        </w:rPr>
        <w:t xml:space="preserve">Множественность </w:t>
      </w:r>
      <w:r w:rsidRPr="007A2918">
        <w:rPr>
          <w:rFonts w:ascii="Times New Roman" w:eastAsia="Times New Roman" w:hAnsi="Times New Roman" w:cs="Times New Roman"/>
          <w:spacing w:val="-1"/>
          <w:lang w:eastAsia="ru-RU"/>
        </w:rPr>
        <w:t xml:space="preserve">смыслов поэмы: буквальный (изображение загробного мира), </w:t>
      </w:r>
      <w:r w:rsidRPr="007A2918">
        <w:rPr>
          <w:rFonts w:ascii="Times New Roman" w:eastAsia="Times New Roman" w:hAnsi="Times New Roman" w:cs="Times New Roman"/>
          <w:lang w:eastAsia="ru-RU"/>
        </w:rPr>
        <w:t xml:space="preserve"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</w:t>
      </w:r>
      <w:r w:rsidRPr="007A2918">
        <w:rPr>
          <w:rFonts w:ascii="Times New Roman" w:eastAsia="Times New Roman" w:hAnsi="Times New Roman" w:cs="Times New Roman"/>
          <w:lang w:eastAsia="ru-RU"/>
        </w:rPr>
        <w:lastRenderedPageBreak/>
        <w:t>(идея воздаяния в загробном мире за земные дела), мистический (интуитивное постижение бо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веком, разумом поэта</w:t>
      </w:r>
      <w:proofErr w:type="gramEnd"/>
      <w:r w:rsidRPr="007A2918">
        <w:rPr>
          <w:rFonts w:ascii="Times New Roman" w:eastAsia="Times New Roman" w:hAnsi="Times New Roman" w:cs="Times New Roman"/>
          <w:lang w:eastAsia="ru-RU"/>
        </w:rPr>
        <w:t>). Универсально-философский харак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тер поэмы.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lang w:eastAsia="ru-RU"/>
        </w:rPr>
        <w:t>Уильям Шекспир.</w:t>
      </w:r>
      <w:r w:rsidRPr="007A2918">
        <w:rPr>
          <w:rFonts w:ascii="Times New Roman" w:eastAsia="Times New Roman" w:hAnsi="Times New Roman" w:cs="Times New Roman"/>
          <w:lang w:eastAsia="ru-RU"/>
        </w:rPr>
        <w:t xml:space="preserve"> Краткие сведения о жизни и творче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стве Шекспира. Характеристики гуманизма эпохи Возрож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дения.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t>«Гамлет</w:t>
      </w:r>
      <w:proofErr w:type="gramStart"/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t>»</w:t>
      </w:r>
      <w:r w:rsidRPr="007A2918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7A2918">
        <w:rPr>
          <w:rFonts w:ascii="Times New Roman" w:eastAsia="Times New Roman" w:hAnsi="Times New Roman" w:cs="Times New Roman"/>
          <w:lang w:eastAsia="ru-RU"/>
        </w:rPr>
        <w:t>обзор с чтением отдельных сцен по выбо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ру учителя, например: монологи Гамлета из сцены пя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той  (1-й акт), сцены первой (3-й акт),  сцены четвертой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lang w:eastAsia="ru-RU"/>
        </w:rPr>
        <w:t xml:space="preserve">(4-й акт). «Гамлет» — «пьеса на все века» (А. </w:t>
      </w:r>
      <w:proofErr w:type="spellStart"/>
      <w:r w:rsidRPr="007A2918">
        <w:rPr>
          <w:rFonts w:ascii="Times New Roman" w:eastAsia="Times New Roman" w:hAnsi="Times New Roman" w:cs="Times New Roman"/>
          <w:lang w:eastAsia="ru-RU"/>
        </w:rPr>
        <w:t>Аникст</w:t>
      </w:r>
      <w:proofErr w:type="spellEnd"/>
      <w:r w:rsidRPr="007A2918">
        <w:rPr>
          <w:rFonts w:ascii="Times New Roman" w:eastAsia="Times New Roman" w:hAnsi="Times New Roman" w:cs="Times New Roman"/>
          <w:lang w:eastAsia="ru-RU"/>
        </w:rPr>
        <w:t>). Общечеловеческое значение героев Шекспира. Образ Гам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тературы. Шекспир и русская литература.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lang w:eastAsia="ru-RU"/>
        </w:rPr>
        <w:t>Теория литературы. Трагедия как драматический жанр (углубление понятия).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lang w:eastAsia="ru-RU"/>
        </w:rPr>
        <w:t>Иоганн Вольфганг Гете.</w:t>
      </w:r>
      <w:r w:rsidRPr="007A2918">
        <w:rPr>
          <w:rFonts w:ascii="Times New Roman" w:eastAsia="Times New Roman" w:hAnsi="Times New Roman" w:cs="Times New Roman"/>
          <w:lang w:eastAsia="ru-RU"/>
        </w:rPr>
        <w:t xml:space="preserve"> Краткие сведения о жизни и творчестве Гете. Характеристика особенностей эпохи Про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свещения.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t>«Фауст</w:t>
      </w:r>
      <w:proofErr w:type="gramStart"/>
      <w:r w:rsidRPr="007A2918">
        <w:rPr>
          <w:rFonts w:ascii="Times New Roman" w:eastAsia="Times New Roman" w:hAnsi="Times New Roman" w:cs="Times New Roman"/>
          <w:b/>
          <w:i/>
          <w:iCs/>
          <w:lang w:eastAsia="ru-RU"/>
        </w:rPr>
        <w:t>»</w:t>
      </w:r>
      <w:r w:rsidRPr="007A2918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7A2918">
        <w:rPr>
          <w:rFonts w:ascii="Times New Roman" w:eastAsia="Times New Roman" w:hAnsi="Times New Roman" w:cs="Times New Roman"/>
          <w:lang w:eastAsia="ru-RU"/>
        </w:rPr>
        <w:t>обзор с чтением отдельных сцен по выбору учителя, например:</w:t>
      </w:r>
      <w:r w:rsidRPr="007A2918">
        <w:rPr>
          <w:rFonts w:ascii="Times New Roman" w:eastAsia="Times New Roman" w:hAnsi="Times New Roman" w:cs="Times New Roman"/>
          <w:i/>
          <w:iCs/>
          <w:lang w:eastAsia="ru-RU"/>
        </w:rPr>
        <w:t xml:space="preserve">«Пролог на небесах», «У городских </w:t>
      </w:r>
      <w:r w:rsidRPr="007A2918">
        <w:rPr>
          <w:rFonts w:ascii="Times New Roman" w:eastAsia="Times New Roman" w:hAnsi="Times New Roman" w:cs="Times New Roman"/>
          <w:i/>
          <w:iCs/>
          <w:spacing w:val="-7"/>
          <w:lang w:eastAsia="ru-RU"/>
        </w:rPr>
        <w:t xml:space="preserve">ворот», «Кабинет Фауста», «Сад», «Ночь. </w:t>
      </w:r>
      <w:proofErr w:type="gramStart"/>
      <w:r w:rsidRPr="007A2918">
        <w:rPr>
          <w:rFonts w:ascii="Times New Roman" w:eastAsia="Times New Roman" w:hAnsi="Times New Roman" w:cs="Times New Roman"/>
          <w:i/>
          <w:iCs/>
          <w:spacing w:val="-7"/>
          <w:lang w:eastAsia="ru-RU"/>
        </w:rPr>
        <w:t xml:space="preserve">Улица перед домом </w:t>
      </w:r>
      <w:r w:rsidRPr="007A2918">
        <w:rPr>
          <w:rFonts w:ascii="Times New Roman" w:eastAsia="Times New Roman" w:hAnsi="Times New Roman" w:cs="Times New Roman"/>
          <w:i/>
          <w:iCs/>
          <w:lang w:eastAsia="ru-RU"/>
        </w:rPr>
        <w:t xml:space="preserve">Гретхен», «Тюрьма», </w:t>
      </w:r>
      <w:r w:rsidRPr="007A2918">
        <w:rPr>
          <w:rFonts w:ascii="Times New Roman" w:eastAsia="Times New Roman" w:hAnsi="Times New Roman" w:cs="Times New Roman"/>
          <w:lang w:eastAsia="ru-RU"/>
        </w:rPr>
        <w:t>последний монолог Фауста из второй части трагедии).</w:t>
      </w:r>
      <w:proofErr w:type="gramEnd"/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lang w:eastAsia="ru-RU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сах» — ключ к основной идее трагедии. Смысл противопо</w:t>
      </w:r>
      <w:r w:rsidRPr="007A2918">
        <w:rPr>
          <w:rFonts w:ascii="Times New Roman" w:eastAsia="Times New Roman" w:hAnsi="Times New Roman" w:cs="Times New Roman"/>
          <w:lang w:eastAsia="ru-RU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918">
        <w:rPr>
          <w:rFonts w:ascii="Times New Roman" w:eastAsia="Times New Roman" w:hAnsi="Times New Roman" w:cs="Times New Roman"/>
          <w:lang w:eastAsia="ru-RU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5451E3" w:rsidRPr="007A2918" w:rsidRDefault="005451E3" w:rsidP="005451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A2918">
        <w:rPr>
          <w:rFonts w:ascii="Times New Roman" w:eastAsia="Times New Roman" w:hAnsi="Times New Roman" w:cs="Times New Roman"/>
          <w:i/>
          <w:lang w:eastAsia="ru-RU"/>
        </w:rPr>
        <w:t>Теория литературы. Философско-драматическая по</w:t>
      </w:r>
      <w:r w:rsidRPr="007A2918">
        <w:rPr>
          <w:rFonts w:ascii="Times New Roman" w:eastAsia="Times New Roman" w:hAnsi="Times New Roman" w:cs="Times New Roman"/>
          <w:i/>
          <w:lang w:eastAsia="ru-RU"/>
        </w:rPr>
        <w:softHyphen/>
        <w:t>эма.</w:t>
      </w:r>
    </w:p>
    <w:p w:rsidR="006B1F3D" w:rsidRPr="007A2918" w:rsidRDefault="006B1F3D" w:rsidP="006B1F3D">
      <w:pPr>
        <w:pStyle w:val="Style2"/>
        <w:keepNext/>
        <w:widowControl/>
        <w:ind w:left="795"/>
        <w:jc w:val="center"/>
        <w:rPr>
          <w:rStyle w:val="FontStyle21"/>
          <w:rFonts w:ascii="Times New Roman" w:hAnsi="Times New Roman" w:cs="Times New Roman"/>
          <w:b/>
          <w:sz w:val="22"/>
          <w:szCs w:val="22"/>
        </w:rPr>
      </w:pPr>
    </w:p>
    <w:p w:rsidR="006B1F3D" w:rsidRPr="007A2918" w:rsidRDefault="006B1F3D" w:rsidP="006B1F3D">
      <w:pPr>
        <w:pStyle w:val="Style2"/>
        <w:keepNext/>
        <w:widowControl/>
        <w:ind w:left="795"/>
        <w:jc w:val="center"/>
        <w:rPr>
          <w:rStyle w:val="FontStyle21"/>
          <w:rFonts w:ascii="Times New Roman" w:hAnsi="Times New Roman" w:cs="Times New Roman"/>
          <w:b/>
          <w:sz w:val="22"/>
          <w:szCs w:val="22"/>
        </w:rPr>
      </w:pPr>
      <w:r w:rsidRPr="007A2918">
        <w:rPr>
          <w:rStyle w:val="FontStyle21"/>
          <w:rFonts w:ascii="Times New Roman" w:hAnsi="Times New Roman" w:cs="Times New Roman"/>
          <w:b/>
          <w:sz w:val="22"/>
          <w:szCs w:val="22"/>
        </w:rPr>
        <w:t>3.Тематическое планирование с указанием количества часов, отводимых на освоение каждой темы</w:t>
      </w:r>
    </w:p>
    <w:p w:rsidR="005451E3" w:rsidRPr="007A2918" w:rsidRDefault="005451E3" w:rsidP="005451E3">
      <w:pPr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7"/>
        <w:tblW w:w="14051" w:type="dxa"/>
        <w:tblInd w:w="534" w:type="dxa"/>
        <w:tblLook w:val="04A0"/>
      </w:tblPr>
      <w:tblGrid>
        <w:gridCol w:w="1296"/>
        <w:gridCol w:w="11479"/>
        <w:gridCol w:w="1276"/>
      </w:tblGrid>
      <w:tr w:rsidR="005451E3" w:rsidRPr="007A2918" w:rsidTr="002D7501">
        <w:tc>
          <w:tcPr>
            <w:tcW w:w="1296" w:type="dxa"/>
          </w:tcPr>
          <w:p w:rsidR="005451E3" w:rsidRPr="007A2918" w:rsidRDefault="00F13AC6" w:rsidP="00F13AC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№ П\</w:t>
            </w:r>
            <w:proofErr w:type="gramStart"/>
            <w:r w:rsidRPr="007A2918">
              <w:rPr>
                <w:b/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479" w:type="dxa"/>
          </w:tcPr>
          <w:p w:rsidR="005451E3" w:rsidRPr="007A2918" w:rsidRDefault="006B1F3D" w:rsidP="00F13AC6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A2918">
              <w:rPr>
                <w:b/>
                <w:sz w:val="22"/>
                <w:szCs w:val="22"/>
              </w:rPr>
              <w:t>Название тем</w:t>
            </w:r>
          </w:p>
        </w:tc>
        <w:tc>
          <w:tcPr>
            <w:tcW w:w="1276" w:type="dxa"/>
          </w:tcPr>
          <w:p w:rsidR="005451E3" w:rsidRPr="007A2918" w:rsidRDefault="005451E3" w:rsidP="00F13AC6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Кол-во часов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6B1F3D">
            <w:pPr>
              <w:contextualSpacing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Введение (1 час)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1F3D" w:rsidRPr="007A2918" w:rsidTr="002D7501">
        <w:trPr>
          <w:trHeight w:val="389"/>
        </w:trPr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 xml:space="preserve">Литература как искусство слова и ее роль в духовной жизни человека. 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rPr>
          <w:trHeight w:val="389"/>
        </w:trPr>
        <w:tc>
          <w:tcPr>
            <w:tcW w:w="1296" w:type="dxa"/>
          </w:tcPr>
          <w:p w:rsidR="006B1F3D" w:rsidRPr="007A2918" w:rsidRDefault="006B1F3D" w:rsidP="00F13AC6">
            <w:pPr>
              <w:pStyle w:val="a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b/>
                <w:sz w:val="22"/>
                <w:szCs w:val="22"/>
              </w:rPr>
              <w:t>Древнерусская литература (3 часа)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1F3D" w:rsidRPr="007A2918" w:rsidTr="002D7501">
        <w:tc>
          <w:tcPr>
            <w:tcW w:w="1296" w:type="dxa"/>
            <w:vMerge w:val="restart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F13AC6" w:rsidRPr="007A2918" w:rsidRDefault="00F13AC6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F13AC6" w:rsidRPr="007A2918" w:rsidRDefault="00F13AC6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F13AC6" w:rsidRPr="007A2918" w:rsidRDefault="00F13AC6" w:rsidP="004C4A36">
            <w:pPr>
              <w:pStyle w:val="a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Самобытный характер древнерусской литературы. «Слово о полку Игореве» - величайший памятник древнерусской литературы.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  <w:vMerge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 xml:space="preserve"> Русская история в «Слове…»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rPr>
          <w:trHeight w:val="308"/>
        </w:trPr>
        <w:tc>
          <w:tcPr>
            <w:tcW w:w="1296" w:type="dxa"/>
            <w:vMerge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 xml:space="preserve">Художественные особенности «Слова…». </w:t>
            </w:r>
            <w:r w:rsidRPr="007A2918">
              <w:rPr>
                <w:b/>
                <w:bCs/>
                <w:sz w:val="22"/>
                <w:szCs w:val="22"/>
              </w:rPr>
              <w:t>Подготовка к домашнему сочинению.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rPr>
          <w:trHeight w:val="308"/>
        </w:trPr>
        <w:tc>
          <w:tcPr>
            <w:tcW w:w="1296" w:type="dxa"/>
          </w:tcPr>
          <w:p w:rsidR="006B1F3D" w:rsidRPr="007A2918" w:rsidRDefault="006B1F3D" w:rsidP="00F13AC6">
            <w:pPr>
              <w:pStyle w:val="a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Литература XVIII века - 9 часов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1F3D" w:rsidRPr="007A2918" w:rsidTr="002D7501">
        <w:tc>
          <w:tcPr>
            <w:tcW w:w="1296" w:type="dxa"/>
            <w:vMerge w:val="restart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F13AC6" w:rsidRPr="007A2918" w:rsidRDefault="00F13AC6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F13AC6" w:rsidRPr="007A2918" w:rsidRDefault="00F13AC6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F13AC6" w:rsidRPr="007A2918" w:rsidRDefault="00F13AC6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F13AC6" w:rsidRPr="007A2918" w:rsidRDefault="00F13AC6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F13AC6" w:rsidRPr="007A2918" w:rsidRDefault="00F13AC6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F13AC6" w:rsidRPr="007A2918" w:rsidRDefault="00F13AC6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F13AC6" w:rsidRPr="007A2918" w:rsidRDefault="00F13AC6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F13AC6" w:rsidRPr="007A2918" w:rsidRDefault="00F13AC6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F13AC6" w:rsidRPr="007A2918" w:rsidRDefault="00F13AC6" w:rsidP="00F13AC6">
            <w:pPr>
              <w:pStyle w:val="a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lastRenderedPageBreak/>
              <w:t xml:space="preserve">Классицизм в русском и мировом искусстве. 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  <w:vMerge/>
          </w:tcPr>
          <w:p w:rsidR="006B1F3D" w:rsidRPr="007A2918" w:rsidRDefault="006B1F3D" w:rsidP="005451E3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 xml:space="preserve">М.В.Ломоносов – поэт, ученый, гражданин. Ода «Вечернее размышление…». 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  <w:vMerge/>
          </w:tcPr>
          <w:p w:rsidR="006B1F3D" w:rsidRPr="007A2918" w:rsidRDefault="006B1F3D" w:rsidP="005451E3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Прославление Родины, науки и просвещения в произведениях М.В.Ломоносова.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  <w:vMerge/>
          </w:tcPr>
          <w:p w:rsidR="006B1F3D" w:rsidRPr="007A2918" w:rsidRDefault="006B1F3D" w:rsidP="005451E3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Тема поэта и поэзии в лирике Державина.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  <w:vMerge/>
          </w:tcPr>
          <w:p w:rsidR="006B1F3D" w:rsidRPr="007A2918" w:rsidRDefault="006B1F3D" w:rsidP="005451E3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 xml:space="preserve"> Изображение российской действительности, «страданий человечества» в «Путешествии из Петербурга в Москву»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  <w:vMerge/>
          </w:tcPr>
          <w:p w:rsidR="006B1F3D" w:rsidRPr="007A2918" w:rsidRDefault="006B1F3D" w:rsidP="005451E3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Обличение произвола и беззакония российской действительности в «Путешествии из Петербурга в Москву».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  <w:vMerge/>
          </w:tcPr>
          <w:p w:rsidR="006B1F3D" w:rsidRPr="007A2918" w:rsidRDefault="006B1F3D" w:rsidP="005451E3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 xml:space="preserve">Сентиментализм. Повесть Н.М.Карамзина «Бедная Лиза» - начало русской прозы. 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  <w:vMerge/>
          </w:tcPr>
          <w:p w:rsidR="006B1F3D" w:rsidRPr="007A2918" w:rsidRDefault="006B1F3D" w:rsidP="005451E3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«Бедная Лиза» Н.М. Карамзина как образец русского сентиментализма.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  <w:vMerge/>
          </w:tcPr>
          <w:p w:rsidR="006B1F3D" w:rsidRPr="007A2918" w:rsidRDefault="006B1F3D" w:rsidP="005451E3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Подготовка к сочинению «Литература XVIII века в восприятии современного читателя» (на примере одного-двух произведений).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Литература XI</w:t>
            </w:r>
            <w:proofErr w:type="gramStart"/>
            <w:r w:rsidRPr="007A2918">
              <w:rPr>
                <w:b/>
                <w:bCs/>
                <w:sz w:val="22"/>
                <w:szCs w:val="22"/>
              </w:rPr>
              <w:t>Х</w:t>
            </w:r>
            <w:proofErr w:type="gramEnd"/>
            <w:r w:rsidRPr="007A2918">
              <w:rPr>
                <w:b/>
                <w:bCs/>
                <w:sz w:val="22"/>
                <w:szCs w:val="22"/>
              </w:rPr>
              <w:t xml:space="preserve"> века      (45 часов)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1F3D" w:rsidRPr="007A2918" w:rsidTr="002D7501">
        <w:trPr>
          <w:trHeight w:val="422"/>
        </w:trPr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Общая характеристика русской и мировой литературы XIX века. Понятие о романтизме и реализме.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rPr>
          <w:trHeight w:val="422"/>
        </w:trPr>
        <w:tc>
          <w:tcPr>
            <w:tcW w:w="1296" w:type="dxa"/>
          </w:tcPr>
          <w:p w:rsidR="006B1F3D" w:rsidRPr="007A2918" w:rsidRDefault="006B1F3D" w:rsidP="00F13AC6">
            <w:pPr>
              <w:pStyle w:val="a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В.А.Жуковский (2 часа)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 xml:space="preserve">Романтическая лирика начала XIX века. «Его стихов пленительная сладость…» В.А.Жуковский. 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 xml:space="preserve">Нравственный мир героини баллады В.А.Жуковского «Светлана». 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Романтическая лирика начала века (К.Н.Батюшков, Н.М.Языков, Е.А.Баратынский, К.Ф.Рылеев, Д.В.Давыдов, П.А.Вяземский).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А.С.Грибоедов (7 часов)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А.С.Грибоедов: личность и судьба драматурга.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Знакомство  с  героями  комедии   «Горе  от  ума».</w:t>
            </w:r>
          </w:p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Анализ  первого  действия.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proofErr w:type="spellStart"/>
            <w:r w:rsidRPr="007A2918">
              <w:rPr>
                <w:sz w:val="22"/>
                <w:szCs w:val="22"/>
              </w:rPr>
              <w:t>Фамусовская</w:t>
            </w:r>
            <w:proofErr w:type="spellEnd"/>
            <w:r w:rsidRPr="007A2918">
              <w:rPr>
                <w:sz w:val="22"/>
                <w:szCs w:val="22"/>
              </w:rPr>
              <w:t xml:space="preserve"> Москва в комедии «Горе т ума». Анализ второго действия.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Проблема ума и безумия в комедии А.С. Грибоедова «Горе от ума». Анализ третьего и четвертого действий.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 xml:space="preserve">Язык комедии </w:t>
            </w:r>
            <w:proofErr w:type="spellStart"/>
            <w:r w:rsidRPr="007A2918">
              <w:rPr>
                <w:sz w:val="22"/>
                <w:szCs w:val="22"/>
              </w:rPr>
              <w:t>А.С.Грибоедова</w:t>
            </w:r>
            <w:proofErr w:type="spellEnd"/>
            <w:r w:rsidRPr="007A2918">
              <w:rPr>
                <w:sz w:val="22"/>
                <w:szCs w:val="22"/>
              </w:rPr>
              <w:t xml:space="preserve"> «Горе от ума». 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 xml:space="preserve">Комедия «Горе от ума» в оценке критики. </w:t>
            </w:r>
            <w:r w:rsidRPr="007A2918">
              <w:rPr>
                <w:b/>
                <w:bCs/>
                <w:sz w:val="22"/>
                <w:szCs w:val="22"/>
              </w:rPr>
              <w:t>Подготовка к домашнему сочинению по комедии «Горе от ума».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6B1F3D">
            <w:pPr>
              <w:contextualSpacing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А.С.Пушкин (16 часов)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А.С.Пушкин: жизнь и творчество. Дружба и друзья в творчестве А.С.Пушкина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 xml:space="preserve">Лирика петербургского периода. Проблема свободы, служения Родине в лирике Пушкина. 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 xml:space="preserve">Любовь как гармония душ в любовной лирике А.С.Пушкина. 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 xml:space="preserve">Тема поэта и поэзии в лирике А.С.Пушкина.                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Раздумья о смысле жизни, о поэзии. «Бесы». Обучение анализу одного стихотворения.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2D750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2D7501" w:rsidRPr="007A2918" w:rsidRDefault="002D7501" w:rsidP="00F13AC6">
            <w:pPr>
              <w:pStyle w:val="a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bCs/>
                <w:sz w:val="22"/>
                <w:szCs w:val="22"/>
              </w:rPr>
              <w:t>А.С.Пушкин. «Цыганы»</w:t>
            </w:r>
            <w:r w:rsidRPr="007A2918">
              <w:rPr>
                <w:sz w:val="22"/>
                <w:szCs w:val="22"/>
              </w:rPr>
              <w:t xml:space="preserve"> как романтическая поэма. Герои поэмы. Противоречие двух миров: цивилизованного и естественного. Индивидуалистический характер Алеко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 xml:space="preserve"> История создания романа А.С.Пушкина «Евгений Онегин». Комментированное чтение 1 главы.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 xml:space="preserve">Онегин и Ленский. </w:t>
            </w:r>
            <w:proofErr w:type="gramStart"/>
            <w:r w:rsidRPr="007A2918">
              <w:rPr>
                <w:sz w:val="22"/>
                <w:szCs w:val="22"/>
              </w:rPr>
              <w:t>Типическое</w:t>
            </w:r>
            <w:proofErr w:type="gramEnd"/>
            <w:r w:rsidRPr="007A2918">
              <w:rPr>
                <w:sz w:val="22"/>
                <w:szCs w:val="22"/>
              </w:rPr>
              <w:t xml:space="preserve"> и индивидуальное в судьбах Онегина и Ленского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Татьяна Ларина – нравственный идеал Пушкина. Татьяна и Ольга.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Эволюция взаимоотношений Татьяны и Онегина.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 xml:space="preserve"> Автор как идейно-композиционный и лирический  центр романа А. С. Пушкина «Евгений Онегин»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 xml:space="preserve"> «Евгений Онегин» как энциклопедия русской жизни. 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Пушкинский роман в зеркале критики</w:t>
            </w:r>
            <w:r w:rsidRPr="007A2918">
              <w:rPr>
                <w:b/>
                <w:bCs/>
                <w:sz w:val="22"/>
                <w:szCs w:val="22"/>
              </w:rPr>
              <w:t>. Подготовка к сочинению по роману А.Пушкина «Евгений Онегин».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Проблема «гения и злодейства» в трагедии А.С.Пушкина «Моцарт и Сальери».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Сочинение по творчеству А. С. Пушкина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6B1F3D">
            <w:pPr>
              <w:contextualSpacing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М.Ю.Лермонтов- 11 часов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Мотив вольности и одиночества в лирике М.Ю.Лермонтова («Нет, я не Байрон, я другой…», «Молитва», «Парус», «И скучно и грустно»).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Образ поэта-пророка в лирике поэта. «Смерть поэта», «Пророк», «Я жить хочу…»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 xml:space="preserve"> Эпоха безвременья в лирике М.Ю.Лермонтова («Дума», Предсказание», «Родина»). Подготовка к домашнему сочинению по лирике Лермонтова М. Ю.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«Герой нашего времени» - первый психологический роман в русской литературе. Обзор содержания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 xml:space="preserve">Загадки образа Печорина в главах «Бэла» и «Максим </w:t>
            </w:r>
            <w:proofErr w:type="spellStart"/>
            <w:r w:rsidRPr="007A2918">
              <w:rPr>
                <w:sz w:val="22"/>
                <w:szCs w:val="22"/>
              </w:rPr>
              <w:t>Максимыч</w:t>
            </w:r>
            <w:proofErr w:type="spellEnd"/>
            <w:r w:rsidRPr="007A2918">
              <w:rPr>
                <w:sz w:val="22"/>
                <w:szCs w:val="22"/>
              </w:rPr>
              <w:t>».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 xml:space="preserve">«Журнал Печорина» как средство самораскрытия его характера. 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Печорин в системе мужских образов романа. Дружба в жизни Печорина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Печорин в системе женских образов романа. Любовь в жизни Печорина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«Душа Печорина не каменистая почва…»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rPr>
          <w:trHeight w:val="273"/>
        </w:trPr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 xml:space="preserve">Споры о романтизме и реализме романа «Герой нашего времени». 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rPr>
          <w:trHeight w:val="273"/>
        </w:trPr>
        <w:tc>
          <w:tcPr>
            <w:tcW w:w="1296" w:type="dxa"/>
          </w:tcPr>
          <w:p w:rsidR="006B1F3D" w:rsidRPr="007A2918" w:rsidRDefault="006B1F3D" w:rsidP="00F13AC6">
            <w:pPr>
              <w:pStyle w:val="a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Н.В.Гоголь -9 часов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Сочинение по творчеству М.Ю.Лермонтова.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Слово о Н.В.Гоголе. Поэма «Мертвые души». История создания. Замысел  названия поэмы.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Система образов поэмы Н. В. Гоголя «Мертвые души»</w:t>
            </w:r>
            <w:proofErr w:type="gramStart"/>
            <w:r w:rsidRPr="007A2918">
              <w:rPr>
                <w:sz w:val="22"/>
                <w:szCs w:val="22"/>
              </w:rPr>
              <w:t xml:space="preserve"> .</w:t>
            </w:r>
            <w:proofErr w:type="gramEnd"/>
            <w:r w:rsidRPr="007A2918">
              <w:rPr>
                <w:sz w:val="22"/>
                <w:szCs w:val="22"/>
              </w:rPr>
              <w:t>Образы помещиков в «Мертвых душах»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«Мертвая жизнь». Образ города в поэме «Мертвые души».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Пороки чиновничества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 xml:space="preserve">Чичиков как новый герой эпохи и как антигерой. 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 xml:space="preserve">«Мертвые души» - поэма о величии России. Мертвые и живые души. 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 xml:space="preserve">Поэма в оценке критики. </w:t>
            </w:r>
            <w:r w:rsidRPr="007A2918">
              <w:rPr>
                <w:b/>
                <w:bCs/>
                <w:sz w:val="22"/>
                <w:szCs w:val="22"/>
              </w:rPr>
              <w:t>Подготовка к сочинению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Внеклассное чтение. Н. В. Гоголь «Портрет»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Сочинение по поэме Н. В. Гоголя «Мертвые души»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А.Н.Островский-3 часа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Патриархальный мир   и угроза его распада в пьесе А.Н.Островского «Бедность не порок».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 xml:space="preserve">Любовь в патриархальном мире и ее влияние на героев пьесы «Бедность не порок». 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Внеклассное чтение «</w:t>
            </w:r>
            <w:proofErr w:type="gramStart"/>
            <w:r w:rsidRPr="007A2918">
              <w:rPr>
                <w:b/>
                <w:bCs/>
                <w:sz w:val="22"/>
                <w:szCs w:val="22"/>
              </w:rPr>
              <w:t>Свои</w:t>
            </w:r>
            <w:proofErr w:type="gramEnd"/>
            <w:r w:rsidRPr="007A2918">
              <w:rPr>
                <w:b/>
                <w:bCs/>
                <w:sz w:val="22"/>
                <w:szCs w:val="22"/>
              </w:rPr>
              <w:t xml:space="preserve"> люди-сочтемся!»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Ф.М.Достоевский (2 часа)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b/>
                <w:bCs/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Ф.М.Достоевский. Тип петербургского мечтателя в повести «Белые ночи».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Роль истории Настеньки в повести «Белые ночи».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2D7501">
            <w:pPr>
              <w:pStyle w:val="a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Л.Н.Толстой (1 час)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 xml:space="preserve">Формирование личности героя повести, его духовный конфликт с окружающей средой в повести Л.Н.Толстого «Юность». 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2D7501">
            <w:pPr>
              <w:pStyle w:val="a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А.П.Чехов (3 часа)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Эволюция образа главного героя в рассказе А.П.Чехова «Смерть чиновника».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 xml:space="preserve">Тема одиночества человека в мире в рассказе А.П.Чехова «Тоска». 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 xml:space="preserve">Подготовка к сочинению-ответу на проблемный вопрос «В чем особенности изображения внутреннего мира </w:t>
            </w:r>
            <w:r w:rsidRPr="007A2918">
              <w:rPr>
                <w:b/>
                <w:bCs/>
                <w:sz w:val="22"/>
                <w:szCs w:val="22"/>
              </w:rPr>
              <w:lastRenderedPageBreak/>
              <w:t>героев русской литературы XIX века»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6B1F3D">
            <w:pPr>
              <w:contextualSpacing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Литература ХХ века       (27 часов)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1F3D" w:rsidRPr="007A2918" w:rsidTr="002D7501">
        <w:trPr>
          <w:trHeight w:val="525"/>
        </w:trPr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Русская литература XX века: богатство и разнообразие жанров и направлений.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rPr>
          <w:trHeight w:val="254"/>
        </w:trPr>
        <w:tc>
          <w:tcPr>
            <w:tcW w:w="1296" w:type="dxa"/>
          </w:tcPr>
          <w:p w:rsidR="006B1F3D" w:rsidRPr="007A2918" w:rsidRDefault="006B1F3D" w:rsidP="00F13AC6">
            <w:pPr>
              <w:pStyle w:val="a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И.А.Бунин (2 часа)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1F3D" w:rsidRPr="007A2918" w:rsidTr="002D7501">
        <w:trPr>
          <w:trHeight w:val="193"/>
        </w:trPr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История любви Надежды и Николая Алексеевича в рассказе И.А.Бунина «Темные аллеи».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Поэзия и проза русской усадьбы в рассказе «Темные аллеи».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Русская поэзия Серебряного века – 7 часов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Русская поэзия Серебряного века.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 xml:space="preserve">Высокие идеалы и предчувствие перемен в лирике А.А.Блока. 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 xml:space="preserve">Тема Родины в лирике С.А.Есенина. 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 xml:space="preserve">Размышления о жизни, любви, природе, предназначении человека в лирике С.Есенина. 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 xml:space="preserve">Слово о поэте. В.Маяковский. 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Слово о поэте. В.Маяковский. «Послушайте», «А вы могли бы?», «Люблю». Своеобразие стиха. Словотворчество Подготовка к домашнему сочинению по произведениям поэтов Серебряного века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М.А.Булгаков (2 часа)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М.А.Булгаков «Собачье сердце» как социально-философская сатира на современное общество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Поэтика повести, гуманистическая позиция автора. Художественная условность, фантастика, сатира, гротеск и их художественная роль в повести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М.И.Цветаева (2 часа)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М.И.Цветаева. Слово о поэте. Слово о поэзии, любви и жизни. Особенности поэзии Цветаевой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 xml:space="preserve">Образ Родины в лирическом цикле М.И.Цветаевой «Стихи о Москве». 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А.А.Ахматова  (2 часа)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b/>
                <w:bCs/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Слово о поэте. А.А.Ахматова. Трагические интонации в любовной лирике поэта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6B1F3D">
            <w:pPr>
              <w:contextualSpacing/>
              <w:rPr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Н.А.Заболоцкий (1 час)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b/>
                <w:bCs/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Н. А. Заболоцкий. Жизнь и творчество. Тема гармонии человека с природой, любви и смерти в лирике Н.А.Заболоцкого. Стихотворения «О красоте человеческих лиц», «Завещание».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6B1F3D">
            <w:pPr>
              <w:contextualSpacing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М.А.Шолохов (2 часа)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Судьба человека и судьба Родины в рассказе М.А.Шолохова.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rPr>
          <w:trHeight w:val="161"/>
        </w:trPr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 xml:space="preserve"> Автор и рассказчик в рассказе «Судьба человека».</w:t>
            </w:r>
          </w:p>
        </w:tc>
        <w:tc>
          <w:tcPr>
            <w:tcW w:w="1276" w:type="dxa"/>
          </w:tcPr>
          <w:p w:rsidR="006B1F3D" w:rsidRPr="007A2918" w:rsidRDefault="006B1F3D" w:rsidP="006B1F3D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rPr>
          <w:trHeight w:val="161"/>
        </w:trPr>
        <w:tc>
          <w:tcPr>
            <w:tcW w:w="1296" w:type="dxa"/>
          </w:tcPr>
          <w:p w:rsidR="006B1F3D" w:rsidRPr="007A2918" w:rsidRDefault="006B1F3D" w:rsidP="00F13AC6">
            <w:pPr>
              <w:pStyle w:val="a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6B1F3D">
            <w:pPr>
              <w:contextualSpacing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Б.Л.Пастернак (1 часа)</w:t>
            </w:r>
          </w:p>
        </w:tc>
        <w:tc>
          <w:tcPr>
            <w:tcW w:w="1276" w:type="dxa"/>
          </w:tcPr>
          <w:p w:rsidR="006B1F3D" w:rsidRPr="007A2918" w:rsidRDefault="006B1F3D" w:rsidP="006B1F3D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Вечность и современность в стихах Б.Л.Пастернака о любви и природе.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А.Т.Твардовский (2 часа)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Раздумья о Родине в лирике А.Т.Твардовского.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 xml:space="preserve">Проблемы и интонации стихотворений А.Т.Твардовского о войне. 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А.И.Солженицын (2 часа)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Внеклассное чтение «А зори здесь тихие» или В.В.Быков. «Сотников», «Обелиск».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Картины послевоенной деревни в рассказе А.И.Солженицына «Матренин двор».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Образ праведницы в рассказе «Матренин двор».</w:t>
            </w:r>
            <w:proofErr w:type="gramStart"/>
            <w:r w:rsidRPr="007A2918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Внеклассное чтение. Рассказы Ф.Абрамова («Пелагея», «</w:t>
            </w:r>
            <w:proofErr w:type="spellStart"/>
            <w:r w:rsidRPr="007A2918">
              <w:rPr>
                <w:b/>
                <w:bCs/>
                <w:sz w:val="22"/>
                <w:szCs w:val="22"/>
              </w:rPr>
              <w:t>Алька</w:t>
            </w:r>
            <w:proofErr w:type="spellEnd"/>
            <w:r w:rsidRPr="007A2918">
              <w:rPr>
                <w:b/>
                <w:bCs/>
                <w:sz w:val="22"/>
                <w:szCs w:val="22"/>
              </w:rPr>
              <w:t>») или повесть В.Г.Распутина «Женский разговор».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6B1F3D">
            <w:pPr>
              <w:contextualSpacing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 xml:space="preserve">Романсы и песни на слова русских писателей ХIХ </w:t>
            </w:r>
            <w:proofErr w:type="gramStart"/>
            <w:r w:rsidRPr="007A2918">
              <w:rPr>
                <w:b/>
                <w:bCs/>
                <w:sz w:val="22"/>
                <w:szCs w:val="22"/>
              </w:rPr>
              <w:t>-Х</w:t>
            </w:r>
            <w:proofErr w:type="gramEnd"/>
            <w:r w:rsidRPr="007A2918">
              <w:rPr>
                <w:b/>
                <w:bCs/>
                <w:sz w:val="22"/>
                <w:szCs w:val="22"/>
              </w:rPr>
              <w:t>Х веков (1 час)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Песни и романсы на стихи русских поэтов XIX-XX веков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Из зарубежной литературы - 4 часа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Чувства и разум в любовной лирике Катулла.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 xml:space="preserve"> «Божественная комедия» Данте Алигьери.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Гуманизм эпохи Возрождения. Одиночество Гамлета в его конфликте с реальным миром в трагедии У.Шекспира. Трагизм любви Гамлета и Офелии.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Трагедия И.В.Гете «Фауст». Поиски справедливости и смысла жизни в философской трагедии И.В.Гете «Фауст»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b/>
                <w:sz w:val="22"/>
                <w:szCs w:val="22"/>
              </w:rPr>
            </w:pPr>
            <w:r w:rsidRPr="007A2918">
              <w:rPr>
                <w:b/>
                <w:sz w:val="22"/>
                <w:szCs w:val="22"/>
              </w:rPr>
              <w:t>Обобщающий урок</w:t>
            </w:r>
            <w:r w:rsidR="00F13AC6" w:rsidRPr="007A2918">
              <w:rPr>
                <w:b/>
                <w:sz w:val="22"/>
                <w:szCs w:val="22"/>
              </w:rPr>
              <w:t>- 2 часа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F13AC6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Выявление уровня литературного развития учащихся</w:t>
            </w:r>
            <w:r w:rsidRPr="007A2918"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F13AC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>Литература для чтения летом.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B1F3D" w:rsidRPr="007A2918" w:rsidTr="002D7501">
        <w:tc>
          <w:tcPr>
            <w:tcW w:w="1296" w:type="dxa"/>
          </w:tcPr>
          <w:p w:rsidR="006B1F3D" w:rsidRPr="007A2918" w:rsidRDefault="006B1F3D" w:rsidP="005451E3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79" w:type="dxa"/>
          </w:tcPr>
          <w:p w:rsidR="006B1F3D" w:rsidRPr="007A2918" w:rsidRDefault="006B1F3D" w:rsidP="005451E3">
            <w:pPr>
              <w:contextualSpacing/>
              <w:rPr>
                <w:sz w:val="22"/>
                <w:szCs w:val="22"/>
              </w:rPr>
            </w:pPr>
            <w:r w:rsidRPr="007A2918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</w:tcPr>
          <w:p w:rsidR="006B1F3D" w:rsidRPr="007A2918" w:rsidRDefault="006B1F3D" w:rsidP="005451E3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A2918">
              <w:rPr>
                <w:b/>
                <w:bCs/>
                <w:sz w:val="22"/>
                <w:szCs w:val="22"/>
              </w:rPr>
              <w:t>102</w:t>
            </w:r>
          </w:p>
        </w:tc>
      </w:tr>
    </w:tbl>
    <w:p w:rsidR="005451E3" w:rsidRPr="007A2918" w:rsidRDefault="005451E3" w:rsidP="005451E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5451E3" w:rsidRPr="007A2918" w:rsidRDefault="005451E3" w:rsidP="005451E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5451E3" w:rsidRPr="007A2918" w:rsidRDefault="005451E3" w:rsidP="005451E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2D7501" w:rsidRPr="007A2918" w:rsidRDefault="002D7501" w:rsidP="005451E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2D7501" w:rsidRPr="007A2918" w:rsidRDefault="002D7501" w:rsidP="005451E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2D7501" w:rsidRPr="007A2918" w:rsidRDefault="002D7501" w:rsidP="005451E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2D7501" w:rsidRPr="007A2918" w:rsidRDefault="002D7501" w:rsidP="005451E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2D7501" w:rsidRPr="007A2918" w:rsidRDefault="002D7501" w:rsidP="005451E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2D7501" w:rsidRPr="007A2918" w:rsidRDefault="002D7501" w:rsidP="005451E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7A2918" w:rsidRDefault="007A2918" w:rsidP="005451E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1841D9" w:rsidRDefault="001841D9" w:rsidP="005451E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1841D9" w:rsidRDefault="001841D9" w:rsidP="005451E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2651AD" w:rsidRDefault="002651AD" w:rsidP="005451E3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5451E3" w:rsidRPr="007A2918" w:rsidRDefault="005451E3" w:rsidP="005451E3">
      <w:pPr>
        <w:jc w:val="center"/>
        <w:rPr>
          <w:rFonts w:ascii="Times New Roman" w:eastAsia="Calibri" w:hAnsi="Times New Roman" w:cs="Times New Roman"/>
          <w:b/>
          <w:bCs/>
        </w:rPr>
      </w:pPr>
      <w:r w:rsidRPr="007A2918">
        <w:rPr>
          <w:rFonts w:ascii="Times New Roman" w:eastAsia="Calibri" w:hAnsi="Times New Roman" w:cs="Times New Roman"/>
          <w:b/>
          <w:bCs/>
        </w:rPr>
        <w:lastRenderedPageBreak/>
        <w:t xml:space="preserve">Календарно-тематическое планирование </w:t>
      </w:r>
    </w:p>
    <w:tbl>
      <w:tblPr>
        <w:tblW w:w="158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1031"/>
        <w:gridCol w:w="2551"/>
        <w:gridCol w:w="993"/>
        <w:gridCol w:w="4110"/>
        <w:gridCol w:w="3544"/>
        <w:gridCol w:w="2960"/>
      </w:tblGrid>
      <w:tr w:rsidR="005451E3" w:rsidRPr="007A2918" w:rsidTr="005451E3">
        <w:trPr>
          <w:trHeight w:val="77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уро-ка</w:t>
            </w:r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</w:t>
            </w:r>
          </w:p>
          <w:p w:rsidR="005451E3" w:rsidRPr="007A2918" w:rsidRDefault="005451E3" w:rsidP="005451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Планируемые виды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080616" w:rsidP="0008061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С</w:t>
            </w:r>
            <w:r w:rsidR="005451E3"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одержание, контроль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Домашнее задание</w:t>
            </w:r>
          </w:p>
        </w:tc>
      </w:tr>
      <w:tr w:rsidR="00F13AC6" w:rsidRPr="007A2918" w:rsidTr="00B926A0">
        <w:trPr>
          <w:trHeight w:val="400"/>
        </w:trPr>
        <w:tc>
          <w:tcPr>
            <w:tcW w:w="1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6" w:rsidRPr="007A2918" w:rsidRDefault="00F13AC6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Введение (1 час)</w:t>
            </w:r>
          </w:p>
        </w:tc>
      </w:tr>
      <w:tr w:rsidR="005451E3" w:rsidRPr="007A2918" w:rsidTr="005451E3">
        <w:trPr>
          <w:trHeight w:val="13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Литература как искусство слова и ее роль в духовной жизни человека. 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 как искусство слова. Роль литературы в духовной жизни человека. Национальная самобытность русской литературы. Выявление уровня литературного развития учащихся.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основную проблему изучения литературы в 9 классе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пересказывать сюжеты прочитанных произведений, давать характеристику героям.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Чтение статьи «Древнерусская литература» (с.4-8), «Слово о полку Игореве».</w:t>
            </w:r>
          </w:p>
        </w:tc>
      </w:tr>
      <w:tr w:rsidR="00F13AC6" w:rsidRPr="007A2918" w:rsidTr="003F53AF">
        <w:tc>
          <w:tcPr>
            <w:tcW w:w="1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AC6" w:rsidRPr="007A2918" w:rsidRDefault="00F13AC6" w:rsidP="00F13A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Древнерусская литература (3 часа)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Самобытный характер древнерусской литературы. «Слово о полку Игореве» - величайший памятник древнерусской литературы.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Обзорная характеристика древнерусской литературы, ее жанровое разнообразие. Основные черты древнерусской литературы (исторический характер, </w:t>
            </w:r>
            <w:proofErr w:type="spell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этикетность</w:t>
            </w:r>
            <w:proofErr w:type="spell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). «Слово о полку Игореве» - величайший памятник древнерусской литературы. История рукописи.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основные черты и жанры древнерусской литературы.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сопоставлять тексты  разных переводов одного произведения; сопоставлять произведения живописи, музыки.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Вопросы и задания 2-7 (с.34), сообщения  о князьях в «Слове…».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Наизусть «Вступление» или эпизод «Плач Ярославны».</w:t>
            </w:r>
          </w:p>
        </w:tc>
      </w:tr>
      <w:tr w:rsidR="005451E3" w:rsidRPr="007A2918" w:rsidTr="005451E3">
        <w:trPr>
          <w:trHeight w:val="179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Русская история в «Слове…»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Исторические справки о князьях-героях «Слова…» и описываемых событиях. Тема, идея, жанр произведения. Образ автора.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историю открытия, историческую основу и сюжет «Слова».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определять тему и идею текста, объяснять значение слов и выражений, встретившихся в тексте.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Вопросы и задания рубрики «Развивайте дар слова» (с.34), чтение статьи «Русская литература XVIII века» (с.35-39), вопросы и задания 1-4 (с.40).</w:t>
            </w:r>
          </w:p>
        </w:tc>
      </w:tr>
      <w:tr w:rsidR="005451E3" w:rsidRPr="007A2918" w:rsidTr="005451E3">
        <w:trPr>
          <w:trHeight w:val="5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Художественные особенности «Слова…». </w:t>
            </w: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Подготовка к домашнему сочинению.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Тема, идея, жанр произведения. Исторические справки о князьях-героях «Слова…». Подготовка к домашнему сочинению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историю открытия, историческую основу и сюжет «Слова».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определять тему и идею текста, объяснять значение слов и </w:t>
            </w: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выражений, встретившихся в тексте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Написать сочинение по «Слову о полку Игореве».</w:t>
            </w:r>
          </w:p>
        </w:tc>
      </w:tr>
      <w:tr w:rsidR="00F13AC6" w:rsidRPr="007A2918" w:rsidTr="007A3504">
        <w:tc>
          <w:tcPr>
            <w:tcW w:w="1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6" w:rsidRPr="007A2918" w:rsidRDefault="00F13AC6" w:rsidP="00F13A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Литература XVIII века - 9 часов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Классицизм в русском и мировом искусстве. 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Понятие о классицизме. Истоки классицизма, его характерные черты. Классицизм в русской и мировой литературе. Иерархия жанров классицизма. Развитие сентиментализма. Творчество Н.М.Карамзина. Значение русской литературы XVIII века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причины быстрого развития России в 18 веке, теоретическое понятие классицизм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записывать основные положения лекции, сопоставлять конкретные произведения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черты классицизма; прочитать вступительную статью о М.В.Ломоносове (с.42-49), вопросы и задания 9 (с.41), 1-5 (с.49-50)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М.В.Ломоносов – поэт, ученый, гражданин. Ода «Вечернее размышление…». 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Слово о поэте и ученом М.В. Ломоносове – реформаторе русского языка и системы стихосложения. «Вечернее размышление о Божием величестве при случае великого северного сияния». Особенности содержания и форма произведения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сведения о жизни и творчестве М.В.Ломоносова, теорию «трех штилей».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анализировать «Оду...», определять идею и тему произведения</w:t>
            </w:r>
            <w:proofErr w:type="gram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черты классицизма в произведении.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Вопросы и задания 1-5 (с.58), выразит</w:t>
            </w:r>
            <w:proofErr w:type="gram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тение оды «Вечернее размышление…».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Прославление Родины, науки и просвещения в произведениях М.В.Ломоносова.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М.В.Ломоносов. «Ода на день восшествия на Всероссийский престол </w:t>
            </w:r>
            <w:proofErr w:type="spell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ея</w:t>
            </w:r>
            <w:proofErr w:type="spell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Величества государыни Императрицы </w:t>
            </w:r>
            <w:proofErr w:type="spell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Елисаветы</w:t>
            </w:r>
            <w:proofErr w:type="spell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Петровны 1747 года». Ода как жанр лирической поэзии. Прославление Родины, мира, науки и просвещения в произведениях М.В.Ломоносова.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и понимать идейно – художественный смысл произведения, находить тропы в тексте оды, объяснять смысл устаревших слов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Наизусть отрывок из оды «Вечернее размышление о Божием величестве при случае великого северного сияния» (отрывок по выбору учащегося).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Тема поэта и поэзии в лирике Державина.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Обращение к античной поэзии в стихотворении «Памятник». Тема поэта и поэзии. Оценка собственного поэтического творчества. Мысль о бессмертии поэта.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содержание стихотворения «Памятник», особенности стиля поэзии 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читать и анализировать стихотворения, определять их темы и идеи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Прочитать </w:t>
            </w:r>
            <w:proofErr w:type="spell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биогра-фиюА.Н.Радищева</w:t>
            </w:r>
            <w:proofErr w:type="spell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, «путешествие из Петербурга в Москву».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(индивид.) Выразит</w:t>
            </w:r>
            <w:proofErr w:type="gram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тение оды «Вольность».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(групповые) задания по главам.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Изображение российской действительности, «страданий человечества» в «Путешествии из Петербурга в Москву»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Слово об А.Н.Радищеве – философе, писателе, гражданине. Политические убеждения писателя. Идея возмездия тиранам, прославление свободы в оде «Вольность». Изображение российской действительности, «страданий человечества» в «Путешествии из Петербурга в Москву». Обличение произвола и беззакония»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сведения о жизни и творчестве А.Н.Радищева, особенности жанра путешествия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записывать основные положения лекции, анализировать главы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Задание 6 (с.74)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Обличение произвола и беззакония российской действительности в «Путешествии из Петербурга в Москву».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Изображение российской действительности. Критика крепостничества. Обличительный пафос произведения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 особенности жанра путешествия.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 анализировать главы произведения.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Задание 6 (с.74).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повесть Н.М.Карамзина «Бедная Лиза».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Сентиментализм. Повесть Н.М.Карамзина «Бедная Лиза» - начало русской прозы.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Слово о Н.М.Карамзине -  писателе и историке. Убеждения и взгляды писателя, его реформа литературного языка. Понятие о сентиментализме. «Осень» как произведение сентиментализма. «Бедная Лиза». Внимание писателя к внутренней жизни человека. Утверждение общечеловеческих ценностей.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сведения о жизни и творчестве Н.М.Карамзина. Черты сентиментализма в искусстве.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Вопросы и задания 2-4, 6, 8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(с.103-104)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«Бедная Лиза» Н.М. Карамзина как образец русского сентиментализма.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Сюжет и герои повести «Бедная Лиза». Образ повествователя. Значение произведения: воспитание сердца, душевной тонкости, призыв к состраданию, облагораживанию жизни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сюжет и героев повести «Бедная Лиза»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анализировать произведение, определять его тему и идею; находить в тексте тропы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Задание 3 (с.104, рубрика «Развивайте дар слова»).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Подготовка к сочинению «Литература XVIII века в восприятии современного читателя» (на примере одного-двух произведений).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Обсуждение тем сочинения: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1) Произведения литературы XVIII века в восприятии современного читателя (на примере 1-2 произведений).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2) Темы, идеи, значение произведений литературы XVIII века (на примере 1-2 </w:t>
            </w: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произведений).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Знать сюжеты и героев произведений 18 века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раскрывать тему сочинения, аргументировать свою точку зрения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Домашнее сочинение.</w:t>
            </w:r>
          </w:p>
        </w:tc>
      </w:tr>
      <w:tr w:rsidR="00F13AC6" w:rsidRPr="007A2918" w:rsidTr="002D45C3">
        <w:tc>
          <w:tcPr>
            <w:tcW w:w="1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6" w:rsidRPr="007A2918" w:rsidRDefault="00F13AC6" w:rsidP="00F13A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Литература XI</w:t>
            </w:r>
            <w:proofErr w:type="gramStart"/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</w:t>
            </w:r>
            <w:proofErr w:type="gramEnd"/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века (45 часов)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Общая характеристика русской и мировой литературы XIX века. Понятие о романтизме и реализме.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Поэзия, проза, драматургия XIX века. Общая характеристика русской и мировой литературы XIX века. Понятие о романтизме и реализме. Поэзия, проза и драматургия XIX века. Русская критика, публицистика, мемуарная литература.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теоретические понятия романтизм, реализм, народность, гражданственность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Задание 8 (с.112), чтение вступительной статьи о В.А.Жуковском (с.114-123), сообщение о жизни и  творчестве поэта.</w:t>
            </w:r>
          </w:p>
        </w:tc>
      </w:tr>
      <w:tr w:rsidR="00F13AC6" w:rsidRPr="007A2918" w:rsidTr="00B7685E">
        <w:trPr>
          <w:trHeight w:val="471"/>
        </w:trPr>
        <w:tc>
          <w:tcPr>
            <w:tcW w:w="1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6" w:rsidRPr="007A2918" w:rsidRDefault="00F13AC6" w:rsidP="00F13A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В.А.Жуковский               (2 часа)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Романтическая лирика начала XIX века. «Его стихов пленительная сладость…» В.А.Жуковский. 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Слово о В.А.Жуковском – великом поэте и переводчике (сообщения учащихся). Повторение изученного о творчестве поэта. В.А.Жуковский – зачинатель русского романтизма. «Море». «Невыразимое». Границы </w:t>
            </w:r>
            <w:proofErr w:type="gram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выразимого</w:t>
            </w:r>
            <w:proofErr w:type="gram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слове и чувстве. Возможности поэтического языка. Отношение романтика к слову. Обучение анализу лирического стихотворения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теоретическое понятие романтизм.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анализировать произведения, находить  в тексте образы-символы, художественные средства изобразительности.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Чтение статей «Особенности поэтического языка В.А.Жуковского», «В творческой лаборатории Жуковского» (с.125-132),  баллады «Светлана».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Нравственный мир героини баллады В.А.Жуковского «Светлана». 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Баллады в творчестве В.А.Жуковского. Новаторство поэта. Создание национальной баллады. Пространство и время в балладе «Светлана». Особенности жанра баллады. Язык баллады: фольклорные мотивы, фантастика, образы-символы.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понятие баллада, особенности жанра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анализировать произведение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Групповые проекты «Романтическая лирика начала века» (К.Н.Батюшков, Н.М.Языков, Е.А.Баратынский, К.Ф.Рылеев, Д.В.Давыдов, П.А.Вяземский).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Романтическая лирика начала века (К.Н.Батюшков, Н.М.Языков, Е.А.Баратынский, К.Ф.Рылеев, Д.В.Давыдов, П.А.Вяземский).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Романтическая лирика начала века (К.Н.Батюшков, Н.М.Языков, Е.А.Баратынский, К.Ф.Рылеев, Д.В.Давыдов, П.А.Вяземский).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сведения о жизни и творчестве поэтов, темы и идеи их творчества.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давать общую характеристику творчества, читать выразительно стихотворения, представлять групповой проект и защищать его.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вступительной статьи  об </w:t>
            </w:r>
            <w:proofErr w:type="spell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А.С.Грибоедове</w:t>
            </w:r>
            <w:proofErr w:type="spell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(с.141-147), сообщение о жизни и творчестве</w:t>
            </w:r>
          </w:p>
        </w:tc>
      </w:tr>
      <w:tr w:rsidR="00A14114" w:rsidRPr="007A2918" w:rsidTr="00C13631">
        <w:tc>
          <w:tcPr>
            <w:tcW w:w="1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14" w:rsidRPr="007A2918" w:rsidRDefault="00A14114" w:rsidP="00A141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А.С.Грибоедов (6 часов)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А.С.Грибоедов: личность и судьба драматурга.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Слово об  А.С. Грибоедове – поэте и драматурге. Разносторонняя одаренность, талантливость натуры писателя. 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сведения о жизни и творчестве драматурга, его общественной деятельности.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давать общую характеристику творчества. 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Чтение статьи «О комедии  «Горе от ума» (с.147-157),  текста комедии.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 с  героями  комедии   «Горе  от  ума».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Анализ  первого  действия.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Обзор содержания комедии «Горе от ума». Комментированное чтение ключевых сцен комедии. Особенности сюжета, жанра и композиции произведения.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сюжет комедии, персонажей.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характеризовать героев и их поступки, анализировать эпизоды, раскрывающую идейную суть </w:t>
            </w:r>
            <w:proofErr w:type="spell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фамусовского</w:t>
            </w:r>
            <w:proofErr w:type="spell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общества.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</w:t>
            </w:r>
            <w:proofErr w:type="gram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рочитать II действие.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2  Индивидуальное задание: выразительное чтение монологов Чацкого «И точно, начал свет глупеть...», «А судьи  кто?» и Фамусова «Вот то-то, все вы гордецы!», «Вкус батюшка,  отменная манера».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 Ответить  на  вопросы:  «Почему Чацкий вступает в спор с Фамусовым. Почему неизбежно столкновение Чацкого и </w:t>
            </w:r>
            <w:proofErr w:type="spell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фамусовской</w:t>
            </w:r>
            <w:proofErr w:type="spell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Москвы?»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Фамусовская</w:t>
            </w:r>
            <w:proofErr w:type="spell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Москва в комедии «Горе т ума». Анализ второго действия.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Фамусов, его представления и убеждения. Гости Фамусова – общее и различное. </w:t>
            </w:r>
            <w:proofErr w:type="spellStart"/>
            <w:proofErr w:type="gram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Фамусовская</w:t>
            </w:r>
            <w:proofErr w:type="spell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Москва: единомыслие, круговая порука, приверженность старому укладу, сплетни, косность, приспособленчество, чинопочитание, угодничество, низкопоклонство, невежество, боязнь просвещения</w:t>
            </w:r>
            <w:proofErr w:type="gramEnd"/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 и понимать суть конфликта в пьесе.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характеризовать героев и их поступки, анализировать эпизоды, раскрывающие идейную суть </w:t>
            </w:r>
            <w:proofErr w:type="spell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фамусовского</w:t>
            </w:r>
            <w:proofErr w:type="spell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общества.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1.Вопросы и задания 4,6,12-13 (с.164-166).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2. Задание по группам.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Проанализировать монолог Чацкого о «французике из Бор</w:t>
            </w: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до».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По отношению к кому в тексте I - II действия употребляют</w:t>
            </w: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ся слова «ум, умный, философ», однокоренные или сино</w:t>
            </w: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нимичные с ними. Цитаты </w:t>
            </w: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выписать.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Воспроизвести цепочку: как родилась и распространилась  сплетня о сумасшествии Чацкого?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Охарактеризовать гостей Фамусова на балу, выделяя их  общие и индивидуальные черты.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Наизусть один из монологов Чацкого.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21-22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Проблема ума и безумия в комедии А.С. Грибоедова «Горе от ума». Анализ третьего и четвертого действий.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Чацкий в системе образов комедии. </w:t>
            </w:r>
            <w:proofErr w:type="gram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героя: ум, благородство, чувствительность, честность, образованность, остроумие, независимость, свобода духа, патриотизм.</w:t>
            </w:r>
            <w:proofErr w:type="gram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Конфликт Чацкого с обществом. Чацкий и Софья. Чацкий и Молчалин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и понимать место Чацкого в системе образов, его роль в раскрытии идее комедии.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характеризовать героя и его поступки.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Задание 11 (с.164), задания рубрики «Развивайте дар  слова» (с.166)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Язык комедии </w:t>
            </w:r>
            <w:proofErr w:type="spell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А.С.Грибоедова</w:t>
            </w:r>
            <w:proofErr w:type="spell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«Горе от ума». 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Богатство, образность, меткость, остроумие, афористичность языка комедии. Развитие традиций «высокой» комедии, преодоление канонов классицизма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крылатые выражения из комедии, устаревшие слова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объяснять значение крылатых выражений и устаревших слов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Вопросы и задания 7,14 (с.164-166).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Комедия «Горе от ума» в оценке критики. </w:t>
            </w: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Подготовка к домашнему сочинению по комедии «Горе от ума».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А.С.Пушкин и В.Г.Белинский о комедии </w:t>
            </w:r>
            <w:proofErr w:type="spell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А.С.Грибоедова</w:t>
            </w:r>
            <w:proofErr w:type="spell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. Составление тезисного плана и конспекта статьи И.А.Гончарова «</w:t>
            </w:r>
            <w:proofErr w:type="spell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Мильон</w:t>
            </w:r>
            <w:proofErr w:type="spell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терзаний».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составлять тезисный план.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Сочинение,</w:t>
            </w: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чтение  вступительной статьи об А.С.Пушкине (с.167-172), сообщение о жизни и  творчестве поэта</w:t>
            </w:r>
          </w:p>
        </w:tc>
      </w:tr>
      <w:tr w:rsidR="00A14114" w:rsidRPr="007A2918" w:rsidTr="00E97EAB">
        <w:tc>
          <w:tcPr>
            <w:tcW w:w="1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14" w:rsidRPr="007A2918" w:rsidRDefault="00A14114" w:rsidP="00A141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А.С.Пушкин (15 часов)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А.С.Пушкин: жизнь и творчество. Дружба и друзья в творчестве </w:t>
            </w: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А.С.Пушкина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Слово об А.С.Пушкине (сообщения учащихся). Михайловское в судьбе поэта. Обзор творчества А.С.Пушкина. Лицейская </w:t>
            </w: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лирика. Друзья и дружба в лирике поэта.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Знать сведения о жизни и творчестве А.С.Пушкина, его поэтические и </w:t>
            </w: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прозаические произведения.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строить аргументированные высказывания.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Выразительное чтение стихотворений А.С.Пушкина «К Чаадаеву», «К морю», </w:t>
            </w: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«Анчар», вопросы и задания (с.175,178,184). 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Лирика петербургского периода. Проблема свободы, служения Родине в лирике Пушкина. 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Лирика А.С.Пушкина петербургского периода. Сочетание личной и гражданской тем в дружеском послании «К Чаадаеву». Проблема свободы, служения Отчизне. Стихотворение «К морю». Образ моря как символ свободы. Трагические противоречия бытия и общества в стихотворении «Анчар». Осуждение деспотизма, бесчеловечности. 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основные периоды творчества поэта, прослеживать смену настроений лирического героя, находить тропы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строить анализировать стихотворение, выразительно читать поэтический текст.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   стихотворений А.С.Пушкина  «На холмах Грузии лежит ночная мгла…»,  «Я Вас любил…», вопросы и задания (с.188)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Наизусть стихотворение из лирики петербургского периода.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Любовь как гармония душ в любовной лирике А.С.Пушкина. 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Обзор любовной лирики А.С.Пушкина. Адресаты любовной лирики поэта. Искренность, непосредственность, чистота, глубина чувства, выраженные в лирических стихотворениях. </w:t>
            </w:r>
            <w:proofErr w:type="gram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(«На холмах Грузии лежит ночная мгла…», «Я вас любил…»</w:t>
            </w:r>
            <w:proofErr w:type="gramEnd"/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основные периоды творчества поэта, прослеживать смену настроений лирического героя, находить тропы и фигуры.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строить анализировать стихотворение, выразительно читать поэтический текст.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 стихотворения А.С.Пушкина («Пророк», «Я памятник себе воздвиг нерукотворный…»), вопросы и задания 1-3 (с.180), 1-4,7 (с.194-195).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Наизусть стихотворение из любовной лирики.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поэта и поэзии в лирике А.С.Пушкина.                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Стихотворение «Пророк» - программное произведение А.С.Пушкина. Служение поэзии, родственное служению Пророка. «Я памятник себе воздвиг нерукотворный…»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основные темы и содержание лирических произведений поэта.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анализировать стихотворения, определять тему и идею произведения.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Наизусть стихотворение из  лирики о назначении поэта и поэзии.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Раздумья о смысле жизни, о поэзии. «Бесы». Обучение анализу одного стихотворения.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Размышления о смысле жизни, назначении поэта, сути поэзии.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основные темы и содержание лирических произведений поэта.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анализировать стихотворения, определять тему и идею произведения.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 стихотворения А.С.Пушкина «Бесы», вопросы и задания  1-3 (с.192), 5-6,9,11 (с.195).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Контрольная работа по романтической лирике начала XIX века, лирике А.С.Пушкина.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анализу стихотворения. Общественно-философский и исторический смысл стихотворения «Бесы». Роль образа дороги в композиции стихотворения. Тема заблудшего человека в произведении.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применять полученные теоретические знания на практике.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Чтение поэмы А.С.Пушкина «Цыганы», вопросы и задания 1-8 (с.198-199).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А.С.Пушкин. «Цыганы»</w:t>
            </w: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романтическая поэма. Герои поэмы. Противоречие двух миров: цивилизованного и естественного. Индивидуалистический характер Алеко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«Цыганы» как романтическая поэма. Обобщенный характер молодого человека начала XIX века. Герои поэмы. Темы свободы и любви в произведении.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историю создания, сюжет и героев поэмы.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воспринимать сюжет и образы героев в традиции романтизма. Определять  тему, идею, элементы композиции.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Чтение «маленькой трагедии» А.С.Пушкина  «Моцарт и Сальери»,  вопросы и задания 1-4 (с.214).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История создания романа А.С.Пушкина «Евгений Онегин». Комментированное чтение 1 главы.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Понятие о реализме. История создания романа «Евгений Онегин». Замысел и композиция романа. Сюжет и жанр. Особенности романа в стихах. </w:t>
            </w:r>
            <w:proofErr w:type="spell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Онегинская</w:t>
            </w:r>
            <w:proofErr w:type="spell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строфа. Система образов романа. 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историю создания, сюжет и героев романа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воспринимать текст романа. Определять его тему, идею, элементы композиции.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Рассказ «День Онегина»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Сравнительная характеристика Евгения Онегина и  Владимира Ленского,  вопросы и задания 1-3, 7 (с.247-248).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Онегин и Ленский. </w:t>
            </w:r>
            <w:proofErr w:type="gram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Типическое</w:t>
            </w:r>
            <w:proofErr w:type="gram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индивидуальное в судьбах Онегина и Ленского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Типическое</w:t>
            </w:r>
            <w:proofErr w:type="gram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индивидуальное в образах Евгения Онегина и Владимира Ленского. Юность героев. «Русская хандра» Онегина. Противоречивость образа Ленского. Вера </w:t>
            </w:r>
            <w:proofErr w:type="gram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Ленского</w:t>
            </w:r>
            <w:proofErr w:type="gram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идеалы. Любовь Онегина  и любовь Ленского. Роль эпизода дуэли в романе.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и понимать противоречивость характеров героев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составлять устный рассказ о героях и давать нравственную оценку их поступкам.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Татьяны, вопросы и задания 5 (1), 8(1), 9 (с.248).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Наизусть отрывок «Письмо Татьяны» или «Письмо Онегина».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Татьяна Ларина – нравственный идеал Пушкина. Татьяна и Ольга.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Татьяна – «милый идеал» А.С.Пушкина. «Русская душа» Татьяны, ее естественность, близость к природе. Роль фольклорных образов. Роль образа няни. Соединение в образе Татьяны народной традиции с высокой дворянской культурой. Сопоставительная характеристика Татьяны  и Ольги.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и понимать значение образа Татьяны  </w:t>
            </w:r>
            <w:proofErr w:type="gram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романе</w:t>
            </w:r>
            <w:proofErr w:type="gram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создавать словесные портреты героев.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Вопросы и задания 8(2), 5(2-3) (с.248)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Эволюция взаимоотношений Татьяны и Онегина.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Анализ писем Татьяны к Онегину и Онегина к Татьяне. Значение писем в раскрытии внутреннего мира героев. Непосредственность чу</w:t>
            </w:r>
            <w:proofErr w:type="gram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вств  в п</w:t>
            </w:r>
            <w:proofErr w:type="gram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исьме Татьяны.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содержание писем Татьяны и Онегина.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выразительно читать наизусть тексты писем, давать их сравнительную характеристику.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Вопросы 4, 6, 15 (с.248-249).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Автор как идейно-композиционный и лирический  центр романа А. С. Пушкина «Евгений Онегин»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Автор как  идейно-композиционный и лирический центр романа. Язык романа. Простота языка, искренность и глубина чувств и мыслей в лирических отступлениях. Роль лирических отступлений в придании повествованию достоверности. 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прослеживать развитие образа автора  в романе; составлять устный рассказ о героях и давать нравственную оценку их поступкам.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Поиск примеров отображения пушкинской эпохи в романе, вопросы и задания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10,16 (c. 248-249)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«Евгений Онегин» как энциклопедия русской жизни. 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Отражение исторической эпохи в романе «Евгений Онегин». Своеобразие романа (необычность композиции, отсутствие романных штампов, реализм, саморазвитие характеров). Реальное и условное пространство романов.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выделять приметы пушкинской эпохи и давать их  сравнительные характеристики (Петербург – Москва; Петербург – деревня).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статьи В.Г.Белинского «Сочинения Александра Пушкина», статьи «В творческой лаборатории Пушкина»  (с.242-247), вопросы и  задания рубрики 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Пушкинский роман в зеркале критики</w:t>
            </w: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Подготовка к сочинению по роману А.Пушкина «Евгений Онегин».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Цели и задачи критической литературы. Статья В.Г.Белинского «Сочинения Александра Пушкина». В.Г.Белинский, Д.И.Писарев, Ф.М.Достоевский, Роман А.С.Пушкина и опера П.И.Чайковского.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оценку романа  в критике.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определять ключевые идеи критических работ, аргументировать свою точку зрения. 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Прочитать «Моцарт и Сальери», 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вопросы и задания 1-4, с. 214.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Проблема «гения и злодейства» в трагедии А.С.Пушкина «Моцарт и Сальери».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«Маленькие трагедии» А.С.Пушкина. Условность образов Моцарта и Сальери. Противопоставление образов героев: «сын гармонии» Моцарт и «чадо праха» Сальери. Проблема «гения и злодейства».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сюжет и героев трагедии; понимать позицию автора.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Сочинение по творчеству А. С. Пушкина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«Маленькие трагедии» А.С.Пушкина. Условность образов Моцарта и Сальери. Противопоставление образов героев: «сын гармонии» Моцарт и «чадо праха» Сальери. Проблема «гения и злодейства».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сюжет и героев трагедии; понимать позицию автора.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чтение вступительной статьи о М.Ю.Лермонтове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(с.250-251), задания (с.252), сообщение о жизни и  </w:t>
            </w: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творчестве поэта</w:t>
            </w:r>
          </w:p>
        </w:tc>
      </w:tr>
      <w:tr w:rsidR="00A14114" w:rsidRPr="007A2918" w:rsidTr="00510F46">
        <w:tc>
          <w:tcPr>
            <w:tcW w:w="1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14" w:rsidRPr="007A2918" w:rsidRDefault="00A14114" w:rsidP="00A141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М.Ю.Лермонтов- 11час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Мотив вольности и одиночества в лирике М.Ю.Лермонтова («Нет, я не Байрон, я другой…», «Молитва», «Парус», «И скучно и грустно»).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Слово о М.Ю.Лермонтове. Конфликт поэта с миропорядком, Мотивы вольности и одиночества в стихотворениях «Парус», «И скучно, и грустно…», «Нет, я не Байрон, я другой…», «Молитва»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сведения о жизни и творчестве М.Ю.Лермонтова, основные мотивы его лирики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Чтение статьи «Два поэтических мира» (с.252-253), фрагмента статьи «В творческой лаборатории М.Ю.Лермонтова» (с.252-267, 282-283).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Вопросы и задания (с.254,260,283).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Наизусть стихотворение (по выбору учащегося). 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Образ поэта-пророка в лирике поэта. «Смерть поэта», «Пророк», «Я жить хочу…»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Конфликт поэта с окружающим миром в стихотворении «Смерть поэта». Образ поэта-пророка в стихотворении «Пророк»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и понимать философский смысл стихотворения, позицию автора.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анализировать стихотворение, определять его идею и тему, находить художественно </w:t>
            </w:r>
            <w:proofErr w:type="gram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–и</w:t>
            </w:r>
            <w:proofErr w:type="gram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зобразительные средства в тексте.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 стихотворений.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Анализ стихотворения «Дума» по вопросам.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Эпоха безвременья в лирике М.Ю.Лермонтова («Дума», Предсказание», «Родина»). Подготовка к домашнему сочинению по лирике Лермонтова М. Ю.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Тема Росс</w:t>
            </w:r>
            <w:proofErr w:type="gram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ии и ее</w:t>
            </w:r>
            <w:proofErr w:type="gram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своеобразие. Характер лирического героя и его поэзии. «Странная» любовь к Отчизне в стихотворении «Родина».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и понимать философский смысл стихотворения, позицию автора.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анализировать стихотворение, определять его идею и тему, находить художественно </w:t>
            </w:r>
            <w:proofErr w:type="gram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–и</w:t>
            </w:r>
            <w:proofErr w:type="gram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зобразительные средства в тексте.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Чтение романа «Герой нашего времени», фрагмента статьи «В творческой лаборатории М.Ю.Лермонтова» (с.315-317). Написать домашнее сочинение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Наизусть стихотворение «Родина».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«Герой нашего времени» - первый психологический роман в русской литературе. Обзор содержания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«Герой нашего времени» - первый психологический роман в русской литературе. Обзор содержания романа. Особенности жанра романа. Традиции романтической повести. Своеобразие композиции, ее роль в раскрытии характера </w:t>
            </w: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Печорина. Незаурядная личность героя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Знать сюжет и героев </w:t>
            </w:r>
            <w:proofErr w:type="spell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романа</w:t>
            </w:r>
            <w:proofErr w:type="gram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;п</w:t>
            </w:r>
            <w:proofErr w:type="gram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онимать</w:t>
            </w:r>
            <w:proofErr w:type="spell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роль психологического портрета в раскрытии внутреннего мира героя, роль второстепенных героев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Чтение статьи «О романе «Герой нашего времени» (с.288-315), вопросы 6,11-12 (с.317).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Загадки образа Печорина в главах «Бэла» и «Максим </w:t>
            </w:r>
            <w:proofErr w:type="spell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Максимыч</w:t>
            </w:r>
            <w:proofErr w:type="spell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Загадки образа Печорина в главах «Бэла» и «Максим </w:t>
            </w:r>
            <w:proofErr w:type="spell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Максимыч</w:t>
            </w:r>
            <w:proofErr w:type="spell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». Отношение горцев к Печорину. Значение образов Казбича, </w:t>
            </w:r>
            <w:proofErr w:type="spell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Азамата</w:t>
            </w:r>
            <w:proofErr w:type="spell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Бэлы. Неискушенный взгляд на Печорина Максимы </w:t>
            </w:r>
            <w:proofErr w:type="spell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Максимыча</w:t>
            </w:r>
            <w:proofErr w:type="spell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. Образ странствующего офицера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сюжет и героев романа; понимать роль психологического портрета в раскрытии внутреннего мира героя, роль второстепенных героев.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пересказывать и анализировать эпизоды романа.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Грушницкого и Вернера, пересказ эпизодов, вопросы и задания 7,9-10,12,17 (с.317-318).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«Журнал Печорина» как средство самораскрытия его характера. 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Печорин как представитель «портрета  поколения». «Журнал Печорина»  как средство раскрытия характера героя. «Тамань», «Княжна Мери», «Фаталист».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сюжет и героев романа; понимать роль психологического портрета в раскрытии внутреннего мира героя, роль второстепенных героев.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пересказывать и анализировать эпизоды романа.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женских образов романа, вопросы и задания 14,18 (с.317-318).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Печорин в системе мужских образов романа. Дружба в жизни Печорина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 дружбы в жизни человека. Печорин о дружбе. Отношения Печорина с Максимом </w:t>
            </w:r>
            <w:proofErr w:type="spell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Максимычем</w:t>
            </w:r>
            <w:proofErr w:type="spell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, Грушницким, доктором Вернером. Неспособность Печорина к дружбе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сюжет и героев романа; понимать роль психологического портрета в раскрытии внутреннего мира героя, роль второстепенных героев.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пересказывать и анализировать эпизоды романа.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Сравнительная характеристика Онегина и Печорина. 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Наизусть фрагмент из дневника Печорина.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Печорин в системе женских образов романа. Любовь в жизни Печорина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 любви в жизни человека. Печорин и его взаимоотношения с </w:t>
            </w:r>
            <w:proofErr w:type="gram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ближними</w:t>
            </w:r>
            <w:proofErr w:type="gram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. Любовь-приключение (девушка-контрабандистка), любовь-игра (Мери), любовь-надежда (Бэла). Неспособность Печорина к любви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определение понятий двойник, фаталист.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пересказывать и анализировать эпизоды романа.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Сообщения о роли в романе портрета, пейзажа, художественных средств, романтизма и реализма, задания 8,16 (с.317-318)</w:t>
            </w:r>
          </w:p>
        </w:tc>
      </w:tr>
      <w:tr w:rsidR="005451E3" w:rsidRPr="007A2918" w:rsidTr="005451E3">
        <w:trPr>
          <w:trHeight w:val="231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«Душа Печорина не каменистая почва…»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черты личности Печорина. Идейно-композиционные особенности романа, способствующие пониманию образа Печорина.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сюжет и героев романа; понимать роль психологического портрета в раскрытии внутреннего мира героя, роль второстепенных героев.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пересказывать и анализировать эпизоды романа.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Подготовиться к контрольной работе по роману.</w:t>
            </w:r>
          </w:p>
        </w:tc>
      </w:tr>
      <w:tr w:rsidR="005451E3" w:rsidRPr="007A2918" w:rsidTr="005451E3">
        <w:trPr>
          <w:trHeight w:val="23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Споры о романтизме и реализме романа «Герой нашего времени». 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Потрет и пейзаж как средства раскрытия психологии личности. Изобразительно-выразительные средства, их роль в романе. Черты романтизма и реализма в произведении. В.Г.Белинский, Н.А.Добролюбов о романе (сопоставление мнений критиков)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сюжет и героев романа; понимать роль психологического портрета в раскрытии внутреннего мира героя, роль второстепенных героев.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пересказывать и анализировать эпизоды романа.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Вопросы и задания 1-5,15 (с317-318).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Сочинение по творчеству М.Ю.Лермонтова.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мотивы лирики М.Ю.Лермонтова. Значение романа М.Ю.Лермонтова «Герой нашего времени»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анализировать прозаические и поэтические произведения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Чтение вступительной статьи В.И.Коровина о Н.В.Гоголе (с.319-323), поэмы «Мертвые души», сообщение о жизни и творчестве писателя</w:t>
            </w:r>
          </w:p>
        </w:tc>
      </w:tr>
      <w:tr w:rsidR="00A14114" w:rsidRPr="007A2918" w:rsidTr="003A21B5">
        <w:tc>
          <w:tcPr>
            <w:tcW w:w="1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14" w:rsidRPr="007A2918" w:rsidRDefault="00A14114" w:rsidP="00A141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Н.В.Гоголь -9 часов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Слово о Н.В.Гоголе. Поэма «Мертвые души». История создания. Замысел  названия поэмы.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Слово о Н.В.Гоголе. Проблематика и поэтика первых сборников Н.В.Гоголя. Замысел и история создания поэмы «Мертвые души». Роль поэмы в судьбе Н.В.Гоголя.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сведения о жизни и творчестве Н.В.Гоголя, особенности жанра поэмы.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Чтение статьи «В творческой лаборатории Н.В.Гоголя» (с.323-324), вопросы и задания (с.324-325).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5 групп – характеристика помещиков.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Система образов поэмы Н. В. Гоголя «Мертвые души»</w:t>
            </w:r>
            <w:proofErr w:type="gram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Образы помещиков в «Мертвых </w:t>
            </w: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душах»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Система образов поэмы «Мертвые души». Составление плана характеристики героев. Образы помещиков. Понятие о </w:t>
            </w:r>
            <w:proofErr w:type="gram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маниловщине</w:t>
            </w:r>
            <w:proofErr w:type="gram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сюжет и героев поэмы, определение понятий портрет, интерьер, ирония, гротеск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Чтение статьи «О поэме «Мертвые души» (с.325-365), вопросы и задания 7-9 (с.365).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(индивид.) «Заочная экскурсия» </w:t>
            </w: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 губернскому городу N (гл. 1, 7—10).</w:t>
            </w:r>
          </w:p>
        </w:tc>
      </w:tr>
      <w:tr w:rsidR="005451E3" w:rsidRPr="007A2918" w:rsidTr="007A2918">
        <w:trPr>
          <w:trHeight w:val="16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«Мертвая жизнь». Образ города в поэме «Мертвые души».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7A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Городской пейзаж. «Толстые» и «тоненькие» чиновники губернского города. 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приемы сатирического изображения.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давать групповые и сравнительные характеристики героев.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Чичикова, подготовка к дискуссии «Кто же он, Чичиков?»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51E3" w:rsidRPr="007A2918" w:rsidTr="005451E3">
        <w:trPr>
          <w:trHeight w:val="169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Пороки чиновничества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Разоблачение пороков чиновничества: чинопочитания, угодничества, беспринципности, безделья, взяточничества, казнокрадства, лживости, невежества</w:t>
            </w:r>
            <w:proofErr w:type="gramEnd"/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приемы сатирического изображения.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давать групповые и сравнительные характеристики героев.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Чичикова, подготовка к дискуссии «Кто же он, Чичиков?»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Чичиков как новый герой эпохи и как антигерой. 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Чичиков – герой новой, буржуазной эпохи, «приобретатель». Жизнеописание Чичикова, эволюция его образа в замысле поэмы. Заветы отца. 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сюжет и героев поэмы, определение понятий портрет, интерьер, ирония, гротеск.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Вопросы и задания 11,13 (с.366).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Наизусть лирическое отступление о птице-тройке.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«Мертвые души» - поэма о величии России. Мертвые и живые души. 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 автора в поэме, его эволюция. Поэма в оценке критики. «И как чудна она сама, эта дорога!» Образ дороги в «Мертвых душах». 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приемы сатирического изображения.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давать групповые и сравнительные характеристики героев.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Поэма в оценке критики.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Поэма в оценке критики. </w:t>
            </w: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Подготовка к сочинению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«Мертвые души» - поэма о величии России. Причины незавершенности поэмы.  Соединение комического и лирического начал в поэме. Поэма в оценке критики. 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приемы сатирического изображения.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давать групповые и сравнительные характеристики героев.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Чтение статей об А.Н.Островском (с.391-395), сообщение о жизни и творчестве драматурга, вопросы и задания 1-7 (с.395-396).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Чтение «Портрет» Гоголь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Внеклассное чтение. Н. В. Гоголь «Портрет»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«Петербургские повести». «Портрет»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приемы сатирического изображения.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давать групповые и сравнительные характеристики героев.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Приготовиться к контрольной работе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Сочинение по поэме Н. В. Гоголя «Мертвые души»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Написание сочинения, составление плана сочинения, подбор цитат, работа с текстом повести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анализировать прозаические и поэтические произведения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А. Н. Островский «Бедность не порок»</w:t>
            </w:r>
          </w:p>
        </w:tc>
      </w:tr>
      <w:tr w:rsidR="00A14114" w:rsidRPr="007A2918" w:rsidTr="00FC40CC">
        <w:tc>
          <w:tcPr>
            <w:tcW w:w="1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14" w:rsidRPr="007A2918" w:rsidRDefault="00A14114" w:rsidP="00A141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А.Н.Островский-2 часа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Патриархальный мир   и угроза его распада в пьесе А.Н.Островского «Бедность не порок».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Слово об А.Н.Островском – драматурге, создателе репертуара русского театра. Отражение в пьесах реальных общественных противоречий времени. Особенности сюжета пьесы «Бедность не порок»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сведения о жизни и творчестве А.Н.Островского, особенность сюжета пьесы.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давать групповые и сравнительные характеристики героев.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Вопросы и задания 12-14 (с.396), 1-3 (с.396, рубрика «Развивайте дар слова»)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Любовь в патриархальном мире и ее влияние на героев пьесы «Бедность не порок». 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Любовь в патриархальном мире  ее влияние на героев пьесы. Роль народной песни в произведении. Речевая характеристика Любима </w:t>
            </w:r>
            <w:proofErr w:type="spell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Торцова</w:t>
            </w:r>
            <w:proofErr w:type="spell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Любови </w:t>
            </w:r>
            <w:proofErr w:type="spell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Гордеевны</w:t>
            </w:r>
            <w:proofErr w:type="spell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, Коршунова.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сюжет и героев пьесы.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анализировать эпизоды пьесы.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Сочинение, чтение статей о Ф.М.Достоевском (с.367-379), романа «Белые ночи», вопросы и задания (с.376,379)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Внеклассное чтение «</w:t>
            </w:r>
            <w:proofErr w:type="gramStart"/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Свои</w:t>
            </w:r>
            <w:proofErr w:type="gramEnd"/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люди-сочтемся!»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сюжет и героев пьесы.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анализировать эпизоды пьесы.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романа «Белые ночи», вопросы и задания (с.376,379)</w:t>
            </w:r>
          </w:p>
        </w:tc>
      </w:tr>
      <w:tr w:rsidR="00A14114" w:rsidRPr="007A2918" w:rsidTr="00FC612F">
        <w:tc>
          <w:tcPr>
            <w:tcW w:w="1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14" w:rsidRPr="007A2918" w:rsidRDefault="00A14114" w:rsidP="00A141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Ф.М.Достоевский (2 часа)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Ф.М.Достоевский. Тип петербургского мечтателя в повести «Белые ночи». 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Слово о Ф.М.Достоевском. Обзор творчества писателя. Роман «Белые ночи». Тип «петербургского мечтателя». Развития понятия о жанре романа. Внутренний мир </w:t>
            </w: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мечтателя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Знать и понимать внутренний мир героев, значение символов в романе.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анализировать эпизоды прозаического произведения.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Вопросы и задания 4-6 (с.389), 1-3 (с.390, рубрика «Обогащайте свою речь»)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Роль истории Настеньки в повести «Белые ночи».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Смена рассказчиков в романе. Время и пространство романа. Роль истории Настеньки в романе. Роль письма Настеньки в раскрытии авторского замысла. Символические образы в романе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анализировать эпизоды прозаического произведения.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Чтение статей о Л.Н.Толстом (с.3-13), сообщение о жизни и творчестве писателя, вопросы и задания (с.10, 13-14).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(индивид) Главный герой трилогии Л.Н.Толстого. </w:t>
            </w:r>
          </w:p>
        </w:tc>
      </w:tr>
      <w:tr w:rsidR="00A14114" w:rsidRPr="007A2918" w:rsidTr="002600A2">
        <w:tc>
          <w:tcPr>
            <w:tcW w:w="1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14" w:rsidRPr="007A2918" w:rsidRDefault="00A14114" w:rsidP="00A141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Л.Н.Толстой (1 час)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личности героя повести, его духовный конфликт с окружающей средой в повести Л.Н.Толстого «Юность». 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Слово о Л.Н.Толстом. Обзор содержания автобиографической трилогии. Формирование личности героя. Стремление героя к совершенствованию. Нравственные испытания, разочарования, падения и взлеты. Роль внутреннего монолога в раскрытии души героя.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сведения о жизни и творчестве Л.Н.Толстого,  сюжет и героев романа; понимать роль психологического портрета в раскрытии внутреннего мира героя, роль второстепенных героев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Чтение вступительной статьи об А.П.Чехове (с.15-29), сообщение о жизни и творчестве писателя, чтение рассказов «Смерть чиновника», «Тоска», задание 1 (с.40, рубрика «Обогащайте свою речь»)</w:t>
            </w:r>
          </w:p>
        </w:tc>
      </w:tr>
      <w:tr w:rsidR="00A14114" w:rsidRPr="007A2918" w:rsidTr="002B5F06">
        <w:tc>
          <w:tcPr>
            <w:tcW w:w="1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14" w:rsidRPr="007A2918" w:rsidRDefault="00A14114" w:rsidP="00A141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А.П.Чехов (3 часа)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Эволюция образа главного героя в рассказе А.П.Чехова «Смерть чиновника».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Слово об А.П.Чехове. Эволюция образа «маленького человека» в русской литературе XIX века. Образ «маленького человека» в творчестве А..Чехова. Смысл названия рассказа. Соединение </w:t>
            </w:r>
            <w:proofErr w:type="gram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низкого</w:t>
            </w:r>
            <w:proofErr w:type="gram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высокого, комического и трагического в рассказе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сведения о жизни и творчестве А.П.Чехова, понимать смысл названия «</w:t>
            </w:r>
            <w:proofErr w:type="spell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футлярность</w:t>
            </w:r>
            <w:proofErr w:type="spell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».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характеризовать героев и их поступки, прослеживать эволюцию образа «маленького человека».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Чтение статьи «В творческой лаборатории А.П.Чехова» (с.35-38), вопросы и задания 1-2, 5-11 (с.38-39), 2-5 (с.40).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одиночества человека в мире в рассказе А.П.Чехова «Тоска». 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Тема одиночества человека в мире в рассказе «Тоска». Причина одиночества героя. Образ многолюдного города и его роль в рассказе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содержание рассказа.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характеризовать героев и их поступки.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Повторениека</w:t>
            </w:r>
            <w:proofErr w:type="spell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изученного по произведениям А.Н.Островского, Ф.М.Достоевского, Л.Н.Толстого, А.П.Чехова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Подготовка к сочинению-ответу на проблемный вопрос «В </w:t>
            </w: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чем особенности изображения внутреннего мира героев русской литературы XIX века»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Обсуждение темы сочинения «В чем особенности изображения внутреннего мира героев русской литературы XIX века» (на </w:t>
            </w: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примере произведений А.Н.Островского, Ф.М.Достоевского, Л.Н.Толстого, А.П.Чехова). Составление плана, подбор материала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Уметь раскрывать тему сочинения, аргументировать свою точку зрения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Статьи «Русская литература XX века» (с.41-43), </w:t>
            </w: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вопросы и задания (с.43).</w:t>
            </w:r>
          </w:p>
        </w:tc>
      </w:tr>
      <w:tr w:rsidR="00A14114" w:rsidRPr="007A2918" w:rsidTr="003514F9">
        <w:tc>
          <w:tcPr>
            <w:tcW w:w="1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114" w:rsidRPr="007A2918" w:rsidRDefault="00A14114" w:rsidP="00A1411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Литература ХХ века (27 часов)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Русская литература XX века: богатство и разнообразие жанров и направлений.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Исторические потрясения XX века и их отражение в литературе и искусстве. Влияние исторических событий на судьбы русских писателей. Эмиграция. Трагическое разделение русской литературы. Тема Великой Отечественной войны  и ее переосмысление в 50-70-е гг.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произведения русских писателей ХХ века, влияние исторических событий на литературный процесс.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Чтение статей об И.А.Бунине (с.44-54), сообщение о жизни и творчестве писателя, чтение рассказа «Темные аллеи», вопросы и задания 1-6 (с.59-60), 2-4 (с.60), рубрика «Совершенствуйте свою речь»)</w:t>
            </w:r>
            <w:proofErr w:type="gramEnd"/>
          </w:p>
        </w:tc>
      </w:tr>
      <w:tr w:rsidR="005E4A34" w:rsidRPr="007A2918" w:rsidTr="00366438">
        <w:tc>
          <w:tcPr>
            <w:tcW w:w="1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34" w:rsidRPr="007A2918" w:rsidRDefault="005E4A34" w:rsidP="005E4A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И.А.Бунин (2 часа)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История любви Надежды и Николая Алексеевича в рассказе И.А.Бунина «Темные аллеи».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Слово об И.А.Бунине. Обзор творчества писателя. История создания рассказа «Темные аллеи». Повествование о любви Надежды и Николая Алексеевича. 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сведения о жизни и творчестве И.А.Бунина, понимать роль деталей, пейзажа, портрета, звуковых образов в рассказе.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Вопросы и задания 7-9 (с.60), 1,5 (с.60, рубрика «Совершенствуйте свою речь»).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Поэзия и проза русской усадьбы в рассказе «Темные аллеи».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Поэзия» и «проза» русской усадьбы. Мастерство писателя в рассказе «Темные аллеи». Лиризм повествования. Психологизм прозы писателя. Драматизм, лаконизм рассказа. Художественные средства создания образов.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Знать сведения о жизни и творчестве И.А.Бунина, понимать роль деталей, пейзажа, портрета, звуковых образов в рассказе.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анализировать произведение, определять его идею и тему, находить художественно–изобразительные средства в тексте.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статью об А.А.Блоке (с.61-73), сообщение о жизни и творчестве поэта, вопросы и задания (с.74-75)</w:t>
            </w:r>
          </w:p>
        </w:tc>
      </w:tr>
      <w:tr w:rsidR="005E4A34" w:rsidRPr="007A2918" w:rsidTr="007220D5">
        <w:tc>
          <w:tcPr>
            <w:tcW w:w="1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34" w:rsidRPr="007A2918" w:rsidRDefault="005E4A34" w:rsidP="005E4A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Русская поэзия Серебряного века – 7 часов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Русская поэзия Серебряного века.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Многообразие направлений, новаторские идеи, богатство образных сре</w:t>
            </w:r>
            <w:proofErr w:type="gram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дств в п</w:t>
            </w:r>
            <w:proofErr w:type="gram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оэзии </w:t>
            </w: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Серебряного века.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Знать определение понятия Серебряный век русской поэзии.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Уметь прослеживать изменения в настроении, интонации, ритме стихотворения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Чтение статей об А.А.Блоке (с.61-73), сообщение о жизни и творчестве поэта, вопросы и </w:t>
            </w: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задания (с.74-75).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74-75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Высокие идеалы и предчувствие перемен в лирике А.А.Блока. 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Слово об А.А.Блоке, Отражение взглядов, чувств, настроений поэта в его лирике. «Ветер принес издалека</w:t>
            </w:r>
            <w:proofErr w:type="gram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..», «</w:t>
            </w:r>
            <w:proofErr w:type="gram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О, весна без конца и без краю..», «О, я хочу безумно жить…». Образы и ритмы поэта. Своеобразие лирических интонаций </w:t>
            </w:r>
            <w:proofErr w:type="spell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Блока</w:t>
            </w:r>
            <w:proofErr w:type="gram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онятие</w:t>
            </w:r>
            <w:proofErr w:type="spell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символах.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определение понятия Серебряный век русской поэзии.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прослеживать изменения в настроении, интонации, ритме стихотворения.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Наизусть стихотворение (по выбору).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Родины в лирике С.А.Есенина. 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Слово о С.А.Есенине. Россия – главная тема поэзии С.А.Есенина. Неразрывность судьбы поэта с родным домом. «Вот уж вечер», «Разбуди меня завтра рано…», «Край ты мой заброшенный…»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сведения о жизни и творчестве С.А.Есенина</w:t>
            </w:r>
            <w:proofErr w:type="gram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прослеживать изменения в настроении, интонации, ритме стихотворения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Вопросы 7-9, 12 (с.96).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Наизусть стихотворение о Родине (по выбору).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Размышления о жизни, любви, природе, предназначении человека в лирике С.Есенина. 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Размышления о жизни, любви, природе, предназначении человека в лирике С.А.Есенина. Народно-песенная основа, напевность лирики С.А.Есенина. Элегическая грусть в стихотворении «Отговорила роща золотая…» Судьба поэта в эпоху исторических потрясений в стихотворении «Письмо к женщине». Ностальгические мотивы в стихотворении «Шаганэ ты моя, Шаганэ!» Народно-песенная основа лирика С.Есенина.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и понимать своеобразие темы Родины в стихотворениях поэта, настроения и чувства поэта, искренность, простоту, эмоциональность.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Наизусть стихотворение (по выбору).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Сообщение (индивид.) о жизни и творчестве В.В.Маяковского, вопросы и задания (с.110).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Слово о поэте. В.Маяковский. 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Слово о В.В.Маяковском. Понятие о футуризме. Новаторство поэзии В.В.Маяковского. «Послушайте», «А вы могли бы?», «Люблю».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сведения о жизни и творчестве В.В.Маяковского, содержание его стихотворения, особенности художественного метода поэта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объяснять неологизмы, создавать словесные иллюстрации к </w:t>
            </w: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стихотворениям.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Слово о поэте. В.Маяковский. «Послушайте», «А вы могли бы?», «Люблю». Своеобразие стиха. Словотворчество Подготовка к домашнему сочинению по произведениям поэтов Серебряного века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В.В.Маяковский о труде поэта. Своеобразие стиха, ритма, рифмы, интонаций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сведения о жизни и творчестве В.В.Маяковского, содержание его стихотворения, особенности художественного метода поэта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объяснять неологизмы, создавать словесные иллюстрации к стихотворениям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статей о М.А.Булгакове (с.111-117), 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вопросы и задания 1-6 (с.117-118)</w:t>
            </w:r>
          </w:p>
        </w:tc>
      </w:tr>
      <w:tr w:rsidR="005E4A34" w:rsidRPr="007A2918" w:rsidTr="001F04DE">
        <w:tc>
          <w:tcPr>
            <w:tcW w:w="1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34" w:rsidRPr="007A2918" w:rsidRDefault="005E4A34" w:rsidP="005E4A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М.А.Булгаков (2 часа)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М.А.Булгаков «Собачье сердце» как социально-философская сатира на современное общество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Слово о М.А.Булгакове. История создания и судьба повести «Собачье сердце». «Собачье сердце» как социально-философская сатира на современное общество. Идея переделки человеческой природы. Система образов повести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сведения о жизни и творчестве М.А.Булгакова, теоретическое определение социально – философской сатиры.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Вопросы и задания рубрики «Поразмышляем над </w:t>
            </w:r>
            <w:proofErr w:type="gram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прочитанным</w:t>
            </w:r>
            <w:proofErr w:type="gram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(с.118), </w:t>
            </w:r>
            <w:proofErr w:type="spell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озаглавливание</w:t>
            </w:r>
            <w:proofErr w:type="spell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глав повести цитатами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Поэтика повести, гуманистическая позиция автора. Художественная условность, фантастика, сатира, гротеск и их художественная роль в повести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Поэтика повести. Мифологические и литературные источники сюжета. Смысл названия произведения. Мотив превращения, </w:t>
            </w:r>
            <w:proofErr w:type="spell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оборотничества</w:t>
            </w:r>
            <w:proofErr w:type="spell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повести. Символика имен, названий, художественных деталей. </w:t>
            </w:r>
            <w:proofErr w:type="spell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Шариковы</w:t>
            </w:r>
            <w:proofErr w:type="spell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швондеры</w:t>
            </w:r>
            <w:proofErr w:type="spell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социальные типы, их живучесть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нравственную проблематику  и сатирический пафос пьесы, роль речевых характеристик героев.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Чтение вступительной статьи о М.И.Цветаевой (с.119-124), вопросы и задания 3,6 (с.129), 2 (с.129, рубрика «Обогащайте свою речь»)</w:t>
            </w:r>
          </w:p>
        </w:tc>
      </w:tr>
      <w:tr w:rsidR="005E4A34" w:rsidRPr="007A2918" w:rsidTr="002046F6">
        <w:tc>
          <w:tcPr>
            <w:tcW w:w="1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34" w:rsidRPr="007A2918" w:rsidRDefault="005E4A34" w:rsidP="005E4A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М.И.Цветаева (2 часа)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М.И.Цветаева. Слово о поэте. Слово о поэзии, любви и жизни. Особенности поэзии Цветаевой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Слово о М.И.Цветаевой. Мотивы и настроения лирики. Своеобразие стиха, ритма, рифмы, интонаций. Беспощадная искренность и свежесть чувства в стихотворениях. «Бабушке», «Мне нравится, что вы больны не мной…».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определение понятия Серебряный век русской поэзии.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прослеживать изменения в настроении, интонации, ритме стихотворений.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Вопросы и задания 1-2, 4-5,7 (с.128-129), 1 (с.129, рубрика «Обогащайте свою речь»).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Наизусть стихотворение (по выбору).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 Родины в лирическом цикле М.И.Цветаевой «Стихи о Москве». 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Тема Родины, острое чувство России, ее природы, истории, национального характера в стихотворениях о Москве. Мотивы странничества, восхищение столицей, ощущение Москвы как святыни Отечества в «Стихах о Москве». Образ России в лирическом цикле «Родина». Традиции и новаторство в творческих поисках поэта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и понимать своеобразие лирической героини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Чтение статей об Ахматовой (с.130-1410, вопросы и задания 1,3,5 (с.146-147), 2-3 (с.147, рубрика «Совершенствуйте свою речь»)</w:t>
            </w:r>
            <w:proofErr w:type="gramEnd"/>
          </w:p>
        </w:tc>
      </w:tr>
      <w:tr w:rsidR="005E4A34" w:rsidRPr="007A2918" w:rsidTr="00AD527D">
        <w:tc>
          <w:tcPr>
            <w:tcW w:w="1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34" w:rsidRPr="007A2918" w:rsidRDefault="005E4A34" w:rsidP="005E4A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А.А.Ахматова  (2 часа)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Слово о поэте. А.А.Ахматова. Трагические интонации в любовной лирике поэта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Слово о поэте. А.А.Ахматова о себе. </w:t>
            </w:r>
            <w:proofErr w:type="spell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Сюжетность</w:t>
            </w:r>
            <w:proofErr w:type="spell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балладность</w:t>
            </w:r>
            <w:proofErr w:type="spell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лирики А.А.Ахматовой. Фольклорные мотивы в стихотворениях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сведения о жизни и творчестве А.А.Ахматовой, основные мотивы ее лирики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Вопросы и задания 2,4,6-7 (с.146-147), 1 (с.147, рубрика «Совершенствуйте свою речь»).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51E3" w:rsidRPr="007A2918" w:rsidTr="005451E3">
        <w:trPr>
          <w:trHeight w:val="70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Стихи Ахматовой о поэте и поэзии.  Особенности поэзии А.А.Ахматовой.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поэтики А.А.Ахматовой. Масштабность поэтической мысли, гармоническая точность стиха, афористичность, многообразие лирических тем в творчестве А.А.Ахматовой. Образ города Петра в «Стихах о Петербурге». Особенности поэтики А.А.Ахматовой.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 прослеживать изменения в настроении, интонации, ритме стихотворений.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Наизусть стихотворение (по выбору). Вопросы и задания (с.165-166)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4A34" w:rsidRPr="007A2918" w:rsidTr="00C975E2">
        <w:tc>
          <w:tcPr>
            <w:tcW w:w="1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34" w:rsidRPr="007A2918" w:rsidRDefault="005E4A34" w:rsidP="005E4A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Н.А.Заболоцкий (1 час)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 А. Заболоцкий. Жизнь и творчество. Тема гармонии человека с природой, любви и смерти в лирике Н.А.Заболоцкого. Стихотворения «О красоте человеческих лиц», «Завещание».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Слово о Н.А.Заболоцком. Тема гармонии с природой, любви и смерти в лирике поэта. Традиции русской поэзии в творчестве поэта. Философский характер, метафоричность лирики.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сведения о жизни и творчестве Н.А. Заболоцкого.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прослеживать изменения в настроении, интонации, ритме стихотворения.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Наизусть стихотворение (по выбору).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Чтение вступительной статьи о М.А.Шолохове (с.167-170), рассказа «Судьба человека», вопросы и задания 1-4 (с.193).</w:t>
            </w:r>
          </w:p>
        </w:tc>
      </w:tr>
      <w:tr w:rsidR="005E4A34" w:rsidRPr="007A2918" w:rsidTr="00DD4F69">
        <w:tc>
          <w:tcPr>
            <w:tcW w:w="1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34" w:rsidRPr="007A2918" w:rsidRDefault="005E4A34" w:rsidP="005E4A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М.А.Шолохов (2 часа)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Судьба человека и судьба Родины в рассказе М.А.Шолохова.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Слово о М.А.Шолохове. Смысл названия  рассказа «Судьба человека». Судьба человека и судьба Родины. Тема народного подвига, непобедимости человека. Образ главного героя. Особенности национального характера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и понимать смысл названия рассказа, идейно – художественный смысл произведения, позицию автора, его нравственные идеалы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Вопросы 5-7 (с.193).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Автор и рассказчик в рассказе «Судьба человека».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композиции. Сказовая манера повествования. Противопоставление жизни и весны смерти и войне, добра и справедливости,  жестокости и бесчеловечности.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выборочно пересказывать текст, определять его тему и идею, характеризовать героя и его поступки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Чтение статей о Б.Л.Пастернаке (с.194-207), вопросы и задания (с.207).</w:t>
            </w:r>
          </w:p>
        </w:tc>
      </w:tr>
      <w:tr w:rsidR="005E4A34" w:rsidRPr="007A2918" w:rsidTr="00F46A54">
        <w:tc>
          <w:tcPr>
            <w:tcW w:w="1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34" w:rsidRPr="007A2918" w:rsidRDefault="005E4A34" w:rsidP="005E4A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Б.Л.Пастернак (1 часа)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Вечность и современность в стихах Б.Л.Пастернака о любви и природе.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Слово о Б.Л.Пастернаке. Многообразие талантов Б.Л.Пастернака. Вечность и современность в стихах о природе и любви. Стремление проникнуть в существо и тайны бытия в стихотворении «Во всем мне хочется дойти…»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прослеживать изменения в настроении, интонации, ритме стихотворения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Чтение вступительной статьи об А.Т.Твардовском (с.208-221), сообщение о жизни и творчестве поэта (рубрика «Развивайте свою речь», с.230-232), вопросы и задания 3-6 (с.230).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Наизусть стихотворение (по выбору).</w:t>
            </w:r>
          </w:p>
        </w:tc>
      </w:tr>
      <w:tr w:rsidR="005E4A34" w:rsidRPr="007A2918" w:rsidTr="00930DBA">
        <w:tc>
          <w:tcPr>
            <w:tcW w:w="1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34" w:rsidRPr="007A2918" w:rsidRDefault="005E4A34" w:rsidP="005E4A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А.Т.Твардовский (2 часа)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Раздумья о Родине в лирике А.Т.Твардовского.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Слово об А.Т.Твардовском. Раздумья о Родине и о природе в лирике поэта. Одухотворение природы, ощущение радости бытия в стихотворениях «Урожай», «Весенние строчки». Философские размышления об истинных жизненных ценностях в стихотворении «</w:t>
            </w:r>
            <w:proofErr w:type="gram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сущем».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сведения о жизни и творчестве </w:t>
            </w:r>
            <w:proofErr w:type="spell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А.Т.</w:t>
            </w:r>
            <w:proofErr w:type="gram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Твардовско-го</w:t>
            </w:r>
            <w:proofErr w:type="spellEnd"/>
            <w:proofErr w:type="gram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своеобразие темы Родины в стихотворениях поэта, настроения и чувства поэта, искренность, простоту, эмоциональность.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рубрики «Поразмышляем над прочитанным» (с.226-229), выразительное чтение стихотворения А.Т.Твардовского «Я убит </w:t>
            </w:r>
            <w:proofErr w:type="gram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подо</w:t>
            </w:r>
            <w:proofErr w:type="gram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Ржевом…», вопросы и задания 1-2,7 (с. 230)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Проблемы и интонации стихотворений А.Т.Твардовского о войне. 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Проблемы и интонации стихотворений А.Т.Твардовского о войне. История создания стихотворения «Я убит </w:t>
            </w:r>
            <w:proofErr w:type="gram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подо</w:t>
            </w:r>
            <w:proofErr w:type="gram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Ржевом…». Историческая справка о боях </w:t>
            </w:r>
            <w:proofErr w:type="gram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подо</w:t>
            </w:r>
            <w:proofErr w:type="gram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Ржевом летом 1942г. Незатихающая боль утраты, чувство вины, ответственности в стихотворении «Я знаю, никакой моей вины…»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анализировать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стихотворения, определять его идею и тему, находить художественно </w:t>
            </w:r>
            <w:proofErr w:type="gram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–и</w:t>
            </w:r>
            <w:proofErr w:type="gram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зобразительные средства в тексте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Наизусть стихотворение (по выбору).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Отзыв о прочитанной повести (к </w:t>
            </w:r>
            <w:proofErr w:type="spell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внекл</w:t>
            </w:r>
            <w:proofErr w:type="gram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.ч</w:t>
            </w:r>
            <w:proofErr w:type="gram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тению</w:t>
            </w:r>
            <w:proofErr w:type="spell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Внеклассное чтение «А зори здесь тихие» или В.В.Быков. «Сотников», «Обелиск».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«Лейтенантская» проза. Будни войны. Нравственный выбор героев.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и понимать смысл названия повестей, их гуманистический  и патриотический пафос.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высказывать свое мнение о самостоятельно прочитанном произведении.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Прочитать рассказ «Матренин двор».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(индивид.) Жизненный и творческий путь А.И.Солженицына. </w:t>
            </w:r>
          </w:p>
        </w:tc>
      </w:tr>
      <w:tr w:rsidR="005E4A34" w:rsidRPr="007A2918" w:rsidTr="00795E58">
        <w:tc>
          <w:tcPr>
            <w:tcW w:w="1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34" w:rsidRPr="007A2918" w:rsidRDefault="005E4A34" w:rsidP="005E4A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А.И.Солженицын (2 часа)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Картины послевоенной деревни в рассказе А.И.Солженицына «Матренин двор».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Слово об А.И.Солженицыне. Обзор творчества писателя. Картины послевоенной деревни. Разрушение советской деревни, деградация крестьянства. Образ рассказчика. Тема </w:t>
            </w:r>
            <w:proofErr w:type="spell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праведничества</w:t>
            </w:r>
            <w:proofErr w:type="spell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рассказе.  Нравственная проблематика в рассказе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и понимать смысл названия рассказа, его гуманистический пафос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Чтение статьи «В творческой лаборатории А.И.Солженицына (с.226-229), вопросы и задания 1-8,10 (с.280-281).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Образ праведницы в рассказе «Матренин двор».</w:t>
            </w:r>
            <w:proofErr w:type="gram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Прототип образа Матрены – характерный народный тип русской крестьянки. Самоотверженность, подвижничество Матрены, трагизм ее судьбы. Нравственный смысл рассказа-притчи. Смысл финала рассказа.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и  понимать идейный смысл рассказа, определение рассказа - притчи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 групповые выступления по теме «Песни и романсы</w:t>
            </w:r>
            <w:proofErr w:type="gram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»(</w:t>
            </w:r>
            <w:proofErr w:type="gram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семинар), прочитать статьи в учебнике (с.297-301).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Внеклассное чтение. Рассказы Ф.Абрамова («Пелагея», «</w:t>
            </w:r>
            <w:proofErr w:type="spellStart"/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Алька</w:t>
            </w:r>
            <w:proofErr w:type="spellEnd"/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») или повесть В.Г.Распутина «Женский </w:t>
            </w: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разговор».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Нравственный выбор героев.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и понимать смысл названия повестей, их гуманистический   пафос.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высказывать свое мнение о самостоятельно прочитанном </w:t>
            </w: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произведении.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Написать рецензию на прочитанный рассказ.</w:t>
            </w:r>
          </w:p>
        </w:tc>
      </w:tr>
      <w:tr w:rsidR="005E4A34" w:rsidRPr="007A2918" w:rsidTr="002C348E">
        <w:tc>
          <w:tcPr>
            <w:tcW w:w="1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34" w:rsidRPr="007A2918" w:rsidRDefault="005E4A34" w:rsidP="005E4A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Романсы и песни на слова русских писателей ХIХ </w:t>
            </w:r>
            <w:proofErr w:type="gramStart"/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-Х</w:t>
            </w:r>
            <w:proofErr w:type="gramEnd"/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 веков (1 час)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Песни и романсы на стихи русских поэтов XIX-XX веков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Понятие о жанре романса. История русского романса, его особенности. Поэтическая основа романса. Разновидности русского романса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анализировать произведение, определять его идею и тему, находить художественно </w:t>
            </w:r>
            <w:proofErr w:type="gram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–и</w:t>
            </w:r>
            <w:proofErr w:type="gram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зобразительные средства в тексте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Чтение раздела «Романсы и песни на слова русских писателей XIX – XX веков (с.282-302), вопросы и задания (с.286, 297,300,302)</w:t>
            </w:r>
          </w:p>
        </w:tc>
      </w:tr>
      <w:tr w:rsidR="005E4A34" w:rsidRPr="007A2918" w:rsidTr="0071679B">
        <w:tc>
          <w:tcPr>
            <w:tcW w:w="15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34" w:rsidRPr="007A2918" w:rsidRDefault="005E4A34" w:rsidP="005E4A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Из зарубежной литературы - 4 часа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Чувства и разум в любовной лирике Катулла.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Понятие об античной лирике. Катулл. Слово о поэте. Чувства и разум в любовной лирике поэта. Искренность, лирическая сила, простота поэзии Катулла.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 исторические реалии времени Катулла и Горация, своеобразие античной лирики, философский  характер лирики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Чтение статьи о Данте Алигьери (с.315-325), вопросы и задания (с.325).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«Божественная комедия» Данте Алигьери.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Слово о Данте Алигьери. Сочетание </w:t>
            </w:r>
            <w:proofErr w:type="gram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реального</w:t>
            </w:r>
            <w:proofErr w:type="gram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аллегорического в произведении. Реальные, вымышленные, исторические персонажи поэмы. Моральное восхождение героя к высотам духа.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исторические реалии времени Данте,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Множественность смыслов «Божественной комедии»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Чтение статьи о У. Шекспире (с.326-334), сообщение о жизни и творчестве драматурга, чтение трагедии «Гамлет», вопросы и задания 1-2 (с.334).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Гуманизм эпохи Возрождения. Одиночество Гамлета в его конфликте с реальным миром в трагедии У.Шекспира. Трагизм любви Гамлета и Офелии.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Слово об У.Шекспире. Обзор творчества поэта и драматурга. Одиночество Гамлета в его конфликте с реальным миром «расшатавшегося века». Конфликт как основа сюжета драматического произведения. Трагизм любви Гамлета и Офелии. Философский характер трагедии. Гамлет как вечный образ мировой литературы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и понимать гуманистический пафос произведения, его философское и общечеловеческое значение.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и понимать гуманистический пафос произведения, его философское и общечеловеческое значение.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выразительно читать текст по ролям, анализировать эпизоды трагедии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 по ролям фрагмента трагедии У.Шекспира «Гамлет», вопросы 3-5 (с.334) Чтение статьи об И.В.Гете (с.335-346), вопросы 1-3 (с.346)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Трагедия И.В.Гете «Фауст». Поиски справедливости и смысла </w:t>
            </w: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жизни в философской трагедии И.В.Гете «Фауст»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Слово об И.В.Гете. Трагедия «Фауст». Народная легенда о докторе Фаусте и ее </w:t>
            </w: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интерпретация в трагедии И.В.Гете. 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Знать и понимать гуманистический пафос произведения, его философское </w:t>
            </w: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общечеловеческое значение.</w:t>
            </w:r>
          </w:p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прослеживать развитие драматического конфликта, характеризировать героев и их поступки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Вопросы и задания 4-5 (с.346)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03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уровня литературного развития учащихся</w:t>
            </w:r>
            <w:r w:rsidRPr="007A2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Итоговое тестирование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Обобщение </w:t>
            </w:r>
            <w:proofErr w:type="gram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год. Сквозные темы и гуманистические идеи русской литературы. Типы «лишних людей».  Русская литература в мировом процессе.</w:t>
            </w:r>
          </w:p>
        </w:tc>
        <w:tc>
          <w:tcPr>
            <w:tcW w:w="3544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Знать содержание и героев прочитанных произведений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Читательский дневник.</w:t>
            </w:r>
          </w:p>
        </w:tc>
      </w:tr>
      <w:tr w:rsidR="005451E3" w:rsidRPr="007A2918" w:rsidTr="005451E3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Подведение итогов года. Литература для чтения летом.</w:t>
            </w:r>
          </w:p>
        </w:tc>
        <w:tc>
          <w:tcPr>
            <w:tcW w:w="993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Обобщение </w:t>
            </w:r>
            <w:proofErr w:type="gramStart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год. Сквозные темы и гуманистические идеи русской литературы. Русская литература в мировом процессе. Рекомендации для летнего чтения.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Уметь строить развернутые высказывания  на основе прочитанного текста.</w:t>
            </w:r>
          </w:p>
        </w:tc>
        <w:tc>
          <w:tcPr>
            <w:tcW w:w="2960" w:type="dxa"/>
          </w:tcPr>
          <w:p w:rsidR="005451E3" w:rsidRPr="007A2918" w:rsidRDefault="005451E3" w:rsidP="005451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918">
              <w:rPr>
                <w:rFonts w:ascii="Times New Roman" w:eastAsia="Calibri" w:hAnsi="Times New Roman" w:cs="Times New Roman"/>
                <w:sz w:val="20"/>
                <w:szCs w:val="20"/>
              </w:rPr>
              <w:t>Читательский дневник.</w:t>
            </w:r>
          </w:p>
        </w:tc>
      </w:tr>
    </w:tbl>
    <w:p w:rsidR="005451E3" w:rsidRPr="007A2918" w:rsidRDefault="005451E3" w:rsidP="005451E3">
      <w:pPr>
        <w:rPr>
          <w:rFonts w:ascii="Times New Roman" w:eastAsia="Calibri" w:hAnsi="Times New Roman" w:cs="Times New Roman"/>
        </w:rPr>
      </w:pPr>
    </w:p>
    <w:p w:rsidR="003620BD" w:rsidRPr="007A2918" w:rsidRDefault="003620BD">
      <w:pPr>
        <w:rPr>
          <w:rFonts w:ascii="Times New Roman" w:hAnsi="Times New Roman" w:cs="Times New Roman"/>
        </w:rPr>
      </w:pPr>
    </w:p>
    <w:sectPr w:rsidR="003620BD" w:rsidRPr="007A2918" w:rsidSect="00475C21">
      <w:footerReference w:type="even" r:id="rId8"/>
      <w:footerReference w:type="default" r:id="rId9"/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067" w:rsidRDefault="00635067">
      <w:pPr>
        <w:spacing w:after="0" w:line="240" w:lineRule="auto"/>
      </w:pPr>
      <w:r>
        <w:separator/>
      </w:r>
    </w:p>
  </w:endnote>
  <w:endnote w:type="continuationSeparator" w:id="1">
    <w:p w:rsidR="00635067" w:rsidRDefault="0063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F3D" w:rsidRDefault="00242897" w:rsidP="00475C2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B1F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1F3D" w:rsidRDefault="006B1F3D" w:rsidP="00475C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F3D" w:rsidRDefault="00242897" w:rsidP="00475C2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B1F3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51AD">
      <w:rPr>
        <w:rStyle w:val="a6"/>
        <w:noProof/>
      </w:rPr>
      <w:t>34</w:t>
    </w:r>
    <w:r>
      <w:rPr>
        <w:rStyle w:val="a6"/>
      </w:rPr>
      <w:fldChar w:fldCharType="end"/>
    </w:r>
  </w:p>
  <w:p w:rsidR="006B1F3D" w:rsidRDefault="006B1F3D" w:rsidP="00475C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067" w:rsidRDefault="00635067">
      <w:pPr>
        <w:spacing w:after="0" w:line="240" w:lineRule="auto"/>
      </w:pPr>
      <w:r>
        <w:separator/>
      </w:r>
    </w:p>
  </w:footnote>
  <w:footnote w:type="continuationSeparator" w:id="1">
    <w:p w:rsidR="00635067" w:rsidRDefault="00635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9AA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B685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82AE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1E6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B656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6484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A86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B2AD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2E4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A0C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213F37"/>
    <w:multiLevelType w:val="hybridMultilevel"/>
    <w:tmpl w:val="D1F2B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C538C"/>
    <w:multiLevelType w:val="hybridMultilevel"/>
    <w:tmpl w:val="6FFA31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A757EE"/>
    <w:multiLevelType w:val="hybridMultilevel"/>
    <w:tmpl w:val="935E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44336"/>
    <w:multiLevelType w:val="hybridMultilevel"/>
    <w:tmpl w:val="7D4AF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FF00EF"/>
    <w:multiLevelType w:val="hybridMultilevel"/>
    <w:tmpl w:val="7E50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25ED0"/>
    <w:multiLevelType w:val="hybridMultilevel"/>
    <w:tmpl w:val="33301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B35B8"/>
    <w:multiLevelType w:val="hybridMultilevel"/>
    <w:tmpl w:val="3CA86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1E3"/>
    <w:rsid w:val="00080616"/>
    <w:rsid w:val="000D5CF9"/>
    <w:rsid w:val="001841D9"/>
    <w:rsid w:val="001B3C8B"/>
    <w:rsid w:val="00242897"/>
    <w:rsid w:val="002621A9"/>
    <w:rsid w:val="002651AD"/>
    <w:rsid w:val="002D7501"/>
    <w:rsid w:val="003620BD"/>
    <w:rsid w:val="00362B9B"/>
    <w:rsid w:val="00475C21"/>
    <w:rsid w:val="004C4A36"/>
    <w:rsid w:val="005451E3"/>
    <w:rsid w:val="005E4A34"/>
    <w:rsid w:val="00635067"/>
    <w:rsid w:val="006B1F3D"/>
    <w:rsid w:val="007A2918"/>
    <w:rsid w:val="00A14114"/>
    <w:rsid w:val="00B958B9"/>
    <w:rsid w:val="00BB3BAC"/>
    <w:rsid w:val="00C62B8E"/>
    <w:rsid w:val="00CB50C7"/>
    <w:rsid w:val="00D15939"/>
    <w:rsid w:val="00D95E3C"/>
    <w:rsid w:val="00DC396C"/>
    <w:rsid w:val="00F13AC6"/>
    <w:rsid w:val="00F80063"/>
    <w:rsid w:val="00FC0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51E3"/>
  </w:style>
  <w:style w:type="paragraph" w:styleId="a3">
    <w:name w:val="List Paragraph"/>
    <w:basedOn w:val="a"/>
    <w:uiPriority w:val="34"/>
    <w:qFormat/>
    <w:rsid w:val="005451E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rsid w:val="005451E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rsid w:val="005451E3"/>
    <w:rPr>
      <w:rFonts w:ascii="Calibri" w:eastAsia="Calibri" w:hAnsi="Calibri" w:cs="Times New Roman"/>
    </w:rPr>
  </w:style>
  <w:style w:type="character" w:styleId="a6">
    <w:name w:val="page number"/>
    <w:basedOn w:val="a0"/>
    <w:rsid w:val="005451E3"/>
  </w:style>
  <w:style w:type="paragraph" w:customStyle="1" w:styleId="ConsPlusNormal">
    <w:name w:val="ConsPlusNormal"/>
    <w:rsid w:val="00545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5451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6B1F3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6B1F3D"/>
    <w:rPr>
      <w:rFonts w:ascii="Century Schoolbook" w:hAnsi="Century Schoolbook" w:cs="Century Schoolbook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51E3"/>
  </w:style>
  <w:style w:type="paragraph" w:styleId="a3">
    <w:name w:val="List Paragraph"/>
    <w:basedOn w:val="a"/>
    <w:uiPriority w:val="34"/>
    <w:qFormat/>
    <w:rsid w:val="005451E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rsid w:val="005451E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rsid w:val="005451E3"/>
    <w:rPr>
      <w:rFonts w:ascii="Calibri" w:eastAsia="Calibri" w:hAnsi="Calibri" w:cs="Times New Roman"/>
    </w:rPr>
  </w:style>
  <w:style w:type="character" w:styleId="a6">
    <w:name w:val="page number"/>
    <w:basedOn w:val="a0"/>
    <w:rsid w:val="005451E3"/>
  </w:style>
  <w:style w:type="paragraph" w:customStyle="1" w:styleId="ConsPlusNormal">
    <w:name w:val="ConsPlusNormal"/>
    <w:rsid w:val="00545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5451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2BEC0-4B20-420E-8D97-E7725077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34</Pages>
  <Words>11536</Words>
  <Characters>65759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77141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2016-08-29T21:07:00Z</dcterms:created>
  <dcterms:modified xsi:type="dcterms:W3CDTF">2018-04-27T05:33:00Z</dcterms:modified>
</cp:coreProperties>
</file>