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48" w:rsidRPr="00CA3CA0" w:rsidRDefault="00134D48" w:rsidP="00134D48">
      <w:pPr>
        <w:pStyle w:val="1"/>
        <w:ind w:left="360"/>
        <w:contextualSpacing/>
        <w:jc w:val="center"/>
        <w:rPr>
          <w:b/>
          <w:sz w:val="20"/>
          <w:szCs w:val="20"/>
        </w:rPr>
      </w:pPr>
      <w:r w:rsidRPr="00CA3CA0">
        <w:rPr>
          <w:b/>
          <w:sz w:val="20"/>
          <w:szCs w:val="20"/>
        </w:rPr>
        <w:t>Пояснительная записка</w:t>
      </w:r>
    </w:p>
    <w:p w:rsidR="00134D48" w:rsidRPr="00CA3CA0" w:rsidRDefault="00134D48" w:rsidP="00134D48">
      <w:pPr>
        <w:pStyle w:val="1"/>
        <w:ind w:left="390"/>
        <w:contextualSpacing/>
        <w:jc w:val="both"/>
        <w:rPr>
          <w:b/>
          <w:sz w:val="20"/>
          <w:szCs w:val="20"/>
        </w:rPr>
      </w:pPr>
    </w:p>
    <w:p w:rsidR="00134D48" w:rsidRPr="00CA3CA0" w:rsidRDefault="00134D48" w:rsidP="00134D48">
      <w:pPr>
        <w:pStyle w:val="10"/>
        <w:ind w:left="1276"/>
        <w:contextualSpacing/>
        <w:jc w:val="center"/>
        <w:rPr>
          <w:rFonts w:ascii="Times New Roman" w:eastAsia="SimSun" w:hAnsi="Times New Roman"/>
          <w:sz w:val="20"/>
          <w:szCs w:val="20"/>
          <w:lang w:val="ru-RU" w:eastAsia="ar-SA" w:bidi="ar-SA"/>
        </w:rPr>
      </w:pPr>
      <w:r w:rsidRPr="00CA3CA0">
        <w:rPr>
          <w:rFonts w:ascii="Times New Roman" w:eastAsia="SimSun" w:hAnsi="Times New Roman"/>
          <w:sz w:val="20"/>
          <w:szCs w:val="20"/>
          <w:lang w:val="ru-RU" w:eastAsia="ar-SA" w:bidi="ar-SA"/>
        </w:rPr>
        <w:t xml:space="preserve">Рабочая программа  по учебному предмету «Музыка» составлена на основании ФГОС, </w:t>
      </w:r>
      <w:proofErr w:type="gramStart"/>
      <w:r w:rsidRPr="00CA3CA0">
        <w:rPr>
          <w:rFonts w:ascii="Times New Roman" w:eastAsia="SimSun" w:hAnsi="Times New Roman"/>
          <w:sz w:val="20"/>
          <w:szCs w:val="20"/>
          <w:lang w:val="ru-RU" w:eastAsia="ar-SA" w:bidi="ar-SA"/>
        </w:rPr>
        <w:t>соответствующей</w:t>
      </w:r>
      <w:proofErr w:type="gramEnd"/>
      <w:r w:rsidRPr="00CA3CA0">
        <w:rPr>
          <w:rFonts w:ascii="Times New Roman" w:eastAsia="SimSun" w:hAnsi="Times New Roman"/>
          <w:sz w:val="20"/>
          <w:szCs w:val="20"/>
          <w:lang w:val="ru-RU" w:eastAsia="ar-SA" w:bidi="ar-SA"/>
        </w:rPr>
        <w:t xml:space="preserve"> Примерной ООП НОО.</w:t>
      </w:r>
    </w:p>
    <w:p w:rsidR="00134D48" w:rsidRPr="00CA3CA0" w:rsidRDefault="00134D48" w:rsidP="00134D48">
      <w:pPr>
        <w:contextualSpacing/>
        <w:jc w:val="both"/>
        <w:rPr>
          <w:b/>
          <w:sz w:val="20"/>
          <w:szCs w:val="20"/>
        </w:rPr>
      </w:pPr>
    </w:p>
    <w:p w:rsidR="00134D48" w:rsidRPr="009D7DD0" w:rsidRDefault="00134D48" w:rsidP="00134D48">
      <w:pPr>
        <w:numPr>
          <w:ilvl w:val="0"/>
          <w:numId w:val="2"/>
        </w:numPr>
        <w:contextualSpacing/>
        <w:jc w:val="center"/>
        <w:rPr>
          <w:sz w:val="20"/>
          <w:szCs w:val="20"/>
        </w:rPr>
      </w:pPr>
      <w:r w:rsidRPr="000D732F">
        <w:rPr>
          <w:b/>
          <w:sz w:val="20"/>
          <w:szCs w:val="20"/>
        </w:rPr>
        <w:t>Планируемые  результаты освоения учебного предмета «Музыка»</w:t>
      </w:r>
    </w:p>
    <w:p w:rsidR="009D7DD0" w:rsidRDefault="009D7DD0" w:rsidP="009D7DD0">
      <w:pPr>
        <w:contextualSpacing/>
        <w:jc w:val="center"/>
        <w:rPr>
          <w:b/>
          <w:sz w:val="20"/>
          <w:szCs w:val="20"/>
        </w:rPr>
      </w:pPr>
    </w:p>
    <w:p w:rsidR="009D7DD0" w:rsidRDefault="009D7DD0" w:rsidP="009D7DD0">
      <w:pPr>
        <w:contextualSpacing/>
        <w:jc w:val="center"/>
        <w:rPr>
          <w:b/>
          <w:sz w:val="20"/>
          <w:szCs w:val="20"/>
        </w:rPr>
      </w:pPr>
    </w:p>
    <w:p w:rsidR="0066591B" w:rsidRPr="0066591B" w:rsidRDefault="0066591B" w:rsidP="009D7DD0">
      <w:pPr>
        <w:contextualSpacing/>
        <w:jc w:val="both"/>
        <w:rPr>
          <w:b/>
          <w:sz w:val="20"/>
          <w:szCs w:val="20"/>
        </w:rPr>
      </w:pPr>
      <w:r w:rsidRPr="0066591B">
        <w:rPr>
          <w:b/>
          <w:sz w:val="20"/>
          <w:szCs w:val="20"/>
        </w:rPr>
        <w:t>Уча</w:t>
      </w:r>
      <w:r w:rsidR="009D7DD0" w:rsidRPr="0066591B">
        <w:rPr>
          <w:b/>
          <w:sz w:val="20"/>
          <w:szCs w:val="20"/>
        </w:rPr>
        <w:t xml:space="preserve">щиеся научатся: </w:t>
      </w:r>
    </w:p>
    <w:p w:rsidR="0066591B" w:rsidRDefault="0066591B" w:rsidP="009D7DD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D7DD0" w:rsidRPr="0066591B">
        <w:rPr>
          <w:sz w:val="20"/>
          <w:szCs w:val="20"/>
        </w:rPr>
        <w:t xml:space="preserve"> воспринимать музыку и размышлять о ней, открыто и эмоционально </w:t>
      </w:r>
      <w:proofErr w:type="gramStart"/>
      <w:r w:rsidR="009D7DD0" w:rsidRPr="0066591B">
        <w:rPr>
          <w:sz w:val="20"/>
          <w:szCs w:val="20"/>
        </w:rPr>
        <w:t>выражать</w:t>
      </w:r>
      <w:proofErr w:type="gramEnd"/>
      <w:r w:rsidR="009D7DD0" w:rsidRPr="0066591B">
        <w:rPr>
          <w:sz w:val="20"/>
          <w:szCs w:val="20"/>
        </w:rPr>
        <w:t xml:space="preserve"> своё отношение к искусству, проявлять эстетические и художественные предпочтения, позитивную самооценку, сам</w:t>
      </w:r>
      <w:r>
        <w:rPr>
          <w:sz w:val="20"/>
          <w:szCs w:val="20"/>
        </w:rPr>
        <w:t xml:space="preserve">оуважение, жизненный оптимизм; </w:t>
      </w:r>
    </w:p>
    <w:p w:rsidR="0066591B" w:rsidRDefault="0066591B" w:rsidP="009D7DD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D7DD0" w:rsidRPr="0066591B">
        <w:rPr>
          <w:sz w:val="20"/>
          <w:szCs w:val="20"/>
        </w:rPr>
        <w:t xml:space="preserve"> воплощать музыкальные образы при создании театрализованных и музыкальн</w:t>
      </w:r>
      <w:proofErr w:type="gramStart"/>
      <w:r w:rsidR="009D7DD0" w:rsidRPr="0066591B">
        <w:rPr>
          <w:sz w:val="20"/>
          <w:szCs w:val="20"/>
        </w:rPr>
        <w:t>о-</w:t>
      </w:r>
      <w:proofErr w:type="gramEnd"/>
      <w:r w:rsidR="009D7DD0" w:rsidRPr="0066591B">
        <w:rPr>
          <w:sz w:val="20"/>
          <w:szCs w:val="20"/>
        </w:rPr>
        <w:t xml:space="preserve"> пластических композиций, разучивании и исполнении вокально-хоровых произведений, игре на элементарных дет</w:t>
      </w:r>
      <w:r>
        <w:rPr>
          <w:sz w:val="20"/>
          <w:szCs w:val="20"/>
        </w:rPr>
        <w:t xml:space="preserve">ских музыкальных инструментах; </w:t>
      </w:r>
    </w:p>
    <w:p w:rsidR="0066591B" w:rsidRDefault="0066591B" w:rsidP="009D7DD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D7DD0" w:rsidRPr="0066591B">
        <w:rPr>
          <w:sz w:val="20"/>
          <w:szCs w:val="20"/>
        </w:rPr>
        <w:t xml:space="preserve"> вставать на позицию другого человека, вести диалог, участвовать в обсуждении значимых для человека явлений жизни и искусства, продуктивно сотрудничат</w:t>
      </w:r>
      <w:r>
        <w:rPr>
          <w:sz w:val="20"/>
          <w:szCs w:val="20"/>
        </w:rPr>
        <w:t xml:space="preserve">ь со сверстниками и взрослыми; </w:t>
      </w:r>
    </w:p>
    <w:p w:rsidR="0066591B" w:rsidRDefault="0066591B" w:rsidP="009D7DD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D7DD0" w:rsidRPr="0066591B">
        <w:rPr>
          <w:sz w:val="20"/>
          <w:szCs w:val="20"/>
        </w:rPr>
        <w:t xml:space="preserve"> реализовать собственный творческий потенциал, применяя музыкальные знания и представления о музыкальном искусстве для выполнения учебных и худож</w:t>
      </w:r>
      <w:r>
        <w:rPr>
          <w:sz w:val="20"/>
          <w:szCs w:val="20"/>
        </w:rPr>
        <w:t>ественн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практических задач; </w:t>
      </w:r>
    </w:p>
    <w:p w:rsidR="009D7DD0" w:rsidRPr="0066591B" w:rsidRDefault="0066591B" w:rsidP="009D7DD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D7DD0" w:rsidRPr="0066591B">
        <w:rPr>
          <w:sz w:val="20"/>
          <w:szCs w:val="20"/>
        </w:rPr>
        <w:t xml:space="preserve"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 </w:t>
      </w:r>
    </w:p>
    <w:p w:rsidR="00134D48" w:rsidRPr="00CA3CA0" w:rsidRDefault="00134D48" w:rsidP="00134D48">
      <w:pPr>
        <w:contextualSpacing/>
        <w:jc w:val="both"/>
        <w:rPr>
          <w:sz w:val="20"/>
          <w:szCs w:val="20"/>
        </w:rPr>
      </w:pPr>
    </w:p>
    <w:p w:rsidR="00134D48" w:rsidRPr="00CA3CA0" w:rsidRDefault="00134D48" w:rsidP="00134D48">
      <w:pPr>
        <w:contextualSpacing/>
        <w:jc w:val="both"/>
        <w:rPr>
          <w:b/>
          <w:sz w:val="20"/>
          <w:szCs w:val="20"/>
        </w:rPr>
      </w:pPr>
    </w:p>
    <w:p w:rsidR="00134D48" w:rsidRPr="00CA3CA0" w:rsidRDefault="00134D48" w:rsidP="00134D48">
      <w:pPr>
        <w:pStyle w:val="1"/>
        <w:contextualSpacing/>
        <w:jc w:val="center"/>
        <w:rPr>
          <w:b/>
          <w:sz w:val="20"/>
          <w:szCs w:val="20"/>
        </w:rPr>
      </w:pPr>
      <w:r w:rsidRPr="00CA3CA0">
        <w:rPr>
          <w:b/>
          <w:sz w:val="20"/>
          <w:szCs w:val="20"/>
        </w:rPr>
        <w:t>2. Содержание учебного предмета «Музыка»</w:t>
      </w:r>
    </w:p>
    <w:p w:rsidR="00134D48" w:rsidRPr="00CA3CA0" w:rsidRDefault="00134D48" w:rsidP="00134D48">
      <w:pPr>
        <w:pStyle w:val="1"/>
        <w:contextualSpacing/>
        <w:jc w:val="both"/>
        <w:rPr>
          <w:sz w:val="20"/>
          <w:szCs w:val="20"/>
        </w:rPr>
      </w:pPr>
      <w:r w:rsidRPr="00CA3CA0">
        <w:rPr>
          <w:b/>
          <w:sz w:val="20"/>
          <w:szCs w:val="20"/>
        </w:rPr>
        <w:t>«Музыка – искусство интонируемого смысла»</w:t>
      </w:r>
    </w:p>
    <w:p w:rsidR="00134D48" w:rsidRPr="00CA3CA0" w:rsidRDefault="00134D48" w:rsidP="00134D48">
      <w:pPr>
        <w:pStyle w:val="1"/>
        <w:contextualSpacing/>
        <w:jc w:val="both"/>
        <w:rPr>
          <w:sz w:val="20"/>
          <w:szCs w:val="20"/>
        </w:rPr>
      </w:pPr>
      <w:r w:rsidRPr="00CA3CA0">
        <w:rPr>
          <w:sz w:val="20"/>
          <w:szCs w:val="20"/>
        </w:rPr>
        <w:t xml:space="preserve">     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134D48" w:rsidRPr="00CA3CA0" w:rsidRDefault="00134D48" w:rsidP="00134D48">
      <w:pPr>
        <w:pStyle w:val="1"/>
        <w:contextualSpacing/>
        <w:jc w:val="both"/>
        <w:rPr>
          <w:sz w:val="20"/>
          <w:szCs w:val="20"/>
        </w:rPr>
      </w:pPr>
      <w:r w:rsidRPr="00CA3CA0">
        <w:rPr>
          <w:sz w:val="20"/>
          <w:szCs w:val="20"/>
        </w:rPr>
        <w:t xml:space="preserve">      Благодаря методу «</w:t>
      </w:r>
      <w:proofErr w:type="spellStart"/>
      <w:r w:rsidRPr="00CA3CA0">
        <w:rPr>
          <w:sz w:val="20"/>
          <w:szCs w:val="20"/>
        </w:rPr>
        <w:t>забегания</w:t>
      </w:r>
      <w:proofErr w:type="spellEnd"/>
      <w:r w:rsidRPr="00CA3CA0">
        <w:rPr>
          <w:sz w:val="20"/>
          <w:szCs w:val="20"/>
        </w:rPr>
        <w:t xml:space="preserve"> вперед  и возвращения </w:t>
      </w:r>
      <w:proofErr w:type="gramStart"/>
      <w:r w:rsidRPr="00CA3CA0">
        <w:rPr>
          <w:sz w:val="20"/>
          <w:szCs w:val="20"/>
        </w:rPr>
        <w:t>к</w:t>
      </w:r>
      <w:proofErr w:type="gramEnd"/>
      <w:r w:rsidRPr="00CA3CA0">
        <w:rPr>
          <w:sz w:val="20"/>
          <w:szCs w:val="20"/>
        </w:rPr>
        <w:t xml:space="preserve"> пройденному» обучающиеся уже встречались в 1-2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</w:t>
      </w:r>
      <w:proofErr w:type="spellStart"/>
      <w:r w:rsidRPr="00CA3CA0">
        <w:rPr>
          <w:sz w:val="20"/>
          <w:szCs w:val="20"/>
        </w:rPr>
        <w:t>Маршевость</w:t>
      </w:r>
      <w:proofErr w:type="spellEnd"/>
      <w:r w:rsidRPr="00CA3CA0">
        <w:rPr>
          <w:sz w:val="20"/>
          <w:szCs w:val="20"/>
        </w:rPr>
        <w:t xml:space="preserve">, хотя и </w:t>
      </w:r>
      <w:proofErr w:type="gramStart"/>
      <w:r w:rsidRPr="00CA3CA0">
        <w:rPr>
          <w:sz w:val="20"/>
          <w:szCs w:val="20"/>
        </w:rPr>
        <w:t>насыщена</w:t>
      </w:r>
      <w:proofErr w:type="gramEnd"/>
      <w:r w:rsidRPr="00CA3CA0">
        <w:rPr>
          <w:sz w:val="20"/>
          <w:szCs w:val="20"/>
        </w:rPr>
        <w:t xml:space="preserve"> маршевыми ритмами, но не обязательно предназначена для </w:t>
      </w:r>
      <w:proofErr w:type="spellStart"/>
      <w:r w:rsidRPr="00CA3CA0">
        <w:rPr>
          <w:sz w:val="20"/>
          <w:szCs w:val="20"/>
        </w:rPr>
        <w:t>марширования</w:t>
      </w:r>
      <w:proofErr w:type="spellEnd"/>
      <w:r w:rsidRPr="00CA3CA0">
        <w:rPr>
          <w:sz w:val="20"/>
          <w:szCs w:val="20"/>
        </w:rPr>
        <w:t>. Эти свойства музыки делают ее доступной и понятной для любого слушателя.</w:t>
      </w:r>
    </w:p>
    <w:p w:rsidR="00134D48" w:rsidRPr="00CA3CA0" w:rsidRDefault="00134D48" w:rsidP="00134D48">
      <w:pPr>
        <w:pStyle w:val="1"/>
        <w:contextualSpacing/>
        <w:jc w:val="both"/>
        <w:rPr>
          <w:sz w:val="20"/>
          <w:szCs w:val="20"/>
        </w:rPr>
      </w:pPr>
      <w:r w:rsidRPr="00CA3CA0">
        <w:rPr>
          <w:sz w:val="20"/>
          <w:szCs w:val="20"/>
        </w:rPr>
        <w:t xml:space="preserve">       Узловой темой 3 года обучения является тема «Интонация». </w:t>
      </w:r>
      <w:proofErr w:type="gramStart"/>
      <w:r w:rsidRPr="00CA3CA0">
        <w:rPr>
          <w:sz w:val="20"/>
          <w:szCs w:val="20"/>
        </w:rPr>
        <w:t xml:space="preserve">Она рассматривается в 2 музыковедческих смыслах: в широком смысле – как воплощение художественного образа в музыкальных звука; в узком смысле – как мелодический оборот, наименьшая часть мелодии, имеющая выразительное значение. </w:t>
      </w:r>
      <w:proofErr w:type="gramEnd"/>
    </w:p>
    <w:p w:rsidR="00134D48" w:rsidRPr="00CA3CA0" w:rsidRDefault="00134D48" w:rsidP="00134D48">
      <w:pPr>
        <w:pStyle w:val="1"/>
        <w:contextualSpacing/>
        <w:jc w:val="both"/>
        <w:rPr>
          <w:sz w:val="20"/>
          <w:szCs w:val="20"/>
        </w:rPr>
      </w:pPr>
      <w:r w:rsidRPr="00CA3CA0">
        <w:rPr>
          <w:sz w:val="20"/>
          <w:szCs w:val="20"/>
        </w:rPr>
        <w:t xml:space="preserve">    К 3 классу учащиеся уже осознали,  что мелодия – «душа музыки», а мелодичность всегда </w:t>
      </w:r>
      <w:proofErr w:type="gramStart"/>
      <w:r w:rsidRPr="00CA3CA0">
        <w:rPr>
          <w:sz w:val="20"/>
          <w:szCs w:val="20"/>
        </w:rPr>
        <w:t>связана</w:t>
      </w:r>
      <w:proofErr w:type="gramEnd"/>
      <w:r w:rsidRPr="00CA3CA0">
        <w:rPr>
          <w:sz w:val="20"/>
          <w:szCs w:val="20"/>
        </w:rPr>
        <w:t xml:space="preserve"> прежде всего с </w:t>
      </w:r>
      <w:proofErr w:type="spellStart"/>
      <w:r w:rsidRPr="00CA3CA0">
        <w:rPr>
          <w:sz w:val="20"/>
          <w:szCs w:val="20"/>
        </w:rPr>
        <w:t>песенностью</w:t>
      </w:r>
      <w:proofErr w:type="spellEnd"/>
      <w:r w:rsidRPr="00CA3CA0">
        <w:rPr>
          <w:sz w:val="20"/>
          <w:szCs w:val="20"/>
        </w:rPr>
        <w:t xml:space="preserve">,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134D48" w:rsidRPr="00CA3CA0" w:rsidRDefault="00134D48" w:rsidP="00134D48">
      <w:pPr>
        <w:pStyle w:val="1"/>
        <w:contextualSpacing/>
        <w:jc w:val="both"/>
        <w:rPr>
          <w:sz w:val="20"/>
          <w:szCs w:val="20"/>
        </w:rPr>
      </w:pPr>
      <w:r w:rsidRPr="00CA3CA0">
        <w:rPr>
          <w:sz w:val="20"/>
          <w:szCs w:val="20"/>
        </w:rPr>
        <w:t xml:space="preserve">      Реализация принципа сходства и различия позволяет учащимся сравнивать разговорную и музыкальную речь, рассматривать наличие в музыке зерна – интонации, постигать особенности и взаимосвязи выразительных и изобразительных интонаций.</w:t>
      </w:r>
    </w:p>
    <w:p w:rsidR="00134D48" w:rsidRPr="00CA3CA0" w:rsidRDefault="00134D48" w:rsidP="00134D48">
      <w:pPr>
        <w:pStyle w:val="1"/>
        <w:contextualSpacing/>
        <w:jc w:val="both"/>
        <w:rPr>
          <w:sz w:val="20"/>
          <w:szCs w:val="20"/>
        </w:rPr>
      </w:pPr>
      <w:r w:rsidRPr="00CA3CA0">
        <w:rPr>
          <w:sz w:val="20"/>
          <w:szCs w:val="20"/>
        </w:rPr>
        <w:t xml:space="preserve">      Если музыка – « искусство интонируемого смысла», значит, она находится 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т.д.</w:t>
      </w:r>
    </w:p>
    <w:p w:rsidR="00134D48" w:rsidRPr="00CA3CA0" w:rsidRDefault="00134D48" w:rsidP="00134D48">
      <w:pPr>
        <w:pStyle w:val="1"/>
        <w:contextualSpacing/>
        <w:jc w:val="both"/>
        <w:rPr>
          <w:sz w:val="20"/>
          <w:szCs w:val="20"/>
        </w:rPr>
      </w:pPr>
      <w:r w:rsidRPr="00CA3CA0">
        <w:rPr>
          <w:sz w:val="20"/>
          <w:szCs w:val="20"/>
        </w:rPr>
        <w:t xml:space="preserve">         Данная проблема рассматривается с точки зрения исполнительского развития и развития, заключенного в самой музыке. Опираясь на понимание «зерна – интонации»</w:t>
      </w:r>
      <w:proofErr w:type="gramStart"/>
      <w:r w:rsidRPr="00CA3CA0">
        <w:rPr>
          <w:sz w:val="20"/>
          <w:szCs w:val="20"/>
        </w:rPr>
        <w:t xml:space="preserve"> ,</w:t>
      </w:r>
      <w:proofErr w:type="gramEnd"/>
      <w:r w:rsidRPr="00CA3CA0">
        <w:rPr>
          <w:sz w:val="20"/>
          <w:szCs w:val="20"/>
        </w:rPr>
        <w:t xml:space="preserve"> учащиеся могут проследить за развитием мелодии, заложенном в произведении. Например, с помощью симфонической сказки С.Прокофьева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134D48" w:rsidRPr="00CA3CA0" w:rsidRDefault="00134D48" w:rsidP="00134D48">
      <w:pPr>
        <w:pStyle w:val="1"/>
        <w:contextualSpacing/>
        <w:jc w:val="both"/>
        <w:rPr>
          <w:sz w:val="20"/>
          <w:szCs w:val="20"/>
        </w:rPr>
      </w:pPr>
      <w:r w:rsidRPr="00CA3CA0">
        <w:rPr>
          <w:sz w:val="20"/>
          <w:szCs w:val="20"/>
        </w:rPr>
        <w:t xml:space="preserve">       Развитие музыки  непременно  требует особой ее организации, оформления, 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двухчастными и </w:t>
      </w:r>
      <w:r w:rsidRPr="00CA3CA0">
        <w:rPr>
          <w:sz w:val="20"/>
          <w:szCs w:val="20"/>
        </w:rPr>
        <w:lastRenderedPageBreak/>
        <w:t xml:space="preserve">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 </w:t>
      </w:r>
    </w:p>
    <w:p w:rsidR="00134D48" w:rsidRPr="00CA3CA0" w:rsidRDefault="00134D48" w:rsidP="00134D48">
      <w:pPr>
        <w:pStyle w:val="1"/>
        <w:contextualSpacing/>
        <w:jc w:val="both"/>
        <w:rPr>
          <w:sz w:val="20"/>
          <w:szCs w:val="20"/>
        </w:rPr>
      </w:pPr>
      <w:r w:rsidRPr="00CA3CA0">
        <w:rPr>
          <w:sz w:val="20"/>
          <w:szCs w:val="20"/>
        </w:rPr>
        <w:t xml:space="preserve">        Все эти музыковедческие проблемы раскрываются перед учащимися в простой и доступной форме – с помощью включенных в программу музыкальных произведений для разных видов музыкально – творческой деятельности. Так, программа содержит произведения отечественных и зарубежных композиторов – классиков: </w:t>
      </w:r>
      <w:proofErr w:type="spellStart"/>
      <w:proofErr w:type="gramStart"/>
      <w:r w:rsidRPr="00CA3CA0">
        <w:rPr>
          <w:sz w:val="20"/>
          <w:szCs w:val="20"/>
        </w:rPr>
        <w:t>А.Аренского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А.Алябьева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М.И.Глинки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А.Лядова</w:t>
      </w:r>
      <w:proofErr w:type="spellEnd"/>
      <w:r w:rsidRPr="00CA3CA0">
        <w:rPr>
          <w:sz w:val="20"/>
          <w:szCs w:val="20"/>
        </w:rPr>
        <w:t>, П.И Чайковского, Н.А.Римского – Корсакова, М.П.Мусоргского, А.П.Бородина, С.С.Прокофьева, И.Стравинского, Р.Щедрина, И.С.Баха, Людвига ванн Бетховена, В.А.Моцарта, К. Дебюсси, Ж.Бизе, Э.Грига, Ф.Шопена, Ф.Шуберта.</w:t>
      </w:r>
      <w:proofErr w:type="gramEnd"/>
      <w:r w:rsidRPr="00CA3CA0">
        <w:rPr>
          <w:sz w:val="20"/>
          <w:szCs w:val="20"/>
        </w:rPr>
        <w:t xml:space="preserve"> А также народные песни и песни композиторов: А.Александрова, А.Аренского, И. Арсеева, </w:t>
      </w:r>
      <w:proofErr w:type="spellStart"/>
      <w:r w:rsidRPr="00CA3CA0">
        <w:rPr>
          <w:sz w:val="20"/>
          <w:szCs w:val="20"/>
        </w:rPr>
        <w:t>С.Баневича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С.Бодренкова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Р.Бойко</w:t>
      </w:r>
      <w:proofErr w:type="spellEnd"/>
      <w:r w:rsidRPr="00CA3CA0">
        <w:rPr>
          <w:sz w:val="20"/>
          <w:szCs w:val="20"/>
        </w:rPr>
        <w:t xml:space="preserve">, Я. </w:t>
      </w:r>
      <w:proofErr w:type="spellStart"/>
      <w:r w:rsidRPr="00CA3CA0">
        <w:rPr>
          <w:sz w:val="20"/>
          <w:szCs w:val="20"/>
        </w:rPr>
        <w:t>Дубравина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И.Дунаевского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Д.Кабалевского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М.М.Калининой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В.Калинникова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Е.Крылатова</w:t>
      </w:r>
      <w:proofErr w:type="spellEnd"/>
      <w:r w:rsidRPr="00CA3CA0">
        <w:rPr>
          <w:sz w:val="20"/>
          <w:szCs w:val="20"/>
        </w:rPr>
        <w:t>, М..</w:t>
      </w:r>
      <w:proofErr w:type="spellStart"/>
      <w:r w:rsidRPr="00CA3CA0">
        <w:rPr>
          <w:sz w:val="20"/>
          <w:szCs w:val="20"/>
        </w:rPr>
        <w:t>Метлова</w:t>
      </w:r>
      <w:proofErr w:type="spellEnd"/>
      <w:r w:rsidRPr="00CA3CA0">
        <w:rPr>
          <w:sz w:val="20"/>
          <w:szCs w:val="20"/>
        </w:rPr>
        <w:t>, М. Минкова, Славкина, С. Соснина, Г.Струве, Л.Хафизовой.</w:t>
      </w:r>
    </w:p>
    <w:p w:rsidR="00134D48" w:rsidRPr="00CA3CA0" w:rsidRDefault="00134D48" w:rsidP="00134D48">
      <w:pPr>
        <w:pStyle w:val="1"/>
        <w:contextualSpacing/>
        <w:jc w:val="both"/>
        <w:rPr>
          <w:sz w:val="20"/>
          <w:szCs w:val="20"/>
        </w:rPr>
      </w:pPr>
      <w:r w:rsidRPr="00CA3CA0">
        <w:rPr>
          <w:sz w:val="20"/>
          <w:szCs w:val="20"/>
        </w:rPr>
        <w:t xml:space="preserve">1-я четверть – «Песня, танец, марш перерастают в </w:t>
      </w:r>
      <w:proofErr w:type="spellStart"/>
      <w:r w:rsidRPr="00CA3CA0">
        <w:rPr>
          <w:sz w:val="20"/>
          <w:szCs w:val="20"/>
        </w:rPr>
        <w:t>песенность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танцевальность</w:t>
      </w:r>
      <w:proofErr w:type="spellEnd"/>
      <w:r w:rsidRPr="00CA3CA0">
        <w:rPr>
          <w:sz w:val="20"/>
          <w:szCs w:val="20"/>
        </w:rPr>
        <w:t xml:space="preserve">, </w:t>
      </w:r>
      <w:proofErr w:type="spellStart"/>
      <w:r w:rsidRPr="00CA3CA0">
        <w:rPr>
          <w:sz w:val="20"/>
          <w:szCs w:val="20"/>
        </w:rPr>
        <w:t>маршевость</w:t>
      </w:r>
      <w:proofErr w:type="spellEnd"/>
      <w:r w:rsidRPr="00CA3CA0">
        <w:rPr>
          <w:sz w:val="20"/>
          <w:szCs w:val="20"/>
        </w:rPr>
        <w:t>»</w:t>
      </w:r>
    </w:p>
    <w:p w:rsidR="00134D48" w:rsidRPr="00CA3CA0" w:rsidRDefault="00134D48" w:rsidP="00134D48">
      <w:pPr>
        <w:pStyle w:val="2"/>
        <w:spacing w:after="0" w:line="100" w:lineRule="atLeast"/>
        <w:ind w:right="6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 xml:space="preserve">Темы: Открываем для себя новые качества музыки. Мелодичность – значит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песенность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Танцевальность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бывает не только в танцах. Где слышится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маршевость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? Встречи с песенно-танцевальной и песенно-маршевой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музыкой</w:t>
      </w:r>
      <w:proofErr w:type="gramStart"/>
      <w:r w:rsidRPr="00CA3CA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CA3CA0">
        <w:rPr>
          <w:rFonts w:ascii="Times New Roman" w:hAnsi="Times New Roman" w:cs="Times New Roman"/>
          <w:sz w:val="20"/>
          <w:szCs w:val="20"/>
        </w:rPr>
        <w:t>мысловое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содержание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тем.Идея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четверти: осознание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песенности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танцевальности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маршевости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как важных, содержательно значимых качеств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музыки.Песенные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мелодии и песенные образы.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Песенность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в вокальной и инструментальной музыке. Вокализ. Танцевальные песни, отражение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танцевальности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в вокальной и инструментальной музыке. Песни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фмаршевого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характера.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Маршевость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в произведениях отечественных и зарубежных композиторов. Содержательные особенности песенно-танцевальной и песенно-маршевой музыки.</w:t>
      </w:r>
    </w:p>
    <w:p w:rsidR="00134D48" w:rsidRPr="00CA3CA0" w:rsidRDefault="00134D48" w:rsidP="00134D48">
      <w:pPr>
        <w:pStyle w:val="2"/>
        <w:spacing w:after="0" w:line="100" w:lineRule="atLeast"/>
        <w:ind w:right="6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 xml:space="preserve">Характеристика деятельности </w:t>
      </w:r>
      <w:proofErr w:type="gramStart"/>
      <w:r w:rsidRPr="00CA3CA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A3CA0">
        <w:rPr>
          <w:rFonts w:ascii="Times New Roman" w:hAnsi="Times New Roman" w:cs="Times New Roman"/>
          <w:sz w:val="20"/>
          <w:szCs w:val="20"/>
        </w:rPr>
        <w:t>:</w:t>
      </w:r>
    </w:p>
    <w:p w:rsidR="00134D48" w:rsidRPr="00CA3CA0" w:rsidRDefault="00134D48" w:rsidP="00134D48">
      <w:pPr>
        <w:pStyle w:val="2"/>
        <w:spacing w:after="0" w:line="100" w:lineRule="atLeast"/>
        <w:ind w:right="6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 xml:space="preserve">- Различать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песенность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танцевальность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маршевость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в музыке.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Анализировать жанрово-стилевые особенности музыкальных произведений и сравнивать их специфические особенности.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инсценирование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песен, драматизация и пр.).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Узнавать и определять различные составы оркестров (симфонический, духовой, народных инструментов).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Создавать музыкальные композиции в различных видах исполнительской деятельности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2-я четверть – «Интонация» Темы: Сравниваем разговорную и музыкальную речь. Зерно-интонация в музыке. Как связаны между собой выразительные и изобразительные интонации? Смысловое содержание тем: Идея четверти: осознание музыки как звучащего, интонационно осмысленного вида искусства. 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Характеристика деятельности учащихся: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Импровизировать на заданную и свободную темы.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Исследовать интонационно-образную природу музыкального искусства.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Сравнивать музыкальные и речевые интонации, определять их сходство и различия.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Выявлять различные по смыслу музыкальные интонации.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Осознавать жизненную основу музыкальных интонаций.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Анализировать и соотносить выразительные и изобразительные интонации, свойства музыки в их взаимосвязи и взаимодействии.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Исполнять и инсценировать совместно с одноклассниками песни, танцы, фрагменты из произведений музыкально-театральных жанров.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Воспроизводить мелодии с ориентацией на нотную запись.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3-я четверть – «Развитие музыки</w:t>
      </w:r>
      <w:proofErr w:type="gramStart"/>
      <w:r w:rsidRPr="00CA3CA0">
        <w:rPr>
          <w:rFonts w:ascii="Times New Roman" w:hAnsi="Times New Roman" w:cs="Times New Roman"/>
          <w:sz w:val="20"/>
          <w:szCs w:val="20"/>
        </w:rPr>
        <w:t>»Т</w:t>
      </w:r>
      <w:proofErr w:type="gramEnd"/>
      <w:r w:rsidRPr="00CA3CA0">
        <w:rPr>
          <w:rFonts w:ascii="Times New Roman" w:hAnsi="Times New Roman" w:cs="Times New Roman"/>
          <w:sz w:val="20"/>
          <w:szCs w:val="20"/>
        </w:rPr>
        <w:t>емы: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</w:t>
      </w:r>
      <w:proofErr w:type="gramStart"/>
      <w:r w:rsidRPr="00CA3CA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CA3CA0">
        <w:rPr>
          <w:rFonts w:ascii="Times New Roman" w:hAnsi="Times New Roman" w:cs="Times New Roman"/>
          <w:sz w:val="20"/>
          <w:szCs w:val="20"/>
        </w:rPr>
        <w:t>мысловое содержание тем: Идея четверти: осознание движения как постоянного состояния музыки, которая развивается во времени. 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</w:p>
    <w:p w:rsidR="00134D48" w:rsidRPr="00CA3CA0" w:rsidRDefault="00134D48" w:rsidP="00134D48">
      <w:pPr>
        <w:pStyle w:val="2"/>
        <w:spacing w:after="0" w:line="240" w:lineRule="auto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Характеристика деятельности учащихся:</w:t>
      </w:r>
    </w:p>
    <w:p w:rsidR="00134D48" w:rsidRPr="00CA3CA0" w:rsidRDefault="00134D48" w:rsidP="00134D48">
      <w:pPr>
        <w:pStyle w:val="2"/>
        <w:spacing w:after="0" w:line="240" w:lineRule="auto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Распознавать и оценивать выразительность музыкальной речи, ее смысл.</w:t>
      </w:r>
    </w:p>
    <w:p w:rsidR="00134D48" w:rsidRPr="00CA3CA0" w:rsidRDefault="00134D48" w:rsidP="00134D48">
      <w:pPr>
        <w:pStyle w:val="2"/>
        <w:spacing w:after="0" w:line="240" w:lineRule="auto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lastRenderedPageBreak/>
        <w:t>- Наблюдать за процессом и результатом музыкального развития на основе сходства и различия интонаций, тем, образов.</w:t>
      </w:r>
    </w:p>
    <w:p w:rsidR="00134D48" w:rsidRPr="00CA3CA0" w:rsidRDefault="00134D48" w:rsidP="00134D48">
      <w:pPr>
        <w:pStyle w:val="2"/>
        <w:spacing w:after="0" w:line="240" w:lineRule="auto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 xml:space="preserve">- Сравнивать процесс и результат музыкального развития в произведениях разных форм и жанров. </w:t>
      </w:r>
    </w:p>
    <w:p w:rsidR="00134D48" w:rsidRPr="00CA3CA0" w:rsidRDefault="00134D48" w:rsidP="00134D48">
      <w:pPr>
        <w:pStyle w:val="2"/>
        <w:spacing w:after="0" w:line="240" w:lineRule="auto"/>
        <w:ind w:right="6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Распознавать и объяснять разные виды развития музыкальных произведений.</w:t>
      </w:r>
    </w:p>
    <w:p w:rsidR="00134D48" w:rsidRPr="00CA3CA0" w:rsidRDefault="00134D48" w:rsidP="00134D48">
      <w:pPr>
        <w:pStyle w:val="2"/>
        <w:spacing w:after="0" w:line="240" w:lineRule="auto"/>
        <w:ind w:right="6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 Участвовать в совместной деятельности при воплощении различных музыкальных образов.</w:t>
      </w:r>
    </w:p>
    <w:p w:rsidR="00134D48" w:rsidRPr="00CA3CA0" w:rsidRDefault="00134D48" w:rsidP="00134D48">
      <w:pPr>
        <w:pStyle w:val="2"/>
        <w:spacing w:after="0" w:line="240" w:lineRule="atLeast"/>
        <w:ind w:right="6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 xml:space="preserve">- 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и их развитие 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4-я четверть – «Построение (формы) музыки» Темы: Почему музыкальные произведения бывают одночастными? Когда музыкальные произведения имеют две или три части? Рондо – интересная музыкальная форма. Как строятся вариации? О важнейших средствах построения музыки. Смысловое содержание тем: Идея четверти: осознание музыкальной формы как структуры, композиционного строения музыкального произведения. 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музыки. Зависимость смены частей в произведениях от изменения характера музыки.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 xml:space="preserve"> Характеристика деятельности учащихся: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 xml:space="preserve">-Соотносить художественно – образное содержание музыкального произведения с формой его воплощения в процессе коллективного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>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-Выражать собственные чувства и эмоции как отклик на услышанное музыкальное произведение.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-Перечислять простые музыкальные формы.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3CA0">
        <w:rPr>
          <w:rFonts w:ascii="Times New Roman" w:hAnsi="Times New Roman" w:cs="Times New Roman"/>
          <w:sz w:val="20"/>
          <w:szCs w:val="20"/>
        </w:rPr>
        <w:t>-Распознавать художественный замысел различных форм (построения) музыки  (одночастные, двух – и трехчастные, вариации, рондо и др.)</w:t>
      </w:r>
      <w:proofErr w:type="gramEnd"/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-Сравнивать музыкальные формы по принципу сходства и различия.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-Исследовать и определять форму построения музыкального произведения.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Сольмизировать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A3CA0">
        <w:rPr>
          <w:rFonts w:ascii="Times New Roman" w:hAnsi="Times New Roman" w:cs="Times New Roman"/>
          <w:sz w:val="20"/>
          <w:szCs w:val="20"/>
        </w:rPr>
        <w:t>сольфеджировать</w:t>
      </w:r>
      <w:proofErr w:type="spellEnd"/>
      <w:r w:rsidRPr="00CA3CA0">
        <w:rPr>
          <w:rFonts w:ascii="Times New Roman" w:hAnsi="Times New Roman" w:cs="Times New Roman"/>
          <w:sz w:val="20"/>
          <w:szCs w:val="20"/>
        </w:rPr>
        <w:t xml:space="preserve"> мелодии.</w:t>
      </w:r>
    </w:p>
    <w:p w:rsidR="00134D48" w:rsidRPr="00CA3CA0" w:rsidRDefault="00134D48" w:rsidP="00134D48">
      <w:pPr>
        <w:pStyle w:val="2"/>
        <w:spacing w:after="0" w:line="100" w:lineRule="atLeast"/>
        <w:ind w:right="6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CA0">
        <w:rPr>
          <w:rFonts w:ascii="Times New Roman" w:hAnsi="Times New Roman" w:cs="Times New Roman"/>
          <w:sz w:val="20"/>
          <w:szCs w:val="20"/>
        </w:rPr>
        <w:t>-Участвовать в хоровом исполнении гимна Российской Федерации.</w:t>
      </w:r>
    </w:p>
    <w:p w:rsidR="00134D48" w:rsidRPr="00CA3CA0" w:rsidRDefault="00134D48" w:rsidP="00134D48">
      <w:pPr>
        <w:tabs>
          <w:tab w:val="left" w:pos="1640"/>
          <w:tab w:val="left" w:pos="2970"/>
          <w:tab w:val="center" w:pos="4677"/>
        </w:tabs>
        <w:contextualSpacing/>
        <w:jc w:val="both"/>
        <w:rPr>
          <w:b/>
          <w:sz w:val="20"/>
          <w:szCs w:val="20"/>
        </w:rPr>
      </w:pPr>
    </w:p>
    <w:p w:rsidR="00134D48" w:rsidRPr="00CA3CA0" w:rsidRDefault="00134D48" w:rsidP="00134D48">
      <w:pPr>
        <w:contextualSpacing/>
        <w:jc w:val="center"/>
        <w:rPr>
          <w:b/>
          <w:sz w:val="20"/>
          <w:szCs w:val="20"/>
        </w:rPr>
      </w:pPr>
      <w:r w:rsidRPr="00CA3CA0">
        <w:rPr>
          <w:b/>
          <w:sz w:val="20"/>
          <w:szCs w:val="20"/>
        </w:rPr>
        <w:t>3. Тематическое планирование с указанием количества часов, отводимых на освоение каждой темы.</w:t>
      </w:r>
    </w:p>
    <w:p w:rsidR="00134D48" w:rsidRPr="00CA3CA0" w:rsidRDefault="00134D48" w:rsidP="00134D48">
      <w:pPr>
        <w:contextualSpacing/>
        <w:jc w:val="center"/>
        <w:rPr>
          <w:b/>
          <w:sz w:val="20"/>
          <w:szCs w:val="20"/>
        </w:rPr>
      </w:pPr>
    </w:p>
    <w:p w:rsidR="00134D48" w:rsidRPr="00CA3CA0" w:rsidRDefault="00134D48" w:rsidP="00134D48">
      <w:pPr>
        <w:contextualSpacing/>
        <w:jc w:val="center"/>
        <w:rPr>
          <w:sz w:val="20"/>
          <w:szCs w:val="20"/>
        </w:rPr>
      </w:pPr>
    </w:p>
    <w:tbl>
      <w:tblPr>
        <w:tblW w:w="11659" w:type="dxa"/>
        <w:jc w:val="center"/>
        <w:tblInd w:w="-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3701"/>
      </w:tblGrid>
      <w:tr w:rsidR="00134D48" w:rsidRPr="00CA3CA0" w:rsidTr="00747D17">
        <w:trPr>
          <w:trHeight w:val="564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3CA0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3CA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134D48" w:rsidRPr="00CA3CA0" w:rsidTr="00747D17">
        <w:trPr>
          <w:trHeight w:val="551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Открываем для себя новые качества музыки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pStyle w:val="1"/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trHeight w:val="275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 xml:space="preserve">Мелодичность </w:t>
            </w:r>
            <w:proofErr w:type="gramStart"/>
            <w:r w:rsidRPr="00CA3CA0">
              <w:rPr>
                <w:sz w:val="20"/>
                <w:szCs w:val="20"/>
              </w:rPr>
              <w:t>–з</w:t>
            </w:r>
            <w:proofErr w:type="gramEnd"/>
            <w:r w:rsidRPr="00CA3CA0">
              <w:rPr>
                <w:sz w:val="20"/>
                <w:szCs w:val="20"/>
              </w:rPr>
              <w:t xml:space="preserve">начит </w:t>
            </w:r>
            <w:proofErr w:type="spellStart"/>
            <w:r w:rsidRPr="00CA3CA0">
              <w:rPr>
                <w:sz w:val="20"/>
                <w:szCs w:val="20"/>
              </w:rPr>
              <w:t>песенность</w:t>
            </w:r>
            <w:proofErr w:type="spellEnd"/>
            <w:r w:rsidRPr="00CA3CA0">
              <w:rPr>
                <w:sz w:val="20"/>
                <w:szCs w:val="20"/>
              </w:rPr>
              <w:t>?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pStyle w:val="1"/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2</w:t>
            </w:r>
          </w:p>
        </w:tc>
      </w:tr>
      <w:tr w:rsidR="00134D48" w:rsidRPr="00CA3CA0" w:rsidTr="00747D17">
        <w:trPr>
          <w:trHeight w:val="420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proofErr w:type="spellStart"/>
            <w:r w:rsidRPr="00CA3CA0">
              <w:rPr>
                <w:sz w:val="20"/>
                <w:szCs w:val="20"/>
              </w:rPr>
              <w:t>Танцевальностьбываетне</w:t>
            </w:r>
            <w:proofErr w:type="spellEnd"/>
            <w:r w:rsidRPr="00CA3CA0">
              <w:rPr>
                <w:sz w:val="20"/>
                <w:szCs w:val="20"/>
              </w:rPr>
              <w:t xml:space="preserve"> только в танцах 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pStyle w:val="1"/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2</w:t>
            </w:r>
          </w:p>
        </w:tc>
      </w:tr>
      <w:tr w:rsidR="00134D48" w:rsidRPr="00CA3CA0" w:rsidTr="00747D17">
        <w:trPr>
          <w:trHeight w:val="427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 xml:space="preserve">Где слышится </w:t>
            </w:r>
            <w:proofErr w:type="spellStart"/>
            <w:r w:rsidRPr="00CA3CA0">
              <w:rPr>
                <w:sz w:val="20"/>
                <w:szCs w:val="20"/>
              </w:rPr>
              <w:t>маршевость</w:t>
            </w:r>
            <w:proofErr w:type="spellEnd"/>
            <w:r w:rsidRPr="00CA3CA0">
              <w:rPr>
                <w:sz w:val="20"/>
                <w:szCs w:val="20"/>
              </w:rPr>
              <w:t>?</w:t>
            </w:r>
          </w:p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134D48" w:rsidRPr="00CA3CA0" w:rsidRDefault="00134D48" w:rsidP="00747D17">
            <w:pPr>
              <w:pStyle w:val="1"/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2</w:t>
            </w:r>
          </w:p>
        </w:tc>
      </w:tr>
      <w:tr w:rsidR="00134D48" w:rsidRPr="00CA3CA0" w:rsidTr="00747D17">
        <w:trPr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 xml:space="preserve">Встречи с песенно </w:t>
            </w:r>
            <w:proofErr w:type="gramStart"/>
            <w:r w:rsidRPr="00CA3CA0">
              <w:rPr>
                <w:sz w:val="20"/>
                <w:szCs w:val="20"/>
              </w:rPr>
              <w:t>–т</w:t>
            </w:r>
            <w:proofErr w:type="gramEnd"/>
            <w:r w:rsidRPr="00CA3CA0">
              <w:rPr>
                <w:sz w:val="20"/>
                <w:szCs w:val="20"/>
              </w:rPr>
              <w:t>анцевальной и песенно – маршевой музыкой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trHeight w:val="266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b/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Сравниваем разговорную и музыкальную речь</w:t>
            </w:r>
          </w:p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trHeight w:val="472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Сравниваем разговорную и музыкальную речь</w:t>
            </w:r>
          </w:p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Подготовка к Проекту «Концерт для родителей»</w:t>
            </w:r>
          </w:p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trHeight w:val="340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Подготовка к проекту «Концерт для родителей»</w:t>
            </w:r>
          </w:p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2</w:t>
            </w:r>
          </w:p>
        </w:tc>
      </w:tr>
      <w:tr w:rsidR="00134D48" w:rsidRPr="00CA3CA0" w:rsidTr="00747D17">
        <w:trPr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Зерно – интонация в музыке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lastRenderedPageBreak/>
              <w:t>Проект «Музыкальный спектакль»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 xml:space="preserve">Как связнымежду собой выразительные и изобразительные интонации?     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Проект «Школьный фольклорный праздник»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trHeight w:val="236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b/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Почему развивается музыка?</w:t>
            </w:r>
          </w:p>
          <w:p w:rsidR="00134D48" w:rsidRPr="00CA3CA0" w:rsidRDefault="00134D48" w:rsidP="00747D17">
            <w:pPr>
              <w:pStyle w:val="1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2</w:t>
            </w:r>
          </w:p>
        </w:tc>
      </w:tr>
      <w:tr w:rsidR="00134D48" w:rsidRPr="00CA3CA0" w:rsidTr="00747D17">
        <w:trPr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D48" w:rsidRPr="00CA3CA0" w:rsidTr="00747D17">
        <w:trPr>
          <w:trHeight w:val="265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Что такое исполнительское развитие музыки?</w:t>
            </w:r>
          </w:p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2</w:t>
            </w:r>
          </w:p>
        </w:tc>
      </w:tr>
      <w:tr w:rsidR="00134D48" w:rsidRPr="00CA3CA0" w:rsidTr="00747D17">
        <w:trPr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Развитие, заложенное в самой музыке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Проект «Музыкальный спектакль»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trHeight w:val="470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Что нового мы услышим в музыкальной сказке «Петя и волк?»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2</w:t>
            </w:r>
          </w:p>
        </w:tc>
      </w:tr>
      <w:tr w:rsidR="00134D48" w:rsidRPr="00CA3CA0" w:rsidTr="00747D17">
        <w:trPr>
          <w:trHeight w:val="271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3CA0">
              <w:rPr>
                <w:sz w:val="20"/>
                <w:szCs w:val="20"/>
              </w:rPr>
              <w:t>очему музыкальные произведения бывают одночастными?</w:t>
            </w:r>
          </w:p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2</w:t>
            </w:r>
          </w:p>
        </w:tc>
      </w:tr>
      <w:tr w:rsidR="00134D48" w:rsidRPr="00CA3CA0" w:rsidTr="00747D17">
        <w:trPr>
          <w:trHeight w:val="268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pStyle w:val="1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Когда музыкальные произведения имеют две или три части?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2</w:t>
            </w:r>
          </w:p>
        </w:tc>
      </w:tr>
      <w:tr w:rsidR="00134D48" w:rsidRPr="00CA3CA0" w:rsidTr="00747D17">
        <w:trPr>
          <w:trHeight w:val="350"/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Рондо – интересная музыкальная форма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Как строятся вариации?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О важнейших средствах построения музыки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134D48" w:rsidRPr="00CA3CA0" w:rsidTr="00747D17">
        <w:trPr>
          <w:jc w:val="center"/>
        </w:trPr>
        <w:tc>
          <w:tcPr>
            <w:tcW w:w="7958" w:type="dxa"/>
          </w:tcPr>
          <w:p w:rsidR="00134D48" w:rsidRPr="00CA3CA0" w:rsidRDefault="00134D48" w:rsidP="00747D17">
            <w:pPr>
              <w:ind w:firstLine="33"/>
              <w:contextualSpacing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Проект «Концерт для родителей»</w:t>
            </w:r>
          </w:p>
        </w:tc>
        <w:tc>
          <w:tcPr>
            <w:tcW w:w="3701" w:type="dxa"/>
          </w:tcPr>
          <w:p w:rsidR="00134D48" w:rsidRPr="00CA3CA0" w:rsidRDefault="00134D48" w:rsidP="00747D17">
            <w:pPr>
              <w:contextualSpacing/>
              <w:jc w:val="center"/>
              <w:rPr>
                <w:sz w:val="20"/>
                <w:szCs w:val="20"/>
              </w:rPr>
            </w:pPr>
            <w:r w:rsidRPr="00CA3CA0">
              <w:rPr>
                <w:sz w:val="20"/>
                <w:szCs w:val="20"/>
              </w:rPr>
              <w:t>1</w:t>
            </w:r>
          </w:p>
        </w:tc>
      </w:tr>
      <w:tr w:rsidR="00DB6DED" w:rsidRPr="00CA3CA0" w:rsidTr="00747D17">
        <w:trPr>
          <w:jc w:val="center"/>
        </w:trPr>
        <w:tc>
          <w:tcPr>
            <w:tcW w:w="7958" w:type="dxa"/>
          </w:tcPr>
          <w:p w:rsidR="00DB6DED" w:rsidRPr="00DB6DED" w:rsidRDefault="00DB6DED" w:rsidP="00DB6DE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701" w:type="dxa"/>
          </w:tcPr>
          <w:p w:rsidR="00DB6DED" w:rsidRPr="00CA3CA0" w:rsidRDefault="00DB6DED" w:rsidP="00747D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:rsidR="00134D48" w:rsidRPr="00CA3CA0" w:rsidRDefault="00134D48" w:rsidP="00134D48">
      <w:pPr>
        <w:contextualSpacing/>
        <w:rPr>
          <w:b/>
          <w:sz w:val="20"/>
          <w:szCs w:val="20"/>
        </w:rPr>
      </w:pPr>
    </w:p>
    <w:p w:rsidR="00134D48" w:rsidRDefault="00134D48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Default="0066591B" w:rsidP="00134D48">
      <w:pPr>
        <w:contextualSpacing/>
        <w:jc w:val="center"/>
      </w:pPr>
    </w:p>
    <w:p w:rsidR="0066591B" w:rsidRPr="00134D48" w:rsidRDefault="0066591B" w:rsidP="00134D48">
      <w:pPr>
        <w:contextualSpacing/>
        <w:jc w:val="center"/>
        <w:rPr>
          <w:b/>
        </w:rPr>
      </w:pPr>
    </w:p>
    <w:p w:rsidR="00134D48" w:rsidRPr="00134D48" w:rsidRDefault="00134D48" w:rsidP="00134D48">
      <w:pPr>
        <w:contextualSpacing/>
        <w:jc w:val="center"/>
        <w:rPr>
          <w:b/>
          <w:sz w:val="20"/>
          <w:szCs w:val="20"/>
        </w:rPr>
      </w:pPr>
      <w:r w:rsidRPr="00134D48">
        <w:rPr>
          <w:b/>
          <w:sz w:val="20"/>
          <w:szCs w:val="20"/>
        </w:rPr>
        <w:lastRenderedPageBreak/>
        <w:t>Календарно-тематическое планирование</w:t>
      </w:r>
    </w:p>
    <w:p w:rsidR="00134D48" w:rsidRPr="00134D48" w:rsidRDefault="00134D48" w:rsidP="00134D48">
      <w:pPr>
        <w:contextualSpacing/>
        <w:jc w:val="center"/>
        <w:rPr>
          <w:b/>
          <w:sz w:val="20"/>
          <w:szCs w:val="20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2835"/>
        <w:gridCol w:w="2976"/>
        <w:gridCol w:w="2410"/>
        <w:gridCol w:w="2410"/>
        <w:gridCol w:w="1276"/>
      </w:tblGrid>
      <w:tr w:rsidR="00134D48" w:rsidRPr="00134D48" w:rsidTr="00134D48">
        <w:tc>
          <w:tcPr>
            <w:tcW w:w="852" w:type="dxa"/>
            <w:vMerge w:val="restart"/>
          </w:tcPr>
          <w:p w:rsidR="00134D48" w:rsidRPr="00134D48" w:rsidRDefault="00134D48" w:rsidP="00134D48">
            <w:pPr>
              <w:ind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134D48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551" w:type="dxa"/>
            <w:vMerge w:val="restart"/>
          </w:tcPr>
          <w:p w:rsidR="00134D48" w:rsidRPr="00134D48" w:rsidRDefault="00134D48" w:rsidP="00134D4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4D48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993" w:type="dxa"/>
            <w:vMerge w:val="restart"/>
          </w:tcPr>
          <w:p w:rsidR="00134D48" w:rsidRPr="00134D48" w:rsidRDefault="00134D48" w:rsidP="00134D4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4D4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811" w:type="dxa"/>
            <w:gridSpan w:val="2"/>
          </w:tcPr>
          <w:p w:rsidR="00134D48" w:rsidRPr="00134D48" w:rsidRDefault="00134D48" w:rsidP="00134D4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4D48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</w:tc>
        <w:tc>
          <w:tcPr>
            <w:tcW w:w="2410" w:type="dxa"/>
            <w:vMerge w:val="restart"/>
          </w:tcPr>
          <w:p w:rsidR="00134D48" w:rsidRPr="00134D48" w:rsidRDefault="00134D48" w:rsidP="00134D4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4D48">
              <w:rPr>
                <w:b/>
                <w:sz w:val="20"/>
                <w:szCs w:val="20"/>
              </w:rPr>
              <w:t>Возможн</w:t>
            </w:r>
            <w:r>
              <w:rPr>
                <w:b/>
                <w:sz w:val="20"/>
                <w:szCs w:val="20"/>
              </w:rPr>
              <w:t xml:space="preserve">ые виды деятельности учащихся </w:t>
            </w:r>
            <w:r w:rsidRPr="00134D48">
              <w:rPr>
                <w:b/>
                <w:sz w:val="20"/>
                <w:szCs w:val="20"/>
              </w:rPr>
              <w:t>возможные формы контроля</w:t>
            </w:r>
          </w:p>
          <w:p w:rsidR="00134D48" w:rsidRPr="00134D48" w:rsidRDefault="00134D48" w:rsidP="00134D4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34D48" w:rsidRPr="00134D48" w:rsidRDefault="00134D48" w:rsidP="00134D48">
            <w:pPr>
              <w:contextualSpacing/>
              <w:rPr>
                <w:b/>
                <w:sz w:val="20"/>
                <w:szCs w:val="20"/>
                <w:highlight w:val="yellow"/>
              </w:rPr>
            </w:pPr>
            <w:r w:rsidRPr="00134D48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6" w:type="dxa"/>
            <w:vMerge w:val="restart"/>
          </w:tcPr>
          <w:p w:rsidR="00134D48" w:rsidRPr="00134D48" w:rsidRDefault="00134D48" w:rsidP="00134D48">
            <w:pPr>
              <w:contextualSpacing/>
              <w:rPr>
                <w:b/>
                <w:sz w:val="20"/>
                <w:szCs w:val="20"/>
                <w:highlight w:val="yellow"/>
              </w:rPr>
            </w:pPr>
            <w:r w:rsidRPr="00134D48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134D48" w:rsidRPr="00134D48" w:rsidTr="00134D48">
        <w:tc>
          <w:tcPr>
            <w:tcW w:w="852" w:type="dxa"/>
            <w:vMerge/>
          </w:tcPr>
          <w:p w:rsidR="00134D48" w:rsidRPr="00134D48" w:rsidRDefault="00134D48" w:rsidP="00134D4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34D48" w:rsidRPr="00134D48" w:rsidRDefault="00134D48" w:rsidP="00134D4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4D48" w:rsidRPr="00134D48" w:rsidRDefault="00134D48" w:rsidP="00134D4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34D48" w:rsidRPr="00134D48" w:rsidRDefault="00134D48" w:rsidP="00134D48">
            <w:pPr>
              <w:contextualSpacing/>
              <w:rPr>
                <w:b/>
                <w:sz w:val="20"/>
                <w:szCs w:val="20"/>
              </w:rPr>
            </w:pPr>
            <w:r w:rsidRPr="00134D48">
              <w:rPr>
                <w:b/>
                <w:sz w:val="20"/>
                <w:szCs w:val="20"/>
              </w:rPr>
              <w:t xml:space="preserve">Универсальные учебные действия (личностные результаты) </w:t>
            </w:r>
          </w:p>
        </w:tc>
        <w:tc>
          <w:tcPr>
            <w:tcW w:w="2976" w:type="dxa"/>
            <w:shd w:val="clear" w:color="auto" w:fill="auto"/>
          </w:tcPr>
          <w:p w:rsidR="00134D48" w:rsidRPr="00134D48" w:rsidRDefault="00134D48" w:rsidP="00134D48">
            <w:pPr>
              <w:contextualSpacing/>
              <w:rPr>
                <w:b/>
                <w:sz w:val="20"/>
                <w:szCs w:val="20"/>
              </w:rPr>
            </w:pPr>
            <w:r w:rsidRPr="00134D48">
              <w:rPr>
                <w:b/>
                <w:sz w:val="20"/>
                <w:szCs w:val="20"/>
              </w:rPr>
              <w:t>Универсальные учебные действия</w:t>
            </w:r>
          </w:p>
          <w:p w:rsidR="00134D48" w:rsidRPr="00134D48" w:rsidRDefault="00134D48" w:rsidP="00134D48">
            <w:pPr>
              <w:ind w:hanging="111"/>
              <w:contextualSpacing/>
              <w:rPr>
                <w:sz w:val="20"/>
                <w:szCs w:val="20"/>
              </w:rPr>
            </w:pPr>
            <w:r w:rsidRPr="00134D48">
              <w:rPr>
                <w:b/>
                <w:sz w:val="20"/>
                <w:szCs w:val="20"/>
              </w:rPr>
              <w:t>(</w:t>
            </w:r>
            <w:proofErr w:type="spellStart"/>
            <w:r w:rsidRPr="00134D48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134D48">
              <w:rPr>
                <w:b/>
                <w:sz w:val="20"/>
                <w:szCs w:val="20"/>
              </w:rPr>
              <w:t xml:space="preserve"> результаты)</w:t>
            </w:r>
          </w:p>
        </w:tc>
        <w:tc>
          <w:tcPr>
            <w:tcW w:w="2410" w:type="dxa"/>
            <w:vMerge/>
          </w:tcPr>
          <w:p w:rsidR="00134D48" w:rsidRPr="00134D48" w:rsidRDefault="00134D48" w:rsidP="00134D4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34D48" w:rsidRPr="00134D48" w:rsidRDefault="00134D48" w:rsidP="00134D4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4D48" w:rsidRPr="00134D48" w:rsidRDefault="00134D48" w:rsidP="00134D48">
            <w:pPr>
              <w:contextualSpacing/>
              <w:rPr>
                <w:sz w:val="20"/>
                <w:szCs w:val="20"/>
              </w:rPr>
            </w:pPr>
          </w:p>
        </w:tc>
      </w:tr>
      <w:tr w:rsidR="00134D48" w:rsidRPr="00134D48" w:rsidTr="00134D48">
        <w:trPr>
          <w:trHeight w:val="1531"/>
        </w:trPr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b/>
                <w:kern w:val="1"/>
                <w:sz w:val="20"/>
                <w:szCs w:val="20"/>
                <w:lang w:eastAsia="ar-SA"/>
              </w:rPr>
            </w:pPr>
            <w:r w:rsidRPr="00134D48">
              <w:rPr>
                <w:b/>
                <w:kern w:val="1"/>
                <w:sz w:val="20"/>
                <w:szCs w:val="20"/>
                <w:lang w:eastAsia="ar-SA"/>
              </w:rPr>
              <w:t>«Песня, танец, марш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b/>
                <w:kern w:val="1"/>
                <w:sz w:val="20"/>
                <w:szCs w:val="20"/>
                <w:lang w:eastAsia="ar-SA"/>
              </w:rPr>
            </w:pPr>
            <w:r w:rsidRPr="00134D48">
              <w:rPr>
                <w:b/>
                <w:kern w:val="1"/>
                <w:sz w:val="20"/>
                <w:szCs w:val="20"/>
                <w:lang w:eastAsia="ar-SA"/>
              </w:rPr>
              <w:t xml:space="preserve">перерастают в </w:t>
            </w:r>
            <w:proofErr w:type="spellStart"/>
            <w:r w:rsidRPr="00134D48">
              <w:rPr>
                <w:b/>
                <w:kern w:val="1"/>
                <w:sz w:val="20"/>
                <w:szCs w:val="20"/>
                <w:lang w:eastAsia="ar-SA"/>
              </w:rPr>
              <w:t>песенность</w:t>
            </w:r>
            <w:proofErr w:type="spellEnd"/>
            <w:r w:rsidRPr="00134D48">
              <w:rPr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34D48">
              <w:rPr>
                <w:b/>
                <w:kern w:val="1"/>
                <w:sz w:val="20"/>
                <w:szCs w:val="20"/>
                <w:lang w:eastAsia="ar-SA"/>
              </w:rPr>
              <w:t>танцевальность</w:t>
            </w:r>
            <w:proofErr w:type="spellEnd"/>
            <w:r w:rsidRPr="00134D48">
              <w:rPr>
                <w:b/>
                <w:kern w:val="1"/>
                <w:sz w:val="20"/>
                <w:szCs w:val="20"/>
                <w:lang w:eastAsia="ar-SA"/>
              </w:rPr>
              <w:t xml:space="preserve">  и </w:t>
            </w:r>
            <w:proofErr w:type="spellStart"/>
            <w:r w:rsidRPr="00134D48">
              <w:rPr>
                <w:b/>
                <w:kern w:val="1"/>
                <w:sz w:val="20"/>
                <w:szCs w:val="20"/>
                <w:lang w:eastAsia="ar-SA"/>
              </w:rPr>
              <w:t>маршевость</w:t>
            </w:r>
            <w:proofErr w:type="spellEnd"/>
            <w:r w:rsidRPr="00134D48">
              <w:rPr>
                <w:b/>
                <w:kern w:val="1"/>
                <w:sz w:val="20"/>
                <w:szCs w:val="20"/>
                <w:lang w:eastAsia="ar-SA"/>
              </w:rPr>
              <w:t xml:space="preserve">» 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Открываем для себя новые качества музыки</w:t>
            </w:r>
          </w:p>
        </w:tc>
        <w:tc>
          <w:tcPr>
            <w:tcW w:w="993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Формирование личностного опыта постижения искусства и расширение ценностной сферы в процессе общения с музыкой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Готовность к логическим действиям: анализу и сравнению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Слушание музыки.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Пение.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i/>
                <w:kern w:val="1"/>
                <w:sz w:val="20"/>
                <w:szCs w:val="20"/>
                <w:lang w:eastAsia="ar-SA"/>
              </w:rPr>
            </w:pPr>
            <w:proofErr w:type="spellStart"/>
            <w:r w:rsidRPr="00134D48">
              <w:rPr>
                <w:kern w:val="1"/>
                <w:sz w:val="20"/>
                <w:szCs w:val="20"/>
                <w:lang w:eastAsia="ar-SA"/>
              </w:rPr>
              <w:t>Музицирование</w:t>
            </w:r>
            <w:proofErr w:type="spellEnd"/>
            <w:r w:rsidRPr="00134D48">
              <w:rPr>
                <w:kern w:val="1"/>
                <w:sz w:val="20"/>
                <w:szCs w:val="20"/>
                <w:lang w:eastAsia="ar-SA"/>
              </w:rPr>
              <w:t xml:space="preserve"> на ложках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 xml:space="preserve">Рассказать о </w:t>
            </w:r>
            <w:proofErr w:type="gramStart"/>
            <w:r w:rsidRPr="00134D48">
              <w:rPr>
                <w:kern w:val="1"/>
                <w:sz w:val="20"/>
                <w:szCs w:val="20"/>
                <w:lang w:eastAsia="ar-SA"/>
              </w:rPr>
              <w:t>летних</w:t>
            </w:r>
            <w:proofErr w:type="gramEnd"/>
            <w:r w:rsidRPr="00134D48">
              <w:rPr>
                <w:kern w:val="1"/>
                <w:sz w:val="20"/>
                <w:szCs w:val="20"/>
                <w:lang w:eastAsia="ar-SA"/>
              </w:rPr>
              <w:t xml:space="preserve"> впечатления с музыкой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134D48" w:rsidRPr="00134D48" w:rsidTr="00134D48">
        <w:tc>
          <w:tcPr>
            <w:tcW w:w="852" w:type="dxa"/>
            <w:vMerge w:val="restart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134D48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 xml:space="preserve">Мелодичность </w:t>
            </w:r>
            <w:proofErr w:type="gramStart"/>
            <w:r w:rsidRPr="00134D48">
              <w:rPr>
                <w:kern w:val="1"/>
                <w:sz w:val="20"/>
                <w:szCs w:val="20"/>
                <w:lang w:eastAsia="ar-SA"/>
              </w:rPr>
              <w:t>–з</w:t>
            </w:r>
            <w:proofErr w:type="gramEnd"/>
            <w:r w:rsidRPr="00134D48">
              <w:rPr>
                <w:kern w:val="1"/>
                <w:sz w:val="20"/>
                <w:szCs w:val="20"/>
                <w:lang w:eastAsia="ar-SA"/>
              </w:rPr>
              <w:t xml:space="preserve">начит </w:t>
            </w:r>
            <w:proofErr w:type="spellStart"/>
            <w:r w:rsidRPr="00134D48">
              <w:rPr>
                <w:kern w:val="1"/>
                <w:sz w:val="20"/>
                <w:szCs w:val="20"/>
                <w:lang w:eastAsia="ar-SA"/>
              </w:rPr>
              <w:t>песенность</w:t>
            </w:r>
            <w:proofErr w:type="spellEnd"/>
            <w:r w:rsidRPr="00134D48">
              <w:rPr>
                <w:kern w:val="1"/>
                <w:sz w:val="20"/>
                <w:szCs w:val="20"/>
                <w:lang w:eastAsia="ar-SA"/>
              </w:rPr>
              <w:t>?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Развитие духовно – нравственных и этических чувств, эмоциональной отзывчивости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Участие в совместной деятельности на основе сотрудничества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 xml:space="preserve">Слушание музыки. 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i/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Пение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Слушание музыки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134D48" w:rsidRPr="00134D48" w:rsidTr="00134D48">
        <w:tc>
          <w:tcPr>
            <w:tcW w:w="852" w:type="dxa"/>
            <w:vMerge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Продуктивное сотрудничество со сверстниками при решении творческих задач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Наблюдение за различными явлениями жизни и искусства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Слушание  музыки.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Пение.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Ответить на вопрос:</w:t>
            </w:r>
            <w:r w:rsidR="007374D9">
              <w:rPr>
                <w:kern w:val="1"/>
                <w:sz w:val="20"/>
                <w:szCs w:val="20"/>
                <w:lang w:eastAsia="ar-SA"/>
              </w:rPr>
              <w:t xml:space="preserve"> «Чем отличается песня от </w:t>
            </w:r>
            <w:proofErr w:type="spellStart"/>
            <w:r w:rsidR="007374D9">
              <w:rPr>
                <w:kern w:val="1"/>
                <w:sz w:val="20"/>
                <w:szCs w:val="20"/>
                <w:lang w:eastAsia="ar-SA"/>
              </w:rPr>
              <w:t>песенн</w:t>
            </w:r>
            <w:r w:rsidRPr="00134D48">
              <w:rPr>
                <w:kern w:val="1"/>
                <w:sz w:val="20"/>
                <w:szCs w:val="20"/>
                <w:lang w:eastAsia="ar-SA"/>
              </w:rPr>
              <w:t>ости</w:t>
            </w:r>
            <w:proofErr w:type="spellEnd"/>
            <w:r w:rsidR="007374D9">
              <w:rPr>
                <w:kern w:val="1"/>
                <w:sz w:val="20"/>
                <w:szCs w:val="20"/>
                <w:lang w:eastAsia="ar-SA"/>
              </w:rPr>
              <w:t>?</w:t>
            </w:r>
            <w:r w:rsidRPr="00134D48">
              <w:rPr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134D48" w:rsidRPr="00134D48" w:rsidTr="00134D48">
        <w:tc>
          <w:tcPr>
            <w:tcW w:w="852" w:type="dxa"/>
            <w:vMerge w:val="restart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Pr="00134D48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proofErr w:type="spellStart"/>
            <w:r w:rsidRPr="00134D48">
              <w:rPr>
                <w:kern w:val="1"/>
                <w:sz w:val="20"/>
                <w:szCs w:val="20"/>
                <w:lang w:eastAsia="ar-SA"/>
              </w:rPr>
              <w:t>Танцевальность</w:t>
            </w:r>
            <w:proofErr w:type="spellEnd"/>
            <w:r w:rsidRPr="00134D48">
              <w:rPr>
                <w:kern w:val="1"/>
                <w:sz w:val="20"/>
                <w:szCs w:val="20"/>
                <w:lang w:eastAsia="ar-SA"/>
              </w:rPr>
              <w:t xml:space="preserve"> бывает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 xml:space="preserve">не только в танцах 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Наличие эмоционального отношения к искусству.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Овладение способностью к реализации собственных замыслов через понимание целей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Слушание музыки.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proofErr w:type="spellStart"/>
            <w:r w:rsidRPr="00134D48">
              <w:rPr>
                <w:kern w:val="1"/>
                <w:sz w:val="20"/>
                <w:szCs w:val="20"/>
                <w:lang w:eastAsia="ar-SA"/>
              </w:rPr>
              <w:t>Музицирование</w:t>
            </w:r>
            <w:proofErr w:type="spellEnd"/>
            <w:r w:rsidRPr="00134D48">
              <w:rPr>
                <w:kern w:val="1"/>
                <w:sz w:val="20"/>
                <w:szCs w:val="20"/>
                <w:lang w:eastAsia="ar-SA"/>
              </w:rPr>
              <w:t>.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i/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Пение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bookmarkStart w:id="0" w:name="_GoBack"/>
            <w:r w:rsidRPr="00134D48">
              <w:rPr>
                <w:kern w:val="1"/>
                <w:sz w:val="20"/>
                <w:szCs w:val="20"/>
                <w:lang w:eastAsia="ar-SA"/>
              </w:rPr>
              <w:t xml:space="preserve">Послушать музыку </w:t>
            </w:r>
            <w:proofErr w:type="spellStart"/>
            <w:r w:rsidRPr="00134D48">
              <w:rPr>
                <w:kern w:val="1"/>
                <w:sz w:val="20"/>
                <w:szCs w:val="20"/>
                <w:lang w:eastAsia="ar-SA"/>
              </w:rPr>
              <w:t>М.И.Глинка</w:t>
            </w:r>
            <w:proofErr w:type="spellEnd"/>
            <w:r w:rsidRPr="00134D48">
              <w:rPr>
                <w:kern w:val="1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134D48">
              <w:rPr>
                <w:kern w:val="1"/>
                <w:sz w:val="20"/>
                <w:szCs w:val="20"/>
                <w:lang w:eastAsia="ar-SA"/>
              </w:rPr>
              <w:t>Аргонская</w:t>
            </w:r>
            <w:proofErr w:type="spellEnd"/>
            <w:r w:rsidRPr="00134D48">
              <w:rPr>
                <w:kern w:val="1"/>
                <w:sz w:val="20"/>
                <w:szCs w:val="20"/>
                <w:lang w:eastAsia="ar-SA"/>
              </w:rPr>
              <w:t xml:space="preserve"> хота»</w:t>
            </w:r>
            <w:bookmarkEnd w:id="0"/>
          </w:p>
        </w:tc>
        <w:tc>
          <w:tcPr>
            <w:tcW w:w="12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134D48" w:rsidRPr="00134D48" w:rsidTr="00134D48">
        <w:tc>
          <w:tcPr>
            <w:tcW w:w="852" w:type="dxa"/>
            <w:vMerge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Формирование личностного опыта постижения искусства и расширение ценностной сферы в процессе общения с музыкой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Выбор способа решения проблем поискового характера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Слушание музыки.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Пение.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i/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Передают музыку пластическими движениями.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Пластические движения под музыку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134D48" w:rsidRPr="00134D48" w:rsidTr="00134D48">
        <w:tc>
          <w:tcPr>
            <w:tcW w:w="852" w:type="dxa"/>
            <w:vMerge w:val="restart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134D48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Merge w:val="restart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 xml:space="preserve">Где слышится </w:t>
            </w:r>
            <w:proofErr w:type="spellStart"/>
            <w:r w:rsidRPr="00134D48">
              <w:rPr>
                <w:kern w:val="1"/>
                <w:sz w:val="20"/>
                <w:szCs w:val="20"/>
                <w:lang w:eastAsia="ar-SA"/>
              </w:rPr>
              <w:t>маршевость</w:t>
            </w:r>
            <w:proofErr w:type="spellEnd"/>
            <w:r w:rsidRPr="00134D48">
              <w:rPr>
                <w:kern w:val="1"/>
                <w:sz w:val="20"/>
                <w:szCs w:val="20"/>
                <w:lang w:eastAsia="ar-SA"/>
              </w:rPr>
              <w:t>?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Позитивная самооценка своих творческих способностей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Продуктивное сотрудничество со сверстниками при решении творческих задач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Слушание музыки.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Пение.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Работа с картиной.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Закончить фразу: «Сольфеджио – это…..»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134D48" w:rsidRPr="00134D48" w:rsidTr="00134D48">
        <w:tc>
          <w:tcPr>
            <w:tcW w:w="852" w:type="dxa"/>
            <w:vMerge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Продуктивное сотрудничество со сверстниками при решении творческих задач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Продуктивное сотрудничество со сверстниками при решении творческих задач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 Работа с песенником.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Найти сведения о А.В.Суворове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 xml:space="preserve">Встречи с песенно </w:t>
            </w:r>
            <w:proofErr w:type="gramStart"/>
            <w:r w:rsidRPr="00134D48">
              <w:rPr>
                <w:kern w:val="1"/>
                <w:sz w:val="20"/>
                <w:szCs w:val="20"/>
                <w:lang w:eastAsia="ar-SA"/>
              </w:rPr>
              <w:t>–т</w:t>
            </w:r>
            <w:proofErr w:type="gramEnd"/>
            <w:r w:rsidRPr="00134D48">
              <w:rPr>
                <w:kern w:val="1"/>
                <w:sz w:val="20"/>
                <w:szCs w:val="20"/>
                <w:lang w:eastAsia="ar-SA"/>
              </w:rPr>
              <w:t xml:space="preserve">анцевальной и 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песенно – маршевой музыкой</w:t>
            </w:r>
          </w:p>
        </w:tc>
        <w:tc>
          <w:tcPr>
            <w:tcW w:w="993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Продуктивное сотрудничество со сверстниками при решении творческих задач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 xml:space="preserve">Применение </w:t>
            </w:r>
            <w:proofErr w:type="spellStart"/>
            <w:r w:rsidRPr="00134D48">
              <w:rPr>
                <w:kern w:val="1"/>
                <w:sz w:val="20"/>
                <w:szCs w:val="20"/>
                <w:lang w:eastAsia="ar-SA"/>
              </w:rPr>
              <w:t>раличных</w:t>
            </w:r>
            <w:proofErr w:type="spellEnd"/>
            <w:r w:rsidRPr="00134D48">
              <w:rPr>
                <w:kern w:val="1"/>
                <w:sz w:val="20"/>
                <w:szCs w:val="20"/>
                <w:lang w:eastAsia="ar-SA"/>
              </w:rPr>
              <w:t xml:space="preserve"> сре</w:t>
            </w:r>
            <w:proofErr w:type="gramStart"/>
            <w:r w:rsidRPr="00134D48">
              <w:rPr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134D48">
              <w:rPr>
                <w:kern w:val="1"/>
                <w:sz w:val="20"/>
                <w:szCs w:val="20"/>
                <w:lang w:eastAsia="ar-SA"/>
              </w:rPr>
              <w:t>и решении коммуникативных и познавательных задач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Инструментальное </w:t>
            </w:r>
            <w:proofErr w:type="spellStart"/>
            <w:r w:rsidRPr="00134D48">
              <w:rPr>
                <w:sz w:val="20"/>
                <w:szCs w:val="20"/>
              </w:rPr>
              <w:t>музицирование</w:t>
            </w:r>
            <w:proofErr w:type="spellEnd"/>
            <w:r w:rsidRPr="00134D48">
              <w:rPr>
                <w:sz w:val="20"/>
                <w:szCs w:val="20"/>
              </w:rPr>
              <w:t>.</w:t>
            </w:r>
          </w:p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Музыкально-пластические движения.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Разучить песню «Спой нам ветер», слова В.Лебедева – Кумача, музыка И. Дунаевского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kern w:val="1"/>
                <w:sz w:val="20"/>
                <w:szCs w:val="20"/>
                <w:lang w:eastAsia="ar-SA"/>
              </w:rPr>
              <w:t xml:space="preserve">«Интонация» 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b/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Сравниваем разговорную и музыкальную речь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 xml:space="preserve">Формирование личностного опыта постижения искусства и расширение ценностной </w:t>
            </w:r>
            <w:r w:rsidRPr="00134D48">
              <w:rPr>
                <w:kern w:val="1"/>
                <w:sz w:val="20"/>
                <w:szCs w:val="20"/>
                <w:lang w:eastAsia="ar-SA"/>
              </w:rPr>
              <w:lastRenderedPageBreak/>
              <w:t>сферы в процессе общения с музыкой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lastRenderedPageBreak/>
              <w:t>Умение воспринимать окружающий мир во всем его художественном разнообразии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Музыкально-</w:t>
            </w:r>
            <w:r w:rsidRPr="00134D48">
              <w:rPr>
                <w:sz w:val="20"/>
                <w:szCs w:val="20"/>
              </w:rPr>
              <w:lastRenderedPageBreak/>
              <w:t>пластические движения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lastRenderedPageBreak/>
              <w:t>Прослушать пьесу «Дождик»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Сравниваем разговорную и музыкальную речь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 xml:space="preserve">Подготовка </w:t>
            </w:r>
            <w:proofErr w:type="gramStart"/>
            <w:r w:rsidRPr="00134D48">
              <w:rPr>
                <w:kern w:val="1"/>
                <w:sz w:val="20"/>
                <w:szCs w:val="20"/>
                <w:lang w:eastAsia="ar-SA"/>
              </w:rPr>
              <w:t>к</w:t>
            </w:r>
            <w:proofErr w:type="gramEnd"/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Проекту «Концерт для родителей»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Продуктивное сотрудничество со сверстниками при решении творческих задач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Продуктивное сотрудничество со сверстниками при решении творческих задач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Подготовка к проекту «Концерт для родителей»</w:t>
            </w:r>
          </w:p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rPr>
          <w:trHeight w:val="402"/>
        </w:trPr>
        <w:tc>
          <w:tcPr>
            <w:tcW w:w="852" w:type="dxa"/>
            <w:vMerge w:val="restart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-12</w:t>
            </w:r>
          </w:p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</w:p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Подготовка к проекту «Концерт для родителей»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Развитие мотивов музыкально – учебной деятельности</w:t>
            </w:r>
          </w:p>
        </w:tc>
        <w:tc>
          <w:tcPr>
            <w:tcW w:w="2976" w:type="dxa"/>
            <w:vMerge w:val="restart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Продуктивное сотрудничество со сверстниками при решении творческих задач</w:t>
            </w:r>
          </w:p>
        </w:tc>
        <w:tc>
          <w:tcPr>
            <w:tcW w:w="2410" w:type="dxa"/>
            <w:vMerge w:val="restart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Подготовка к проекту «Концерт для родителей»</w:t>
            </w:r>
          </w:p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rPr>
          <w:trHeight w:val="703"/>
        </w:trPr>
        <w:tc>
          <w:tcPr>
            <w:tcW w:w="852" w:type="dxa"/>
            <w:vMerge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Подготовка к проекту «Концерт для родителей»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Зерно – интонация в музыке</w:t>
            </w:r>
          </w:p>
        </w:tc>
        <w:tc>
          <w:tcPr>
            <w:tcW w:w="993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Развитие эмоциональной отзывчивости, понимания и сопереживания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Готовность к логическим действиям: анализу и сравнению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Пение. Инструментальное </w:t>
            </w:r>
            <w:proofErr w:type="spellStart"/>
            <w:r w:rsidRPr="00134D48">
              <w:rPr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Прослушать прелюдию французского композитора, пианиста и дирижёра Клода Дебюсси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Проект «Музыкальный спектакль»</w:t>
            </w:r>
          </w:p>
        </w:tc>
        <w:tc>
          <w:tcPr>
            <w:tcW w:w="993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Формирование личностного опыта постижения искусства и расширение ценностной сферы в процессе общения с музыкой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Овладение способностью к реализации творческих замыслов через выбор способа решения проблем поискового характера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Прослушать музыкальные фрагменты сказки «Стрекоза и муравей»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Как связны</w:t>
            </w:r>
          </w:p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 xml:space="preserve">между собой выразительные и изобразительные интонации?     </w:t>
            </w:r>
          </w:p>
        </w:tc>
        <w:tc>
          <w:tcPr>
            <w:tcW w:w="993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Развитие уважительного отношения к традициям другого народа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Ориентироваться в культурном многообразии окружающей действительности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Познакомиться с видео или аудиозаписью оперы. Доказать что музыка Н.А. Римского -  Корсакова созвучна  сказке А.С.Пушкина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Проект «Школьный фольклорный праздник»</w:t>
            </w:r>
          </w:p>
        </w:tc>
        <w:tc>
          <w:tcPr>
            <w:tcW w:w="993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Формирование личностного опыта постижения искусства и расширение ценностной сферы в процессе общения с музыкой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Продуктивное сотрудничество со сверстниками при решении различных музыкально – творческих задач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Подготовка к новогоднему празднику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134D48">
        <w:tc>
          <w:tcPr>
            <w:tcW w:w="852" w:type="dxa"/>
            <w:vMerge w:val="restart"/>
          </w:tcPr>
          <w:p w:rsidR="00082AEB" w:rsidRPr="00134D48" w:rsidRDefault="00082AEB" w:rsidP="00082AEB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-</w:t>
            </w:r>
            <w:r w:rsidRPr="00134D48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vMerge w:val="restart"/>
          </w:tcPr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kern w:val="1"/>
                <w:sz w:val="20"/>
                <w:szCs w:val="20"/>
                <w:lang w:eastAsia="ar-SA"/>
              </w:rPr>
              <w:t xml:space="preserve">«Развитие музыки» </w:t>
            </w:r>
          </w:p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b/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Почему развивается музыка?</w:t>
            </w:r>
          </w:p>
          <w:p w:rsidR="00082AEB" w:rsidRPr="00134D48" w:rsidRDefault="00082AEB" w:rsidP="00082AEB">
            <w:pPr>
              <w:suppressAutoHyphens/>
              <w:spacing w:line="100" w:lineRule="atLeast"/>
              <w:contextualSpacing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Формирование личностного опыта постижения искусства и расширение ценностной сферы в процессе общения с музыкой</w:t>
            </w:r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Участив в совместной деятельности на основе сотрудничества, распределение ролей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  <w:p w:rsidR="00082AEB" w:rsidRPr="00134D48" w:rsidRDefault="00082AEB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Драматизация музыкального произведения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Сравнить музыкальное произведение и картину художника Р.</w:t>
            </w:r>
            <w:proofErr w:type="gramStart"/>
            <w:r w:rsidRPr="00134D48">
              <w:rPr>
                <w:sz w:val="20"/>
                <w:szCs w:val="20"/>
              </w:rPr>
              <w:t>Делоне</w:t>
            </w:r>
            <w:proofErr w:type="gramEnd"/>
            <w:r w:rsidRPr="00134D48">
              <w:rPr>
                <w:sz w:val="20"/>
                <w:szCs w:val="20"/>
              </w:rPr>
              <w:t>. Можно ли сказать, что на картине «изображена» музыка Ф.Шуберта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134D48">
        <w:tc>
          <w:tcPr>
            <w:tcW w:w="852" w:type="dxa"/>
            <w:vMerge/>
          </w:tcPr>
          <w:p w:rsidR="00082AEB" w:rsidRPr="00134D48" w:rsidRDefault="00082AEB" w:rsidP="00134D4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Общение со сверстниками при решении творческих и музыкальных задач</w:t>
            </w:r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Готовность к логическим действиям:</w:t>
            </w:r>
            <w:r w:rsidR="0066591B">
              <w:rPr>
                <w:sz w:val="20"/>
                <w:szCs w:val="20"/>
              </w:rPr>
              <w:t xml:space="preserve"> </w:t>
            </w:r>
            <w:r w:rsidRPr="00134D48">
              <w:rPr>
                <w:sz w:val="20"/>
                <w:szCs w:val="20"/>
              </w:rPr>
              <w:t>анализ, сравнение, классификация по жанрам музыкального искусства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  <w:p w:rsidR="00082AEB" w:rsidRPr="00134D48" w:rsidRDefault="00082AEB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Музыкально пластические движения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Отве</w:t>
            </w:r>
            <w:r w:rsidR="0066591B">
              <w:rPr>
                <w:sz w:val="20"/>
                <w:szCs w:val="20"/>
              </w:rPr>
              <w:t xml:space="preserve">тить на вопрос: «Что </w:t>
            </w:r>
            <w:r w:rsidRPr="00134D48">
              <w:rPr>
                <w:sz w:val="20"/>
                <w:szCs w:val="20"/>
              </w:rPr>
              <w:t xml:space="preserve">объединяет </w:t>
            </w:r>
            <w:r w:rsidR="0066591B">
              <w:rPr>
                <w:sz w:val="20"/>
                <w:szCs w:val="20"/>
              </w:rPr>
              <w:t xml:space="preserve">стихотворение </w:t>
            </w:r>
            <w:proofErr w:type="spellStart"/>
            <w:r w:rsidRPr="00134D48">
              <w:rPr>
                <w:sz w:val="20"/>
                <w:szCs w:val="20"/>
              </w:rPr>
              <w:t>Ф.Тютчева</w:t>
            </w:r>
            <w:proofErr w:type="spellEnd"/>
            <w:r w:rsidRPr="00134D48">
              <w:rPr>
                <w:sz w:val="20"/>
                <w:szCs w:val="20"/>
              </w:rPr>
              <w:t xml:space="preserve"> иллюстрацию </w:t>
            </w:r>
            <w:r w:rsidRPr="00134D48">
              <w:rPr>
                <w:sz w:val="20"/>
                <w:szCs w:val="20"/>
              </w:rPr>
              <w:lastRenderedPageBreak/>
              <w:t>и песню»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134D48">
        <w:tc>
          <w:tcPr>
            <w:tcW w:w="852" w:type="dxa"/>
            <w:vMerge w:val="restart"/>
          </w:tcPr>
          <w:p w:rsidR="00082AEB" w:rsidRPr="00134D48" w:rsidRDefault="00082AEB" w:rsidP="00082AEB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lastRenderedPageBreak/>
              <w:t>19</w:t>
            </w:r>
            <w:r>
              <w:rPr>
                <w:sz w:val="20"/>
                <w:szCs w:val="20"/>
              </w:rPr>
              <w:t>-</w:t>
            </w:r>
            <w:r w:rsidRPr="00134D48"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vMerge w:val="restart"/>
          </w:tcPr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Какие средства музыкальной выразительности помогают развиваться музыке?</w:t>
            </w:r>
          </w:p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Формирование личностного опыта постижения искусства и расширение ценностной сферы в процессе общения с музыкой</w:t>
            </w:r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Готовность к логическим действиям:</w:t>
            </w:r>
          </w:p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анализ, сравнение, классификация по жанрам музыкального искусства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Пение. Инструментальное </w:t>
            </w:r>
            <w:proofErr w:type="spellStart"/>
            <w:r w:rsidRPr="00134D48">
              <w:rPr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Прослушай пьесу и перечисли средства  музыкальной выразительности, которые создают картину вечера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134D48">
        <w:tc>
          <w:tcPr>
            <w:tcW w:w="852" w:type="dxa"/>
            <w:vMerge/>
          </w:tcPr>
          <w:p w:rsidR="00082AEB" w:rsidRPr="00134D48" w:rsidRDefault="00082AEB" w:rsidP="00134D4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Укрепление культурной и гражданской идентичности в соответствии с духовными традициями семьи и народа</w:t>
            </w:r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Наблюдать за различными явлениями жизни и искусства в учебной деятельности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 Драматизация музыкальных произведений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Приготовить сообщение о И.С.Бахе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134D48">
        <w:tc>
          <w:tcPr>
            <w:tcW w:w="852" w:type="dxa"/>
            <w:vMerge w:val="restart"/>
          </w:tcPr>
          <w:p w:rsidR="00082AEB" w:rsidRPr="00134D48" w:rsidRDefault="00082AEB" w:rsidP="00082AEB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</w:t>
            </w:r>
            <w:r w:rsidRPr="00134D48"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vMerge w:val="restart"/>
          </w:tcPr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Что такое исполнительское развитие музыки?</w:t>
            </w:r>
          </w:p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Продуктивное сотрудничество со сверстниками при решении творческих задач</w:t>
            </w:r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Ориентироваться в культурном многообразии окружающей действительности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082AEB" w:rsidRPr="00134D48" w:rsidRDefault="00082AEB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Пение. Инструментальное </w:t>
            </w:r>
            <w:proofErr w:type="spellStart"/>
            <w:r w:rsidRPr="00134D48">
              <w:rPr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Выучить русскую народную песню «</w:t>
            </w:r>
            <w:proofErr w:type="gramStart"/>
            <w:r w:rsidRPr="00134D48">
              <w:rPr>
                <w:sz w:val="20"/>
                <w:szCs w:val="20"/>
              </w:rPr>
              <w:t>Со</w:t>
            </w:r>
            <w:proofErr w:type="gramEnd"/>
            <w:r w:rsidRPr="00134D48">
              <w:rPr>
                <w:sz w:val="20"/>
                <w:szCs w:val="20"/>
              </w:rPr>
              <w:t xml:space="preserve"> вьюном я хожу»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082AEB">
        <w:trPr>
          <w:trHeight w:val="859"/>
        </w:trPr>
        <w:tc>
          <w:tcPr>
            <w:tcW w:w="852" w:type="dxa"/>
            <w:vMerge/>
          </w:tcPr>
          <w:p w:rsidR="00082AEB" w:rsidRPr="00134D48" w:rsidRDefault="00082AEB" w:rsidP="00134D4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Позитивная самооценка своих музыкально – творческих возможностей</w:t>
            </w:r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Оценивать собственные учебные действия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082AEB" w:rsidRPr="00134D48" w:rsidRDefault="00082AEB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Выучить русскую народную песню «Ах вы, сени мои, сени»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Развитие, заложенное в самой музыке</w:t>
            </w:r>
          </w:p>
        </w:tc>
        <w:tc>
          <w:tcPr>
            <w:tcW w:w="993" w:type="dxa"/>
          </w:tcPr>
          <w:p w:rsidR="00134D48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Формирование личностного опыта постижения искусства и расширение ценностной сферы в процессе общения с музыкой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Выбор способов решения проблем поискового характера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Выучить песню «Отцовская слава», стихи К. </w:t>
            </w:r>
            <w:proofErr w:type="spellStart"/>
            <w:r w:rsidRPr="00134D48">
              <w:rPr>
                <w:sz w:val="20"/>
                <w:szCs w:val="20"/>
              </w:rPr>
              <w:t>Ибряева</w:t>
            </w:r>
            <w:proofErr w:type="spellEnd"/>
            <w:r w:rsidRPr="00134D48">
              <w:rPr>
                <w:sz w:val="20"/>
                <w:szCs w:val="20"/>
              </w:rPr>
              <w:t>, музыка Г. Струве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rPr>
          <w:trHeight w:val="1800"/>
        </w:trPr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Проект «Музыкальный спектакль»</w:t>
            </w:r>
          </w:p>
        </w:tc>
        <w:tc>
          <w:tcPr>
            <w:tcW w:w="993" w:type="dxa"/>
          </w:tcPr>
          <w:p w:rsidR="00134D48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Наличие эмоционального отношения к искусству, художественном и самобытном </w:t>
            </w:r>
            <w:proofErr w:type="gramStart"/>
            <w:r w:rsidRPr="00134D48">
              <w:rPr>
                <w:sz w:val="20"/>
                <w:szCs w:val="20"/>
              </w:rPr>
              <w:t>разнообразии</w:t>
            </w:r>
            <w:proofErr w:type="gramEnd"/>
          </w:p>
        </w:tc>
        <w:tc>
          <w:tcPr>
            <w:tcW w:w="29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Продуктивное сотрудничество при решении различных музыкально-творческих задач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Выучить русскую народную песню «Ой, кулики, </w:t>
            </w:r>
            <w:proofErr w:type="spellStart"/>
            <w:r w:rsidRPr="00134D48">
              <w:rPr>
                <w:sz w:val="20"/>
                <w:szCs w:val="20"/>
              </w:rPr>
              <w:t>жаворонушки</w:t>
            </w:r>
            <w:proofErr w:type="spellEnd"/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134D48">
        <w:tc>
          <w:tcPr>
            <w:tcW w:w="852" w:type="dxa"/>
            <w:vMerge w:val="restart"/>
          </w:tcPr>
          <w:p w:rsidR="00082AEB" w:rsidRPr="00134D48" w:rsidRDefault="00082AEB" w:rsidP="00082AEB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</w:t>
            </w:r>
            <w:r w:rsidRPr="00134D48"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  <w:vMerge w:val="restart"/>
          </w:tcPr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Что нового мы услышим в музыкальной сказке «Петя и волк?»</w:t>
            </w:r>
          </w:p>
        </w:tc>
        <w:tc>
          <w:tcPr>
            <w:tcW w:w="993" w:type="dxa"/>
            <w:vMerge w:val="restart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Продуктивное сотрудничество со сверстниками при решении творческих задач</w:t>
            </w:r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Уметь воспринимать окружающий мир во всем его разнообразии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34D48">
              <w:rPr>
                <w:sz w:val="20"/>
                <w:szCs w:val="20"/>
              </w:rPr>
              <w:t>Музыкакльно</w:t>
            </w:r>
            <w:proofErr w:type="spellEnd"/>
            <w:r w:rsidRPr="00134D48">
              <w:rPr>
                <w:sz w:val="20"/>
                <w:szCs w:val="20"/>
              </w:rPr>
              <w:t xml:space="preserve"> пластические движения.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музыкальной сказки «Петя и волк?»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134D48">
        <w:tc>
          <w:tcPr>
            <w:tcW w:w="852" w:type="dxa"/>
            <w:vMerge/>
          </w:tcPr>
          <w:p w:rsidR="00082AEB" w:rsidRPr="00134D48" w:rsidRDefault="00082AEB" w:rsidP="00134D4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Реализация творческого потенциала в процессе </w:t>
            </w:r>
            <w:proofErr w:type="spellStart"/>
            <w:r w:rsidRPr="00134D48">
              <w:rPr>
                <w:sz w:val="20"/>
                <w:szCs w:val="20"/>
              </w:rPr>
              <w:t>музицирования</w:t>
            </w:r>
            <w:proofErr w:type="spellEnd"/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Уметь оценивать произведения разных видов искусств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Пение. Инструментальное </w:t>
            </w:r>
            <w:proofErr w:type="spellStart"/>
            <w:r w:rsidRPr="00134D48">
              <w:rPr>
                <w:sz w:val="20"/>
                <w:szCs w:val="20"/>
              </w:rPr>
              <w:t>музицирование</w:t>
            </w:r>
            <w:proofErr w:type="spellEnd"/>
            <w:r w:rsidRPr="00134D48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Ответить на вопрос: «Почему тему волка композитор отдал трём валторнам?»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134D48">
        <w:tc>
          <w:tcPr>
            <w:tcW w:w="852" w:type="dxa"/>
            <w:vMerge w:val="restart"/>
          </w:tcPr>
          <w:p w:rsidR="00082AEB" w:rsidRPr="00134D48" w:rsidRDefault="00082AEB" w:rsidP="00082AEB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</w:t>
            </w:r>
            <w:r w:rsidRPr="00134D48"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  <w:vMerge w:val="restart"/>
          </w:tcPr>
          <w:p w:rsidR="00082AEB" w:rsidRPr="00134D48" w:rsidRDefault="00082AEB" w:rsidP="00134D48">
            <w:pPr>
              <w:suppressAutoHyphens/>
              <w:spacing w:line="100" w:lineRule="atLeast"/>
              <w:ind w:left="459"/>
              <w:contextualSpacing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kern w:val="1"/>
                <w:sz w:val="20"/>
                <w:szCs w:val="20"/>
                <w:lang w:eastAsia="ar-SA"/>
              </w:rPr>
              <w:t xml:space="preserve">«Построение (формы) музыки» </w:t>
            </w:r>
          </w:p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Почему музыкальные произведения бывают одночастными?</w:t>
            </w:r>
          </w:p>
        </w:tc>
        <w:tc>
          <w:tcPr>
            <w:tcW w:w="993" w:type="dxa"/>
            <w:vMerge w:val="restart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Формирование личностного опыта постижения искусства и расширение ценностной сферы в процессе общения с музыкой</w:t>
            </w:r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Планировать свои действия, оценивать успешность и причины </w:t>
            </w:r>
            <w:proofErr w:type="spellStart"/>
            <w:r w:rsidRPr="00134D48">
              <w:rPr>
                <w:sz w:val="20"/>
                <w:szCs w:val="20"/>
              </w:rPr>
              <w:t>неуспешности</w:t>
            </w:r>
            <w:proofErr w:type="spellEnd"/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Пение. Инструментальное </w:t>
            </w:r>
            <w:proofErr w:type="spellStart"/>
            <w:r w:rsidRPr="00134D48">
              <w:rPr>
                <w:sz w:val="20"/>
                <w:szCs w:val="20"/>
              </w:rPr>
              <w:t>музицирование</w:t>
            </w:r>
            <w:proofErr w:type="spellEnd"/>
            <w:r w:rsidRPr="00134D48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 Ответить на вопрос: Почему музыкальные произведения бывают одночастными?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134D48">
        <w:tc>
          <w:tcPr>
            <w:tcW w:w="852" w:type="dxa"/>
            <w:vMerge/>
          </w:tcPr>
          <w:p w:rsidR="00082AEB" w:rsidRPr="00134D48" w:rsidRDefault="00082AEB" w:rsidP="00134D4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Наличие эмоционального отношения к искусству</w:t>
            </w:r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Развитие художественного восприятия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Выучить французскую народную песню «Пастушья песня»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134D48">
        <w:tc>
          <w:tcPr>
            <w:tcW w:w="852" w:type="dxa"/>
            <w:vMerge w:val="restart"/>
          </w:tcPr>
          <w:p w:rsidR="00082AEB" w:rsidRPr="00134D48" w:rsidRDefault="00082AEB" w:rsidP="00082AEB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-</w:t>
            </w:r>
            <w:r w:rsidRPr="00134D48"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  <w:vMerge w:val="restart"/>
          </w:tcPr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  <w:r w:rsidRPr="00134D48">
              <w:rPr>
                <w:kern w:val="1"/>
                <w:sz w:val="20"/>
                <w:szCs w:val="20"/>
                <w:lang w:eastAsia="ar-SA"/>
              </w:rPr>
              <w:t>Когда музыкальные произведения имеют две или три части?</w:t>
            </w:r>
          </w:p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 xml:space="preserve">Реализация творческого потенциала в процессе </w:t>
            </w:r>
            <w:proofErr w:type="spellStart"/>
            <w:r w:rsidRPr="00134D48">
              <w:rPr>
                <w:sz w:val="20"/>
                <w:szCs w:val="20"/>
              </w:rPr>
              <w:t>музицирования</w:t>
            </w:r>
            <w:proofErr w:type="spellEnd"/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Продуктивное сотрудничество со сверстниками при решении различных музыкально – творческих задач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 Пение.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 Ответить на вопрос: Когда музыкальные произведения имеют две или три части?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82AEB" w:rsidRPr="00134D48" w:rsidTr="00134D48">
        <w:tc>
          <w:tcPr>
            <w:tcW w:w="852" w:type="dxa"/>
            <w:vMerge/>
          </w:tcPr>
          <w:p w:rsidR="00082AEB" w:rsidRPr="00134D48" w:rsidRDefault="00082AEB" w:rsidP="00134D4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82AEB" w:rsidRPr="00134D48" w:rsidRDefault="00082AEB" w:rsidP="00134D48">
            <w:pPr>
              <w:suppressAutoHyphens/>
              <w:spacing w:line="100" w:lineRule="atLeast"/>
              <w:contextualSpacing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Продуктивное сотрудничество со сверстниками</w:t>
            </w:r>
          </w:p>
        </w:tc>
        <w:tc>
          <w:tcPr>
            <w:tcW w:w="29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 Пение.</w:t>
            </w:r>
          </w:p>
        </w:tc>
        <w:tc>
          <w:tcPr>
            <w:tcW w:w="2410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Выучить песню стихи И.Пивоваровой, музыка М.Славкина «Скрипка»</w:t>
            </w:r>
          </w:p>
        </w:tc>
        <w:tc>
          <w:tcPr>
            <w:tcW w:w="1276" w:type="dxa"/>
          </w:tcPr>
          <w:p w:rsidR="00082AEB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contextualSpacing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Рондо – интересная музыкальная форма</w:t>
            </w:r>
          </w:p>
        </w:tc>
        <w:tc>
          <w:tcPr>
            <w:tcW w:w="993" w:type="dxa"/>
          </w:tcPr>
          <w:p w:rsidR="00134D48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Формирование личностного опыта постижения искусства и расширение ценностной сферы в процессе общения с музыкой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Применение различных сре</w:t>
            </w:r>
            <w:proofErr w:type="gramStart"/>
            <w:r w:rsidRPr="00134D48">
              <w:rPr>
                <w:sz w:val="20"/>
                <w:szCs w:val="20"/>
              </w:rPr>
              <w:t>дств пр</w:t>
            </w:r>
            <w:proofErr w:type="gramEnd"/>
            <w:r w:rsidRPr="00134D48">
              <w:rPr>
                <w:sz w:val="20"/>
                <w:szCs w:val="20"/>
              </w:rPr>
              <w:t>и решении коммуникативных и познавательных задач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 Пение.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Прослушать романс с начала до конца. Выделить основную интонацию главной темы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contextualSpacing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Как строятся вариации?</w:t>
            </w:r>
          </w:p>
        </w:tc>
        <w:tc>
          <w:tcPr>
            <w:tcW w:w="993" w:type="dxa"/>
          </w:tcPr>
          <w:p w:rsidR="00134D48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Продуктивное сотрудничество со сверстниками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Готовность к логическим действиям: анализу, сравнению, обобщению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Драматизация музыкальных произведений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Ответить на вопрос: «Можно ли сказать, что хор «Белка» написан в форме вариаций?»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contextualSpacing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О важнейших средствах построения музыки</w:t>
            </w:r>
          </w:p>
        </w:tc>
        <w:tc>
          <w:tcPr>
            <w:tcW w:w="993" w:type="dxa"/>
          </w:tcPr>
          <w:p w:rsidR="00134D48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Наличие эмоционального отношения к искусству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Овладение способностью к реализации творческих собственных замыслов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Пение.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Драматизация музыкальных произведений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Прослушать песню в исполнении детского хора «Мир из спектакля «Земля детей»»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34D48" w:rsidRPr="00134D48" w:rsidTr="00134D48">
        <w:tc>
          <w:tcPr>
            <w:tcW w:w="852" w:type="dxa"/>
          </w:tcPr>
          <w:p w:rsidR="00134D48" w:rsidRPr="00134D48" w:rsidRDefault="00134D48" w:rsidP="00134D48">
            <w:pPr>
              <w:contextualSpacing/>
              <w:jc w:val="center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:rsidR="00134D48" w:rsidRPr="00134D48" w:rsidRDefault="00134D48" w:rsidP="00134D48">
            <w:pPr>
              <w:ind w:firstLine="33"/>
              <w:contextualSpacing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Проект «Концерт для родителей»</w:t>
            </w:r>
          </w:p>
        </w:tc>
        <w:tc>
          <w:tcPr>
            <w:tcW w:w="993" w:type="dxa"/>
          </w:tcPr>
          <w:p w:rsidR="00134D48" w:rsidRPr="00134D48" w:rsidRDefault="00082AEB" w:rsidP="00134D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Развитие духовно – нравственных и этических чувств, уважительное отношение к культурным традициям народа</w:t>
            </w:r>
          </w:p>
        </w:tc>
        <w:tc>
          <w:tcPr>
            <w:tcW w:w="29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Уметь воспринимать окружающий мир во всем его культурном разнообразии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Слушание музыки.</w:t>
            </w:r>
          </w:p>
          <w:p w:rsidR="00134D48" w:rsidRPr="00134D48" w:rsidRDefault="00134D48" w:rsidP="00134D4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Хоровое исполнение гимна.</w:t>
            </w:r>
          </w:p>
        </w:tc>
        <w:tc>
          <w:tcPr>
            <w:tcW w:w="2410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  <w:r w:rsidRPr="00134D48">
              <w:rPr>
                <w:sz w:val="20"/>
                <w:szCs w:val="20"/>
              </w:rPr>
              <w:t>Выучить средства построения музыки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34D48" w:rsidRDefault="00134D48"/>
    <w:sectPr w:rsidR="00134D48" w:rsidSect="00134D48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BE5"/>
    <w:multiLevelType w:val="hybridMultilevel"/>
    <w:tmpl w:val="8ABCFA92"/>
    <w:lvl w:ilvl="0" w:tplc="65C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45DB"/>
    <w:multiLevelType w:val="hybridMultilevel"/>
    <w:tmpl w:val="6FFC7806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0EEC"/>
    <w:multiLevelType w:val="hybridMultilevel"/>
    <w:tmpl w:val="DFB0FBAC"/>
    <w:lvl w:ilvl="0" w:tplc="A802E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15263"/>
    <w:multiLevelType w:val="hybridMultilevel"/>
    <w:tmpl w:val="47C6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50DC2"/>
    <w:multiLevelType w:val="hybridMultilevel"/>
    <w:tmpl w:val="0922CBAC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84982"/>
    <w:multiLevelType w:val="hybridMultilevel"/>
    <w:tmpl w:val="ACFA6A76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D48"/>
    <w:rsid w:val="00082AEB"/>
    <w:rsid w:val="000D732F"/>
    <w:rsid w:val="00134D48"/>
    <w:rsid w:val="00450D58"/>
    <w:rsid w:val="0066591B"/>
    <w:rsid w:val="007374D9"/>
    <w:rsid w:val="008D39AE"/>
    <w:rsid w:val="0093620F"/>
    <w:rsid w:val="009D7DD0"/>
    <w:rsid w:val="00B01FDE"/>
    <w:rsid w:val="00B26C14"/>
    <w:rsid w:val="00BE20A3"/>
    <w:rsid w:val="00DB6DED"/>
    <w:rsid w:val="00DD4965"/>
    <w:rsid w:val="00F7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34D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Основной текст2"/>
    <w:basedOn w:val="a"/>
    <w:rsid w:val="00134D48"/>
    <w:pPr>
      <w:shd w:val="clear" w:color="auto" w:fill="FFFFFF"/>
      <w:suppressAutoHyphens/>
      <w:spacing w:after="420" w:line="274" w:lineRule="exact"/>
    </w:pPr>
    <w:rPr>
      <w:rFonts w:ascii="Calibri" w:hAnsi="Calibri" w:cs="Calibri"/>
      <w:kern w:val="1"/>
      <w:sz w:val="23"/>
      <w:szCs w:val="23"/>
      <w:lang w:eastAsia="ar-SA"/>
    </w:rPr>
  </w:style>
  <w:style w:type="character" w:customStyle="1" w:styleId="NoSpacingChar">
    <w:name w:val="No Spacing Char"/>
    <w:link w:val="1"/>
    <w:locked/>
    <w:rsid w:val="00134D4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rsid w:val="00134D4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4D48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Абзац списка1"/>
    <w:basedOn w:val="a"/>
    <w:rsid w:val="00134D48"/>
    <w:pPr>
      <w:suppressAutoHyphens/>
      <w:spacing w:line="100" w:lineRule="atLeast"/>
      <w:ind w:left="720"/>
    </w:pPr>
    <w:rPr>
      <w:rFonts w:ascii="Calibri" w:hAnsi="Calibri"/>
      <w:kern w:val="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34D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Основной текст2"/>
    <w:basedOn w:val="a"/>
    <w:rsid w:val="00134D48"/>
    <w:pPr>
      <w:shd w:val="clear" w:color="auto" w:fill="FFFFFF"/>
      <w:suppressAutoHyphens/>
      <w:spacing w:after="420" w:line="274" w:lineRule="exact"/>
    </w:pPr>
    <w:rPr>
      <w:rFonts w:ascii="Calibri" w:hAnsi="Calibri" w:cs="Calibri"/>
      <w:kern w:val="1"/>
      <w:sz w:val="23"/>
      <w:szCs w:val="23"/>
      <w:lang w:eastAsia="ar-SA"/>
    </w:rPr>
  </w:style>
  <w:style w:type="character" w:customStyle="1" w:styleId="NoSpacingChar">
    <w:name w:val="No Spacing Char"/>
    <w:link w:val="1"/>
    <w:locked/>
    <w:rsid w:val="00134D4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rsid w:val="00134D4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134D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">
    <w:name w:val="Абзац списка1"/>
    <w:basedOn w:val="a"/>
    <w:rsid w:val="00134D48"/>
    <w:pPr>
      <w:suppressAutoHyphens/>
      <w:spacing w:line="100" w:lineRule="atLeast"/>
      <w:ind w:left="720"/>
    </w:pPr>
    <w:rPr>
      <w:rFonts w:ascii="Calibri" w:hAnsi="Calibri"/>
      <w:kern w:val="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2016-09-09T08:34:00Z</dcterms:created>
  <dcterms:modified xsi:type="dcterms:W3CDTF">2016-09-25T17:12:00Z</dcterms:modified>
</cp:coreProperties>
</file>