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DD" w:rsidRDefault="00C76EDD" w:rsidP="00693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08658A" w:rsidRPr="006414F6" w:rsidRDefault="007A4947" w:rsidP="007A49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Формы работы по ранней профориентации</w:t>
      </w:r>
      <w:r w:rsidR="00693C15" w:rsidRPr="006414F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в подготовительной к школе группе.</w:t>
      </w:r>
    </w:p>
    <w:p w:rsidR="00693C15" w:rsidRPr="00AB75D5" w:rsidRDefault="00693C15" w:rsidP="0008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6EDD" w:rsidRDefault="003C28FD" w:rsidP="00C76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3C28F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Слайд 1</w:t>
      </w:r>
    </w:p>
    <w:p w:rsidR="00C76EDD" w:rsidRPr="00C76EDD" w:rsidRDefault="00C76EDD" w:rsidP="00C76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C76ED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Удивительная страна Детство! </w:t>
      </w:r>
    </w:p>
    <w:p w:rsidR="00C76EDD" w:rsidRPr="00C76EDD" w:rsidRDefault="00C76EDD" w:rsidP="00C76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C76ED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Можно мечтать о своём будущем, например, кем быть. Свою мечту воплотить в играх: сегодня – врач, завтра – банкир и даже президент.…</w:t>
      </w:r>
    </w:p>
    <w:p w:rsidR="00C76EDD" w:rsidRPr="00C76EDD" w:rsidRDefault="00C76EDD" w:rsidP="00C76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C76ED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Профессиональное самоопределение взаимосвязано с развитием личности на всех возрастных этапах, поэтому дошкольный возраст рассматривается как подготовительный, в котором закладываются основы для профессионального самоопределения в будущем.</w:t>
      </w:r>
    </w:p>
    <w:p w:rsidR="00C76EDD" w:rsidRPr="00C76EDD" w:rsidRDefault="00C76EDD" w:rsidP="00C76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C76ED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Для того чтобы воспитать у детей уважительное отношение к труду, важно обогащать их представления о разных видах профессий взрослых, о роли труда в жизни людей, о результатах труда, о мотивах, которые движут людьми в процессе труда.</w:t>
      </w:r>
    </w:p>
    <w:p w:rsidR="00C76EDD" w:rsidRDefault="00C76EDD" w:rsidP="00C76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8C6F91" w:rsidRPr="006414F6" w:rsidRDefault="008C6F91" w:rsidP="008C6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6414F6">
        <w:rPr>
          <w:rFonts w:ascii="Times New Roman" w:eastAsia="Times New Roman" w:hAnsi="Times New Roman" w:cs="Times New Roman"/>
          <w:sz w:val="36"/>
          <w:szCs w:val="36"/>
          <w:lang w:eastAsia="ru-RU"/>
        </w:rPr>
        <w:t>В рамках преемственности по профориентации детский сад является первоначальным звеном в единой непрерывной системе образования. Именно в детском саду д</w:t>
      </w:r>
      <w:r w:rsidR="001E3988" w:rsidRPr="006414F6">
        <w:rPr>
          <w:rFonts w:ascii="Times New Roman" w:eastAsia="Times New Roman" w:hAnsi="Times New Roman" w:cs="Times New Roman"/>
          <w:sz w:val="36"/>
          <w:szCs w:val="36"/>
          <w:lang w:eastAsia="ru-RU"/>
        </w:rPr>
        <w:t>ети</w:t>
      </w:r>
      <w:r w:rsidRPr="006414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знакомятся с многообразием и широким выбором профессий. </w:t>
      </w:r>
    </w:p>
    <w:p w:rsidR="003C28FD" w:rsidRPr="006414F6" w:rsidRDefault="003C28FD" w:rsidP="00140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C28FD" w:rsidRPr="003C28FD" w:rsidRDefault="003C28FD" w:rsidP="003C2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Слайд </w:t>
      </w:r>
      <w:r w:rsidR="00AB75D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2</w:t>
      </w:r>
    </w:p>
    <w:p w:rsidR="00C062FA" w:rsidRPr="006414F6" w:rsidRDefault="00C062FA" w:rsidP="00C06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14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Актуальность работы по ознакомлению детей с профессиями обоснована и в ФГОС дошкольного образования. Один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 </w:t>
      </w:r>
    </w:p>
    <w:p w:rsidR="00AE7011" w:rsidRDefault="00AE7011" w:rsidP="00C06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6EDD" w:rsidRDefault="00C76EDD" w:rsidP="00AE7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76EDD" w:rsidRDefault="00C76EDD" w:rsidP="00AE7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C76EDD" w:rsidRDefault="00C76EDD" w:rsidP="00AE7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AE7011" w:rsidRPr="00AE7011" w:rsidRDefault="00AE7011" w:rsidP="00AE7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lastRenderedPageBreak/>
        <w:t xml:space="preserve">Слайд </w:t>
      </w:r>
      <w:r w:rsidR="00AB75D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3</w:t>
      </w:r>
    </w:p>
    <w:p w:rsidR="00C76EDD" w:rsidRPr="00C76EDD" w:rsidRDefault="00C76EDD" w:rsidP="00C76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76EDD">
        <w:rPr>
          <w:rFonts w:ascii="Times New Roman" w:eastAsia="Times New Roman" w:hAnsi="Times New Roman" w:cs="Times New Roman"/>
          <w:sz w:val="36"/>
          <w:szCs w:val="36"/>
          <w:lang w:eastAsia="ru-RU"/>
        </w:rPr>
        <w:t>В современной педагогической науке проблему ознакомления дошкольников с трудом взрослых изучали многие ученые: такие как Н.Е. Веракса и Т.С. Комарова, они рекомендуют знакомить детей с видами труда, наиболее распространенными в конкретной местности.</w:t>
      </w:r>
    </w:p>
    <w:p w:rsidR="00C76EDD" w:rsidRPr="00C76EDD" w:rsidRDefault="00C76EDD" w:rsidP="00C76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76E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сегодняшний день выделены основные направления развития ребёнка, в том числе и образовательная область </w:t>
      </w:r>
    </w:p>
    <w:p w:rsidR="00C76EDD" w:rsidRPr="00C76EDD" w:rsidRDefault="00C76EDD" w:rsidP="00C76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76E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«Социально – коммуникативное развитие», в которой одним из  подразделов выделен раздел: </w:t>
      </w:r>
    </w:p>
    <w:p w:rsidR="00C76EDD" w:rsidRPr="00C76EDD" w:rsidRDefault="00C76EDD" w:rsidP="00C76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76EDD">
        <w:rPr>
          <w:rFonts w:ascii="Times New Roman" w:eastAsia="Times New Roman" w:hAnsi="Times New Roman" w:cs="Times New Roman"/>
          <w:sz w:val="36"/>
          <w:szCs w:val="36"/>
          <w:lang w:eastAsia="ru-RU"/>
        </w:rPr>
        <w:t>« Самообслуживание, самостоятельность, трудовое воспитание».</w:t>
      </w:r>
    </w:p>
    <w:p w:rsidR="00322667" w:rsidRDefault="004E0515" w:rsidP="004E051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="00322667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этапе завершения дошкольного детства часть Целевых ориентиров направлена на раннюю профориентацию дошкольников.</w:t>
      </w:r>
    </w:p>
    <w:p w:rsidR="00B33196" w:rsidRDefault="00B33196" w:rsidP="00156A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B33196" w:rsidRPr="00B33196" w:rsidRDefault="00B33196" w:rsidP="00B33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3C28F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Слайд </w:t>
      </w:r>
      <w:r w:rsidR="0032660E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4</w:t>
      </w:r>
      <w:r w:rsidR="00E86AC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, </w:t>
      </w:r>
    </w:p>
    <w:p w:rsidR="007A4947" w:rsidRPr="007A4947" w:rsidRDefault="007A4947" w:rsidP="007A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A4947">
        <w:rPr>
          <w:rFonts w:ascii="Times New Roman" w:hAnsi="Times New Roman" w:cs="Times New Roman"/>
          <w:bCs/>
          <w:sz w:val="36"/>
          <w:szCs w:val="36"/>
        </w:rPr>
        <w:t xml:space="preserve">В работе с дошкольниками по ранней профориентации используются разнообразные формы работы, которые позволяют сделать работу наиболее интересной: </w:t>
      </w:r>
    </w:p>
    <w:p w:rsidR="007A4947" w:rsidRPr="007A4947" w:rsidRDefault="007A4947" w:rsidP="007A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A4947">
        <w:rPr>
          <w:rFonts w:ascii="Times New Roman" w:hAnsi="Times New Roman" w:cs="Times New Roman"/>
          <w:bCs/>
          <w:sz w:val="36"/>
          <w:szCs w:val="36"/>
        </w:rPr>
        <w:t xml:space="preserve">-Экскурсии </w:t>
      </w:r>
    </w:p>
    <w:p w:rsidR="007A4947" w:rsidRPr="007A4947" w:rsidRDefault="007A4947" w:rsidP="007A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A4947">
        <w:rPr>
          <w:rFonts w:ascii="Times New Roman" w:hAnsi="Times New Roman" w:cs="Times New Roman"/>
          <w:bCs/>
          <w:sz w:val="36"/>
          <w:szCs w:val="36"/>
        </w:rPr>
        <w:t xml:space="preserve">-наблюдения </w:t>
      </w:r>
    </w:p>
    <w:p w:rsidR="007A4947" w:rsidRDefault="007A4947" w:rsidP="007A4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7A4947" w:rsidRDefault="007A4947" w:rsidP="007A4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3C28F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Слайд </w:t>
      </w:r>
      <w:r w:rsidR="00E86AC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5</w:t>
      </w:r>
    </w:p>
    <w:p w:rsidR="007A4947" w:rsidRPr="007A4947" w:rsidRDefault="007A4947" w:rsidP="007A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A4947">
        <w:rPr>
          <w:rFonts w:ascii="Times New Roman" w:hAnsi="Times New Roman" w:cs="Times New Roman"/>
          <w:bCs/>
          <w:sz w:val="36"/>
          <w:szCs w:val="36"/>
        </w:rPr>
        <w:t xml:space="preserve">-дидактические игры </w:t>
      </w:r>
    </w:p>
    <w:p w:rsidR="007A4947" w:rsidRPr="007A4947" w:rsidRDefault="007A4947" w:rsidP="007A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A4947">
        <w:rPr>
          <w:rFonts w:ascii="Times New Roman" w:hAnsi="Times New Roman" w:cs="Times New Roman"/>
          <w:bCs/>
          <w:sz w:val="36"/>
          <w:szCs w:val="36"/>
        </w:rPr>
        <w:t>-сюжетно-ролевые игры</w:t>
      </w:r>
    </w:p>
    <w:p w:rsidR="007A4947" w:rsidRPr="007A4947" w:rsidRDefault="007A4947" w:rsidP="007A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A4947">
        <w:rPr>
          <w:rFonts w:ascii="Times New Roman" w:hAnsi="Times New Roman" w:cs="Times New Roman"/>
          <w:bCs/>
          <w:sz w:val="36"/>
          <w:szCs w:val="36"/>
        </w:rPr>
        <w:t xml:space="preserve">-рассматривание картин </w:t>
      </w:r>
    </w:p>
    <w:p w:rsidR="007A4947" w:rsidRPr="007A4947" w:rsidRDefault="007A4947" w:rsidP="007A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A4947">
        <w:rPr>
          <w:rFonts w:ascii="Times New Roman" w:hAnsi="Times New Roman" w:cs="Times New Roman"/>
          <w:bCs/>
          <w:sz w:val="36"/>
          <w:szCs w:val="36"/>
        </w:rPr>
        <w:t xml:space="preserve">-иллюстраций </w:t>
      </w:r>
    </w:p>
    <w:p w:rsidR="007A4947" w:rsidRPr="007A4947" w:rsidRDefault="007A4947" w:rsidP="007A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A4947">
        <w:rPr>
          <w:rFonts w:ascii="Times New Roman" w:hAnsi="Times New Roman" w:cs="Times New Roman"/>
          <w:bCs/>
          <w:sz w:val="36"/>
          <w:szCs w:val="36"/>
        </w:rPr>
        <w:t>-просмотр презентации, мультфильмы</w:t>
      </w:r>
    </w:p>
    <w:p w:rsidR="007A4947" w:rsidRPr="007A4947" w:rsidRDefault="007A4947" w:rsidP="007A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A4947">
        <w:rPr>
          <w:rFonts w:ascii="Times New Roman" w:hAnsi="Times New Roman" w:cs="Times New Roman"/>
          <w:bCs/>
          <w:sz w:val="36"/>
          <w:szCs w:val="36"/>
        </w:rPr>
        <w:t>-виртуальные экскурси</w:t>
      </w:r>
      <w:r>
        <w:rPr>
          <w:rFonts w:ascii="Times New Roman" w:hAnsi="Times New Roman" w:cs="Times New Roman"/>
          <w:bCs/>
          <w:sz w:val="36"/>
          <w:szCs w:val="36"/>
        </w:rPr>
        <w:t>и</w:t>
      </w:r>
    </w:p>
    <w:p w:rsidR="009874DC" w:rsidRPr="006414F6" w:rsidRDefault="009874DC" w:rsidP="0098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500FB" w:rsidRDefault="002500FB" w:rsidP="0008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A4947" w:rsidRDefault="007A4947" w:rsidP="007A4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7A4947" w:rsidRDefault="007A4947" w:rsidP="007A4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7A4947" w:rsidRDefault="007A4947" w:rsidP="007A4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E86AC8" w:rsidRDefault="007A4947" w:rsidP="00E86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7A494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lastRenderedPageBreak/>
        <w:t xml:space="preserve"> </w:t>
      </w:r>
      <w:r w:rsidRPr="003C28F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6</w:t>
      </w:r>
      <w:r w:rsidR="00E86AC8" w:rsidRPr="00E86AC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  <w:r w:rsidR="00E86AC8" w:rsidRPr="003C28F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Слайд </w:t>
      </w:r>
      <w:r w:rsidR="00E86AC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7</w:t>
      </w:r>
    </w:p>
    <w:p w:rsidR="007A4947" w:rsidRPr="002500FB" w:rsidRDefault="007A4947" w:rsidP="007A4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2500FB" w:rsidRPr="002500FB" w:rsidRDefault="002500FB" w:rsidP="00250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3402A3" w:rsidRPr="006414F6" w:rsidRDefault="003402A3" w:rsidP="0008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14F6">
        <w:rPr>
          <w:rFonts w:ascii="Times New Roman" w:eastAsia="Times New Roman" w:hAnsi="Times New Roman" w:cs="Times New Roman"/>
          <w:sz w:val="36"/>
          <w:szCs w:val="36"/>
          <w:lang w:eastAsia="ru-RU"/>
        </w:rPr>
        <w:t>Формирование представлений дошкольников о мире труда и профессий</w:t>
      </w:r>
      <w:r w:rsidR="004267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1136E" w:rsidRPr="006414F6">
        <w:rPr>
          <w:rFonts w:ascii="Times New Roman" w:eastAsia="Times New Roman" w:hAnsi="Times New Roman" w:cs="Times New Roman"/>
          <w:sz w:val="36"/>
          <w:szCs w:val="36"/>
          <w:lang w:eastAsia="ru-RU"/>
        </w:rPr>
        <w:t>строится</w:t>
      </w:r>
      <w:r w:rsidRPr="006414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учетом совреме</w:t>
      </w:r>
      <w:r w:rsidR="003500D1" w:rsidRPr="006414F6">
        <w:rPr>
          <w:rFonts w:ascii="Times New Roman" w:eastAsia="Times New Roman" w:hAnsi="Times New Roman" w:cs="Times New Roman"/>
          <w:sz w:val="36"/>
          <w:szCs w:val="36"/>
          <w:lang w:eastAsia="ru-RU"/>
        </w:rPr>
        <w:t>нных образовательных технологий</w:t>
      </w:r>
      <w:r w:rsidRPr="006414F6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F45314" w:rsidRDefault="0032660E" w:rsidP="0032660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="003402A3" w:rsidRPr="006414F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Педагогическая технология организации сюжетно-ролевых игр</w:t>
      </w:r>
      <w:r w:rsidR="00F4531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</w:t>
      </w:r>
    </w:p>
    <w:p w:rsidR="00F25FD2" w:rsidRDefault="00F45314" w:rsidP="00F25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="00531138" w:rsidRPr="00531138">
        <w:rPr>
          <w:rFonts w:ascii="Times New Roman" w:eastAsia="Times New Roman" w:hAnsi="Times New Roman" w:cs="Times New Roman"/>
          <w:sz w:val="36"/>
          <w:szCs w:val="36"/>
          <w:lang w:eastAsia="ru-RU"/>
        </w:rPr>
        <w:t>менно</w:t>
      </w:r>
      <w:r w:rsidR="00531138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="00D655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гра </w:t>
      </w:r>
      <w:r w:rsidR="00F25FD2" w:rsidRPr="006414F6">
        <w:rPr>
          <w:rFonts w:ascii="Times New Roman" w:hAnsi="Times New Roman" w:cs="Times New Roman"/>
          <w:sz w:val="36"/>
          <w:szCs w:val="36"/>
        </w:rPr>
        <w:t>явля</w:t>
      </w:r>
      <w:r w:rsidR="00D12813">
        <w:rPr>
          <w:rFonts w:ascii="Times New Roman" w:hAnsi="Times New Roman" w:cs="Times New Roman"/>
          <w:sz w:val="36"/>
          <w:szCs w:val="36"/>
        </w:rPr>
        <w:t>е</w:t>
      </w:r>
      <w:r w:rsidR="00F25FD2" w:rsidRPr="006414F6">
        <w:rPr>
          <w:rFonts w:ascii="Times New Roman" w:hAnsi="Times New Roman" w:cs="Times New Roman"/>
          <w:sz w:val="36"/>
          <w:szCs w:val="36"/>
        </w:rPr>
        <w:t xml:space="preserve">тся фундаментом всего дошкольного образования. Ребенку мало знать о профессии, </w:t>
      </w:r>
      <w:r w:rsidR="00D12813">
        <w:rPr>
          <w:rFonts w:ascii="Times New Roman" w:hAnsi="Times New Roman" w:cs="Times New Roman"/>
          <w:sz w:val="36"/>
          <w:szCs w:val="36"/>
        </w:rPr>
        <w:t>в</w:t>
      </w:r>
      <w:r w:rsidR="00F25FD2" w:rsidRPr="006414F6">
        <w:rPr>
          <w:rFonts w:ascii="Times New Roman" w:hAnsi="Times New Roman" w:cs="Times New Roman"/>
          <w:sz w:val="36"/>
          <w:szCs w:val="36"/>
        </w:rPr>
        <w:t xml:space="preserve"> нее нужно поиграть! </w:t>
      </w:r>
      <w:r w:rsidR="002131FA" w:rsidRPr="006414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играх дошкольники </w:t>
      </w:r>
      <w:r w:rsidR="00F25FD2" w:rsidRPr="006414F6">
        <w:rPr>
          <w:rFonts w:ascii="Times New Roman" w:eastAsia="Times New Roman" w:hAnsi="Times New Roman" w:cs="Times New Roman"/>
          <w:sz w:val="36"/>
          <w:szCs w:val="36"/>
          <w:lang w:eastAsia="ru-RU"/>
        </w:rPr>
        <w:t>отражают содержание деятельности представителей самых разных профессий (врача, строителя, актер</w:t>
      </w:r>
      <w:r w:rsidR="00D12813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="00F25FD2" w:rsidRPr="006414F6">
        <w:rPr>
          <w:rFonts w:ascii="Times New Roman" w:eastAsia="Times New Roman" w:hAnsi="Times New Roman" w:cs="Times New Roman"/>
          <w:sz w:val="36"/>
          <w:szCs w:val="36"/>
          <w:lang w:eastAsia="ru-RU"/>
        </w:rPr>
        <w:t>, спортсмена, летчика и др.).</w:t>
      </w:r>
    </w:p>
    <w:p w:rsidR="00C56E8E" w:rsidRPr="006414F6" w:rsidRDefault="00C56E8E" w:rsidP="00B90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C1BE6" w:rsidRPr="009C1BE6" w:rsidRDefault="009C1BE6" w:rsidP="009C1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1BE6">
        <w:rPr>
          <w:rFonts w:ascii="Times New Roman" w:eastAsia="Times New Roman" w:hAnsi="Times New Roman" w:cs="Times New Roman"/>
          <w:sz w:val="36"/>
          <w:szCs w:val="36"/>
          <w:lang w:eastAsia="ru-RU"/>
        </w:rPr>
        <w:t>Фото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9C1BE6" w:rsidRDefault="009C1BE6" w:rsidP="009C1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C1BE6" w:rsidRDefault="009C1BE6" w:rsidP="009C1B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9C1BE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  <w:r w:rsidRPr="003C28F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8</w:t>
      </w:r>
    </w:p>
    <w:p w:rsidR="00C56E8E" w:rsidRDefault="00C56E8E" w:rsidP="00B90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892C5E" w:rsidRPr="006414F6" w:rsidRDefault="00D91CE6" w:rsidP="00B90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414F6">
        <w:rPr>
          <w:rFonts w:ascii="Times New Roman" w:hAnsi="Times New Roman" w:cs="Times New Roman"/>
          <w:sz w:val="36"/>
          <w:szCs w:val="36"/>
        </w:rPr>
        <w:t xml:space="preserve">Важным аспектом в ранней профориентации </w:t>
      </w:r>
      <w:r w:rsidR="00256D90">
        <w:rPr>
          <w:rFonts w:ascii="Times New Roman" w:hAnsi="Times New Roman" w:cs="Times New Roman"/>
          <w:sz w:val="36"/>
          <w:szCs w:val="36"/>
        </w:rPr>
        <w:t xml:space="preserve">детей </w:t>
      </w:r>
      <w:r w:rsidRPr="006414F6">
        <w:rPr>
          <w:rFonts w:ascii="Times New Roman" w:hAnsi="Times New Roman" w:cs="Times New Roman"/>
          <w:sz w:val="36"/>
          <w:szCs w:val="36"/>
        </w:rPr>
        <w:t xml:space="preserve">в детском саду </w:t>
      </w:r>
      <w:r w:rsidR="006D681F" w:rsidRPr="006414F6">
        <w:rPr>
          <w:rFonts w:ascii="Times New Roman" w:hAnsi="Times New Roman" w:cs="Times New Roman"/>
          <w:sz w:val="36"/>
          <w:szCs w:val="36"/>
        </w:rPr>
        <w:t>является</w:t>
      </w:r>
      <w:r w:rsidRPr="006414F6">
        <w:rPr>
          <w:rFonts w:ascii="Times New Roman" w:hAnsi="Times New Roman" w:cs="Times New Roman"/>
          <w:sz w:val="36"/>
          <w:szCs w:val="36"/>
        </w:rPr>
        <w:t xml:space="preserve"> оснащение </w:t>
      </w:r>
      <w:r w:rsidR="00892C5E" w:rsidRPr="006414F6">
        <w:rPr>
          <w:rFonts w:ascii="Times New Roman" w:hAnsi="Times New Roman" w:cs="Times New Roman"/>
          <w:sz w:val="36"/>
          <w:szCs w:val="36"/>
        </w:rPr>
        <w:t>РППС:</w:t>
      </w:r>
    </w:p>
    <w:p w:rsidR="00892C5E" w:rsidRPr="009C1BE6" w:rsidRDefault="002358F7" w:rsidP="00892C5E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C1BE6">
        <w:rPr>
          <w:rFonts w:ascii="Times New Roman" w:hAnsi="Times New Roman" w:cs="Times New Roman"/>
          <w:sz w:val="36"/>
          <w:szCs w:val="36"/>
        </w:rPr>
        <w:t>с</w:t>
      </w:r>
      <w:r w:rsidR="00892C5E" w:rsidRPr="009C1BE6">
        <w:rPr>
          <w:rFonts w:ascii="Times New Roman" w:hAnsi="Times New Roman" w:cs="Times New Roman"/>
          <w:sz w:val="36"/>
          <w:szCs w:val="36"/>
        </w:rPr>
        <w:t>истема студий (творческих мастерских): «Строители»</w:t>
      </w:r>
      <w:r w:rsidR="0032660E" w:rsidRPr="009C1BE6">
        <w:rPr>
          <w:rFonts w:ascii="Times New Roman" w:hAnsi="Times New Roman" w:cs="Times New Roman"/>
          <w:sz w:val="36"/>
          <w:szCs w:val="36"/>
        </w:rPr>
        <w:t xml:space="preserve"> (архитектор, плотник и т.д.); </w:t>
      </w:r>
    </w:p>
    <w:p w:rsidR="00892C5E" w:rsidRPr="009C1BE6" w:rsidRDefault="002358F7" w:rsidP="00892C5E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C1BE6">
        <w:rPr>
          <w:rFonts w:ascii="Times New Roman" w:hAnsi="Times New Roman" w:cs="Times New Roman"/>
          <w:sz w:val="36"/>
          <w:szCs w:val="36"/>
        </w:rPr>
        <w:t>п</w:t>
      </w:r>
      <w:r w:rsidR="00892C5E" w:rsidRPr="009C1BE6">
        <w:rPr>
          <w:rFonts w:ascii="Times New Roman" w:hAnsi="Times New Roman" w:cs="Times New Roman"/>
          <w:sz w:val="36"/>
          <w:szCs w:val="36"/>
        </w:rPr>
        <w:t>одбор художественной литературы, энциклопедий, связанных с темой «Профессии», в книжном уголке;</w:t>
      </w:r>
    </w:p>
    <w:p w:rsidR="00892C5E" w:rsidRPr="009C1BE6" w:rsidRDefault="002358F7" w:rsidP="00892C5E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C1BE6">
        <w:rPr>
          <w:rFonts w:ascii="Times New Roman" w:hAnsi="Times New Roman" w:cs="Times New Roman"/>
          <w:sz w:val="36"/>
          <w:szCs w:val="36"/>
        </w:rPr>
        <w:t>с</w:t>
      </w:r>
      <w:r w:rsidR="00892C5E" w:rsidRPr="009C1BE6">
        <w:rPr>
          <w:rFonts w:ascii="Times New Roman" w:hAnsi="Times New Roman" w:cs="Times New Roman"/>
          <w:sz w:val="36"/>
          <w:szCs w:val="36"/>
        </w:rPr>
        <w:t>оздание картотеки пословиц и поговорок о труде, загадок, стихов и песен о профессиях и орудиях труда;</w:t>
      </w:r>
    </w:p>
    <w:p w:rsidR="00C56E8E" w:rsidRPr="009C1BE6" w:rsidRDefault="002358F7" w:rsidP="009C1BE6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C1BE6">
        <w:rPr>
          <w:rFonts w:ascii="Times New Roman" w:hAnsi="Times New Roman" w:cs="Times New Roman"/>
          <w:sz w:val="36"/>
          <w:szCs w:val="36"/>
        </w:rPr>
        <w:t>п</w:t>
      </w:r>
      <w:r w:rsidR="00892C5E" w:rsidRPr="009C1BE6">
        <w:rPr>
          <w:rFonts w:ascii="Times New Roman" w:hAnsi="Times New Roman" w:cs="Times New Roman"/>
          <w:sz w:val="36"/>
          <w:szCs w:val="36"/>
        </w:rPr>
        <w:t>одбор иллюстраций, репродукций картин, раскрасок с профессиями в уголке изобразительной деятельности;</w:t>
      </w:r>
    </w:p>
    <w:p w:rsidR="00892C5E" w:rsidRPr="009C1BE6" w:rsidRDefault="002358F7" w:rsidP="00892C5E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C1BE6">
        <w:rPr>
          <w:rFonts w:ascii="Times New Roman" w:hAnsi="Times New Roman" w:cs="Times New Roman"/>
          <w:sz w:val="36"/>
          <w:szCs w:val="36"/>
        </w:rPr>
        <w:t>п</w:t>
      </w:r>
      <w:r w:rsidR="0032660E" w:rsidRPr="009C1BE6">
        <w:rPr>
          <w:rFonts w:ascii="Times New Roman" w:hAnsi="Times New Roman" w:cs="Times New Roman"/>
          <w:sz w:val="36"/>
          <w:szCs w:val="36"/>
        </w:rPr>
        <w:t xml:space="preserve">одбор </w:t>
      </w:r>
      <w:r w:rsidR="00892C5E" w:rsidRPr="009C1BE6">
        <w:rPr>
          <w:rFonts w:ascii="Times New Roman" w:hAnsi="Times New Roman" w:cs="Times New Roman"/>
          <w:sz w:val="36"/>
          <w:szCs w:val="36"/>
        </w:rPr>
        <w:t>дидактических игр по ознакомлению с профессиями;</w:t>
      </w:r>
    </w:p>
    <w:p w:rsidR="00892C5E" w:rsidRPr="009C1BE6" w:rsidRDefault="002358F7" w:rsidP="00892C5E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C1BE6">
        <w:rPr>
          <w:rFonts w:ascii="Times New Roman" w:hAnsi="Times New Roman" w:cs="Times New Roman"/>
          <w:sz w:val="36"/>
          <w:szCs w:val="36"/>
        </w:rPr>
        <w:t>п</w:t>
      </w:r>
      <w:r w:rsidR="00892C5E" w:rsidRPr="009C1BE6">
        <w:rPr>
          <w:rFonts w:ascii="Times New Roman" w:hAnsi="Times New Roman" w:cs="Times New Roman"/>
          <w:sz w:val="36"/>
          <w:szCs w:val="36"/>
        </w:rPr>
        <w:t>одбор демонстрационного материала по теме «Профессии»;</w:t>
      </w:r>
    </w:p>
    <w:p w:rsidR="00892C5E" w:rsidRPr="009C1BE6" w:rsidRDefault="002358F7" w:rsidP="00892C5E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C1BE6">
        <w:rPr>
          <w:rFonts w:ascii="Times New Roman" w:hAnsi="Times New Roman" w:cs="Times New Roman"/>
          <w:sz w:val="36"/>
          <w:szCs w:val="36"/>
        </w:rPr>
        <w:t>п</w:t>
      </w:r>
      <w:r w:rsidR="00892C5E" w:rsidRPr="009C1BE6">
        <w:rPr>
          <w:rFonts w:ascii="Times New Roman" w:hAnsi="Times New Roman" w:cs="Times New Roman"/>
          <w:sz w:val="36"/>
          <w:szCs w:val="36"/>
        </w:rPr>
        <w:t>одбор мультфильмов, видеофильмов, видеороликов, связанных с темой «Профессии»;</w:t>
      </w:r>
    </w:p>
    <w:p w:rsidR="00D94543" w:rsidRDefault="002358F7" w:rsidP="00D94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C1BE6">
        <w:rPr>
          <w:rFonts w:ascii="Times New Roman" w:hAnsi="Times New Roman" w:cs="Times New Roman"/>
          <w:sz w:val="36"/>
          <w:szCs w:val="36"/>
        </w:rPr>
        <w:t>м</w:t>
      </w:r>
      <w:r w:rsidR="00892C5E" w:rsidRPr="009C1BE6">
        <w:rPr>
          <w:rFonts w:ascii="Times New Roman" w:hAnsi="Times New Roman" w:cs="Times New Roman"/>
          <w:sz w:val="36"/>
          <w:szCs w:val="36"/>
        </w:rPr>
        <w:t>атериалы для сюжетно-ролевых игр.</w:t>
      </w:r>
    </w:p>
    <w:p w:rsidR="00D94543" w:rsidRDefault="00D94543" w:rsidP="00D94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C3EA8" w:rsidRDefault="00D94543" w:rsidP="00D94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454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lastRenderedPageBreak/>
        <w:t xml:space="preserve"> </w:t>
      </w:r>
      <w:r w:rsidRPr="003C28F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Слайд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9</w:t>
      </w:r>
    </w:p>
    <w:p w:rsidR="00D94543" w:rsidRPr="00D94543" w:rsidRDefault="00D94543" w:rsidP="00D94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42670B" w:rsidRPr="00D94543" w:rsidRDefault="0042670B" w:rsidP="00D94543">
      <w:pPr>
        <w:pStyle w:val="ab"/>
        <w:spacing w:before="0" w:beforeAutospacing="0" w:after="0" w:afterAutospacing="0"/>
        <w:ind w:right="-1"/>
        <w:rPr>
          <w:color w:val="000000" w:themeColor="text1"/>
          <w:sz w:val="28"/>
          <w:szCs w:val="28"/>
        </w:rPr>
      </w:pPr>
      <w:r w:rsidRPr="00551A98">
        <w:rPr>
          <w:color w:val="FF0000"/>
          <w:sz w:val="28"/>
          <w:szCs w:val="28"/>
        </w:rPr>
        <w:t xml:space="preserve">      </w:t>
      </w:r>
      <w:r w:rsidRPr="00D94543">
        <w:rPr>
          <w:color w:val="000000" w:themeColor="text1"/>
          <w:sz w:val="28"/>
          <w:szCs w:val="28"/>
        </w:rPr>
        <w:t>Система работы по формированию у детей представлений о труде взрослых строится по трем основным направлениям:</w:t>
      </w:r>
    </w:p>
    <w:p w:rsidR="0042670B" w:rsidRPr="00D94543" w:rsidRDefault="0042670B" w:rsidP="00D94543">
      <w:pPr>
        <w:pStyle w:val="aa"/>
        <w:spacing w:after="0" w:line="240" w:lineRule="auto"/>
        <w:ind w:left="0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5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1.Приближение детей к труду взрослых</w:t>
      </w:r>
      <w:r w:rsidRPr="00D94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осуществляется в процессе организованной образовательной деятельности по формированию представлений о труде людей разных профессий. </w:t>
      </w:r>
    </w:p>
    <w:p w:rsidR="0042670B" w:rsidRPr="00D94543" w:rsidRDefault="0042670B" w:rsidP="00D94543">
      <w:pPr>
        <w:pStyle w:val="ab"/>
        <w:spacing w:before="0" w:beforeAutospacing="0" w:after="0" w:afterAutospacing="0"/>
        <w:ind w:right="-1"/>
        <w:rPr>
          <w:color w:val="000000" w:themeColor="text1"/>
          <w:sz w:val="28"/>
          <w:szCs w:val="28"/>
        </w:rPr>
      </w:pPr>
      <w:r w:rsidRPr="00D94543">
        <w:rPr>
          <w:color w:val="000000" w:themeColor="text1"/>
          <w:sz w:val="28"/>
          <w:szCs w:val="28"/>
        </w:rPr>
        <w:t xml:space="preserve">     Организованная образовательная деятельность сопровождается рассказом, рассматриванием иллюстраций и изображений инструментов, материалов, спецодежды представителей профессий; прослушиванием художественных произведений, дидактическими играми, что позволяет детям наиболее полно понять суть и процесс профессиональной деятельности взрослого.</w:t>
      </w:r>
    </w:p>
    <w:p w:rsidR="0042670B" w:rsidRPr="00D94543" w:rsidRDefault="0042670B" w:rsidP="00D94543">
      <w:pPr>
        <w:pStyle w:val="ab"/>
        <w:spacing w:before="0" w:beforeAutospacing="0" w:after="0" w:afterAutospacing="0"/>
        <w:ind w:right="-1"/>
        <w:rPr>
          <w:color w:val="000000" w:themeColor="text1"/>
          <w:sz w:val="28"/>
          <w:szCs w:val="28"/>
        </w:rPr>
      </w:pPr>
      <w:r w:rsidRPr="00D94543">
        <w:rPr>
          <w:b/>
          <w:color w:val="000000" w:themeColor="text1"/>
          <w:sz w:val="28"/>
          <w:szCs w:val="28"/>
        </w:rPr>
        <w:t xml:space="preserve">     2</w:t>
      </w:r>
      <w:r w:rsidRPr="00D94543">
        <w:rPr>
          <w:color w:val="000000" w:themeColor="text1"/>
          <w:sz w:val="28"/>
          <w:szCs w:val="28"/>
        </w:rPr>
        <w:t xml:space="preserve">. </w:t>
      </w:r>
      <w:r w:rsidRPr="00D94543">
        <w:rPr>
          <w:b/>
          <w:color w:val="000000" w:themeColor="text1"/>
          <w:sz w:val="28"/>
          <w:szCs w:val="28"/>
        </w:rPr>
        <w:t>Приближение работы взрослых к детям</w:t>
      </w:r>
      <w:r w:rsidRPr="00D94543">
        <w:rPr>
          <w:color w:val="000000" w:themeColor="text1"/>
          <w:sz w:val="28"/>
          <w:szCs w:val="28"/>
        </w:rPr>
        <w:t xml:space="preserve"> – к этому направлению        относятся экскурсии, наблюдения, тематические встречи с людьми разных профессий. </w:t>
      </w:r>
    </w:p>
    <w:p w:rsidR="0042670B" w:rsidRPr="00D94543" w:rsidRDefault="0042670B" w:rsidP="00D94543">
      <w:pPr>
        <w:pStyle w:val="ab"/>
        <w:spacing w:before="0" w:beforeAutospacing="0" w:after="0" w:afterAutospacing="0"/>
        <w:ind w:right="-1"/>
        <w:rPr>
          <w:color w:val="000000" w:themeColor="text1"/>
          <w:sz w:val="28"/>
          <w:szCs w:val="28"/>
        </w:rPr>
      </w:pPr>
      <w:r w:rsidRPr="00D94543">
        <w:rPr>
          <w:color w:val="000000" w:themeColor="text1"/>
          <w:sz w:val="28"/>
          <w:szCs w:val="28"/>
        </w:rPr>
        <w:t xml:space="preserve">     </w:t>
      </w:r>
    </w:p>
    <w:p w:rsidR="0042670B" w:rsidRPr="00D94543" w:rsidRDefault="0042670B" w:rsidP="00D94543">
      <w:pPr>
        <w:pStyle w:val="ab"/>
        <w:spacing w:before="0" w:beforeAutospacing="0" w:after="0" w:afterAutospacing="0"/>
        <w:ind w:right="-1"/>
        <w:rPr>
          <w:color w:val="000000" w:themeColor="text1"/>
          <w:sz w:val="28"/>
          <w:szCs w:val="28"/>
        </w:rPr>
      </w:pPr>
      <w:r w:rsidRPr="00D94543">
        <w:rPr>
          <w:b/>
          <w:color w:val="000000" w:themeColor="text1"/>
          <w:sz w:val="28"/>
          <w:szCs w:val="28"/>
        </w:rPr>
        <w:t xml:space="preserve">    3. Совместная деятельность взрослого и ребенка-</w:t>
      </w:r>
      <w:r w:rsidRPr="00D94543">
        <w:rPr>
          <w:color w:val="000000" w:themeColor="text1"/>
          <w:sz w:val="28"/>
          <w:szCs w:val="28"/>
        </w:rPr>
        <w:t xml:space="preserve"> к этому направлению        относятся сюжетно-ролевые игры, дидактические игры, подвижные игры, чтение художественной литературы, игровые ситуации и другие формы деятельности, которые могут реализовываться в течении режимных моментов, в совместной и свободной деятельности педагога и детей.</w:t>
      </w:r>
    </w:p>
    <w:p w:rsidR="00551A98" w:rsidRPr="00D94543" w:rsidRDefault="0042670B" w:rsidP="00D94543">
      <w:pPr>
        <w:pStyle w:val="ab"/>
        <w:spacing w:before="0" w:beforeAutospacing="0" w:after="0" w:afterAutospacing="0"/>
        <w:ind w:right="-1"/>
        <w:rPr>
          <w:color w:val="000000" w:themeColor="text1"/>
          <w:sz w:val="28"/>
          <w:szCs w:val="28"/>
        </w:rPr>
      </w:pPr>
      <w:r w:rsidRPr="00D94543">
        <w:rPr>
          <w:color w:val="000000" w:themeColor="text1"/>
          <w:sz w:val="28"/>
          <w:szCs w:val="28"/>
        </w:rPr>
        <w:t xml:space="preserve">      </w:t>
      </w:r>
    </w:p>
    <w:p w:rsidR="00D94543" w:rsidRDefault="00D94543" w:rsidP="00D94543">
      <w:pPr>
        <w:pStyle w:val="ab"/>
        <w:spacing w:before="0" w:beforeAutospacing="0" w:after="0" w:afterAutospacing="0"/>
        <w:ind w:right="-1" w:hanging="1429"/>
        <w:rPr>
          <w:color w:val="000000" w:themeColor="text1"/>
          <w:sz w:val="28"/>
          <w:szCs w:val="28"/>
        </w:rPr>
      </w:pPr>
      <w:r w:rsidRPr="00D94543">
        <w:rPr>
          <w:color w:val="000000" w:themeColor="text1"/>
          <w:sz w:val="28"/>
          <w:szCs w:val="28"/>
        </w:rPr>
        <w:t xml:space="preserve">                   </w:t>
      </w:r>
    </w:p>
    <w:p w:rsidR="00D94543" w:rsidRDefault="00D94543" w:rsidP="00D94543">
      <w:pPr>
        <w:pStyle w:val="ab"/>
        <w:spacing w:before="0" w:beforeAutospacing="0" w:after="0" w:afterAutospacing="0"/>
        <w:ind w:right="-1" w:hanging="1429"/>
        <w:rPr>
          <w:color w:val="000000" w:themeColor="text1"/>
          <w:sz w:val="28"/>
          <w:szCs w:val="28"/>
        </w:rPr>
      </w:pPr>
      <w:r>
        <w:rPr>
          <w:i/>
          <w:sz w:val="36"/>
          <w:szCs w:val="36"/>
        </w:rPr>
        <w:t xml:space="preserve">                 </w:t>
      </w:r>
      <w:r w:rsidRPr="003C28FD">
        <w:rPr>
          <w:i/>
          <w:sz w:val="36"/>
          <w:szCs w:val="36"/>
        </w:rPr>
        <w:t>Слайд</w:t>
      </w:r>
      <w:r>
        <w:rPr>
          <w:i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10</w:t>
      </w:r>
    </w:p>
    <w:p w:rsidR="00D94543" w:rsidRDefault="00D94543" w:rsidP="00D94543">
      <w:pPr>
        <w:pStyle w:val="ab"/>
        <w:spacing w:before="0" w:beforeAutospacing="0" w:after="0" w:afterAutospacing="0"/>
        <w:ind w:right="-1" w:hanging="1429"/>
        <w:rPr>
          <w:color w:val="000000" w:themeColor="text1"/>
          <w:sz w:val="28"/>
          <w:szCs w:val="28"/>
        </w:rPr>
      </w:pPr>
    </w:p>
    <w:p w:rsidR="00D94543" w:rsidRDefault="00D94543" w:rsidP="00D94543">
      <w:pPr>
        <w:pStyle w:val="ab"/>
        <w:spacing w:before="0" w:beforeAutospacing="0" w:after="0" w:afterAutospacing="0"/>
        <w:ind w:right="-1" w:hanging="142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Pr="00D94543">
        <w:rPr>
          <w:color w:val="000000" w:themeColor="text1"/>
          <w:sz w:val="28"/>
          <w:szCs w:val="28"/>
        </w:rPr>
        <w:t xml:space="preserve"> Осознать общественную значимость труда взрослых ребенку помогают встречи детей с  людьми  различных профессий.  С их  помощью дети знакомятся с целью и мотивами труда; предметами, инструментами и оборудованием труда; трудовыми действиями и результатом труда. </w:t>
      </w:r>
    </w:p>
    <w:p w:rsidR="0042670B" w:rsidRPr="00D94543" w:rsidRDefault="00D94543" w:rsidP="00D94543">
      <w:pPr>
        <w:pStyle w:val="ab"/>
        <w:spacing w:before="0" w:beforeAutospacing="0" w:after="0" w:afterAutospacing="0"/>
        <w:ind w:right="-1" w:hanging="142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</w:t>
      </w:r>
      <w:r w:rsidR="00402653" w:rsidRPr="00D94543">
        <w:rPr>
          <w:color w:val="000000" w:themeColor="text1"/>
          <w:sz w:val="28"/>
          <w:szCs w:val="28"/>
        </w:rPr>
        <w:t xml:space="preserve">Под рубрикой «Ау нас сегодня гость» организуются встречи с людьми различных профессий. </w:t>
      </w:r>
    </w:p>
    <w:p w:rsidR="00551A98" w:rsidRPr="00D94543" w:rsidRDefault="00551A98" w:rsidP="00D94543">
      <w:pPr>
        <w:pStyle w:val="ab"/>
        <w:spacing w:before="0" w:beforeAutospacing="0" w:after="0" w:afterAutospacing="0"/>
        <w:ind w:right="-1" w:hanging="1429"/>
        <w:rPr>
          <w:color w:val="000000" w:themeColor="text1"/>
          <w:sz w:val="28"/>
          <w:szCs w:val="28"/>
        </w:rPr>
      </w:pPr>
      <w:r w:rsidRPr="00D94543">
        <w:rPr>
          <w:color w:val="000000" w:themeColor="text1"/>
          <w:sz w:val="28"/>
          <w:szCs w:val="28"/>
        </w:rPr>
        <w:t xml:space="preserve">            </w:t>
      </w:r>
      <w:r w:rsidR="00D94543" w:rsidRPr="00D94543">
        <w:rPr>
          <w:color w:val="000000" w:themeColor="text1"/>
          <w:sz w:val="28"/>
          <w:szCs w:val="28"/>
        </w:rPr>
        <w:t xml:space="preserve">       </w:t>
      </w:r>
      <w:r w:rsidRPr="00D94543">
        <w:rPr>
          <w:color w:val="000000" w:themeColor="text1"/>
          <w:sz w:val="28"/>
          <w:szCs w:val="28"/>
        </w:rPr>
        <w:t xml:space="preserve"> Представление о профессиях позволяет детям глубже проникнуть в мир взрослых, понять и принять его. Оно формирует интерес к труду, зарождает мечту о собственном будущем</w:t>
      </w:r>
    </w:p>
    <w:p w:rsidR="00551A98" w:rsidRPr="00D94543" w:rsidRDefault="00D94543" w:rsidP="00D94543">
      <w:pPr>
        <w:pStyle w:val="ab"/>
        <w:spacing w:before="0" w:beforeAutospacing="0" w:after="0" w:afterAutospacing="0"/>
        <w:ind w:right="-1" w:hanging="1429"/>
        <w:rPr>
          <w:color w:val="000000" w:themeColor="text1"/>
          <w:sz w:val="28"/>
          <w:szCs w:val="28"/>
        </w:rPr>
      </w:pPr>
      <w:r w:rsidRPr="00D94543">
        <w:rPr>
          <w:color w:val="000000" w:themeColor="text1"/>
          <w:sz w:val="28"/>
          <w:szCs w:val="28"/>
        </w:rPr>
        <w:t xml:space="preserve">                   </w:t>
      </w:r>
      <w:r w:rsidR="00551A98" w:rsidRPr="00D94543">
        <w:rPr>
          <w:color w:val="000000" w:themeColor="text1"/>
          <w:sz w:val="28"/>
          <w:szCs w:val="28"/>
        </w:rPr>
        <w:t>Предлагаю пройти по ссылке и посмотреть фильм «????»</w:t>
      </w:r>
    </w:p>
    <w:p w:rsidR="00551A98" w:rsidRPr="00D94543" w:rsidRDefault="00D94543" w:rsidP="00D94543">
      <w:pPr>
        <w:pStyle w:val="ab"/>
        <w:spacing w:before="0" w:beforeAutospacing="0" w:after="0" w:afterAutospacing="0"/>
        <w:ind w:right="-1" w:hanging="1429"/>
        <w:rPr>
          <w:color w:val="000000" w:themeColor="text1"/>
          <w:sz w:val="28"/>
          <w:szCs w:val="28"/>
        </w:rPr>
      </w:pPr>
      <w:r w:rsidRPr="00D94543">
        <w:rPr>
          <w:color w:val="000000" w:themeColor="text1"/>
          <w:sz w:val="28"/>
          <w:szCs w:val="28"/>
        </w:rPr>
        <w:t xml:space="preserve">                  </w:t>
      </w:r>
      <w:r w:rsidR="00551A98" w:rsidRPr="00D94543">
        <w:rPr>
          <w:color w:val="000000" w:themeColor="text1"/>
          <w:sz w:val="28"/>
          <w:szCs w:val="28"/>
        </w:rPr>
        <w:t>(после просмотра фильма)</w:t>
      </w:r>
    </w:p>
    <w:p w:rsidR="009E58B9" w:rsidRPr="00D94543" w:rsidRDefault="009E58B9" w:rsidP="00D94543">
      <w:pPr>
        <w:pStyle w:val="aa"/>
        <w:tabs>
          <w:tab w:val="left" w:pos="0"/>
          <w:tab w:val="left" w:pos="6664"/>
        </w:tabs>
        <w:spacing w:after="0" w:line="240" w:lineRule="auto"/>
        <w:ind w:left="0" w:right="-1" w:hanging="142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58B9" w:rsidRPr="00D94543" w:rsidRDefault="009E58B9" w:rsidP="00D94543">
      <w:pPr>
        <w:pStyle w:val="aa"/>
        <w:tabs>
          <w:tab w:val="left" w:pos="0"/>
          <w:tab w:val="left" w:pos="6664"/>
        </w:tabs>
        <w:spacing w:after="0" w:line="240" w:lineRule="auto"/>
        <w:ind w:left="0" w:right="-1" w:hanging="142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58B9" w:rsidRPr="00D94543" w:rsidRDefault="009E58B9" w:rsidP="00D94543">
      <w:pPr>
        <w:pStyle w:val="aa"/>
        <w:tabs>
          <w:tab w:val="left" w:pos="0"/>
          <w:tab w:val="left" w:pos="6664"/>
        </w:tabs>
        <w:spacing w:after="0" w:line="240" w:lineRule="auto"/>
        <w:ind w:left="0" w:right="-1" w:hanging="142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58B9" w:rsidRPr="00D94543" w:rsidRDefault="009E58B9" w:rsidP="00D94543">
      <w:pPr>
        <w:pStyle w:val="aa"/>
        <w:tabs>
          <w:tab w:val="left" w:pos="0"/>
          <w:tab w:val="left" w:pos="6664"/>
        </w:tabs>
        <w:spacing w:after="0" w:line="240" w:lineRule="auto"/>
        <w:ind w:left="0" w:right="-1" w:hanging="142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58B9" w:rsidRPr="00D94543" w:rsidRDefault="009E58B9" w:rsidP="00D94543">
      <w:pPr>
        <w:pStyle w:val="aa"/>
        <w:tabs>
          <w:tab w:val="left" w:pos="6664"/>
        </w:tabs>
        <w:spacing w:after="0" w:line="240" w:lineRule="auto"/>
        <w:ind w:left="0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4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Итог</w:t>
      </w:r>
    </w:p>
    <w:p w:rsidR="00551A98" w:rsidRPr="00D94543" w:rsidRDefault="00551A98" w:rsidP="00D94543">
      <w:pPr>
        <w:pStyle w:val="aa"/>
        <w:tabs>
          <w:tab w:val="left" w:pos="6664"/>
        </w:tabs>
        <w:spacing w:after="0" w:line="240" w:lineRule="auto"/>
        <w:ind w:left="0" w:right="-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4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надеюсь, что в результате нашей работы по ранней профориентации   и использованию </w:t>
      </w:r>
      <w:r w:rsidRPr="00D94543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современных образовательных технологий,</w:t>
      </w:r>
      <w:r w:rsidRPr="00D945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наши  дети научатся быть инициативными в выборе интересующего их вида деятельности, получат представления о мире  профессий, осознают ценностное отношение к труду взрослых, будут проявлять самостоятельность, активность и творчество, что поможет их дальнейшему успешному обучению в школе, а в будущем стать профессионалами своего дела.</w:t>
      </w:r>
    </w:p>
    <w:p w:rsidR="00402653" w:rsidRPr="00D94543" w:rsidRDefault="00402653" w:rsidP="00402653">
      <w:pPr>
        <w:pStyle w:val="ab"/>
        <w:spacing w:before="0" w:beforeAutospacing="0" w:after="0" w:afterAutospacing="0"/>
        <w:ind w:right="-1"/>
        <w:rPr>
          <w:color w:val="000000" w:themeColor="text1"/>
          <w:sz w:val="28"/>
          <w:szCs w:val="28"/>
        </w:rPr>
      </w:pPr>
    </w:p>
    <w:p w:rsidR="00402653" w:rsidRPr="00551A98" w:rsidRDefault="00402653" w:rsidP="00402653">
      <w:pPr>
        <w:pStyle w:val="ab"/>
        <w:spacing w:before="0" w:beforeAutospacing="0" w:after="0" w:afterAutospacing="0"/>
        <w:ind w:right="-1"/>
        <w:rPr>
          <w:color w:val="FF0000"/>
          <w:sz w:val="28"/>
          <w:szCs w:val="28"/>
        </w:rPr>
      </w:pPr>
    </w:p>
    <w:p w:rsidR="00402653" w:rsidRPr="00551A98" w:rsidRDefault="00402653" w:rsidP="00402653">
      <w:pPr>
        <w:pStyle w:val="ab"/>
        <w:spacing w:before="0" w:beforeAutospacing="0" w:after="0" w:afterAutospacing="0"/>
        <w:ind w:right="-1"/>
        <w:rPr>
          <w:color w:val="FF0000"/>
          <w:sz w:val="28"/>
          <w:szCs w:val="28"/>
        </w:rPr>
      </w:pPr>
    </w:p>
    <w:p w:rsidR="00402653" w:rsidRPr="00551A98" w:rsidRDefault="00402653" w:rsidP="00402653">
      <w:pPr>
        <w:pStyle w:val="ab"/>
        <w:spacing w:before="0" w:beforeAutospacing="0" w:after="0" w:afterAutospacing="0"/>
        <w:ind w:right="-1"/>
        <w:rPr>
          <w:color w:val="FF0000"/>
          <w:sz w:val="28"/>
          <w:szCs w:val="28"/>
        </w:rPr>
      </w:pPr>
    </w:p>
    <w:p w:rsidR="00402653" w:rsidRPr="00551A98" w:rsidRDefault="00402653" w:rsidP="00402653">
      <w:pPr>
        <w:pStyle w:val="ab"/>
        <w:spacing w:before="0" w:beforeAutospacing="0" w:after="0" w:afterAutospacing="0"/>
        <w:ind w:right="-1"/>
        <w:rPr>
          <w:color w:val="FF0000"/>
          <w:sz w:val="28"/>
          <w:szCs w:val="28"/>
        </w:rPr>
      </w:pPr>
    </w:p>
    <w:p w:rsidR="00402653" w:rsidRDefault="00402653" w:rsidP="00402653">
      <w:pPr>
        <w:pStyle w:val="ab"/>
        <w:spacing w:before="0" w:beforeAutospacing="0" w:after="0" w:afterAutospacing="0"/>
        <w:ind w:right="-1"/>
        <w:rPr>
          <w:color w:val="000000" w:themeColor="text1"/>
          <w:sz w:val="28"/>
          <w:szCs w:val="28"/>
        </w:rPr>
      </w:pPr>
    </w:p>
    <w:p w:rsidR="00402653" w:rsidRDefault="00402653" w:rsidP="00402653">
      <w:pPr>
        <w:pStyle w:val="ab"/>
        <w:spacing w:before="0" w:beforeAutospacing="0" w:after="0" w:afterAutospacing="0"/>
        <w:ind w:right="-1"/>
        <w:rPr>
          <w:color w:val="000000" w:themeColor="text1"/>
          <w:sz w:val="28"/>
          <w:szCs w:val="28"/>
        </w:rPr>
      </w:pPr>
    </w:p>
    <w:p w:rsidR="00402653" w:rsidRDefault="00402653" w:rsidP="00402653">
      <w:pPr>
        <w:pStyle w:val="ab"/>
        <w:spacing w:before="0" w:beforeAutospacing="0" w:after="0" w:afterAutospacing="0"/>
        <w:ind w:right="-1"/>
        <w:rPr>
          <w:color w:val="000000" w:themeColor="text1"/>
          <w:sz w:val="28"/>
          <w:szCs w:val="28"/>
        </w:rPr>
      </w:pPr>
    </w:p>
    <w:p w:rsidR="00402653" w:rsidRDefault="00402653" w:rsidP="00402653">
      <w:pPr>
        <w:pStyle w:val="ab"/>
        <w:spacing w:before="0" w:beforeAutospacing="0" w:after="0" w:afterAutospacing="0"/>
        <w:ind w:right="-1"/>
        <w:rPr>
          <w:color w:val="000000" w:themeColor="text1"/>
          <w:sz w:val="28"/>
          <w:szCs w:val="28"/>
        </w:rPr>
      </w:pPr>
    </w:p>
    <w:p w:rsidR="00402653" w:rsidRDefault="00402653" w:rsidP="00402653">
      <w:pPr>
        <w:pStyle w:val="ab"/>
        <w:spacing w:before="0" w:beforeAutospacing="0" w:after="0" w:afterAutospacing="0"/>
        <w:ind w:right="-1"/>
        <w:rPr>
          <w:color w:val="000000" w:themeColor="text1"/>
          <w:sz w:val="28"/>
          <w:szCs w:val="28"/>
        </w:rPr>
      </w:pPr>
    </w:p>
    <w:p w:rsidR="00402653" w:rsidRDefault="00402653" w:rsidP="00402653">
      <w:pPr>
        <w:pStyle w:val="ab"/>
        <w:spacing w:before="0" w:beforeAutospacing="0" w:after="0" w:afterAutospacing="0"/>
        <w:ind w:right="-1"/>
        <w:rPr>
          <w:color w:val="000000" w:themeColor="text1"/>
          <w:sz w:val="28"/>
          <w:szCs w:val="28"/>
        </w:rPr>
      </w:pPr>
    </w:p>
    <w:p w:rsidR="00402653" w:rsidRDefault="00402653" w:rsidP="00402653">
      <w:pPr>
        <w:pStyle w:val="ab"/>
        <w:spacing w:before="0" w:beforeAutospacing="0" w:after="0" w:afterAutospacing="0"/>
        <w:ind w:right="-1"/>
        <w:rPr>
          <w:color w:val="000000" w:themeColor="text1"/>
          <w:sz w:val="28"/>
          <w:szCs w:val="28"/>
        </w:rPr>
      </w:pPr>
    </w:p>
    <w:p w:rsidR="00402653" w:rsidRDefault="00402653" w:rsidP="00402653">
      <w:pPr>
        <w:pStyle w:val="ab"/>
        <w:spacing w:before="0" w:beforeAutospacing="0" w:after="0" w:afterAutospacing="0"/>
        <w:ind w:right="-1"/>
        <w:rPr>
          <w:color w:val="000000" w:themeColor="text1"/>
          <w:sz w:val="28"/>
          <w:szCs w:val="28"/>
        </w:rPr>
      </w:pPr>
    </w:p>
    <w:p w:rsidR="00402653" w:rsidRDefault="00402653" w:rsidP="00402653">
      <w:pPr>
        <w:pStyle w:val="ab"/>
        <w:spacing w:before="0" w:beforeAutospacing="0" w:after="0" w:afterAutospacing="0"/>
        <w:ind w:right="-1"/>
        <w:rPr>
          <w:color w:val="000000" w:themeColor="text1"/>
          <w:sz w:val="28"/>
          <w:szCs w:val="28"/>
        </w:rPr>
      </w:pPr>
    </w:p>
    <w:p w:rsidR="00402653" w:rsidRDefault="00402653" w:rsidP="00402653">
      <w:pPr>
        <w:pStyle w:val="ab"/>
        <w:spacing w:before="0" w:beforeAutospacing="0" w:after="0" w:afterAutospacing="0"/>
        <w:ind w:right="-1"/>
        <w:rPr>
          <w:color w:val="000000" w:themeColor="text1"/>
          <w:sz w:val="28"/>
          <w:szCs w:val="28"/>
        </w:rPr>
      </w:pPr>
    </w:p>
    <w:p w:rsidR="00402653" w:rsidRDefault="00402653" w:rsidP="00402653">
      <w:pPr>
        <w:pStyle w:val="ab"/>
        <w:spacing w:before="0" w:beforeAutospacing="0" w:after="0" w:afterAutospacing="0"/>
        <w:ind w:right="-1"/>
        <w:rPr>
          <w:color w:val="000000" w:themeColor="text1"/>
          <w:sz w:val="28"/>
          <w:szCs w:val="28"/>
        </w:rPr>
      </w:pPr>
    </w:p>
    <w:p w:rsidR="00402653" w:rsidRDefault="00402653" w:rsidP="00402653">
      <w:pPr>
        <w:pStyle w:val="ab"/>
        <w:spacing w:before="0" w:beforeAutospacing="0" w:after="0" w:afterAutospacing="0"/>
        <w:ind w:right="-1"/>
        <w:rPr>
          <w:color w:val="000000" w:themeColor="text1"/>
          <w:sz w:val="28"/>
          <w:szCs w:val="28"/>
        </w:rPr>
      </w:pPr>
    </w:p>
    <w:p w:rsidR="00402653" w:rsidRPr="00244283" w:rsidRDefault="00402653" w:rsidP="00402653">
      <w:pPr>
        <w:pStyle w:val="ab"/>
        <w:spacing w:before="0" w:beforeAutospacing="0" w:after="0" w:afterAutospacing="0"/>
        <w:ind w:right="-1"/>
        <w:rPr>
          <w:color w:val="000000" w:themeColor="text1"/>
          <w:sz w:val="28"/>
          <w:szCs w:val="28"/>
        </w:rPr>
      </w:pPr>
    </w:p>
    <w:p w:rsidR="001752FB" w:rsidRPr="009C1BE6" w:rsidRDefault="001752FB" w:rsidP="007F7F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9C1BE6">
        <w:rPr>
          <w:rFonts w:ascii="Times New Roman" w:hAnsi="Times New Roman" w:cs="Times New Roman"/>
          <w:bCs/>
          <w:sz w:val="36"/>
          <w:szCs w:val="36"/>
        </w:rPr>
        <w:t>Сегодня мне хочется остановиться на Рубрике «А у нас сегодня гость!»</w:t>
      </w:r>
    </w:p>
    <w:p w:rsidR="001752FB" w:rsidRPr="009C1BE6" w:rsidRDefault="001752FB" w:rsidP="007F7F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9C1BE6">
        <w:rPr>
          <w:rFonts w:ascii="Times New Roman" w:hAnsi="Times New Roman" w:cs="Times New Roman"/>
          <w:bCs/>
          <w:sz w:val="36"/>
          <w:szCs w:val="36"/>
        </w:rPr>
        <w:t>К нам приходили представители таких профессий:</w:t>
      </w:r>
    </w:p>
    <w:p w:rsidR="001752FB" w:rsidRPr="009C1BE6" w:rsidRDefault="001752FB" w:rsidP="007F7F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9C1BE6">
        <w:rPr>
          <w:rFonts w:ascii="Times New Roman" w:hAnsi="Times New Roman" w:cs="Times New Roman"/>
          <w:bCs/>
          <w:sz w:val="36"/>
          <w:szCs w:val="36"/>
        </w:rPr>
        <w:t>- инспектор ДПС;</w:t>
      </w:r>
    </w:p>
    <w:p w:rsidR="001752FB" w:rsidRPr="009C1BE6" w:rsidRDefault="001752FB" w:rsidP="007F7F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9C1BE6">
        <w:rPr>
          <w:rFonts w:ascii="Times New Roman" w:hAnsi="Times New Roman" w:cs="Times New Roman"/>
          <w:bCs/>
          <w:sz w:val="36"/>
          <w:szCs w:val="36"/>
        </w:rPr>
        <w:t>- мастер ногтевого сервиса;</w:t>
      </w:r>
    </w:p>
    <w:p w:rsidR="009C1BE6" w:rsidRPr="009C1BE6" w:rsidRDefault="001752FB" w:rsidP="007F7F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9C1BE6">
        <w:rPr>
          <w:rFonts w:ascii="Times New Roman" w:hAnsi="Times New Roman" w:cs="Times New Roman"/>
          <w:bCs/>
          <w:sz w:val="36"/>
          <w:szCs w:val="36"/>
        </w:rPr>
        <w:t>- парикмахер.</w:t>
      </w:r>
      <w:r w:rsidR="00B05A08" w:rsidRPr="009C1BE6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:rsidR="001752FB" w:rsidRPr="009C1BE6" w:rsidRDefault="00B05A08" w:rsidP="007F7F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9C1BE6">
        <w:rPr>
          <w:rFonts w:ascii="Times New Roman" w:hAnsi="Times New Roman" w:cs="Times New Roman"/>
          <w:bCs/>
          <w:sz w:val="36"/>
          <w:szCs w:val="36"/>
        </w:rPr>
        <w:t>Представляю вашему вниманию видео фильм.</w:t>
      </w:r>
    </w:p>
    <w:p w:rsidR="00B05A08" w:rsidRPr="009C1BE6" w:rsidRDefault="00B05A08" w:rsidP="007F7F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1752FB" w:rsidRPr="009C1BE6" w:rsidRDefault="001752FB" w:rsidP="007F7F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9C1BE6">
        <w:rPr>
          <w:rFonts w:ascii="Times New Roman" w:hAnsi="Times New Roman" w:cs="Times New Roman"/>
          <w:bCs/>
          <w:sz w:val="36"/>
          <w:szCs w:val="36"/>
        </w:rPr>
        <w:t>Запланировано</w:t>
      </w:r>
    </w:p>
    <w:p w:rsidR="001752FB" w:rsidRPr="009C1BE6" w:rsidRDefault="001752FB" w:rsidP="007F7F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9C1BE6">
        <w:rPr>
          <w:rFonts w:ascii="Times New Roman" w:hAnsi="Times New Roman" w:cs="Times New Roman"/>
          <w:bCs/>
          <w:sz w:val="36"/>
          <w:szCs w:val="36"/>
        </w:rPr>
        <w:t>- кондитер;</w:t>
      </w:r>
    </w:p>
    <w:p w:rsidR="001752FB" w:rsidRPr="009C1BE6" w:rsidRDefault="001752FB" w:rsidP="007F7F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9C1BE6">
        <w:rPr>
          <w:rFonts w:ascii="Times New Roman" w:hAnsi="Times New Roman" w:cs="Times New Roman"/>
          <w:bCs/>
          <w:sz w:val="36"/>
          <w:szCs w:val="36"/>
        </w:rPr>
        <w:t xml:space="preserve">- </w:t>
      </w:r>
      <w:r w:rsidR="00B05A08" w:rsidRPr="009C1BE6">
        <w:rPr>
          <w:rFonts w:ascii="Times New Roman" w:hAnsi="Times New Roman" w:cs="Times New Roman"/>
          <w:bCs/>
          <w:sz w:val="36"/>
          <w:szCs w:val="36"/>
        </w:rPr>
        <w:t>мастер по декоративному плетению.</w:t>
      </w:r>
    </w:p>
    <w:p w:rsidR="001752FB" w:rsidRPr="004F01E7" w:rsidRDefault="001752FB" w:rsidP="007F7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sectPr w:rsidR="001752FB" w:rsidRPr="004F01E7" w:rsidSect="001752FB">
      <w:footerReference w:type="default" r:id="rId7"/>
      <w:pgSz w:w="11906" w:h="16838"/>
      <w:pgMar w:top="851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9D" w:rsidRDefault="00253E9D" w:rsidP="00292C41">
      <w:pPr>
        <w:spacing w:after="0" w:line="240" w:lineRule="auto"/>
      </w:pPr>
      <w:r>
        <w:separator/>
      </w:r>
    </w:p>
  </w:endnote>
  <w:endnote w:type="continuationSeparator" w:id="0">
    <w:p w:rsidR="00253E9D" w:rsidRDefault="00253E9D" w:rsidP="0029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1968738"/>
      <w:docPartObj>
        <w:docPartGallery w:val="Page Numbers (Bottom of Page)"/>
        <w:docPartUnique/>
      </w:docPartObj>
    </w:sdtPr>
    <w:sdtEndPr/>
    <w:sdtContent>
      <w:p w:rsidR="00F17B69" w:rsidRDefault="00212645" w:rsidP="00292C41">
        <w:pPr>
          <w:pStyle w:val="a5"/>
          <w:jc w:val="right"/>
        </w:pPr>
        <w:r>
          <w:fldChar w:fldCharType="begin"/>
        </w:r>
        <w:r w:rsidR="00F17B69">
          <w:instrText>PAGE   \* MERGEFORMAT</w:instrText>
        </w:r>
        <w:r>
          <w:fldChar w:fldCharType="separate"/>
        </w:r>
        <w:r w:rsidR="00303E9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9D" w:rsidRDefault="00253E9D" w:rsidP="00292C41">
      <w:pPr>
        <w:spacing w:after="0" w:line="240" w:lineRule="auto"/>
      </w:pPr>
      <w:r>
        <w:separator/>
      </w:r>
    </w:p>
  </w:footnote>
  <w:footnote w:type="continuationSeparator" w:id="0">
    <w:p w:rsidR="00253E9D" w:rsidRDefault="00253E9D" w:rsidP="0029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71A2"/>
    <w:multiLevelType w:val="hybridMultilevel"/>
    <w:tmpl w:val="4CA271DA"/>
    <w:lvl w:ilvl="0" w:tplc="FFA06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711BF1"/>
    <w:multiLevelType w:val="hybridMultilevel"/>
    <w:tmpl w:val="348C390C"/>
    <w:lvl w:ilvl="0" w:tplc="0ABE85E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336062D"/>
    <w:multiLevelType w:val="hybridMultilevel"/>
    <w:tmpl w:val="30EAC8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A3"/>
    <w:rsid w:val="00031A85"/>
    <w:rsid w:val="00041B05"/>
    <w:rsid w:val="000508B6"/>
    <w:rsid w:val="00052659"/>
    <w:rsid w:val="00070A45"/>
    <w:rsid w:val="00070F3A"/>
    <w:rsid w:val="000800BA"/>
    <w:rsid w:val="0008658A"/>
    <w:rsid w:val="00086C2E"/>
    <w:rsid w:val="0009540F"/>
    <w:rsid w:val="000C2D79"/>
    <w:rsid w:val="000D3BED"/>
    <w:rsid w:val="000E580F"/>
    <w:rsid w:val="000F08CB"/>
    <w:rsid w:val="00117A7E"/>
    <w:rsid w:val="001251F3"/>
    <w:rsid w:val="001405AE"/>
    <w:rsid w:val="00145D46"/>
    <w:rsid w:val="00156AD1"/>
    <w:rsid w:val="00165B3D"/>
    <w:rsid w:val="00174192"/>
    <w:rsid w:val="001752FB"/>
    <w:rsid w:val="001A0FB5"/>
    <w:rsid w:val="001B400E"/>
    <w:rsid w:val="001C0A9B"/>
    <w:rsid w:val="001E3988"/>
    <w:rsid w:val="001E47F5"/>
    <w:rsid w:val="001F47CE"/>
    <w:rsid w:val="002013BD"/>
    <w:rsid w:val="0021136E"/>
    <w:rsid w:val="00212645"/>
    <w:rsid w:val="002131FA"/>
    <w:rsid w:val="002358F7"/>
    <w:rsid w:val="00247A42"/>
    <w:rsid w:val="002500FB"/>
    <w:rsid w:val="00252AF9"/>
    <w:rsid w:val="00253E9D"/>
    <w:rsid w:val="00256D90"/>
    <w:rsid w:val="00287836"/>
    <w:rsid w:val="002913EB"/>
    <w:rsid w:val="00292C41"/>
    <w:rsid w:val="0029574B"/>
    <w:rsid w:val="002A1EEC"/>
    <w:rsid w:val="002A2367"/>
    <w:rsid w:val="002A6177"/>
    <w:rsid w:val="002B4E5A"/>
    <w:rsid w:val="002B772E"/>
    <w:rsid w:val="002C0D3E"/>
    <w:rsid w:val="002D39FE"/>
    <w:rsid w:val="002D58B7"/>
    <w:rsid w:val="002F43C3"/>
    <w:rsid w:val="00303E94"/>
    <w:rsid w:val="0030554E"/>
    <w:rsid w:val="00322667"/>
    <w:rsid w:val="0032660E"/>
    <w:rsid w:val="00326FC2"/>
    <w:rsid w:val="00337928"/>
    <w:rsid w:val="003402A3"/>
    <w:rsid w:val="0034639F"/>
    <w:rsid w:val="003466A9"/>
    <w:rsid w:val="003500D1"/>
    <w:rsid w:val="00361BB5"/>
    <w:rsid w:val="00382D7C"/>
    <w:rsid w:val="00393211"/>
    <w:rsid w:val="003A1037"/>
    <w:rsid w:val="003B2E69"/>
    <w:rsid w:val="003C28FD"/>
    <w:rsid w:val="003C3EA8"/>
    <w:rsid w:val="003E71F9"/>
    <w:rsid w:val="00402145"/>
    <w:rsid w:val="00402653"/>
    <w:rsid w:val="0042670B"/>
    <w:rsid w:val="00440E26"/>
    <w:rsid w:val="0044176B"/>
    <w:rsid w:val="00474135"/>
    <w:rsid w:val="004853B9"/>
    <w:rsid w:val="00492477"/>
    <w:rsid w:val="004C0BD3"/>
    <w:rsid w:val="004D0D19"/>
    <w:rsid w:val="004E0515"/>
    <w:rsid w:val="004E3028"/>
    <w:rsid w:val="004F01E7"/>
    <w:rsid w:val="00506AC2"/>
    <w:rsid w:val="00510E13"/>
    <w:rsid w:val="005124C6"/>
    <w:rsid w:val="00524565"/>
    <w:rsid w:val="00531138"/>
    <w:rsid w:val="00534285"/>
    <w:rsid w:val="00537F17"/>
    <w:rsid w:val="0054156C"/>
    <w:rsid w:val="00546265"/>
    <w:rsid w:val="00550D9F"/>
    <w:rsid w:val="00551A98"/>
    <w:rsid w:val="00556700"/>
    <w:rsid w:val="005577C8"/>
    <w:rsid w:val="005664F8"/>
    <w:rsid w:val="005963B4"/>
    <w:rsid w:val="005C4214"/>
    <w:rsid w:val="005C4EE7"/>
    <w:rsid w:val="005F5367"/>
    <w:rsid w:val="00600AA3"/>
    <w:rsid w:val="00617647"/>
    <w:rsid w:val="00621910"/>
    <w:rsid w:val="006236F0"/>
    <w:rsid w:val="006414F6"/>
    <w:rsid w:val="00642BBD"/>
    <w:rsid w:val="00650DB4"/>
    <w:rsid w:val="00680ED1"/>
    <w:rsid w:val="00682C7D"/>
    <w:rsid w:val="00686D46"/>
    <w:rsid w:val="00690A8E"/>
    <w:rsid w:val="00693C15"/>
    <w:rsid w:val="0069405B"/>
    <w:rsid w:val="00695A06"/>
    <w:rsid w:val="0069791B"/>
    <w:rsid w:val="006A47DA"/>
    <w:rsid w:val="006B1B03"/>
    <w:rsid w:val="006B3EF4"/>
    <w:rsid w:val="006C37EB"/>
    <w:rsid w:val="006D681F"/>
    <w:rsid w:val="006E1583"/>
    <w:rsid w:val="006E78D3"/>
    <w:rsid w:val="006F762A"/>
    <w:rsid w:val="0070363A"/>
    <w:rsid w:val="007051F9"/>
    <w:rsid w:val="00707F32"/>
    <w:rsid w:val="00720396"/>
    <w:rsid w:val="007319D2"/>
    <w:rsid w:val="00733C9F"/>
    <w:rsid w:val="007511F2"/>
    <w:rsid w:val="00757867"/>
    <w:rsid w:val="007A288C"/>
    <w:rsid w:val="007A4947"/>
    <w:rsid w:val="007E696A"/>
    <w:rsid w:val="007E7CFD"/>
    <w:rsid w:val="007F7F8A"/>
    <w:rsid w:val="00800421"/>
    <w:rsid w:val="008025D5"/>
    <w:rsid w:val="00803C20"/>
    <w:rsid w:val="008215A9"/>
    <w:rsid w:val="00823008"/>
    <w:rsid w:val="00856D64"/>
    <w:rsid w:val="008612EB"/>
    <w:rsid w:val="00866275"/>
    <w:rsid w:val="008822EB"/>
    <w:rsid w:val="0088276D"/>
    <w:rsid w:val="008839D3"/>
    <w:rsid w:val="00892C5E"/>
    <w:rsid w:val="0089574F"/>
    <w:rsid w:val="008A0BF9"/>
    <w:rsid w:val="008A7D62"/>
    <w:rsid w:val="008B4D32"/>
    <w:rsid w:val="008B6549"/>
    <w:rsid w:val="008C192D"/>
    <w:rsid w:val="008C6F91"/>
    <w:rsid w:val="008C7133"/>
    <w:rsid w:val="008D4B0A"/>
    <w:rsid w:val="008E26B1"/>
    <w:rsid w:val="008E5CCD"/>
    <w:rsid w:val="008F02B1"/>
    <w:rsid w:val="008F228C"/>
    <w:rsid w:val="009140C8"/>
    <w:rsid w:val="00927B66"/>
    <w:rsid w:val="009428E4"/>
    <w:rsid w:val="00943A3A"/>
    <w:rsid w:val="009874DC"/>
    <w:rsid w:val="0099189F"/>
    <w:rsid w:val="009B6F88"/>
    <w:rsid w:val="009B786E"/>
    <w:rsid w:val="009C1BE6"/>
    <w:rsid w:val="009D26B2"/>
    <w:rsid w:val="009E58B9"/>
    <w:rsid w:val="009E73BE"/>
    <w:rsid w:val="009F1457"/>
    <w:rsid w:val="009F6BFA"/>
    <w:rsid w:val="00A01F0B"/>
    <w:rsid w:val="00A1115F"/>
    <w:rsid w:val="00A179DF"/>
    <w:rsid w:val="00A43D6F"/>
    <w:rsid w:val="00A52490"/>
    <w:rsid w:val="00A55A3E"/>
    <w:rsid w:val="00A63CDD"/>
    <w:rsid w:val="00A66991"/>
    <w:rsid w:val="00A71ED1"/>
    <w:rsid w:val="00A878B3"/>
    <w:rsid w:val="00A91598"/>
    <w:rsid w:val="00A91F3E"/>
    <w:rsid w:val="00A94144"/>
    <w:rsid w:val="00AA1623"/>
    <w:rsid w:val="00AA189D"/>
    <w:rsid w:val="00AA2E60"/>
    <w:rsid w:val="00AB0B9E"/>
    <w:rsid w:val="00AB3C24"/>
    <w:rsid w:val="00AB6A11"/>
    <w:rsid w:val="00AB75D5"/>
    <w:rsid w:val="00AC6863"/>
    <w:rsid w:val="00AC7C8F"/>
    <w:rsid w:val="00AD3E5F"/>
    <w:rsid w:val="00AE7011"/>
    <w:rsid w:val="00AF061F"/>
    <w:rsid w:val="00AF0D7B"/>
    <w:rsid w:val="00B014A6"/>
    <w:rsid w:val="00B05A08"/>
    <w:rsid w:val="00B06C0F"/>
    <w:rsid w:val="00B070FB"/>
    <w:rsid w:val="00B11621"/>
    <w:rsid w:val="00B12039"/>
    <w:rsid w:val="00B138B5"/>
    <w:rsid w:val="00B200FC"/>
    <w:rsid w:val="00B326B0"/>
    <w:rsid w:val="00B33196"/>
    <w:rsid w:val="00B540CD"/>
    <w:rsid w:val="00B60C10"/>
    <w:rsid w:val="00B61198"/>
    <w:rsid w:val="00B61E05"/>
    <w:rsid w:val="00B661BB"/>
    <w:rsid w:val="00B72390"/>
    <w:rsid w:val="00B7716E"/>
    <w:rsid w:val="00B778F8"/>
    <w:rsid w:val="00B90770"/>
    <w:rsid w:val="00BA18F8"/>
    <w:rsid w:val="00BA4AF8"/>
    <w:rsid w:val="00BC3436"/>
    <w:rsid w:val="00BD00CA"/>
    <w:rsid w:val="00BE5CE6"/>
    <w:rsid w:val="00BF0054"/>
    <w:rsid w:val="00C062FA"/>
    <w:rsid w:val="00C171AC"/>
    <w:rsid w:val="00C337AA"/>
    <w:rsid w:val="00C403F3"/>
    <w:rsid w:val="00C5224A"/>
    <w:rsid w:val="00C556CA"/>
    <w:rsid w:val="00C56E8E"/>
    <w:rsid w:val="00C7242F"/>
    <w:rsid w:val="00C724B9"/>
    <w:rsid w:val="00C76465"/>
    <w:rsid w:val="00C76EDD"/>
    <w:rsid w:val="00C77746"/>
    <w:rsid w:val="00C93226"/>
    <w:rsid w:val="00CA06DA"/>
    <w:rsid w:val="00CA6289"/>
    <w:rsid w:val="00CB7367"/>
    <w:rsid w:val="00CC0A5C"/>
    <w:rsid w:val="00CD721D"/>
    <w:rsid w:val="00CD7953"/>
    <w:rsid w:val="00D06F7B"/>
    <w:rsid w:val="00D12813"/>
    <w:rsid w:val="00D172D3"/>
    <w:rsid w:val="00D53681"/>
    <w:rsid w:val="00D6550D"/>
    <w:rsid w:val="00D91CE6"/>
    <w:rsid w:val="00D94543"/>
    <w:rsid w:val="00DB7060"/>
    <w:rsid w:val="00DF74C0"/>
    <w:rsid w:val="00E07238"/>
    <w:rsid w:val="00E1144A"/>
    <w:rsid w:val="00E14EF1"/>
    <w:rsid w:val="00E33219"/>
    <w:rsid w:val="00E36192"/>
    <w:rsid w:val="00E56520"/>
    <w:rsid w:val="00E76776"/>
    <w:rsid w:val="00E77A1E"/>
    <w:rsid w:val="00E8631B"/>
    <w:rsid w:val="00E86AC8"/>
    <w:rsid w:val="00E94BCD"/>
    <w:rsid w:val="00EB52B1"/>
    <w:rsid w:val="00EB53E2"/>
    <w:rsid w:val="00EC29EB"/>
    <w:rsid w:val="00ED0604"/>
    <w:rsid w:val="00ED0E27"/>
    <w:rsid w:val="00ED11F9"/>
    <w:rsid w:val="00ED58CC"/>
    <w:rsid w:val="00EF76D1"/>
    <w:rsid w:val="00F17B69"/>
    <w:rsid w:val="00F25FD2"/>
    <w:rsid w:val="00F263A2"/>
    <w:rsid w:val="00F31834"/>
    <w:rsid w:val="00F33639"/>
    <w:rsid w:val="00F33767"/>
    <w:rsid w:val="00F34538"/>
    <w:rsid w:val="00F34C82"/>
    <w:rsid w:val="00F45314"/>
    <w:rsid w:val="00F505A7"/>
    <w:rsid w:val="00F64A54"/>
    <w:rsid w:val="00F7099B"/>
    <w:rsid w:val="00F77916"/>
    <w:rsid w:val="00FA1E50"/>
    <w:rsid w:val="00FA422D"/>
    <w:rsid w:val="00FB1AFA"/>
    <w:rsid w:val="00FC4D5D"/>
    <w:rsid w:val="00FC4E59"/>
    <w:rsid w:val="00FC5913"/>
    <w:rsid w:val="00FD7B29"/>
    <w:rsid w:val="00FF4823"/>
    <w:rsid w:val="00FF4D52"/>
    <w:rsid w:val="00FF5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2A45D-7D78-485B-8507-7FC1E57F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2C41"/>
  </w:style>
  <w:style w:type="paragraph" w:styleId="a5">
    <w:name w:val="footer"/>
    <w:basedOn w:val="a"/>
    <w:link w:val="a6"/>
    <w:uiPriority w:val="99"/>
    <w:unhideWhenUsed/>
    <w:rsid w:val="0029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C41"/>
  </w:style>
  <w:style w:type="table" w:styleId="a7">
    <w:name w:val="Table Grid"/>
    <w:basedOn w:val="a1"/>
    <w:uiPriority w:val="59"/>
    <w:rsid w:val="00CA6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1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A8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A288C"/>
    <w:pPr>
      <w:ind w:left="720"/>
      <w:contextualSpacing/>
    </w:pPr>
  </w:style>
  <w:style w:type="paragraph" w:customStyle="1" w:styleId="bodytext">
    <w:name w:val="bodytext"/>
    <w:basedOn w:val="a"/>
    <w:rsid w:val="0064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4F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51A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2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1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2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2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6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7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2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0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9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4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9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8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5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7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3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5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7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3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9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4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5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1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6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0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3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8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3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2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4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8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1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0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0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0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3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9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Пономарева ЛД</cp:lastModifiedBy>
  <cp:revision>2</cp:revision>
  <cp:lastPrinted>2018-11-13T05:52:00Z</cp:lastPrinted>
  <dcterms:created xsi:type="dcterms:W3CDTF">2023-06-20T10:30:00Z</dcterms:created>
  <dcterms:modified xsi:type="dcterms:W3CDTF">2023-06-20T10:30:00Z</dcterms:modified>
</cp:coreProperties>
</file>