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C0" w:rsidRDefault="00E905C0" w:rsidP="0009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B3A3E">
        <w:rPr>
          <w:rFonts w:ascii="Times New Roman" w:hAnsi="Times New Roman" w:cs="Times New Roman"/>
          <w:b/>
          <w:sz w:val="24"/>
          <w:szCs w:val="24"/>
        </w:rPr>
        <w:t>ннотация к ра</w:t>
      </w:r>
      <w:r w:rsidR="00A75A94">
        <w:rPr>
          <w:rFonts w:ascii="Times New Roman" w:hAnsi="Times New Roman" w:cs="Times New Roman"/>
          <w:b/>
          <w:sz w:val="24"/>
          <w:szCs w:val="24"/>
        </w:rPr>
        <w:t>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 7-8 класс</w:t>
      </w:r>
    </w:p>
    <w:p w:rsidR="00E905C0" w:rsidRDefault="00E905C0" w:rsidP="0009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5C0" w:rsidRPr="00EB3A3E" w:rsidRDefault="00093B0D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разработаны</w:t>
      </w:r>
      <w:r w:rsidR="00E905C0" w:rsidRPr="00EB3A3E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E905C0" w:rsidRDefault="00E905C0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0D" w:rsidRDefault="00856FA0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C0">
        <w:rPr>
          <w:rFonts w:ascii="Times New Roman" w:hAnsi="Times New Roman" w:cs="Times New Roman"/>
          <w:sz w:val="24"/>
          <w:szCs w:val="24"/>
        </w:rPr>
        <w:t>1.</w:t>
      </w:r>
      <w:r w:rsidR="00093B0D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E905C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3B0D">
        <w:rPr>
          <w:rFonts w:ascii="Times New Roman" w:hAnsi="Times New Roman" w:cs="Times New Roman"/>
          <w:sz w:val="24"/>
          <w:szCs w:val="24"/>
        </w:rPr>
        <w:t>а</w:t>
      </w:r>
      <w:r w:rsidRPr="00E905C0">
        <w:rPr>
          <w:rFonts w:ascii="Times New Roman" w:hAnsi="Times New Roman" w:cs="Times New Roman"/>
          <w:sz w:val="24"/>
          <w:szCs w:val="24"/>
        </w:rPr>
        <w:t xml:space="preserve"> от29 декабря 2012 г №273-ФЗ «Об образовании в Российской Федерации»</w:t>
      </w:r>
      <w:r w:rsidR="007059CE">
        <w:rPr>
          <w:rFonts w:ascii="Times New Roman" w:hAnsi="Times New Roman" w:cs="Times New Roman"/>
          <w:sz w:val="24"/>
          <w:szCs w:val="24"/>
        </w:rPr>
        <w:t>;</w:t>
      </w:r>
    </w:p>
    <w:p w:rsidR="00856FA0" w:rsidRPr="00E905C0" w:rsidRDefault="007059CE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3B0D">
        <w:rPr>
          <w:rFonts w:ascii="Times New Roman" w:hAnsi="Times New Roman" w:cs="Times New Roman"/>
          <w:sz w:val="24"/>
          <w:szCs w:val="24"/>
        </w:rPr>
        <w:t>. П</w:t>
      </w:r>
      <w:r w:rsidR="00856FA0" w:rsidRPr="00E905C0">
        <w:rPr>
          <w:rFonts w:ascii="Times New Roman" w:hAnsi="Times New Roman" w:cs="Times New Roman"/>
          <w:sz w:val="24"/>
          <w:szCs w:val="24"/>
        </w:rPr>
        <w:t>риказ</w:t>
      </w:r>
      <w:r w:rsidR="00093B0D">
        <w:rPr>
          <w:rFonts w:ascii="Times New Roman" w:hAnsi="Times New Roman" w:cs="Times New Roman"/>
          <w:sz w:val="24"/>
          <w:szCs w:val="24"/>
        </w:rPr>
        <w:t>а</w:t>
      </w:r>
      <w:r w:rsidR="00856FA0" w:rsidRPr="00E905C0">
        <w:rPr>
          <w:rFonts w:ascii="Times New Roman" w:hAnsi="Times New Roman" w:cs="Times New Roman"/>
          <w:sz w:val="24"/>
          <w:szCs w:val="24"/>
        </w:rPr>
        <w:t xml:space="preserve"> от 17 декабря 2010 №1897 «Об утверждении Федерального государственного образовательного стандарта основного общего образования»;</w:t>
      </w:r>
    </w:p>
    <w:p w:rsidR="007059CE" w:rsidRDefault="007059CE" w:rsidP="00093B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6FA0" w:rsidRPr="00E905C0">
        <w:rPr>
          <w:rFonts w:ascii="Times New Roman" w:hAnsi="Times New Roman" w:cs="Times New Roman"/>
          <w:sz w:val="24"/>
          <w:szCs w:val="24"/>
        </w:rPr>
        <w:t>.</w:t>
      </w:r>
      <w:r w:rsidR="00E905C0" w:rsidRPr="00E905C0">
        <w:rPr>
          <w:rFonts w:ascii="Times New Roman" w:hAnsi="Times New Roman"/>
          <w:sz w:val="24"/>
          <w:szCs w:val="24"/>
        </w:rPr>
        <w:t xml:space="preserve"> </w:t>
      </w:r>
      <w:r w:rsidR="00093B0D">
        <w:rPr>
          <w:rFonts w:ascii="Times New Roman" w:hAnsi="Times New Roman"/>
          <w:sz w:val="24"/>
          <w:szCs w:val="24"/>
        </w:rPr>
        <w:t>П</w:t>
      </w:r>
      <w:r w:rsidR="00E905C0">
        <w:rPr>
          <w:rFonts w:ascii="Times New Roman" w:hAnsi="Times New Roman"/>
          <w:sz w:val="24"/>
          <w:szCs w:val="24"/>
        </w:rPr>
        <w:t>рограмм</w:t>
      </w:r>
      <w:r w:rsidR="00093B0D">
        <w:rPr>
          <w:rFonts w:ascii="Times New Roman" w:hAnsi="Times New Roman"/>
          <w:sz w:val="24"/>
          <w:szCs w:val="24"/>
        </w:rPr>
        <w:t>ы</w:t>
      </w:r>
      <w:r w:rsidR="00E905C0" w:rsidRPr="00E905C0">
        <w:rPr>
          <w:rFonts w:ascii="Times New Roman" w:hAnsi="Times New Roman"/>
          <w:sz w:val="24"/>
          <w:szCs w:val="24"/>
        </w:rPr>
        <w:t xml:space="preserve"> основного общего образования «</w:t>
      </w:r>
      <w:r>
        <w:rPr>
          <w:rFonts w:ascii="Times New Roman" w:hAnsi="Times New Roman"/>
          <w:sz w:val="24"/>
          <w:szCs w:val="24"/>
        </w:rPr>
        <w:t>Физика. 7 – 9 классы» авторов У</w:t>
      </w:r>
      <w:r w:rsidR="00E905C0" w:rsidRPr="00E905C0">
        <w:rPr>
          <w:rFonts w:ascii="Times New Roman" w:hAnsi="Times New Roman"/>
          <w:sz w:val="24"/>
          <w:szCs w:val="24"/>
        </w:rPr>
        <w:t xml:space="preserve">К </w:t>
      </w:r>
    </w:p>
    <w:p w:rsidR="00E905C0" w:rsidRDefault="00E905C0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E905C0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E905C0">
        <w:rPr>
          <w:rFonts w:ascii="Times New Roman" w:hAnsi="Times New Roman"/>
          <w:sz w:val="24"/>
          <w:szCs w:val="24"/>
        </w:rPr>
        <w:t xml:space="preserve">, Н.Ф. </w:t>
      </w:r>
      <w:proofErr w:type="spellStart"/>
      <w:r w:rsidRPr="00E905C0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E905C0">
        <w:rPr>
          <w:rFonts w:ascii="Times New Roman" w:hAnsi="Times New Roman"/>
          <w:sz w:val="24"/>
          <w:szCs w:val="24"/>
        </w:rPr>
        <w:t>,</w:t>
      </w:r>
      <w:r w:rsidR="00F43943">
        <w:rPr>
          <w:rFonts w:ascii="Times New Roman" w:hAnsi="Times New Roman"/>
          <w:sz w:val="24"/>
          <w:szCs w:val="24"/>
        </w:rPr>
        <w:t xml:space="preserve">  Е.М. </w:t>
      </w:r>
      <w:proofErr w:type="spellStart"/>
      <w:r w:rsidR="00F43943">
        <w:rPr>
          <w:rFonts w:ascii="Times New Roman" w:hAnsi="Times New Roman"/>
          <w:sz w:val="24"/>
          <w:szCs w:val="24"/>
        </w:rPr>
        <w:t>Гутник</w:t>
      </w:r>
      <w:proofErr w:type="spellEnd"/>
      <w:r w:rsidR="00F43943">
        <w:rPr>
          <w:rFonts w:ascii="Times New Roman" w:hAnsi="Times New Roman"/>
          <w:sz w:val="24"/>
          <w:szCs w:val="24"/>
        </w:rPr>
        <w:t xml:space="preserve"> (М.: Дрофа, 2015);</w:t>
      </w:r>
    </w:p>
    <w:p w:rsidR="00856FA0" w:rsidRPr="00E905C0" w:rsidRDefault="007059CE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5C0">
        <w:rPr>
          <w:rFonts w:ascii="Times New Roman" w:hAnsi="Times New Roman" w:cs="Times New Roman"/>
          <w:sz w:val="24"/>
          <w:szCs w:val="24"/>
        </w:rPr>
        <w:t xml:space="preserve">. </w:t>
      </w:r>
      <w:r w:rsidR="00856FA0" w:rsidRPr="00E905C0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«</w:t>
      </w:r>
      <w:proofErr w:type="spellStart"/>
      <w:r w:rsidR="00856FA0" w:rsidRPr="00E905C0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="00856FA0" w:rsidRPr="00E905C0">
        <w:rPr>
          <w:rFonts w:ascii="Times New Roman" w:hAnsi="Times New Roman" w:cs="Times New Roman"/>
          <w:sz w:val="24"/>
          <w:szCs w:val="24"/>
        </w:rPr>
        <w:t xml:space="preserve">  СОШ»;</w:t>
      </w:r>
    </w:p>
    <w:p w:rsidR="00856FA0" w:rsidRDefault="007059CE" w:rsidP="0009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6FA0" w:rsidRPr="00E905C0">
        <w:rPr>
          <w:rFonts w:ascii="Times New Roman" w:hAnsi="Times New Roman" w:cs="Times New Roman"/>
          <w:sz w:val="24"/>
          <w:szCs w:val="24"/>
        </w:rPr>
        <w:t>.</w:t>
      </w:r>
      <w:r w:rsidR="00093B0D">
        <w:rPr>
          <w:rFonts w:ascii="Times New Roman" w:hAnsi="Times New Roman" w:cs="Times New Roman"/>
          <w:sz w:val="24"/>
          <w:szCs w:val="24"/>
        </w:rPr>
        <w:t xml:space="preserve"> </w:t>
      </w:r>
      <w:r w:rsidR="00856FA0" w:rsidRPr="00E905C0">
        <w:rPr>
          <w:rFonts w:ascii="Times New Roman" w:hAnsi="Times New Roman" w:cs="Times New Roman"/>
          <w:sz w:val="24"/>
          <w:szCs w:val="24"/>
        </w:rPr>
        <w:t>Учебного плана МАОУ «</w:t>
      </w:r>
      <w:proofErr w:type="spellStart"/>
      <w:r w:rsidR="00856FA0" w:rsidRPr="00E905C0">
        <w:rPr>
          <w:rFonts w:ascii="Times New Roman" w:hAnsi="Times New Roman" w:cs="Times New Roman"/>
          <w:sz w:val="24"/>
          <w:szCs w:val="24"/>
        </w:rPr>
        <w:t>Малышенская</w:t>
      </w:r>
      <w:proofErr w:type="spellEnd"/>
      <w:r w:rsidR="00856FA0" w:rsidRPr="00E905C0">
        <w:rPr>
          <w:rFonts w:ascii="Times New Roman" w:hAnsi="Times New Roman" w:cs="Times New Roman"/>
          <w:sz w:val="24"/>
          <w:szCs w:val="24"/>
        </w:rPr>
        <w:t xml:space="preserve"> СОШ» на 2018-2019 учебный год.</w:t>
      </w:r>
    </w:p>
    <w:p w:rsidR="00E905C0" w:rsidRPr="00E905C0" w:rsidRDefault="00E905C0" w:rsidP="0009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D6" w:rsidRPr="00745AD6" w:rsidRDefault="00F43943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(</w:t>
      </w:r>
      <w:r w:rsidR="00745AD6" w:rsidRPr="00745AD6">
        <w:rPr>
          <w:rFonts w:ascii="Times New Roman" w:hAnsi="Times New Roman" w:cs="Times New Roman"/>
          <w:sz w:val="24"/>
          <w:szCs w:val="24"/>
        </w:rPr>
        <w:t>количество часов):</w:t>
      </w:r>
    </w:p>
    <w:p w:rsidR="00745AD6" w:rsidRDefault="00745AD6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класс- 2 часа в неделю, 68 часов в год</w:t>
      </w:r>
    </w:p>
    <w:p w:rsidR="00745AD6" w:rsidRPr="00AD2089" w:rsidRDefault="00745AD6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класс- 2 часа в неделю, 68 часов в год</w:t>
      </w:r>
    </w:p>
    <w:p w:rsidR="00745AD6" w:rsidRPr="00AD2089" w:rsidRDefault="00745AD6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5C0" w:rsidRPr="00E905C0" w:rsidRDefault="00E905C0" w:rsidP="00093B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b/>
          <w:sz w:val="24"/>
          <w:szCs w:val="24"/>
        </w:rPr>
        <w:tab/>
        <w:t>Цели</w:t>
      </w:r>
      <w:r w:rsidRPr="00E905C0">
        <w:rPr>
          <w:rFonts w:ascii="Times New Roman" w:hAnsi="Times New Roman"/>
          <w:sz w:val="24"/>
          <w:szCs w:val="24"/>
        </w:rPr>
        <w:t xml:space="preserve"> изучения физики в основной школе следующие: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E905C0">
        <w:rPr>
          <w:rFonts w:ascii="Times New Roman" w:hAnsi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E905C0">
        <w:rPr>
          <w:rFonts w:ascii="Times New Roman" w:hAnsi="Times New Roman"/>
          <w:sz w:val="24"/>
          <w:szCs w:val="24"/>
        </w:rPr>
        <w:t xml:space="preserve"> в дальнейшем развитии цивилизации;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E905C0" w:rsidRPr="00E905C0" w:rsidRDefault="00E905C0" w:rsidP="00093B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E905C0" w:rsidRPr="00E905C0" w:rsidRDefault="00E905C0" w:rsidP="00093B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ab/>
        <w:t xml:space="preserve">Достижение целей обеспечивается решением следующих </w:t>
      </w:r>
      <w:r w:rsidRPr="00E905C0">
        <w:rPr>
          <w:rFonts w:ascii="Times New Roman" w:hAnsi="Times New Roman"/>
          <w:b/>
          <w:sz w:val="24"/>
          <w:szCs w:val="24"/>
        </w:rPr>
        <w:t>задач:</w:t>
      </w:r>
    </w:p>
    <w:p w:rsidR="00E905C0" w:rsidRPr="00E905C0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E905C0" w:rsidRPr="00E905C0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E905C0" w:rsidRPr="00E905C0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E905C0" w:rsidRPr="00E905C0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83591" w:rsidRPr="007059CE" w:rsidRDefault="00E905C0" w:rsidP="00093B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45AD6" w:rsidRDefault="00745AD6" w:rsidP="00745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AD6">
        <w:rPr>
          <w:rFonts w:ascii="Times New Roman" w:hAnsi="Times New Roman" w:cs="Times New Roman"/>
          <w:sz w:val="24"/>
          <w:szCs w:val="24"/>
        </w:rPr>
        <w:t>Содержание</w:t>
      </w:r>
      <w:r w:rsidR="00F54BC5">
        <w:rPr>
          <w:rFonts w:ascii="Times New Roman" w:hAnsi="Times New Roman" w:cs="Times New Roman"/>
          <w:sz w:val="24"/>
          <w:szCs w:val="24"/>
        </w:rPr>
        <w:t>:</w:t>
      </w:r>
    </w:p>
    <w:p w:rsidR="00745AD6" w:rsidRPr="00745AD6" w:rsidRDefault="00745AD6" w:rsidP="00745A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AD6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b/>
          <w:bCs/>
          <w:color w:val="000000"/>
        </w:rPr>
        <w:t>Физика и физические методы изучения природы. (4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Примеры механических, тепловых, электрических, магнитных и световых явлений. Физические приборы.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lastRenderedPageBreak/>
        <w:t>Лабораторные работы и опыты.</w:t>
      </w:r>
    </w:p>
    <w:p w:rsidR="00745AD6" w:rsidRPr="00F372B0" w:rsidRDefault="00745AD6" w:rsidP="00745AD6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>Измерение физических величин с учетом абсолютной погрешности.</w:t>
      </w:r>
    </w:p>
    <w:p w:rsidR="00745AD6" w:rsidRPr="00F372B0" w:rsidRDefault="00745AD6" w:rsidP="00745AD6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Определение цены деления измерительного прибора </w:t>
      </w:r>
    </w:p>
    <w:p w:rsidR="00745AD6" w:rsidRPr="00F372B0" w:rsidRDefault="00745AD6" w:rsidP="00745AD6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>Измерение длины.</w:t>
      </w:r>
    </w:p>
    <w:p w:rsidR="00745AD6" w:rsidRPr="00F372B0" w:rsidRDefault="00745AD6" w:rsidP="00745AD6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F372B0">
        <w:rPr>
          <w:rStyle w:val="c11"/>
          <w:i/>
          <w:color w:val="000000"/>
        </w:rPr>
        <w:t>Измерение температуры</w:t>
      </w:r>
      <w:r w:rsidRPr="00F372B0">
        <w:rPr>
          <w:rStyle w:val="c11"/>
          <w:color w:val="000000"/>
        </w:rPr>
        <w:t>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b/>
          <w:bCs/>
          <w:color w:val="000000"/>
        </w:rPr>
        <w:t>Первоначальные сведения о строении вещества. (6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745AD6" w:rsidRPr="00F372B0" w:rsidRDefault="00745AD6" w:rsidP="00745AD6">
      <w:pPr>
        <w:pStyle w:val="c14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Диффузия в газах и жидкостях. Сохранение объема жидкости при изменении формы сосуда. Сцепление свинцовых цилиндров.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rStyle w:val="c11"/>
          <w:color w:val="000000"/>
        </w:rPr>
      </w:pPr>
      <w:r w:rsidRPr="00F372B0">
        <w:rPr>
          <w:rStyle w:val="c7"/>
          <w:i/>
          <w:iCs/>
          <w:color w:val="000000"/>
        </w:rPr>
        <w:t>Лабораторная работа</w:t>
      </w:r>
      <w:r w:rsidRPr="00F372B0">
        <w:rPr>
          <w:rStyle w:val="c11"/>
          <w:color w:val="000000"/>
        </w:rPr>
        <w:t xml:space="preserve">. </w:t>
      </w:r>
    </w:p>
    <w:p w:rsidR="00745AD6" w:rsidRPr="00F372B0" w:rsidRDefault="00745AD6" w:rsidP="00745AD6">
      <w:pPr>
        <w:pStyle w:val="c15"/>
        <w:numPr>
          <w:ilvl w:val="0"/>
          <w:numId w:val="4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>Измерение размеров малых тел.</w:t>
      </w:r>
    </w:p>
    <w:p w:rsidR="00745AD6" w:rsidRPr="00164243" w:rsidRDefault="00745AD6" w:rsidP="00745AD6">
      <w:pPr>
        <w:pStyle w:val="1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64243">
        <w:rPr>
          <w:rFonts w:ascii="Times New Roman" w:hAnsi="Times New Roman"/>
          <w:bCs/>
          <w:iCs/>
          <w:color w:val="000000"/>
          <w:sz w:val="24"/>
          <w:szCs w:val="24"/>
        </w:rPr>
        <w:t>ВИРТУАЛЬНАЯ ЭКСКУРСИЯ по теме: Движение молекул. Броуновское движение. Диффузия.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b/>
          <w:bCs/>
          <w:color w:val="000000"/>
        </w:rPr>
        <w:t>Взаимодействие тел. (23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 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 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Равномерное прямолинейное движение. Относительность движения. Явление инерции. Взаимодействие тел. Сложение сил. Сила трения.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Лабораторные работы и опыты.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Изучение зависимости пути от времени при прямолинейном равномерном движении.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>Измерение скорости.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 Измерение массы тела на рычажных весах.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Измерение объема твердого тела.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Измерение плотности твердого тела.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Исследование зависимости силы упругости от удлинения пружины.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Измерение жесткости пружины.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Исследование зависимости силы трения скольжения от силы нормального давления. </w:t>
      </w:r>
    </w:p>
    <w:p w:rsidR="00745AD6" w:rsidRPr="00F372B0" w:rsidRDefault="00745AD6" w:rsidP="00745AD6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</w:rPr>
      </w:pPr>
      <w:r w:rsidRPr="00F372B0">
        <w:rPr>
          <w:rStyle w:val="c11"/>
          <w:i/>
          <w:color w:val="000000"/>
        </w:rPr>
        <w:t>Определение центра тяжести плоской пластины.</w:t>
      </w:r>
    </w:p>
    <w:p w:rsidR="00745AD6" w:rsidRPr="00164243" w:rsidRDefault="00745AD6" w:rsidP="00745AD6">
      <w:pPr>
        <w:ind w:left="540"/>
        <w:rPr>
          <w:rStyle w:val="c11"/>
          <w:rFonts w:ascii="Times New Roman" w:eastAsia="Times New Roman" w:hAnsi="Times New Roman"/>
          <w:sz w:val="24"/>
          <w:szCs w:val="24"/>
        </w:rPr>
      </w:pPr>
      <w:r w:rsidRPr="00164243">
        <w:rPr>
          <w:rFonts w:ascii="Times New Roman" w:eastAsia="Times New Roman" w:hAnsi="Times New Roman" w:cs="Times New Roman"/>
          <w:sz w:val="24"/>
          <w:szCs w:val="24"/>
        </w:rPr>
        <w:t>УРОК НА ПРОИЗВОДСТВЕ (ОБРАЗОВАТЕЛЬНАЯ ЭКСКУРСИЯ) ООО СП «</w:t>
      </w:r>
      <w:proofErr w:type="spellStart"/>
      <w:r w:rsidRPr="00164243">
        <w:rPr>
          <w:rFonts w:ascii="Times New Roman" w:eastAsia="Times New Roman" w:hAnsi="Times New Roman" w:cs="Times New Roman"/>
          <w:sz w:val="24"/>
          <w:szCs w:val="24"/>
        </w:rPr>
        <w:t>Малышенское</w:t>
      </w:r>
      <w:proofErr w:type="spellEnd"/>
      <w:r w:rsidRPr="00164243">
        <w:rPr>
          <w:rFonts w:ascii="Times New Roman" w:eastAsia="Times New Roman" w:hAnsi="Times New Roman" w:cs="Times New Roman"/>
          <w:sz w:val="24"/>
          <w:szCs w:val="24"/>
        </w:rPr>
        <w:t>» МТМ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rStyle w:val="c11"/>
          <w:b/>
          <w:bCs/>
          <w:color w:val="000000"/>
        </w:rPr>
      </w:pPr>
      <w:r w:rsidRPr="00F372B0">
        <w:rPr>
          <w:rStyle w:val="c11"/>
          <w:b/>
          <w:bCs/>
          <w:color w:val="000000"/>
        </w:rPr>
        <w:t>Давление твердых тел, газов, жидкостей. (21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 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Закон Архимеда. Условие плавания тел. Плавание тел. Воздухоплавание.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  <w:r w:rsidRPr="00F372B0">
        <w:rPr>
          <w:rStyle w:val="c11"/>
          <w:color w:val="000000"/>
        </w:rPr>
        <w:t> 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Лабораторные работы и опыты.</w:t>
      </w:r>
    </w:p>
    <w:p w:rsidR="00745AD6" w:rsidRPr="00F372B0" w:rsidRDefault="00745AD6" w:rsidP="00745AD6">
      <w:pPr>
        <w:pStyle w:val="c15"/>
        <w:numPr>
          <w:ilvl w:val="0"/>
          <w:numId w:val="6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Измерение давления твердого тела на опору. </w:t>
      </w:r>
    </w:p>
    <w:p w:rsidR="00745AD6" w:rsidRPr="00F372B0" w:rsidRDefault="00745AD6" w:rsidP="00745AD6">
      <w:pPr>
        <w:pStyle w:val="c15"/>
        <w:numPr>
          <w:ilvl w:val="0"/>
          <w:numId w:val="6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F372B0">
        <w:rPr>
          <w:rStyle w:val="c11"/>
          <w:i/>
          <w:color w:val="000000"/>
        </w:rPr>
        <w:t xml:space="preserve">Измерение выталкивающей силы, действующей на погруженное в жидкость тело. </w:t>
      </w:r>
    </w:p>
    <w:p w:rsidR="00745AD6" w:rsidRPr="00F372B0" w:rsidRDefault="00745AD6" w:rsidP="00745AD6">
      <w:pPr>
        <w:pStyle w:val="c15"/>
        <w:numPr>
          <w:ilvl w:val="0"/>
          <w:numId w:val="6"/>
        </w:numPr>
        <w:spacing w:before="0" w:beforeAutospacing="0" w:after="0" w:afterAutospacing="0"/>
        <w:jc w:val="both"/>
        <w:rPr>
          <w:rStyle w:val="c11"/>
          <w:color w:val="000000"/>
        </w:rPr>
      </w:pPr>
      <w:r w:rsidRPr="00F372B0">
        <w:rPr>
          <w:rStyle w:val="c11"/>
          <w:i/>
          <w:color w:val="000000"/>
        </w:rPr>
        <w:lastRenderedPageBreak/>
        <w:t>Выяснение условий плавания тела в жидкости</w:t>
      </w:r>
      <w:r w:rsidRPr="00F372B0">
        <w:rPr>
          <w:rStyle w:val="c11"/>
          <w:color w:val="000000"/>
        </w:rPr>
        <w:t>.</w:t>
      </w:r>
    </w:p>
    <w:p w:rsidR="00745AD6" w:rsidRPr="00F372B0" w:rsidRDefault="00745AD6" w:rsidP="00745AD6">
      <w:pPr>
        <w:pStyle w:val="c15"/>
        <w:spacing w:before="0" w:beforeAutospacing="0" w:after="0" w:afterAutospacing="0"/>
        <w:jc w:val="both"/>
        <w:rPr>
          <w:color w:val="000000"/>
        </w:rPr>
      </w:pP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b/>
          <w:bCs/>
          <w:color w:val="000000"/>
        </w:rPr>
        <w:t>Работа и мощность. Энергия. (13 ч)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 Методы измерения работы, мощности и энергии.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11"/>
          <w:color w:val="000000"/>
        </w:rPr>
        <w:t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F372B0">
        <w:rPr>
          <w:rStyle w:val="c7"/>
          <w:i/>
          <w:iCs/>
          <w:color w:val="000000"/>
        </w:rPr>
        <w:t>Демонстрации.</w:t>
      </w:r>
      <w:r w:rsidRPr="00F372B0">
        <w:rPr>
          <w:rStyle w:val="c11"/>
          <w:color w:val="000000"/>
        </w:rPr>
        <w:t> Простые механизмы.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i/>
          <w:color w:val="000000"/>
        </w:rPr>
      </w:pPr>
      <w:r w:rsidRPr="00F372B0">
        <w:rPr>
          <w:rStyle w:val="c11"/>
          <w:i/>
          <w:color w:val="000000"/>
        </w:rPr>
        <w:t>Лабораторные работы и опыты.</w:t>
      </w:r>
    </w:p>
    <w:p w:rsidR="00745AD6" w:rsidRPr="00F372B0" w:rsidRDefault="00745AD6" w:rsidP="00745AD6">
      <w:pPr>
        <w:pStyle w:val="c15"/>
        <w:spacing w:before="0" w:beforeAutospacing="0" w:after="0" w:afterAutospacing="0"/>
        <w:ind w:firstLine="540"/>
        <w:jc w:val="both"/>
        <w:rPr>
          <w:i/>
          <w:color w:val="000000"/>
        </w:rPr>
      </w:pPr>
      <w:r w:rsidRPr="00F372B0">
        <w:rPr>
          <w:rStyle w:val="c11"/>
          <w:i/>
          <w:color w:val="000000"/>
        </w:rPr>
        <w:t>1. Выяснение условия равновесия рычага. Измерение КПД при подъеме тела по наклонной плоскости.</w:t>
      </w:r>
    </w:p>
    <w:p w:rsidR="00F54BC5" w:rsidRDefault="00F54BC5" w:rsidP="00F54BC5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4BC5" w:rsidRPr="00F54BC5" w:rsidRDefault="00F54BC5" w:rsidP="00F54BC5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BC5">
        <w:rPr>
          <w:rFonts w:ascii="Times New Roman" w:hAnsi="Times New Roman" w:cs="Times New Roman"/>
          <w:b/>
          <w:sz w:val="24"/>
          <w:szCs w:val="24"/>
        </w:rPr>
        <w:t>8. класс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b/>
          <w:bCs/>
          <w:sz w:val="24"/>
          <w:szCs w:val="24"/>
        </w:rPr>
        <w:t>Глава 1. Тепловые явления (24 часа)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>Внутренняя энергия.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 Тепловое движение. </w:t>
      </w:r>
      <w:r w:rsidRPr="00047C8E">
        <w:rPr>
          <w:rFonts w:ascii="Times New Roman" w:hAnsi="Times New Roman"/>
          <w:sz w:val="24"/>
          <w:szCs w:val="24"/>
          <w:lang w:eastAsia="ar-SA"/>
        </w:rPr>
        <w:t>Температура. Теплопередача. Необратимость процесса теплопередачи.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>Связь температуры вещества с хаотическим движением его частиц.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 Способы изменения внутренней энергии.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Теплопроводность. 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Количество теплоты. Удельная теплоемкость.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Конвекция. Излучение.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 Закон сохранения энергии в тепловых процессах.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Плавление и кристаллизация.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Удельная теплота плавления. График плавления и отвердевания. 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Преобразование энергии при изменениях агрегатного состояния вещества. Испарение и конденсация.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Удельная теплота парообразования и конденсации. Работа пара и газа при расширении.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Кипение жидкости. Влажность воздуха. Тепловые двигатели.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Энергия топлива. Удельная теплота сгорания.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Агрегатные состояния.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 Преобразование энергии в тепловых двигателях.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КПД теплового двигателя.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i/>
          <w:sz w:val="24"/>
          <w:szCs w:val="24"/>
          <w:lang w:eastAsia="ar-SA"/>
        </w:rPr>
      </w:pPr>
      <w:r w:rsidRPr="00047C8E">
        <w:rPr>
          <w:rFonts w:ascii="Times New Roman" w:hAnsi="Times New Roman"/>
          <w:i/>
          <w:sz w:val="24"/>
          <w:szCs w:val="24"/>
          <w:lang w:eastAsia="ar-SA"/>
        </w:rPr>
        <w:t>Фронтальная лабораторная работа.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1/1.Сравнение количеств теплоты при смешивании воды разной температуры.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2/2. Измерение удельной теплоемкости твердого тела.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3/3.. Измерение относительной влажности воздуха с помощью термометра.</w:t>
      </w:r>
    </w:p>
    <w:p w:rsidR="00252C88" w:rsidRPr="001B7486" w:rsidRDefault="00252C88" w:rsidP="00252C88">
      <w:pPr>
        <w:pStyle w:val="c15"/>
        <w:spacing w:before="0" w:beforeAutospacing="0" w:after="0" w:afterAutospacing="0"/>
        <w:ind w:left="1210"/>
        <w:jc w:val="both"/>
        <w:rPr>
          <w:b/>
          <w:bCs/>
          <w:i/>
          <w:iCs/>
          <w:color w:val="000000"/>
        </w:rPr>
      </w:pPr>
      <w:r>
        <w:t xml:space="preserve">ВИРТУАЛЬНАЯ ЭКСКУРСИЯ </w:t>
      </w:r>
      <w:r w:rsidRPr="00E53D7A">
        <w:t>по теме:</w:t>
      </w:r>
      <w:r>
        <w:t xml:space="preserve"> Виды теплопередачи. Теплопроводность.</w:t>
      </w:r>
    </w:p>
    <w:p w:rsidR="00252C88" w:rsidRDefault="00252C88" w:rsidP="00252C88">
      <w:pPr>
        <w:pStyle w:val="a3"/>
        <w:ind w:firstLine="709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b/>
          <w:iCs/>
          <w:sz w:val="24"/>
          <w:szCs w:val="24"/>
          <w:lang w:eastAsia="ar-SA"/>
        </w:rPr>
        <w:t>Глава 2. Электрические явления (26 часов)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Закон сохранения электрического заряда. Электрическое поле.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Электроскоп. Строение атомов.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Объяснение электрических явлений. Проводники и непроводники электричества.  </w:t>
      </w:r>
      <w:r w:rsidRPr="00047C8E">
        <w:rPr>
          <w:rFonts w:ascii="Times New Roman" w:hAnsi="Times New Roman"/>
          <w:sz w:val="24"/>
          <w:szCs w:val="24"/>
          <w:lang w:eastAsia="ar-SA"/>
        </w:rPr>
        <w:t>Действие электрического поля на электрические заряды.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Постоянный электрический ток.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Источники электрического тока. 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Носители свободных электрических зарядов в металлах, жидкостях и газах.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Электрическая цепь и ее составные части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. Сила тока. Единицы силы тока.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Амперметр. Измерение силы тока.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Напряжение. Единицы напряжения.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Вольтметр. Измерение напряжения. Зависимость силы тока от напряжения.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Сопротивление. Единицы сопротивления. Закон Ома для участка электрической цепи. 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Расчет сопротивления проводников. Удельное сопротивление.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Примеры на расчет сопротивления проводников, силы тока и напряжения. Реостаты.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Последовательное и параллельное соединение проводников. Действия электрического тока </w:t>
      </w:r>
      <w:r w:rsidRPr="00047C8E">
        <w:rPr>
          <w:rFonts w:ascii="Times New Roman" w:hAnsi="Times New Roman"/>
          <w:sz w:val="24"/>
          <w:szCs w:val="24"/>
          <w:lang w:eastAsia="ar-SA"/>
        </w:rPr>
        <w:t xml:space="preserve">Закон </w:t>
      </w:r>
      <w:proofErr w:type="spellStart"/>
      <w:proofErr w:type="gramStart"/>
      <w:r w:rsidRPr="00047C8E">
        <w:rPr>
          <w:rFonts w:ascii="Times New Roman" w:hAnsi="Times New Roman"/>
          <w:sz w:val="24"/>
          <w:szCs w:val="24"/>
          <w:lang w:eastAsia="ar-SA"/>
        </w:rPr>
        <w:t>Джоуля-Ленца</w:t>
      </w:r>
      <w:proofErr w:type="spellEnd"/>
      <w:proofErr w:type="gramEnd"/>
      <w:r w:rsidRPr="00047C8E">
        <w:rPr>
          <w:rFonts w:ascii="Times New Roman" w:hAnsi="Times New Roman"/>
          <w:bCs/>
          <w:sz w:val="24"/>
          <w:szCs w:val="24"/>
          <w:lang w:eastAsia="ar-SA"/>
        </w:rPr>
        <w:t>. Работа электрического тока.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Мощность электрического тока. Единицы работы электрического тока, применяемые на практике. Счетчик электрической энергии. Электронагревательные приборы. Расчет электроэнергии, потребляемой бытовыми приборами. Нагревание проводников электрическим током. Количество теплоты, выделяемое проводником с током. Лампа накаливания. Короткое замыкание. Предохранители.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047C8E">
        <w:rPr>
          <w:rFonts w:ascii="Times New Roman" w:hAnsi="Times New Roman"/>
          <w:i/>
          <w:sz w:val="24"/>
          <w:szCs w:val="24"/>
          <w:lang w:eastAsia="ar-SA"/>
        </w:rPr>
        <w:t>Фронтальная лабораторная работа.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1/4. Сборка электрической цепи и измерение силы тока в ее различных участках.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2/5..Измерение напряжения на различных участках электрической цепи.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3/6..Регулирование силы тока реостатом.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4/7.Измерение сопротивления проводника с помощью амперметра и вольтметра.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047C8E">
        <w:rPr>
          <w:rFonts w:ascii="Times New Roman" w:hAnsi="Times New Roman"/>
          <w:iCs/>
          <w:sz w:val="24"/>
          <w:szCs w:val="24"/>
          <w:lang w:eastAsia="ar-SA"/>
        </w:rPr>
        <w:t>5/8.Измерение работы и мощности электрического тока.</w:t>
      </w:r>
    </w:p>
    <w:p w:rsidR="00252C88" w:rsidRPr="00047C8E" w:rsidRDefault="00252C88" w:rsidP="00252C88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047C8E">
        <w:rPr>
          <w:rFonts w:ascii="Times New Roman" w:hAnsi="Times New Roman"/>
          <w:b/>
          <w:sz w:val="24"/>
          <w:szCs w:val="24"/>
        </w:rPr>
        <w:t>Глава 3. Электромагнитные явления (6 часов)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Магнитное поле. Магнитное поле прямого тока. Магнитные линии.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Магнитное поле катушки с током. Электромагниты. Применение электромагнитов.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Постоянные магниты. Магнитное поле постоянных магнитов. Магнитное поле земли.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Действие магнитного поля на проводник с током. Электрический двигатель. Измерительные приборы.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Фронтальная лабораторная работа.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1/9.Сборка электромагнита и испытание его действия.</w:t>
      </w:r>
    </w:p>
    <w:p w:rsidR="00252C88" w:rsidRDefault="00252C88" w:rsidP="00252C8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>2/10. Изучение электрического двигателя постоянного тока (на модели).</w:t>
      </w:r>
    </w:p>
    <w:p w:rsidR="00252C88" w:rsidRPr="00BD4B71" w:rsidRDefault="00252C88" w:rsidP="00252C88">
      <w:pPr>
        <w:pStyle w:val="a4"/>
        <w:spacing w:after="0" w:line="240" w:lineRule="auto"/>
        <w:ind w:left="0" w:firstLine="540"/>
        <w:rPr>
          <w:rFonts w:ascii="Times New Roman" w:hAnsi="Times New Roman"/>
          <w:sz w:val="24"/>
        </w:rPr>
      </w:pPr>
      <w:r w:rsidRPr="00933C52">
        <w:rPr>
          <w:rFonts w:ascii="Times New Roman" w:hAnsi="Times New Roman"/>
          <w:bCs/>
          <w:iCs/>
          <w:color w:val="000000"/>
          <w:sz w:val="24"/>
        </w:rPr>
        <w:t xml:space="preserve">УРОК НА ПРОИЗВОДСТВЕ (ОБРАЗОВАТЕЛЬНАЯ ЭКСКУРСИЯ) по теме: </w:t>
      </w:r>
      <w:r w:rsidRPr="00933C52">
        <w:rPr>
          <w:rFonts w:ascii="Times New Roman" w:hAnsi="Times New Roman"/>
          <w:sz w:val="24"/>
        </w:rPr>
        <w:t>Электрические явления</w:t>
      </w:r>
      <w:r w:rsidRPr="00933C52">
        <w:rPr>
          <w:rFonts w:ascii="Times New Roman" w:hAnsi="Times New Roman"/>
          <w:b/>
          <w:sz w:val="24"/>
        </w:rPr>
        <w:t>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/>
          <w:bCs/>
          <w:sz w:val="24"/>
          <w:szCs w:val="24"/>
          <w:lang w:eastAsia="ar-SA"/>
        </w:rPr>
        <w:t>Глава 4. Световые явления (9 часов)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Источники света. </w:t>
      </w:r>
      <w:r w:rsidRPr="00047C8E">
        <w:rPr>
          <w:rFonts w:ascii="Times New Roman" w:hAnsi="Times New Roman"/>
          <w:sz w:val="24"/>
          <w:szCs w:val="24"/>
          <w:lang w:eastAsia="ar-SA"/>
        </w:rPr>
        <w:t>Прямолинейное распространение, отражение и преломление света. Луч.  Закон отражения света.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Плоское зеркало. Линза.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>Оптическая сила линзы. Изображение, даваемое линзой. Измерение фокусного расстояния собирающей линзы.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7C8E">
        <w:rPr>
          <w:rFonts w:ascii="Times New Roman" w:hAnsi="Times New Roman"/>
          <w:sz w:val="24"/>
          <w:szCs w:val="24"/>
          <w:lang w:eastAsia="ar-SA"/>
        </w:rPr>
        <w:t xml:space="preserve">Оптические приборы. </w:t>
      </w:r>
      <w:r w:rsidRPr="00047C8E">
        <w:rPr>
          <w:rFonts w:ascii="Times New Roman" w:hAnsi="Times New Roman"/>
          <w:bCs/>
          <w:sz w:val="24"/>
          <w:szCs w:val="24"/>
          <w:lang w:eastAsia="ar-SA"/>
        </w:rPr>
        <w:t xml:space="preserve">Глаз и зрение. Очки. 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047C8E">
        <w:rPr>
          <w:rFonts w:ascii="Times New Roman" w:hAnsi="Times New Roman"/>
          <w:i/>
          <w:sz w:val="24"/>
          <w:szCs w:val="24"/>
          <w:lang w:eastAsia="ar-SA"/>
        </w:rPr>
        <w:t>Фронтальная лабораторная работа.</w:t>
      </w:r>
    </w:p>
    <w:p w:rsidR="00252C88" w:rsidRPr="00047C8E" w:rsidRDefault="00252C88" w:rsidP="00252C8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1/1. </w:t>
      </w:r>
      <w:r w:rsidRPr="00047C8E">
        <w:rPr>
          <w:rFonts w:ascii="Times New Roman" w:hAnsi="Times New Roman"/>
          <w:iCs/>
          <w:sz w:val="24"/>
          <w:szCs w:val="24"/>
          <w:lang w:eastAsia="ar-SA"/>
        </w:rPr>
        <w:t>Получение изображения с помощью линзы.</w:t>
      </w:r>
    </w:p>
    <w:p w:rsidR="00252C88" w:rsidRPr="00047C8E" w:rsidRDefault="00252C88" w:rsidP="00252C8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7C8E">
        <w:rPr>
          <w:rFonts w:ascii="Times New Roman" w:hAnsi="Times New Roman"/>
          <w:b/>
          <w:bCs/>
          <w:sz w:val="24"/>
          <w:szCs w:val="24"/>
          <w:lang w:eastAsia="ar-SA"/>
        </w:rPr>
        <w:t>5. Повторение (5 часов)</w:t>
      </w:r>
    </w:p>
    <w:p w:rsidR="00183591" w:rsidRPr="00161DBA" w:rsidRDefault="00183591" w:rsidP="0018359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183591" w:rsidRPr="00161DBA" w:rsidRDefault="00183591" w:rsidP="0018359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BA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  <w:bookmarkStart w:id="0" w:name="_GoBack"/>
      <w:bookmarkEnd w:id="0"/>
    </w:p>
    <w:p w:rsidR="00252C88" w:rsidRDefault="00252C88" w:rsidP="00252C8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bCs/>
          <w:kern w:val="2"/>
          <w:sz w:val="24"/>
          <w:szCs w:val="24"/>
          <w:u w:val="single"/>
          <w:lang w:eastAsia="hi-IN" w:bidi="hi-IN"/>
        </w:rPr>
      </w:pPr>
    </w:p>
    <w:p w:rsidR="00F54BC5" w:rsidRPr="00745AD6" w:rsidRDefault="00F54BC5" w:rsidP="0074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4BC5" w:rsidRPr="00745AD6" w:rsidSect="00183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D6"/>
    <w:multiLevelType w:val="hybridMultilevel"/>
    <w:tmpl w:val="47AE335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6372147"/>
    <w:multiLevelType w:val="hybridMultilevel"/>
    <w:tmpl w:val="4F280E16"/>
    <w:lvl w:ilvl="0" w:tplc="26AAB23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525501"/>
    <w:multiLevelType w:val="hybridMultilevel"/>
    <w:tmpl w:val="BCA247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CFD5045"/>
    <w:multiLevelType w:val="hybridMultilevel"/>
    <w:tmpl w:val="37BEE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E4B03"/>
    <w:multiLevelType w:val="hybridMultilevel"/>
    <w:tmpl w:val="035C1D3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383502AF"/>
    <w:multiLevelType w:val="hybridMultilevel"/>
    <w:tmpl w:val="7D2EB248"/>
    <w:lvl w:ilvl="0" w:tplc="C390E17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B37344"/>
    <w:multiLevelType w:val="hybridMultilevel"/>
    <w:tmpl w:val="8A92648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ED11D3"/>
    <w:multiLevelType w:val="hybridMultilevel"/>
    <w:tmpl w:val="1F2C293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610262EE"/>
    <w:multiLevelType w:val="hybridMultilevel"/>
    <w:tmpl w:val="19B229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61F38"/>
    <w:multiLevelType w:val="hybridMultilevel"/>
    <w:tmpl w:val="588456D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F50B82"/>
    <w:multiLevelType w:val="hybridMultilevel"/>
    <w:tmpl w:val="9D30E2F0"/>
    <w:lvl w:ilvl="0" w:tplc="A7249A7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813A11"/>
    <w:multiLevelType w:val="hybridMultilevel"/>
    <w:tmpl w:val="DD42EA1C"/>
    <w:lvl w:ilvl="0" w:tplc="087CD04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56FA0"/>
    <w:rsid w:val="00093B0D"/>
    <w:rsid w:val="000C77AD"/>
    <w:rsid w:val="00183591"/>
    <w:rsid w:val="00252C88"/>
    <w:rsid w:val="003839BF"/>
    <w:rsid w:val="003921E4"/>
    <w:rsid w:val="006F7FED"/>
    <w:rsid w:val="007059CE"/>
    <w:rsid w:val="00745AD6"/>
    <w:rsid w:val="00856FA0"/>
    <w:rsid w:val="00A75A94"/>
    <w:rsid w:val="00E905C0"/>
    <w:rsid w:val="00F43943"/>
    <w:rsid w:val="00F5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05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1">
    <w:name w:val="Абзац списка1"/>
    <w:basedOn w:val="a"/>
    <w:link w:val="ListParagraphChar"/>
    <w:rsid w:val="00745AD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745AD6"/>
    <w:rPr>
      <w:rFonts w:ascii="Calibri" w:eastAsia="Calibri" w:hAnsi="Calibri" w:cs="Times New Roman"/>
      <w:sz w:val="20"/>
      <w:szCs w:val="20"/>
    </w:rPr>
  </w:style>
  <w:style w:type="paragraph" w:customStyle="1" w:styleId="c15">
    <w:name w:val="c15"/>
    <w:basedOn w:val="a"/>
    <w:rsid w:val="00745A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1">
    <w:name w:val="c11"/>
    <w:rsid w:val="00745AD6"/>
    <w:rPr>
      <w:rFonts w:cs="Times New Roman"/>
    </w:rPr>
  </w:style>
  <w:style w:type="character" w:customStyle="1" w:styleId="c7">
    <w:name w:val="c7"/>
    <w:rsid w:val="00745AD6"/>
    <w:rPr>
      <w:rFonts w:cs="Times New Roman"/>
    </w:rPr>
  </w:style>
  <w:style w:type="paragraph" w:customStyle="1" w:styleId="c14">
    <w:name w:val="c14"/>
    <w:basedOn w:val="a"/>
    <w:rsid w:val="00745A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745A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semiHidden/>
    <w:rsid w:val="00745AD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dcterms:created xsi:type="dcterms:W3CDTF">2018-12-05T01:39:00Z</dcterms:created>
  <dcterms:modified xsi:type="dcterms:W3CDTF">2018-12-09T12:58:00Z</dcterms:modified>
</cp:coreProperties>
</file>