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4" w:rsidRPr="00176846" w:rsidRDefault="00A40F34" w:rsidP="00647AD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76846">
        <w:rPr>
          <w:rFonts w:ascii="Times New Roman" w:hAnsi="Times New Roman"/>
          <w:sz w:val="24"/>
          <w:szCs w:val="24"/>
        </w:rPr>
        <w:t xml:space="preserve"> Аннотация к рабочей программе</w:t>
      </w:r>
    </w:p>
    <w:p w:rsidR="00A40F34" w:rsidRDefault="00A40F34" w:rsidP="00647AD4">
      <w:pPr>
        <w:pStyle w:val="NoSpacing"/>
        <w:jc w:val="center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ДЛЯ 2 – 4 КЛАССОВ</w:t>
      </w:r>
      <w:r>
        <w:rPr>
          <w:rFonts w:ascii="Times New Roman" w:hAnsi="Times New Roman"/>
          <w:b/>
        </w:rPr>
        <w:t xml:space="preserve"> </w:t>
      </w:r>
    </w:p>
    <w:p w:rsidR="00A40F34" w:rsidRPr="00190D35" w:rsidRDefault="00A40F34" w:rsidP="00647AD4">
      <w:pPr>
        <w:pStyle w:val="NoSpacing"/>
        <w:jc w:val="center"/>
        <w:rPr>
          <w:rFonts w:ascii="Times New Roman" w:hAnsi="Times New Roman"/>
        </w:rPr>
      </w:pPr>
    </w:p>
    <w:p w:rsidR="00A40F34" w:rsidRPr="00190D35" w:rsidRDefault="00A40F34" w:rsidP="00647AD4">
      <w:pPr>
        <w:pStyle w:val="NoSpacing"/>
        <w:jc w:val="center"/>
        <w:rPr>
          <w:rFonts w:ascii="Times New Roman" w:hAnsi="Times New Roman"/>
        </w:rPr>
      </w:pPr>
      <w:r w:rsidRPr="00190D35">
        <w:rPr>
          <w:rFonts w:ascii="Times New Roman" w:hAnsi="Times New Roman"/>
          <w:sz w:val="24"/>
          <w:szCs w:val="24"/>
        </w:rPr>
        <w:t xml:space="preserve">Аннотация к рабочей программе по учебному предмету «Английский язык»   </w:t>
      </w:r>
      <w:r w:rsidRPr="00190D35">
        <w:rPr>
          <w:rFonts w:ascii="Times New Roman" w:hAnsi="Times New Roman"/>
        </w:rPr>
        <w:t xml:space="preserve"> </w:t>
      </w:r>
    </w:p>
    <w:p w:rsidR="00A40F34" w:rsidRPr="00190D35" w:rsidRDefault="00A40F34" w:rsidP="00647AD4">
      <w:pPr>
        <w:pStyle w:val="NoSpacing"/>
        <w:rPr>
          <w:rFonts w:ascii="Times New Roman" w:hAnsi="Times New Roman"/>
        </w:rPr>
      </w:pPr>
    </w:p>
    <w:p w:rsidR="00A40F34" w:rsidRPr="00190D35" w:rsidRDefault="00A40F34" w:rsidP="00647AD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90D35">
        <w:rPr>
          <w:rFonts w:ascii="Times New Roman" w:hAnsi="Times New Roman"/>
          <w:sz w:val="24"/>
          <w:szCs w:val="24"/>
        </w:rPr>
        <w:t>Место учебного предметав структуре основной образовательной программы МАОУ «Малышенская СОШ».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</w:rPr>
        <w:t>Иностранный язык</w:t>
      </w:r>
      <w:r w:rsidRPr="00176846">
        <w:rPr>
          <w:rFonts w:ascii="Times New Roman" w:hAnsi="Times New Roman"/>
        </w:rPr>
        <w:t xml:space="preserve"> - один из важных предметов в системе подготовки современного младшего школьника в условиях поликультурного и полиязычного мира.</w:t>
      </w:r>
      <w:r w:rsidRPr="00176846">
        <w:rPr>
          <w:rFonts w:ascii="Times New Roman" w:hAnsi="Times New Roman"/>
          <w:bCs/>
        </w:rPr>
        <w:t xml:space="preserve">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развитию.</w:t>
      </w:r>
      <w:r w:rsidRPr="00176846">
        <w:rPr>
          <w:rFonts w:ascii="Times New Roman" w:hAnsi="Times New Roman"/>
        </w:rPr>
        <w:t xml:space="preserve">  Изучение иностранного языка представляет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 </w:t>
      </w:r>
      <w:r w:rsidRPr="00176846">
        <w:rPr>
          <w:rStyle w:val="2"/>
        </w:rPr>
        <w:t>«Иностранный язык»</w:t>
      </w:r>
      <w:r w:rsidRPr="00176846">
        <w:rPr>
          <w:rFonts w:ascii="Times New Roman" w:hAnsi="Times New Roman"/>
        </w:rPr>
        <w:t xml:space="preserve"> 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общему речевому развитию обучающегося на основе формирования обобщённых лингвистических структур грамматики и синтаксиса;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развитию произвольности и осознанности монологической и диалогической речи;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развитию письменной речи;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формированию ориентации на партнёра, его высказывания, поведение, эмоциональное состояние и переживания; 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плана.</w:t>
      </w:r>
    </w:p>
    <w:p w:rsidR="00A40F34" w:rsidRPr="00176846" w:rsidRDefault="00A40F34" w:rsidP="00647AD4">
      <w:pPr>
        <w:pStyle w:val="BodyText"/>
        <w:shd w:val="clear" w:color="auto" w:fill="auto"/>
        <w:spacing w:before="0" w:line="240" w:lineRule="auto"/>
        <w:ind w:firstLine="454"/>
        <w:jc w:val="center"/>
        <w:rPr>
          <w:rFonts w:ascii="Times New Roman" w:hAnsi="Times New Roman"/>
          <w:sz w:val="22"/>
          <w:szCs w:val="22"/>
        </w:rPr>
      </w:pPr>
      <w:r w:rsidRPr="00176846">
        <w:rPr>
          <w:rFonts w:ascii="Times New Roman" w:hAnsi="Times New Roman"/>
          <w:sz w:val="22"/>
          <w:szCs w:val="22"/>
        </w:rPr>
        <w:t>ИКТ на уроках АЯ.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Подготовка плана и тезисов сообщения ; выступление с сообщением.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сопровождении аудио- и видеоподдержки.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A40F34" w:rsidRPr="00176846" w:rsidRDefault="00A40F34" w:rsidP="00647AD4">
      <w:pPr>
        <w:pStyle w:val="BodyText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 w:val="22"/>
          <w:szCs w:val="22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pStyle w:val="NoSpacing"/>
        <w:jc w:val="center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Описание места учебного предмета в учебном плане.</w:t>
      </w:r>
    </w:p>
    <w:p w:rsidR="00A40F34" w:rsidRPr="00176846" w:rsidRDefault="00A40F34" w:rsidP="00647AD4">
      <w:pPr>
        <w:pStyle w:val="NoSpacing"/>
        <w:jc w:val="center"/>
        <w:rPr>
          <w:rFonts w:ascii="Times New Roman" w:hAnsi="Times New Roman"/>
          <w:b/>
        </w:rPr>
      </w:pPr>
      <w:r w:rsidRPr="00176846">
        <w:rPr>
          <w:rFonts w:ascii="Times New Roman" w:hAnsi="Times New Roman"/>
        </w:rPr>
        <w:t>Программа рассчитана примерно на 204 часа ( 2 урока в неделю), 68 часов во 2 классе, 68 часов в 3 классе, 68 часов в 4 классе.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Программа составлена на основе Закона об образовании от 29.12.2012, ФГОС (2009г.), авторской программы М.З. Биболетовой «Английский с удовольствием» для 2-4 классов,  Примерной программы по иностранному языку (стандарты второго поколения)  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</w:rPr>
        <w:t>Интегративной целью</w:t>
      </w:r>
      <w:r w:rsidRPr="00176846">
        <w:rPr>
          <w:rFonts w:ascii="Times New Roman" w:hAnsi="Times New Roman"/>
        </w:rPr>
        <w:t xml:space="preserve"> обучения иностранному языку в начальных классах является </w:t>
      </w:r>
      <w:r w:rsidRPr="00176846">
        <w:rPr>
          <w:rFonts w:ascii="Times New Roman" w:hAnsi="Times New Roman"/>
          <w:b/>
          <w:i/>
        </w:rPr>
        <w:t>формирование элементарной коммуникативной компетенции</w:t>
      </w:r>
      <w:r w:rsidRPr="00176846">
        <w:rPr>
          <w:rFonts w:ascii="Times New Roman" w:hAnsi="Times New Roman"/>
        </w:rPr>
        <w:t xml:space="preserve"> младшего школьника на доступном для него уровне в основных видах речевой деятельности: аудировании, говорении, чтении, письме.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 Следовательно изучение иностранного языка в начальной школе направлено на достижение следующих </w:t>
      </w:r>
      <w:r w:rsidRPr="00176846">
        <w:rPr>
          <w:rFonts w:ascii="Times New Roman" w:hAnsi="Times New Roman"/>
          <w:b/>
        </w:rPr>
        <w:t>целей: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</w:t>
      </w:r>
      <w:r w:rsidRPr="00176846">
        <w:rPr>
          <w:rFonts w:ascii="Times New Roman" w:hAnsi="Times New Roman"/>
          <w:b/>
          <w:i/>
        </w:rPr>
        <w:t>формирование умений общаться на АЯ на элементарном уровне</w:t>
      </w:r>
      <w:r w:rsidRPr="00176846">
        <w:rPr>
          <w:rFonts w:ascii="Times New Roman" w:hAnsi="Times New Roman"/>
        </w:rPr>
        <w:t xml:space="preserve"> с учетом речевых возможностей, потребностей и интересов младших школьников  в устной (аудирование, говорение) и письменной (чтение, письмо) формах;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</w:t>
      </w:r>
      <w:r w:rsidRPr="00176846">
        <w:rPr>
          <w:rFonts w:ascii="Times New Roman" w:hAnsi="Times New Roman"/>
          <w:b/>
          <w:i/>
        </w:rPr>
        <w:t>приобщение детей к новому социальному опыту с использованием иностранного языка;</w:t>
      </w:r>
      <w:r w:rsidRPr="00176846">
        <w:rPr>
          <w:rFonts w:ascii="Times New Roman" w:hAnsi="Times New Roman"/>
        </w:rPr>
        <w:t xml:space="preserve"> знакомство с миром зарубежных сверстников, с зарубежным детским фольклором и доступными образцами художественной  литературы; воспитание дружелюбного отношения к представителям других стран;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- </w:t>
      </w:r>
      <w:r w:rsidRPr="00176846">
        <w:rPr>
          <w:rFonts w:ascii="Times New Roman" w:hAnsi="Times New Roman"/>
          <w:b/>
          <w:i/>
        </w:rPr>
        <w:t xml:space="preserve">развитие </w:t>
      </w:r>
      <w:r w:rsidRPr="00176846">
        <w:rPr>
          <w:rFonts w:ascii="Times New Roman" w:hAnsi="Times New Roman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</w:t>
      </w:r>
      <w:r w:rsidRPr="00176846">
        <w:rPr>
          <w:rFonts w:ascii="Times New Roman" w:hAnsi="Times New Roman"/>
          <w:b/>
          <w:i/>
        </w:rPr>
        <w:t xml:space="preserve">воспитание </w:t>
      </w:r>
      <w:r w:rsidRPr="00176846">
        <w:rPr>
          <w:rFonts w:ascii="Times New Roman" w:hAnsi="Times New Roman"/>
        </w:rPr>
        <w:t>и разностороннее развитие младшего школьника средствами иностранного языка.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Исходя их сформулированных целей, изучение предмета "Английский язык" направлено на решение следующих </w:t>
      </w:r>
      <w:r w:rsidRPr="00176846">
        <w:rPr>
          <w:rFonts w:ascii="Times New Roman" w:hAnsi="Times New Roman"/>
          <w:b/>
        </w:rPr>
        <w:t>задач</w:t>
      </w:r>
      <w:r w:rsidRPr="00176846">
        <w:rPr>
          <w:rFonts w:ascii="Times New Roman" w:hAnsi="Times New Roman"/>
        </w:rPr>
        <w:t>:</w:t>
      </w:r>
    </w:p>
    <w:p w:rsidR="00A40F34" w:rsidRPr="00176846" w:rsidRDefault="00A40F34" w:rsidP="00647AD4">
      <w:pPr>
        <w:pStyle w:val="NoSpacing"/>
        <w:numPr>
          <w:ilvl w:val="0"/>
          <w:numId w:val="1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формировать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i/>
        </w:rPr>
        <w:t>представление об иностранном языке как средстве общения</w:t>
      </w:r>
      <w:r w:rsidRPr="00176846">
        <w:rPr>
          <w:rFonts w:ascii="Times New Roman" w:hAnsi="Times New Roman"/>
        </w:rPr>
        <w:t>, позволяющем добиваться взаимопонимания с людьми, говорящими \пишущими на АЯ, узнавать новое через звучащие и письменные тексты;</w:t>
      </w:r>
    </w:p>
    <w:p w:rsidR="00A40F34" w:rsidRPr="00176846" w:rsidRDefault="00A40F34" w:rsidP="00647AD4">
      <w:pPr>
        <w:pStyle w:val="NoSpacing"/>
        <w:numPr>
          <w:ilvl w:val="0"/>
          <w:numId w:val="1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расширять лингвистический кругозор</w:t>
      </w:r>
      <w:r w:rsidRPr="00176846">
        <w:rPr>
          <w:rFonts w:ascii="Times New Roman" w:hAnsi="Times New Roman"/>
        </w:rPr>
        <w:t>, освоение элементарных лингвистических представлений, доступных младшим школьникам и необходимых для овладения устной и письменной речью на АЯ на элементарном уровне;</w:t>
      </w:r>
    </w:p>
    <w:p w:rsidR="00A40F34" w:rsidRPr="00176846" w:rsidRDefault="00A40F34" w:rsidP="00647AD4">
      <w:pPr>
        <w:pStyle w:val="NoSpacing"/>
        <w:numPr>
          <w:ilvl w:val="0"/>
          <w:numId w:val="1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обеспечить коммуникативно-психологическую адаптацию</w:t>
      </w:r>
      <w:r w:rsidRPr="00176846">
        <w:rPr>
          <w:rFonts w:ascii="Times New Roman" w:hAnsi="Times New Roman"/>
        </w:rPr>
        <w:t xml:space="preserve"> к новому языковому миру для преодоления в дальнейшем психологического барьера и использования АЯ как средства общения;</w:t>
      </w:r>
    </w:p>
    <w:p w:rsidR="00A40F34" w:rsidRPr="00176846" w:rsidRDefault="00A40F34" w:rsidP="00647AD4">
      <w:pPr>
        <w:pStyle w:val="NoSpacing"/>
        <w:numPr>
          <w:ilvl w:val="0"/>
          <w:numId w:val="1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развивать личностные качества</w:t>
      </w:r>
      <w:r w:rsidRPr="00176846">
        <w:rPr>
          <w:rFonts w:ascii="Times New Roman" w:hAnsi="Times New Roman"/>
        </w:rPr>
        <w:t>, внимание, мышление, память и воображение в процессе участия в моделируемых ситуациях общения, ролевых играх: в ходе овладения языковым материалом;</w:t>
      </w:r>
    </w:p>
    <w:p w:rsidR="00A40F34" w:rsidRPr="00176846" w:rsidRDefault="00A40F34" w:rsidP="00647AD4">
      <w:pPr>
        <w:pStyle w:val="NoSpacing"/>
        <w:numPr>
          <w:ilvl w:val="0"/>
          <w:numId w:val="1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развивать  эмоциональную сферу</w:t>
      </w:r>
      <w:r w:rsidRPr="00176846">
        <w:rPr>
          <w:rFonts w:ascii="Times New Roman" w:hAnsi="Times New Roman"/>
        </w:rPr>
        <w:t xml:space="preserve"> детей в процессе обучающих игр, учебных спектаклей с использованием АЯ;</w:t>
      </w:r>
    </w:p>
    <w:p w:rsidR="00A40F34" w:rsidRPr="00176846" w:rsidRDefault="00A40F34" w:rsidP="00647AD4">
      <w:pPr>
        <w:pStyle w:val="NoSpacing"/>
        <w:numPr>
          <w:ilvl w:val="0"/>
          <w:numId w:val="1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приобщать младших школьников к новому социальному опыту</w:t>
      </w:r>
      <w:r w:rsidRPr="00176846">
        <w:rPr>
          <w:rFonts w:ascii="Times New Roman" w:hAnsi="Times New Roman"/>
        </w:rPr>
        <w:t xml:space="preserve"> за счет проигрывания на АЯ различных ролей в игровых ситуациях, типичных для семейного, бытового, учебного общения;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развивать познавательные способности</w:t>
      </w:r>
      <w:r w:rsidRPr="00176846">
        <w:rPr>
          <w:rFonts w:ascii="Times New Roman" w:hAnsi="Times New Roman"/>
        </w:rPr>
        <w:t xml:space="preserve">, овладение умением координированной работы с разными компонентами УМК (учебником, рабочей тетрадью, аудиоприложением,  мультимедийным  приложением), умением работы в паре, в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</w:p>
    <w:p w:rsidR="00A40F34" w:rsidRPr="00176846" w:rsidRDefault="00A40F34" w:rsidP="00647AD4">
      <w:pPr>
        <w:pStyle w:val="3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Цель изучения</w:t>
      </w:r>
      <w:r w:rsidRPr="00176846">
        <w:rPr>
          <w:sz w:val="24"/>
          <w:szCs w:val="24"/>
        </w:rPr>
        <w:t xml:space="preserve"> учебного предмета</w:t>
      </w:r>
      <w:r>
        <w:rPr>
          <w:sz w:val="24"/>
          <w:szCs w:val="24"/>
        </w:rPr>
        <w:t>:</w:t>
      </w:r>
    </w:p>
    <w:p w:rsidR="00A40F34" w:rsidRPr="00176846" w:rsidRDefault="00A40F34" w:rsidP="00647AD4">
      <w:pPr>
        <w:pStyle w:val="3"/>
        <w:spacing w:before="0"/>
        <w:jc w:val="both"/>
        <w:rPr>
          <w:b w:val="0"/>
          <w:bCs/>
          <w:sz w:val="24"/>
          <w:szCs w:val="24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 толерантность к представителям других стран и их культуре.</w:t>
      </w:r>
    </w:p>
    <w:p w:rsidR="00A40F34" w:rsidRPr="00176846" w:rsidRDefault="00A40F34" w:rsidP="00647AD4">
      <w:pPr>
        <w:pStyle w:val="3"/>
        <w:spacing w:before="0"/>
        <w:jc w:val="both"/>
        <w:rPr>
          <w:b w:val="0"/>
          <w:bCs/>
          <w:sz w:val="24"/>
          <w:szCs w:val="24"/>
        </w:rPr>
      </w:pPr>
    </w:p>
    <w:p w:rsidR="00A40F34" w:rsidRPr="00176846" w:rsidRDefault="00A40F34" w:rsidP="00647AD4">
      <w:pPr>
        <w:pStyle w:val="NoSpacing"/>
        <w:jc w:val="center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Принципы, положенные в основу курса.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Личностно-ориентированный характер обучения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Деятельностный  характер обучения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Компетентностный подход к обучению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Сбалансированное обучение устным и письменным формам общения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Линейно-концентрическое построение курса.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Аутентичность материала.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Социокультурная  направленность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Учет опыта учащихся в родном языке и развитие когнитивных способностей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Широкое использование эффективных современных технологий обучения</w:t>
      </w:r>
    </w:p>
    <w:p w:rsidR="00A40F34" w:rsidRPr="00176846" w:rsidRDefault="00A40F34" w:rsidP="00647AD4">
      <w:pPr>
        <w:pStyle w:val="NoSpacing"/>
        <w:numPr>
          <w:ilvl w:val="1"/>
          <w:numId w:val="2"/>
        </w:numPr>
        <w:ind w:left="0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Привлечение современных обучающих средств и информационных ресурсов.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pStyle w:val="3"/>
        <w:spacing w:before="0"/>
        <w:ind w:firstLine="851"/>
        <w:jc w:val="both"/>
        <w:rPr>
          <w:sz w:val="22"/>
          <w:szCs w:val="22"/>
        </w:rPr>
      </w:pPr>
      <w:r w:rsidRPr="00176846">
        <w:rPr>
          <w:sz w:val="22"/>
          <w:szCs w:val="22"/>
        </w:rPr>
        <w:t>Личностные, метапредметные и предметные результаты освоения учебного предмета</w:t>
      </w:r>
    </w:p>
    <w:p w:rsidR="00A40F34" w:rsidRPr="00176846" w:rsidRDefault="00A40F34" w:rsidP="00647AD4">
      <w:pPr>
        <w:pStyle w:val="3"/>
        <w:spacing w:before="0"/>
        <w:ind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Федеральный государственный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трёх уровнях – личностном, метапредметном и предметном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</w:rPr>
        <w:t>Личностными</w:t>
      </w:r>
      <w:r w:rsidRPr="00176846">
        <w:rPr>
          <w:rFonts w:ascii="Times New Roman" w:hAnsi="Times New Roman"/>
        </w:rPr>
        <w:t xml:space="preserve"> результатами изучения АЯ в начальной школе являются: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 общее представление о мире как многоязычном и поликультурном сообществе;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 осознание языка, в том числе иностранного, как основного средства общения между людьми;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 xml:space="preserve"> формирование уважительного отношения к иному мнению, к культуре других народов;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 xml:space="preserve"> формирование дружелюбного отношения и толерантности к носителям другого языка на основе знакомства с жизнью своих сверстников в англоязычных странах, с детски фольклором и доступными образцами детской художественной литературы;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развитие самостоятельности, целеустремлённости, доброжелательности,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ролевой репертуар, включённый в УМК;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 xml:space="preserve"> принятие новой для школьника социальной роли обучающегося, в формировании устойчивой мотивации к овладению иностранным языком;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 xml:space="preserve"> развитие навыков сотрудничества с учителем, другими взрослыми и с вестниками в разных ситуациях общения в процессе совместной деятельности, в том числе проектной;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 xml:space="preserve"> формирование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  <w:bCs/>
          <w:i/>
          <w:iCs/>
        </w:rPr>
        <w:t xml:space="preserve">Метапредметными результатами </w:t>
      </w:r>
      <w:r w:rsidRPr="00176846">
        <w:rPr>
          <w:rFonts w:ascii="Times New Roman" w:hAnsi="Times New Roman"/>
        </w:rPr>
        <w:t>изучения иностранного языка в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начальной школе являются: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-расширение общего лингвистического кругозора младшего школьника;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76846">
        <w:rPr>
          <w:rFonts w:ascii="Times New Roman" w:hAnsi="Times New Roman"/>
        </w:rPr>
        <w:t>-овладение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  <w:r w:rsidRPr="00176846">
        <w:rPr>
          <w:rFonts w:ascii="Times New Roman" w:hAnsi="Times New Roman"/>
          <w:b/>
          <w:bCs/>
          <w:sz w:val="24"/>
          <w:szCs w:val="24"/>
        </w:rPr>
        <w:t>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принимать задачи учебной коммуникативной деятельности, в том числе творческого характера, осуществлять, поиск средств решения задачи, например, подбирать адекватные языковые средства в процессе общения на английском языке;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планировать, выполнять и оценивать свои учебные/коммуникативные действия в соответствии с поставленной задачей</w:t>
      </w:r>
      <w:r w:rsidRPr="00176846">
        <w:rPr>
          <w:b w:val="0"/>
          <w:bCs/>
          <w:sz w:val="22"/>
          <w:szCs w:val="22"/>
        </w:rPr>
        <w:tab/>
        <w:t xml:space="preserve"> и условиями её реализации, что свидетельствует об освоении начальных форм познавательной и личностной рефлексии;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понимать причины неуспеха учебной деятельности и действовать с опорой на изученной правило/алгоритм с целью достижения успеха, например, при достижении взаимопонимания в процессе диалогического общения;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использовать речевые средства и средства информационных  и коммуникационных технологий (в частности, мультимедийных приложений к курсу и обучающих компьютерных программ) для решения коммуникативных и познавательных задач;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передавать, фиксировать информацию  в таблице, например при прослушивании тестов на английском языке;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опираться на языковую догадку в процессе чтения/восприятия на слух тестов, содержащих отдельные незнакомые слова или новые комбинации знакомых слов;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впадать умениями смыслового чтения текстов разных стилей и жанров в соответствии с целями и коммуникативными задачами (с пониманием основного содержание, с полным пониманием);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договаривать о распределении ролей в процессе совместной деятельности, например, проектной;</w:t>
      </w:r>
    </w:p>
    <w:p w:rsidR="00A40F34" w:rsidRPr="00176846" w:rsidRDefault="00A40F34" w:rsidP="00647AD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2"/>
          <w:szCs w:val="22"/>
        </w:rPr>
      </w:pPr>
      <w:r w:rsidRPr="00176846">
        <w:rPr>
          <w:b w:val="0"/>
          <w:bCs/>
          <w:sz w:val="22"/>
          <w:szCs w:val="22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Предметные результаты</w:t>
      </w:r>
    </w:p>
    <w:p w:rsidR="00A40F34" w:rsidRPr="00176846" w:rsidRDefault="00A40F34" w:rsidP="00647AD4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  <w:bCs/>
        </w:rPr>
        <w:t>А</w:t>
      </w:r>
      <w:r w:rsidRPr="00176846">
        <w:rPr>
          <w:rFonts w:ascii="Times New Roman" w:hAnsi="Times New Roman"/>
        </w:rPr>
        <w:t>. В коммуникативной сфере (т. е. во владении иностранным языком как средством общения)</w:t>
      </w:r>
    </w:p>
    <w:p w:rsidR="00A40F34" w:rsidRPr="00176846" w:rsidRDefault="00A40F34" w:rsidP="00647AD4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176846">
        <w:rPr>
          <w:rFonts w:ascii="Times New Roman" w:hAnsi="Times New Roman"/>
          <w:b/>
          <w:u w:val="single"/>
        </w:rPr>
        <w:t>Речевая компетенция в следующих видах речевой деятельности: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  <w:u w:val="single"/>
        </w:rPr>
      </w:pPr>
      <w:r w:rsidRPr="00176846">
        <w:rPr>
          <w:rFonts w:ascii="Times New Roman" w:hAnsi="Times New Roman"/>
          <w:b/>
          <w:u w:val="single"/>
        </w:rPr>
        <w:t>Говорение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>Выпускник научится: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участвовать в элементарных диалогах (этикетном, диалоге -расспросе, диалоге -побуждении), соблюдая нормы речевого этикета, принятые в англоязычных странах;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составлять небольшое описание предмета, картинки, персонажа;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рассказывать о себе, своей семье, друге.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воспроизводить наизусть небольшие произведения детского фольклора;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составлять краткую характеристику персонажа;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кратко излагать содержание прочитанного текста.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Аудирование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 xml:space="preserve"> Выпускник научится: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 xml:space="preserve"> Выпускник получит возможность научиться: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воспринимать на слух аудиотекст и полностью понимать содержащуюся в нём информацию;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 xml:space="preserve"> Чтение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 xml:space="preserve"> Выпускник научится: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соотносить графический образ английского слова с его звуковым образом;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читать про себя и понимать содержание небольшого текста, построенного в основном на изученном языковом материале;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читать про себя и находить необходимую информацию.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 xml:space="preserve"> Выпускник получит возможность научиться: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догадываться о значении незнакомых слов по контексту;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не обращать внимания на незнакомые слова, не мешающие понимать основное содержание текста.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 xml:space="preserve"> Письмо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 xml:space="preserve"> Выпускник научится: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выписывать из текста слова, словосочетания и предложения;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писать поздравительную открытку к Новому году, Рождеству, дню рождения (с опорой на образец);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писать по образцу краткое письмо зарубежному другу (с опорой на образец).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>Выпускник получит возможность научиться: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в письменной форме кратко отвечать на вопросы к тексту;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составлять рассказ в письменной форме по плану/ключевым словам;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заполнять простую анкету;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правильно оформлять конверт, сервисные поля в системе электронной почты (адрес, тема сообщения).</w:t>
      </w:r>
    </w:p>
    <w:p w:rsidR="00A40F34" w:rsidRPr="00176846" w:rsidRDefault="00A40F34" w:rsidP="00647AD4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176846">
        <w:rPr>
          <w:rFonts w:ascii="Times New Roman" w:hAnsi="Times New Roman"/>
          <w:b/>
          <w:u w:val="single"/>
        </w:rPr>
        <w:t>Языковые средства и навыки оперирования ими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 xml:space="preserve"> Графика, каллиграфия, орфография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 xml:space="preserve"> Выпускник научится: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пользоваться английским алфавитом, знать последовательность букв в нём;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списывать текст;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восстанавливать слово в соответствии с решаемой учебной задачей;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отличать буквы от знаков транскрипции.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>Выпускник получит возможность научиться: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сравнивать и анализировать буквосочетания английского языка и их транскрипцию;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группировать слова в соответствии с изученными правилами чтения;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уточнять написание слова по словарю;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использовать экранный перевод отдельных слов (с русского языка на иностранный язык и обратно).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Фонетическая сторона речи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i/>
        </w:rPr>
        <w:t xml:space="preserve">Выпускник научится: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различать на слух и адекватно произносить все звуки английского языка, соблюдая нормы произношения звуков;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соблюдать правильное ударение в изолированном слове, фразе;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различать коммуникативные типы предложений по интонации;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корректно произносить предложения с точки зрения их ритмико-интонационных особенностей.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Выпускник получит возможность научиться:</w:t>
      </w:r>
      <w:r w:rsidRPr="00176846">
        <w:rPr>
          <w:rFonts w:ascii="Times New Roman" w:hAnsi="Times New Roman"/>
        </w:rPr>
        <w:t xml:space="preserve">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распознавать связующее r в речи и уметь его использовать;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соблюдать интонацию перечисления;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соблюдать правило отсутствия ударения на служебных словах (артиклях, союзах, предлогах);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читать изучаемые слова по транскрипции.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</w:rPr>
        <w:t>Лексическая сторона речи</w:t>
      </w:r>
      <w:r w:rsidRPr="00176846">
        <w:rPr>
          <w:rFonts w:ascii="Times New Roman" w:hAnsi="Times New Roman"/>
        </w:rPr>
        <w:t xml:space="preserve">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 xml:space="preserve">Выпускник научится: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употреблять в процессе общения активную лексику в соответствии с коммуникативной задачей;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восстанавливать текст в соответствии с решаемой учебной задачей.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>Выпускник получит возможность научиться:</w:t>
      </w:r>
      <w:r w:rsidRPr="00176846">
        <w:rPr>
          <w:rFonts w:ascii="Times New Roman" w:hAnsi="Times New Roman"/>
        </w:rPr>
        <w:t xml:space="preserve">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 узнавать простые словообразовательные элементы;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опираться на языковую догадку в процессе чтения и аудирования (интернациональные и сложные слова).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Грамматическая сторона речи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i/>
        </w:rPr>
        <w:t xml:space="preserve"> Выпускник научится:</w:t>
      </w:r>
      <w:r w:rsidRPr="00176846">
        <w:rPr>
          <w:rFonts w:ascii="Times New Roman" w:hAnsi="Times New Roman"/>
        </w:rPr>
        <w:t xml:space="preserve">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распознавать и употреблять в речи основные коммуникативные типы предложений;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>Выпускник получит возможность научиться: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• узнавать сложносочинённые предложения с союзами and и but;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</w:rPr>
        <w:t xml:space="preserve">• использовать в речи безличные предложения (It’s cold. </w:t>
      </w:r>
      <w:r w:rsidRPr="00176846">
        <w:rPr>
          <w:rFonts w:ascii="Times New Roman" w:hAnsi="Times New Roman"/>
          <w:lang w:val="en-US"/>
        </w:rPr>
        <w:t xml:space="preserve">It’s 5 o’clock. It’s interesting), </w:t>
      </w:r>
      <w:r w:rsidRPr="00176846">
        <w:rPr>
          <w:rFonts w:ascii="Times New Roman" w:hAnsi="Times New Roman"/>
        </w:rPr>
        <w:t>предложения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с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конструкцией</w:t>
      </w:r>
      <w:r w:rsidRPr="00176846">
        <w:rPr>
          <w:rFonts w:ascii="Times New Roman" w:hAnsi="Times New Roman"/>
          <w:lang w:val="en-US"/>
        </w:rPr>
        <w:t xml:space="preserve"> there is/there are;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 xml:space="preserve">• оперировать в речи неопределёнными местоимениями some, any (некоторые случаи употребления: Can I have some tea? </w:t>
      </w:r>
      <w:r w:rsidRPr="00176846">
        <w:rPr>
          <w:rFonts w:ascii="Times New Roman" w:hAnsi="Times New Roman"/>
          <w:lang w:val="en-US"/>
        </w:rPr>
        <w:t>Is there any milk in the fridge? — No, there isn’t any);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  <w:lang w:val="en-US"/>
        </w:rPr>
        <w:t xml:space="preserve"> • </w:t>
      </w:r>
      <w:r w:rsidRPr="00176846">
        <w:rPr>
          <w:rFonts w:ascii="Times New Roman" w:hAnsi="Times New Roman"/>
        </w:rPr>
        <w:t>оперировать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в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речи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наречиями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времени</w:t>
      </w:r>
      <w:r w:rsidRPr="00176846">
        <w:rPr>
          <w:rFonts w:ascii="Times New Roman" w:hAnsi="Times New Roman"/>
          <w:lang w:val="en-US"/>
        </w:rPr>
        <w:t xml:space="preserve"> (yesterday, tomorrow, never, usually, often, sometimes); </w:t>
      </w:r>
      <w:r w:rsidRPr="00176846">
        <w:rPr>
          <w:rFonts w:ascii="Times New Roman" w:hAnsi="Times New Roman"/>
        </w:rPr>
        <w:t>наречиями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степени</w:t>
      </w:r>
      <w:r w:rsidRPr="00176846">
        <w:rPr>
          <w:rFonts w:ascii="Times New Roman" w:hAnsi="Times New Roman"/>
          <w:lang w:val="en-US"/>
        </w:rPr>
        <w:t xml:space="preserve"> (much, little, very);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  <w:bCs/>
          <w:i/>
          <w:iCs/>
          <w:spacing w:val="20"/>
        </w:rPr>
        <w:t>Б.</w:t>
      </w:r>
      <w:r w:rsidRPr="00176846">
        <w:rPr>
          <w:rFonts w:ascii="Times New Roman" w:hAnsi="Times New Roman"/>
        </w:rPr>
        <w:t xml:space="preserve"> В познавательной сфере: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умение осуществлять самонаблюдение и самооценку в доступных младшему школьнику пределах.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sz w:val="24"/>
          <w:szCs w:val="24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  <w:bCs/>
          <w:sz w:val="24"/>
          <w:szCs w:val="24"/>
        </w:rPr>
        <w:t>В.</w:t>
      </w:r>
      <w:r w:rsidRPr="00176846">
        <w:rPr>
          <w:rFonts w:ascii="Times New Roman" w:hAnsi="Times New Roman"/>
          <w:sz w:val="24"/>
          <w:szCs w:val="24"/>
        </w:rPr>
        <w:t xml:space="preserve"> </w:t>
      </w:r>
      <w:r w:rsidRPr="00176846">
        <w:rPr>
          <w:rFonts w:ascii="Times New Roman" w:hAnsi="Times New Roman"/>
        </w:rPr>
        <w:t>В ценностно-ориентационной сфере: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представление об изучаемом иностранном языке как средстве выражения мыслей, чувств, эмоций;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  <w:bCs/>
        </w:rPr>
        <w:t xml:space="preserve">Г. </w:t>
      </w:r>
      <w:r w:rsidRPr="00176846">
        <w:rPr>
          <w:rFonts w:ascii="Times New Roman" w:hAnsi="Times New Roman"/>
        </w:rPr>
        <w:t>В эстетической сфере: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владение элементарными средствами выражения чувств и эмоций на иностранном языке;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развитие чувства прекрасного в процессе знакомства с образцами доступной детской литературы.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b/>
          <w:bCs/>
          <w:spacing w:val="20"/>
        </w:rPr>
        <w:t>Д</w:t>
      </w:r>
      <w:r w:rsidRPr="00176846">
        <w:rPr>
          <w:rFonts w:ascii="Times New Roman" w:hAnsi="Times New Roman"/>
          <w:b/>
          <w:bCs/>
          <w:i/>
          <w:iCs/>
          <w:spacing w:val="20"/>
        </w:rPr>
        <w:t>.</w:t>
      </w:r>
      <w:r w:rsidRPr="00176846">
        <w:rPr>
          <w:rFonts w:ascii="Times New Roman" w:hAnsi="Times New Roman"/>
        </w:rPr>
        <w:t xml:space="preserve"> В трудовой сфере: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умение следовать намеченному плану в своём учебном труде.</w:t>
      </w:r>
    </w:p>
    <w:p w:rsidR="00A40F34" w:rsidRPr="00176846" w:rsidRDefault="00A40F34" w:rsidP="00647AD4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176846">
        <w:rPr>
          <w:rFonts w:ascii="Times New Roman" w:hAnsi="Times New Roman"/>
          <w:b/>
          <w:u w:val="single"/>
        </w:rPr>
        <w:t>Социокультурная осведомлённость</w:t>
      </w:r>
    </w:p>
    <w:p w:rsidR="00A40F34" w:rsidRPr="00176846" w:rsidRDefault="00A40F34" w:rsidP="00647AD4">
      <w:pPr>
        <w:numPr>
          <w:ilvl w:val="0"/>
          <w:numId w:val="4"/>
        </w:numPr>
        <w:tabs>
          <w:tab w:val="left" w:pos="694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A40F34" w:rsidRPr="00176846" w:rsidRDefault="00A40F34" w:rsidP="00647AD4">
      <w:pPr>
        <w:tabs>
          <w:tab w:val="left" w:pos="696"/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F34" w:rsidRPr="00176846" w:rsidRDefault="00A40F34" w:rsidP="00647AD4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</w:p>
    <w:p w:rsidR="00A40F34" w:rsidRPr="00176846" w:rsidRDefault="00A40F34" w:rsidP="00647AD4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176846">
        <w:rPr>
          <w:rFonts w:ascii="Times New Roman" w:hAnsi="Times New Roman"/>
          <w:b/>
          <w:u w:val="single"/>
        </w:rPr>
        <w:t>Специальные учебные умения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Младшие школьники овладевают следующими специальными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(предметными) учебными умениями и навыками: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-пользоваться двуязычным  словарем учебника (в том числе транскрипцией) компьютерным словарём и экранным переводом отдельных слов;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-пользоваться справочным материалом, представленным в виде таблиц, схем, правил;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-систематизировать слова, например, по тематическому принципу;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-пользоваться языковой догадкой, например, при опознавании интернационализмов;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-делать обобщения на основе  структурно-функциональных схем простого предложения 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-опознавать грамматические явления, отсутствующие в родном языке, например, артикли.</w:t>
      </w:r>
    </w:p>
    <w:p w:rsidR="00A40F34" w:rsidRPr="00176846" w:rsidRDefault="00A40F34" w:rsidP="0064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Структура учебного предмета.</w:t>
      </w:r>
    </w:p>
    <w:p w:rsidR="00A40F34" w:rsidRPr="00176846" w:rsidRDefault="00A40F34" w:rsidP="0064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Предметное содержание речи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2 класс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1. Приветствие. Знакомство с одноклассниками, учителем, актерами театра. Мое имя, возраст, что умею / не умею делать.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2. Я и моя семья. Члены моей семьи, их имена. Мой питомец (любимое животное), его имя, возраст, характер, что умеет делать. 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3. Мои любимые занятия: что я умею / не умею (учебные действия, спортивные занятия и игры). -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4. Проект “The ABC”.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5. Выходной день (в цирке, зоопарке, на ферме).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6. Мои друзья: внешность, характер, что умеют / не умеют делать. Любимые животные. 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7. Проект “A Funny Riddle”.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8. Мои любимые персонажи детских произведений: их внешность, их характер, что они умеют делать.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9. Подготовка к школьному празднику: инсценирование английских сказок зарубежных сверстников.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10. Проект “My Friend”.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3 класс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1. Знакомство (имя, возраст, что умеет делать, семья, любимое животное). Мой друг. Анкета ученика.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2.Еда.  Прием и угощение друзей.  Любимая еда. Покупка продуктов в магазине.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3. Проект “</w:t>
      </w:r>
      <w:r w:rsidRPr="00176846">
        <w:rPr>
          <w:rFonts w:ascii="Times New Roman" w:hAnsi="Times New Roman"/>
          <w:lang w:val="en-US"/>
        </w:rPr>
        <w:t>Menu</w:t>
      </w:r>
      <w:r w:rsidRPr="00176846">
        <w:rPr>
          <w:rFonts w:ascii="Times New Roman" w:hAnsi="Times New Roman"/>
        </w:rPr>
        <w:t xml:space="preserve">”.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4. Мои друзья: внешность, характер, что умеют / не умеют делать. Любимое животное. Сказки “</w:t>
      </w:r>
      <w:r w:rsidRPr="00176846">
        <w:rPr>
          <w:rFonts w:ascii="Times New Roman" w:hAnsi="Times New Roman"/>
          <w:lang w:val="en-US"/>
        </w:rPr>
        <w:t>One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Busy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Morning</w:t>
      </w:r>
      <w:r w:rsidRPr="00176846">
        <w:rPr>
          <w:rFonts w:ascii="Times New Roman" w:hAnsi="Times New Roman"/>
        </w:rPr>
        <w:t>”, “</w:t>
      </w:r>
      <w:r w:rsidRPr="00176846">
        <w:rPr>
          <w:rFonts w:ascii="Times New Roman" w:hAnsi="Times New Roman"/>
          <w:lang w:val="en-US"/>
        </w:rPr>
        <w:t>Eight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Friends</w:t>
      </w:r>
      <w:r w:rsidRPr="00176846">
        <w:rPr>
          <w:rFonts w:ascii="Times New Roman" w:hAnsi="Times New Roman"/>
        </w:rPr>
        <w:t xml:space="preserve">”. 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5. Здоровый образ жизни: правильное питание, необходимость занятий физкультурой.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6. Семейные праздники: Рождество, Новый год.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7. Проект “A Happy New Year! Merry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Christmas</w:t>
      </w:r>
      <w:r w:rsidRPr="00176846">
        <w:rPr>
          <w:rFonts w:ascii="Times New Roman" w:hAnsi="Times New Roman"/>
        </w:rPr>
        <w:t>!”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8. Любимое время года. Занятия в разное время года.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</w:rPr>
        <w:t xml:space="preserve"> 9. Мои друзья и я. День рождения друга (день, месяц). Подарок и поздравления для друга. Английская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сказка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о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двух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подругах</w:t>
      </w:r>
      <w:r w:rsidRPr="00176846">
        <w:rPr>
          <w:rFonts w:ascii="Times New Roman" w:hAnsi="Times New Roman"/>
          <w:lang w:val="en-US"/>
        </w:rPr>
        <w:t xml:space="preserve"> “The Country Mouse and the Town Mouse”. -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10. Письмо зарубежному другу: обращение, прощание, оформление конверта. Сказка о волшебном почтовом ящике “</w:t>
      </w:r>
      <w:r w:rsidRPr="00176846">
        <w:rPr>
          <w:rFonts w:ascii="Times New Roman" w:hAnsi="Times New Roman"/>
          <w:lang w:val="en-US"/>
        </w:rPr>
        <w:t>Clever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Miranda</w:t>
      </w:r>
      <w:r w:rsidRPr="00176846">
        <w:rPr>
          <w:rFonts w:ascii="Times New Roman" w:hAnsi="Times New Roman"/>
        </w:rPr>
        <w:t>”.-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11. Проект “</w:t>
      </w:r>
      <w:r w:rsidRPr="00176846">
        <w:rPr>
          <w:rFonts w:ascii="Times New Roman" w:hAnsi="Times New Roman"/>
          <w:lang w:val="en-US"/>
        </w:rPr>
        <w:t>Happy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Birthday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to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You</w:t>
      </w:r>
      <w:r w:rsidRPr="00176846">
        <w:rPr>
          <w:rFonts w:ascii="Times New Roman" w:hAnsi="Times New Roman"/>
        </w:rPr>
        <w:t>!”-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</w:rPr>
        <w:t xml:space="preserve">12. Мой день. Распорядок дня. Как Тайни проводит свой день. </w:t>
      </w:r>
      <w:r w:rsidRPr="00176846">
        <w:rPr>
          <w:rFonts w:ascii="Times New Roman" w:hAnsi="Times New Roman"/>
          <w:lang w:val="en-US"/>
        </w:rPr>
        <w:t>Английская  сказка “Ufo and His Friends”.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13. Мир моих увлечений. Любимые детские произведения моих зарубежных сверстников: сказки, песни, стихи, игры. Инсценирование сказок.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14. Проект “</w:t>
      </w:r>
      <w:r w:rsidRPr="00176846">
        <w:rPr>
          <w:rFonts w:ascii="Times New Roman" w:hAnsi="Times New Roman"/>
          <w:lang w:val="en-US"/>
        </w:rPr>
        <w:t>Let</w:t>
      </w:r>
      <w:r w:rsidRPr="00176846">
        <w:rPr>
          <w:rFonts w:ascii="Times New Roman" w:hAnsi="Times New Roman"/>
        </w:rPr>
        <w:t>’</w:t>
      </w:r>
      <w:r w:rsidRPr="00176846">
        <w:rPr>
          <w:rFonts w:ascii="Times New Roman" w:hAnsi="Times New Roman"/>
          <w:lang w:val="en-US"/>
        </w:rPr>
        <w:t>s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Write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a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Letter</w:t>
      </w:r>
      <w:r w:rsidRPr="00176846">
        <w:rPr>
          <w:rFonts w:ascii="Times New Roman" w:hAnsi="Times New Roman"/>
        </w:rPr>
        <w:t>!”-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b/>
        </w:rPr>
      </w:pPr>
      <w:r w:rsidRPr="00176846">
        <w:rPr>
          <w:rFonts w:ascii="Times New Roman" w:hAnsi="Times New Roman"/>
          <w:b/>
        </w:rPr>
        <w:t>4 класс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1. Любимое время года. Погода. Занятия в разное время года. Сказка о лягушке-путешественнице “</w:t>
      </w:r>
      <w:r w:rsidRPr="00176846">
        <w:rPr>
          <w:rFonts w:ascii="Times New Roman" w:hAnsi="Times New Roman"/>
          <w:lang w:val="en-US"/>
        </w:rPr>
        <w:t>Two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Ducks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and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the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Frog</w:t>
      </w:r>
      <w:r w:rsidRPr="00176846">
        <w:rPr>
          <w:rFonts w:ascii="Times New Roman" w:hAnsi="Times New Roman"/>
        </w:rPr>
        <w:t>”. Сказка о временах года “</w:t>
      </w:r>
      <w:r w:rsidRPr="00176846">
        <w:rPr>
          <w:rFonts w:ascii="Times New Roman" w:hAnsi="Times New Roman"/>
          <w:lang w:val="en-US"/>
        </w:rPr>
        <w:t>The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Donkey</w:t>
      </w:r>
      <w:r w:rsidRPr="00176846">
        <w:rPr>
          <w:rFonts w:ascii="Times New Roman" w:hAnsi="Times New Roman"/>
        </w:rPr>
        <w:t>’</w:t>
      </w:r>
      <w:r w:rsidRPr="00176846">
        <w:rPr>
          <w:rFonts w:ascii="Times New Roman" w:hAnsi="Times New Roman"/>
          <w:lang w:val="en-US"/>
        </w:rPr>
        <w:t>s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Favourite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Season</w:t>
      </w:r>
      <w:r w:rsidRPr="00176846">
        <w:rPr>
          <w:rFonts w:ascii="Times New Roman" w:hAnsi="Times New Roman"/>
        </w:rPr>
        <w:t xml:space="preserve">”. Выходной день — пикник. 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2. Английский дом. Мой дом, моя квартира, моя комната. Сказка о приключениях английского мальчика “</w:t>
      </w:r>
      <w:r w:rsidRPr="00176846">
        <w:rPr>
          <w:rFonts w:ascii="Times New Roman" w:hAnsi="Times New Roman"/>
          <w:lang w:val="en-US"/>
        </w:rPr>
        <w:t>The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Big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Secret</w:t>
      </w:r>
      <w:r w:rsidRPr="00176846">
        <w:rPr>
          <w:rFonts w:ascii="Times New Roman" w:hAnsi="Times New Roman"/>
        </w:rPr>
        <w:t>”.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3. Проект “We’ll Visit Fairy Land Next Holidays!”.-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4. Жизнь в городе и селе. Сказка о превращении серого города в цветущий сад “</w:t>
      </w:r>
      <w:r w:rsidRPr="00176846">
        <w:rPr>
          <w:rFonts w:ascii="Times New Roman" w:hAnsi="Times New Roman"/>
          <w:lang w:val="en-US"/>
        </w:rPr>
        <w:t>The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Green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Garden</w:t>
      </w:r>
      <w:r w:rsidRPr="00176846">
        <w:rPr>
          <w:rFonts w:ascii="Times New Roman" w:hAnsi="Times New Roman"/>
        </w:rPr>
        <w:t>”. Дикие и домашние животные. Как люди и животные помогают друг другу.-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</w:rPr>
        <w:t xml:space="preserve">5. Мир моих фантазий: сочиняем истории и сказки. </w:t>
      </w:r>
      <w:r w:rsidRPr="00176846">
        <w:rPr>
          <w:rFonts w:ascii="Times New Roman" w:hAnsi="Times New Roman"/>
          <w:lang w:val="en-US"/>
        </w:rPr>
        <w:t xml:space="preserve">Английские сказки: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lang w:val="en-US"/>
        </w:rPr>
        <w:t xml:space="preserve">“The Smart Little Bird”, “The Wolf and the Sheep”. </w:t>
      </w:r>
      <w:r w:rsidRPr="00176846">
        <w:rPr>
          <w:rFonts w:ascii="Times New Roman" w:hAnsi="Times New Roman"/>
        </w:rPr>
        <w:t xml:space="preserve">История о том, как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Санта-Клаус готовится к Рождеству и Новому году. 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6. Проект “Let’s Write a Fairy Tale!”.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 xml:space="preserve">7. Выходные в кругу семьи: любимые занятия членов семьи. Мои любимые занятия. Помощь родителям по дому. </w:t>
      </w:r>
      <w:r w:rsidRPr="00176846">
        <w:rPr>
          <w:rFonts w:ascii="Times New Roman" w:hAnsi="Times New Roman"/>
          <w:lang w:val="en-US"/>
        </w:rPr>
        <w:t xml:space="preserve">Английские сказки: “I Don’t Want to”, “Why Do Cats Wash after Dinner?”. </w:t>
      </w:r>
      <w:r w:rsidRPr="00176846">
        <w:rPr>
          <w:rFonts w:ascii="Times New Roman" w:hAnsi="Times New Roman"/>
        </w:rPr>
        <w:t xml:space="preserve">Вежливый телефонный разговор. Поведение в семье и гостях.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8. В магазине: одежда и обувь, вежливый разговор с продавцом, что купить для путешествия. Английская сказка “</w:t>
      </w:r>
      <w:r w:rsidRPr="00176846">
        <w:rPr>
          <w:rFonts w:ascii="Times New Roman" w:hAnsi="Times New Roman"/>
          <w:lang w:val="en-US"/>
        </w:rPr>
        <w:t>Baby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Elephant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and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His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New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Clothes</w:t>
      </w:r>
      <w:r w:rsidRPr="00176846">
        <w:rPr>
          <w:rFonts w:ascii="Times New Roman" w:hAnsi="Times New Roman"/>
        </w:rPr>
        <w:t xml:space="preserve">”. Покупка продуктов в разных упаковках. Вежливый разговор за столом. Типичный английский завтрак.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 9. Проект “</w:t>
      </w:r>
      <w:r w:rsidRPr="00176846">
        <w:rPr>
          <w:rFonts w:ascii="Times New Roman" w:hAnsi="Times New Roman"/>
          <w:lang w:val="en-US"/>
        </w:rPr>
        <w:t>MFM</w:t>
      </w:r>
      <w:r w:rsidRPr="00176846">
        <w:rPr>
          <w:rFonts w:ascii="Times New Roman" w:hAnsi="Times New Roman"/>
        </w:rPr>
        <w:t xml:space="preserve"> (</w:t>
      </w:r>
      <w:r w:rsidRPr="00176846">
        <w:rPr>
          <w:rFonts w:ascii="Times New Roman" w:hAnsi="Times New Roman"/>
          <w:lang w:val="en-US"/>
        </w:rPr>
        <w:t>Modern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Fashion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Magazine</w:t>
      </w:r>
      <w:r w:rsidRPr="00176846">
        <w:rPr>
          <w:rFonts w:ascii="Times New Roman" w:hAnsi="Times New Roman"/>
        </w:rPr>
        <w:t xml:space="preserve">) </w:t>
      </w:r>
      <w:r w:rsidRPr="00176846">
        <w:rPr>
          <w:rFonts w:ascii="Times New Roman" w:hAnsi="Times New Roman"/>
          <w:lang w:val="en-US"/>
        </w:rPr>
        <w:t>for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Stars</w:t>
      </w:r>
      <w:r w:rsidRPr="00176846">
        <w:rPr>
          <w:rFonts w:ascii="Times New Roman" w:hAnsi="Times New Roman"/>
        </w:rPr>
        <w:t>”.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10. Моя школа, моя классная комната. Занятия в школе. Школьные принадлежности. Школьные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предметы</w:t>
      </w:r>
      <w:r w:rsidRPr="00176846">
        <w:rPr>
          <w:rFonts w:ascii="Times New Roman" w:hAnsi="Times New Roman"/>
          <w:lang w:val="en-US"/>
        </w:rPr>
        <w:t xml:space="preserve">. </w:t>
      </w:r>
      <w:r w:rsidRPr="00176846">
        <w:rPr>
          <w:rFonts w:ascii="Times New Roman" w:hAnsi="Times New Roman"/>
        </w:rPr>
        <w:t>Школьные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истории</w:t>
      </w:r>
      <w:r w:rsidRPr="00176846">
        <w:rPr>
          <w:rFonts w:ascii="Times New Roman" w:hAnsi="Times New Roman"/>
          <w:lang w:val="en-US"/>
        </w:rPr>
        <w:t xml:space="preserve"> “Jason and Becky at School”, “The Best Time for Apples”. </w:t>
      </w:r>
      <w:r w:rsidRPr="00176846">
        <w:rPr>
          <w:rFonts w:ascii="Times New Roman" w:hAnsi="Times New Roman"/>
        </w:rPr>
        <w:t>Английская сказка об умении находить общий язык с соседями “</w:t>
      </w:r>
      <w:r w:rsidRPr="00176846">
        <w:rPr>
          <w:rFonts w:ascii="Times New Roman" w:hAnsi="Times New Roman"/>
          <w:lang w:val="en-US"/>
        </w:rPr>
        <w:t>The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King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and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the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Cheese</w:t>
      </w:r>
      <w:r w:rsidRPr="00176846">
        <w:rPr>
          <w:rFonts w:ascii="Times New Roman" w:hAnsi="Times New Roman"/>
        </w:rPr>
        <w:t>”.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11. Проект “</w:t>
      </w:r>
      <w:r w:rsidRPr="00176846">
        <w:rPr>
          <w:rFonts w:ascii="Times New Roman" w:hAnsi="Times New Roman"/>
          <w:lang w:val="en-US"/>
        </w:rPr>
        <w:t>Diploma</w:t>
      </w:r>
      <w:r w:rsidRPr="00176846">
        <w:rPr>
          <w:rFonts w:ascii="Times New Roman" w:hAnsi="Times New Roman"/>
        </w:rPr>
        <w:t>”.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12. Мир моих увлечений. Любимые детские произведения моих зарубежных сверстников: сказки, песни, стихи. Инсценирование сказок и рассказов.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</w:p>
    <w:p w:rsidR="00A40F34" w:rsidRPr="00176846" w:rsidRDefault="00A40F34" w:rsidP="00647AD4">
      <w:pPr>
        <w:pStyle w:val="a1"/>
        <w:spacing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bookmark114"/>
      <w:r w:rsidRPr="00176846">
        <w:rPr>
          <w:rFonts w:ascii="Times New Roman" w:hAnsi="Times New Roman" w:cs="Times New Roman"/>
          <w:b/>
          <w:i/>
          <w:sz w:val="22"/>
          <w:szCs w:val="22"/>
        </w:rPr>
        <w:t>Коммуникативные умения по видам речевой деятельности</w:t>
      </w:r>
      <w:bookmarkEnd w:id="0"/>
    </w:p>
    <w:p w:rsidR="00A40F34" w:rsidRPr="00176846" w:rsidRDefault="00A40F34" w:rsidP="00647AD4">
      <w:pPr>
        <w:pStyle w:val="NoSpacing"/>
        <w:rPr>
          <w:rFonts w:ascii="Times New Roman" w:hAnsi="Times New Roman"/>
          <w:u w:val="single"/>
        </w:rPr>
      </w:pPr>
      <w:bookmarkStart w:id="1" w:name="bookmark115"/>
      <w:r w:rsidRPr="00176846">
        <w:rPr>
          <w:rFonts w:ascii="Times New Roman" w:hAnsi="Times New Roman"/>
        </w:rPr>
        <w:t xml:space="preserve">В русле </w:t>
      </w:r>
      <w:r w:rsidRPr="00176846">
        <w:rPr>
          <w:rFonts w:ascii="Times New Roman" w:hAnsi="Times New Roman"/>
          <w:u w:val="single"/>
        </w:rPr>
        <w:t>говорения</w:t>
      </w:r>
      <w:bookmarkEnd w:id="1"/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>1. Диалогическая форма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Уметь вести: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этикетные диалоги в типичных ситуациях бытового, учебно-трудового и межкультурного общения: знакомиться, представляться самому и представлять друга; выражать благодарность вы процессе совместной деятельности; предлагать угощение, благодарить за угощение, вежливо отказываться от угощения; начинать , поддерживать  и заканчивать разговор по телефону;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диалог-расспрос (запрос информации и ответ на него), задавая вопросы: кто? что? где? куда? откуда? когда? почему? зачем?;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диалог — побуждение к действию. Обращаться с просьбой и реагировать на просьбу партнера; просить о помощи и предлагать свою помощь; предлагать сделать что-то вместе, соглашаться или не соглашаться на предложение  партнера.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>2. Монологическая форма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Уметь пользоваться основными коммуникативными типами речи: описание, рассказ,</w:t>
      </w:r>
      <w:r w:rsidRPr="00176846">
        <w:rPr>
          <w:rStyle w:val="10"/>
          <w:rFonts w:eastAsia="Arial Unicode MS"/>
        </w:rPr>
        <w:t xml:space="preserve"> характеристика (персонажей).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bookmarkStart w:id="2" w:name="bookmark116"/>
      <w:r w:rsidRPr="00176846">
        <w:rPr>
          <w:rFonts w:ascii="Times New Roman" w:hAnsi="Times New Roman"/>
        </w:rPr>
        <w:t xml:space="preserve">В русле </w:t>
      </w:r>
      <w:r w:rsidRPr="00176846">
        <w:rPr>
          <w:rFonts w:ascii="Times New Roman" w:hAnsi="Times New Roman"/>
          <w:u w:val="single"/>
        </w:rPr>
        <w:t>аудирования</w:t>
      </w:r>
      <w:bookmarkEnd w:id="2"/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Воспринимать на слух и понимать: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речь учителя и одноклассников в процессе общения на уроке и вербально/невербально реагировать на услышанное;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bookmarkStart w:id="3" w:name="bookmark117"/>
      <w:r w:rsidRPr="00176846">
        <w:rPr>
          <w:rFonts w:ascii="Times New Roman" w:hAnsi="Times New Roman"/>
        </w:rPr>
        <w:t xml:space="preserve">В русле </w:t>
      </w:r>
      <w:r w:rsidRPr="00176846">
        <w:rPr>
          <w:rFonts w:ascii="Times New Roman" w:hAnsi="Times New Roman"/>
          <w:u w:val="single"/>
        </w:rPr>
        <w:t>чтения</w:t>
      </w:r>
      <w:bookmarkEnd w:id="3"/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Читать: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вслух небольшие тексты, построенные на изученном языковом материале: соотносить образ слова с его звуковым образом на основе знаний правил чтения, соблюдать правильное ударение в словах и фразах и интонацию в целом.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персонажей,характеристики героев, где происходит действие).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bookmarkStart w:id="4" w:name="bookmark118"/>
      <w:r w:rsidRPr="00176846">
        <w:rPr>
          <w:rFonts w:ascii="Times New Roman" w:hAnsi="Times New Roman"/>
        </w:rPr>
        <w:t xml:space="preserve">В русле </w:t>
      </w:r>
      <w:r w:rsidRPr="00176846">
        <w:rPr>
          <w:rFonts w:ascii="Times New Roman" w:hAnsi="Times New Roman"/>
          <w:u w:val="single"/>
        </w:rPr>
        <w:t>письма</w:t>
      </w:r>
      <w:bookmarkEnd w:id="4"/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Владеть: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умением выписывать из текста слова, словосочетания и предложения;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• основами письменной речи: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-заполнять простую анкету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- писать по образцу поздравление с праздником, 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-короткое личное письмо.</w:t>
      </w:r>
    </w:p>
    <w:p w:rsidR="00A40F34" w:rsidRPr="00176846" w:rsidRDefault="00A40F34" w:rsidP="00647AD4">
      <w:pPr>
        <w:pStyle w:val="NoSpacing"/>
        <w:jc w:val="center"/>
        <w:rPr>
          <w:rFonts w:ascii="Times New Roman" w:hAnsi="Times New Roman"/>
          <w:b/>
          <w:i/>
        </w:rPr>
      </w:pPr>
      <w:bookmarkStart w:id="5" w:name="bookmark119"/>
      <w:r w:rsidRPr="00176846">
        <w:rPr>
          <w:rFonts w:ascii="Times New Roman" w:hAnsi="Times New Roman"/>
          <w:b/>
          <w:i/>
        </w:rPr>
        <w:t>Языковые средства и навыки пользования ими</w:t>
      </w:r>
      <w:bookmarkEnd w:id="5"/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Style w:val="2"/>
        </w:rPr>
        <w:t>Графика, каллиграфия, орфография.</w:t>
      </w:r>
      <w:r w:rsidRPr="00176846">
        <w:rPr>
          <w:rFonts w:ascii="Times New Roman" w:hAnsi="Times New Roman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Style w:val="2"/>
        </w:rPr>
        <w:t>Фонетическая сторона речи.</w:t>
      </w:r>
      <w:r w:rsidRPr="00176846">
        <w:rPr>
          <w:rFonts w:ascii="Times New Roman" w:hAnsi="Times New Roman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</w:t>
      </w:r>
      <w:r w:rsidRPr="00176846">
        <w:rPr>
          <w:rStyle w:val="10"/>
          <w:rFonts w:eastAsia="Arial Unicode MS"/>
        </w:rPr>
        <w:t>Связующее «r» (</w:t>
      </w:r>
      <w:r w:rsidRPr="00176846">
        <w:rPr>
          <w:rStyle w:val="10"/>
          <w:rFonts w:eastAsia="Arial Unicode MS"/>
          <w:lang w:val="en-US"/>
        </w:rPr>
        <w:t>there</w:t>
      </w:r>
      <w:r w:rsidRPr="00176846">
        <w:rPr>
          <w:rStyle w:val="10"/>
          <w:rFonts w:eastAsia="Arial Unicode MS"/>
        </w:rPr>
        <w:t xml:space="preserve"> </w:t>
      </w:r>
      <w:r w:rsidRPr="00176846">
        <w:rPr>
          <w:rStyle w:val="10"/>
          <w:rFonts w:eastAsia="Arial Unicode MS"/>
          <w:lang w:val="en-US"/>
        </w:rPr>
        <w:t>Is</w:t>
      </w:r>
      <w:r w:rsidRPr="00176846">
        <w:rPr>
          <w:rStyle w:val="10"/>
          <w:rFonts w:eastAsia="Arial Unicode MS"/>
        </w:rPr>
        <w:t>/</w:t>
      </w:r>
      <w:r w:rsidRPr="00176846">
        <w:rPr>
          <w:rStyle w:val="10"/>
          <w:rFonts w:eastAsia="Arial Unicode MS"/>
          <w:lang w:val="en-US"/>
        </w:rPr>
        <w:t>there</w:t>
      </w:r>
      <w:r w:rsidRPr="00176846">
        <w:rPr>
          <w:rStyle w:val="10"/>
          <w:rFonts w:eastAsia="Arial Unicode MS"/>
        </w:rPr>
        <w:t xml:space="preserve"> </w:t>
      </w:r>
      <w:r w:rsidRPr="00176846">
        <w:rPr>
          <w:rStyle w:val="10"/>
          <w:rFonts w:eastAsia="Arial Unicode MS"/>
          <w:lang w:val="en-US"/>
        </w:rPr>
        <w:t>are</w:t>
      </w:r>
      <w:r w:rsidRPr="00176846">
        <w:rPr>
          <w:rStyle w:val="10"/>
          <w:rFonts w:eastAsia="Arial Unicode MS"/>
        </w:rPr>
        <w:t>).</w:t>
      </w:r>
      <w:r w:rsidRPr="00176846">
        <w:rPr>
          <w:rFonts w:ascii="Times New Roman" w:hAnsi="Times New Roman"/>
        </w:rPr>
        <w:t xml:space="preserve"> Ударение в слове, фразе.</w:t>
      </w:r>
      <w:r w:rsidRPr="00176846">
        <w:rPr>
          <w:rStyle w:val="10"/>
          <w:rFonts w:eastAsia="Arial Unicode MS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76846">
        <w:rPr>
          <w:rFonts w:ascii="Times New Roman" w:hAnsi="Times New Roman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176846">
        <w:rPr>
          <w:rStyle w:val="10"/>
          <w:rFonts w:eastAsia="Arial Unicode MS"/>
        </w:rPr>
        <w:t xml:space="preserve"> Интонация перечисления. Чтение по транскрипции изученных слов.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Style w:val="2"/>
        </w:rPr>
        <w:t>Лексическая сторона речи.</w:t>
      </w:r>
      <w:r w:rsidRPr="00176846">
        <w:rPr>
          <w:rFonts w:ascii="Times New Roman" w:hAnsi="Times New Roman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176846">
        <w:rPr>
          <w:rStyle w:val="11"/>
          <w:b w:val="0"/>
          <w:lang w:val="en-US"/>
        </w:rPr>
        <w:t>doctor</w:t>
      </w:r>
      <w:r w:rsidRPr="00176846">
        <w:rPr>
          <w:rStyle w:val="11"/>
          <w:b w:val="0"/>
        </w:rPr>
        <w:t xml:space="preserve">, </w:t>
      </w:r>
      <w:r w:rsidRPr="00176846">
        <w:rPr>
          <w:rStyle w:val="11"/>
          <w:b w:val="0"/>
          <w:lang w:val="en-US"/>
        </w:rPr>
        <w:t>film</w:t>
      </w:r>
      <w:r w:rsidRPr="00176846">
        <w:rPr>
          <w:rStyle w:val="11"/>
          <w:b w:val="0"/>
        </w:rPr>
        <w:t>,</w:t>
      </w:r>
      <w:r w:rsidRPr="00176846">
        <w:rPr>
          <w:rStyle w:val="11"/>
          <w:b w:val="0"/>
          <w:lang w:val="en-US"/>
        </w:rPr>
        <w:t>football</w:t>
      </w:r>
      <w:r w:rsidRPr="00176846">
        <w:rPr>
          <w:rStyle w:val="11"/>
          <w:b w:val="0"/>
        </w:rPr>
        <w:t>).</w:t>
      </w:r>
      <w:r w:rsidRPr="00176846">
        <w:rPr>
          <w:rStyle w:val="117"/>
          <w:b w:val="0"/>
          <w:lang w:val="ru-RU"/>
        </w:rPr>
        <w:t xml:space="preserve"> Начальное представление о способах словообразования: суффиксация (суффиксы -</w:t>
      </w:r>
      <w:r w:rsidRPr="00176846">
        <w:rPr>
          <w:rStyle w:val="117"/>
          <w:b w:val="0"/>
        </w:rPr>
        <w:t>er</w:t>
      </w:r>
      <w:r w:rsidRPr="00176846">
        <w:rPr>
          <w:rStyle w:val="117"/>
          <w:b w:val="0"/>
          <w:lang w:val="ru-RU"/>
        </w:rPr>
        <w:t>, -</w:t>
      </w:r>
      <w:r w:rsidRPr="00176846">
        <w:rPr>
          <w:rStyle w:val="117"/>
          <w:b w:val="0"/>
        </w:rPr>
        <w:t>or</w:t>
      </w:r>
      <w:r w:rsidRPr="00176846">
        <w:rPr>
          <w:rStyle w:val="117"/>
          <w:b w:val="0"/>
          <w:lang w:val="ru-RU"/>
        </w:rPr>
        <w:t>,  -</w:t>
      </w:r>
      <w:r w:rsidRPr="00176846">
        <w:rPr>
          <w:rStyle w:val="117"/>
          <w:b w:val="0"/>
        </w:rPr>
        <w:t>teen</w:t>
      </w:r>
      <w:r w:rsidRPr="00176846">
        <w:rPr>
          <w:rStyle w:val="117"/>
          <w:b w:val="0"/>
          <w:lang w:val="ru-RU"/>
        </w:rPr>
        <w:t>, -</w:t>
      </w:r>
      <w:r w:rsidRPr="00176846">
        <w:rPr>
          <w:rStyle w:val="117"/>
          <w:b w:val="0"/>
        </w:rPr>
        <w:t>ty</w:t>
      </w:r>
      <w:r w:rsidRPr="00176846">
        <w:rPr>
          <w:rStyle w:val="117"/>
          <w:b w:val="0"/>
          <w:lang w:val="ru-RU"/>
        </w:rPr>
        <w:t>, -</w:t>
      </w:r>
      <w:r w:rsidRPr="00176846">
        <w:rPr>
          <w:rStyle w:val="117"/>
          <w:b w:val="0"/>
        </w:rPr>
        <w:t>th</w:t>
      </w:r>
      <w:r w:rsidRPr="00176846">
        <w:rPr>
          <w:rStyle w:val="117"/>
          <w:b w:val="0"/>
          <w:lang w:val="ru-RU"/>
        </w:rPr>
        <w:t>),</w:t>
      </w:r>
      <w:r w:rsidRPr="00176846">
        <w:rPr>
          <w:rStyle w:val="117"/>
          <w:lang w:val="ru-RU"/>
        </w:rPr>
        <w:t xml:space="preserve"> </w:t>
      </w:r>
      <w:r w:rsidRPr="00176846">
        <w:rPr>
          <w:rStyle w:val="117"/>
          <w:b w:val="0"/>
          <w:lang w:val="ru-RU"/>
        </w:rPr>
        <w:t>словосложение (</w:t>
      </w:r>
      <w:r w:rsidRPr="00176846">
        <w:rPr>
          <w:rStyle w:val="117"/>
          <w:b w:val="0"/>
        </w:rPr>
        <w:t>postcard</w:t>
      </w:r>
      <w:r w:rsidRPr="00176846">
        <w:rPr>
          <w:rStyle w:val="117"/>
          <w:b w:val="0"/>
          <w:lang w:val="ru-RU"/>
        </w:rPr>
        <w:t>), конверсия (</w:t>
      </w:r>
      <w:r w:rsidRPr="00176846">
        <w:rPr>
          <w:rStyle w:val="117"/>
          <w:b w:val="0"/>
        </w:rPr>
        <w:t>play</w:t>
      </w:r>
      <w:r w:rsidRPr="00176846">
        <w:rPr>
          <w:rStyle w:val="117"/>
          <w:b w:val="0"/>
          <w:lang w:val="ru-RU"/>
        </w:rPr>
        <w:t xml:space="preserve"> — </w:t>
      </w:r>
      <w:r w:rsidRPr="00176846">
        <w:rPr>
          <w:rStyle w:val="117"/>
          <w:b w:val="0"/>
        </w:rPr>
        <w:t>to</w:t>
      </w:r>
      <w:r w:rsidRPr="00176846">
        <w:rPr>
          <w:rStyle w:val="117"/>
          <w:b w:val="0"/>
          <w:lang w:val="ru-RU"/>
        </w:rPr>
        <w:t xml:space="preserve"> </w:t>
      </w:r>
      <w:r w:rsidRPr="00176846">
        <w:rPr>
          <w:rStyle w:val="117"/>
          <w:b w:val="0"/>
        </w:rPr>
        <w:t>play</w:t>
      </w:r>
      <w:r w:rsidRPr="00176846">
        <w:rPr>
          <w:rStyle w:val="117"/>
          <w:b w:val="0"/>
          <w:lang w:val="ru-RU"/>
        </w:rPr>
        <w:t>).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Style w:val="2"/>
        </w:rPr>
        <w:t>Грамматическая сторона речи.</w:t>
      </w:r>
      <w:r w:rsidRPr="00176846">
        <w:rPr>
          <w:rFonts w:ascii="Times New Roman" w:hAnsi="Times New Roman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 w:rsidRPr="00176846">
        <w:rPr>
          <w:rFonts w:ascii="Times New Roman" w:hAnsi="Times New Roman"/>
          <w:lang w:val="en-US"/>
        </w:rPr>
        <w:t>what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who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when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where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why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how</w:t>
      </w:r>
      <w:r w:rsidRPr="00176846">
        <w:rPr>
          <w:rFonts w:ascii="Times New Roman" w:hAnsi="Times New Roman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176846">
        <w:rPr>
          <w:rFonts w:ascii="Times New Roman" w:hAnsi="Times New Roman"/>
          <w:lang w:val="en-US"/>
        </w:rPr>
        <w:t>He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speaks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English</w:t>
      </w:r>
      <w:r w:rsidRPr="00176846">
        <w:rPr>
          <w:rFonts w:ascii="Times New Roman" w:hAnsi="Times New Roman"/>
        </w:rPr>
        <w:t>.), составным именным (</w:t>
      </w:r>
      <w:r w:rsidRPr="00176846">
        <w:rPr>
          <w:rFonts w:ascii="Times New Roman" w:hAnsi="Times New Roman"/>
          <w:lang w:val="en-US"/>
        </w:rPr>
        <w:t>My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family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is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big</w:t>
      </w:r>
      <w:r w:rsidRPr="00176846">
        <w:rPr>
          <w:rFonts w:ascii="Times New Roman" w:hAnsi="Times New Roman"/>
        </w:rPr>
        <w:t>.) и составным глагольным (</w:t>
      </w:r>
      <w:r w:rsidRPr="00176846">
        <w:rPr>
          <w:rFonts w:ascii="Times New Roman" w:hAnsi="Times New Roman"/>
          <w:lang w:val="en-US"/>
        </w:rPr>
        <w:t>I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like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to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dance</w:t>
      </w:r>
      <w:r w:rsidRPr="00176846">
        <w:rPr>
          <w:rFonts w:ascii="Times New Roman" w:hAnsi="Times New Roman"/>
        </w:rPr>
        <w:t xml:space="preserve">. </w:t>
      </w:r>
      <w:r w:rsidRPr="00176846">
        <w:rPr>
          <w:rFonts w:ascii="Times New Roman" w:hAnsi="Times New Roman"/>
          <w:lang w:val="en-US"/>
        </w:rPr>
        <w:t>She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can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skate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well</w:t>
      </w:r>
      <w:r w:rsidRPr="00176846">
        <w:rPr>
          <w:rFonts w:ascii="Times New Roman" w:hAnsi="Times New Roman"/>
        </w:rPr>
        <w:t>.) сказуемым. Побудительные предложения в утвердительной (</w:t>
      </w:r>
      <w:r w:rsidRPr="00176846">
        <w:rPr>
          <w:rFonts w:ascii="Times New Roman" w:hAnsi="Times New Roman"/>
          <w:lang w:val="en-US"/>
        </w:rPr>
        <w:t>Help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me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please</w:t>
      </w:r>
      <w:r w:rsidRPr="00176846">
        <w:rPr>
          <w:rFonts w:ascii="Times New Roman" w:hAnsi="Times New Roman"/>
        </w:rPr>
        <w:t>.) и отрицательной (</w:t>
      </w:r>
      <w:r w:rsidRPr="00176846">
        <w:rPr>
          <w:rFonts w:ascii="Times New Roman" w:hAnsi="Times New Roman"/>
          <w:lang w:val="en-US"/>
        </w:rPr>
        <w:t>Don</w:t>
      </w:r>
      <w:r w:rsidRPr="00176846">
        <w:rPr>
          <w:rFonts w:ascii="Times New Roman" w:hAnsi="Times New Roman"/>
        </w:rPr>
        <w:t>’</w:t>
      </w:r>
      <w:r w:rsidRPr="00176846">
        <w:rPr>
          <w:rFonts w:ascii="Times New Roman" w:hAnsi="Times New Roman"/>
          <w:lang w:val="en-US"/>
        </w:rPr>
        <w:t>t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be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late</w:t>
      </w:r>
      <w:r w:rsidRPr="00176846">
        <w:rPr>
          <w:rFonts w:ascii="Times New Roman" w:hAnsi="Times New Roman"/>
        </w:rPr>
        <w:t>!) формах.</w:t>
      </w:r>
      <w:r w:rsidRPr="00176846">
        <w:rPr>
          <w:rStyle w:val="10"/>
          <w:rFonts w:eastAsia="Arial Unicode MS"/>
        </w:rPr>
        <w:t xml:space="preserve"> Безличные предложения в настоящем времени (</w:t>
      </w:r>
      <w:r w:rsidRPr="00176846">
        <w:rPr>
          <w:rStyle w:val="10"/>
          <w:rFonts w:eastAsia="Arial Unicode MS"/>
          <w:lang w:val="en-US"/>
        </w:rPr>
        <w:t>It</w:t>
      </w:r>
      <w:r w:rsidRPr="00176846">
        <w:rPr>
          <w:rStyle w:val="10"/>
          <w:rFonts w:eastAsia="Arial Unicode MS"/>
        </w:rPr>
        <w:t xml:space="preserve"> </w:t>
      </w:r>
      <w:r w:rsidRPr="00176846">
        <w:rPr>
          <w:rStyle w:val="10"/>
          <w:rFonts w:eastAsia="Arial Unicode MS"/>
          <w:lang w:val="en-US"/>
        </w:rPr>
        <w:t>is</w:t>
      </w:r>
      <w:r w:rsidRPr="00176846">
        <w:rPr>
          <w:rStyle w:val="10"/>
          <w:rFonts w:eastAsia="Arial Unicode MS"/>
        </w:rPr>
        <w:t xml:space="preserve"> </w:t>
      </w:r>
      <w:r w:rsidRPr="00176846">
        <w:rPr>
          <w:rStyle w:val="10"/>
          <w:rFonts w:eastAsia="Arial Unicode MS"/>
          <w:lang w:val="en-US"/>
        </w:rPr>
        <w:t>cold</w:t>
      </w:r>
      <w:r w:rsidRPr="00176846">
        <w:rPr>
          <w:rStyle w:val="10"/>
          <w:rFonts w:eastAsia="Arial Unicode MS"/>
        </w:rPr>
        <w:t xml:space="preserve">. </w:t>
      </w:r>
      <w:r w:rsidRPr="00176846">
        <w:rPr>
          <w:rStyle w:val="10"/>
          <w:rFonts w:eastAsia="Arial Unicode MS"/>
          <w:lang w:val="en-US"/>
        </w:rPr>
        <w:t>It</w:t>
      </w:r>
      <w:r w:rsidRPr="00176846">
        <w:rPr>
          <w:rStyle w:val="10"/>
          <w:rFonts w:eastAsia="Arial Unicode MS"/>
        </w:rPr>
        <w:t>’</w:t>
      </w:r>
      <w:r w:rsidRPr="00176846">
        <w:rPr>
          <w:rStyle w:val="10"/>
          <w:rFonts w:eastAsia="Arial Unicode MS"/>
          <w:lang w:val="en-US"/>
        </w:rPr>
        <w:t>s</w:t>
      </w:r>
      <w:r w:rsidRPr="00176846">
        <w:rPr>
          <w:rStyle w:val="10"/>
          <w:rFonts w:eastAsia="Arial Unicode MS"/>
        </w:rPr>
        <w:t xml:space="preserve"> </w:t>
      </w:r>
      <w:r w:rsidRPr="00176846">
        <w:rPr>
          <w:rStyle w:val="10"/>
          <w:rFonts w:eastAsia="Arial Unicode MS"/>
          <w:lang w:val="en-US"/>
        </w:rPr>
        <w:t>Jive</w:t>
      </w:r>
      <w:r w:rsidRPr="00176846">
        <w:rPr>
          <w:rStyle w:val="10"/>
          <w:rFonts w:eastAsia="Arial Unicode MS"/>
        </w:rPr>
        <w:t xml:space="preserve"> </w:t>
      </w:r>
      <w:r w:rsidRPr="00176846">
        <w:rPr>
          <w:rStyle w:val="10"/>
          <w:rFonts w:eastAsia="Arial Unicode MS"/>
          <w:lang w:val="en-US"/>
        </w:rPr>
        <w:t>o</w:t>
      </w:r>
      <w:r w:rsidRPr="00176846">
        <w:rPr>
          <w:rStyle w:val="10"/>
          <w:rFonts w:eastAsia="Arial Unicode MS"/>
        </w:rPr>
        <w:t>’</w:t>
      </w:r>
      <w:r w:rsidRPr="00176846">
        <w:rPr>
          <w:rStyle w:val="10"/>
          <w:rFonts w:eastAsia="Arial Unicode MS"/>
          <w:lang w:val="en-US"/>
        </w:rPr>
        <w:t>clock</w:t>
      </w:r>
      <w:r w:rsidRPr="00176846">
        <w:rPr>
          <w:rStyle w:val="10"/>
          <w:rFonts w:eastAsia="Arial Unicode MS"/>
        </w:rPr>
        <w:t>.).</w:t>
      </w:r>
      <w:r w:rsidRPr="00176846">
        <w:rPr>
          <w:rFonts w:ascii="Times New Roman" w:hAnsi="Times New Roman"/>
        </w:rPr>
        <w:t xml:space="preserve"> Предложения с оборотом </w:t>
      </w:r>
      <w:r w:rsidRPr="00176846">
        <w:rPr>
          <w:rFonts w:ascii="Times New Roman" w:hAnsi="Times New Roman"/>
          <w:lang w:val="en-US"/>
        </w:rPr>
        <w:t>there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is</w:t>
      </w:r>
      <w:r w:rsidRPr="00176846">
        <w:rPr>
          <w:rFonts w:ascii="Times New Roman" w:hAnsi="Times New Roman"/>
        </w:rPr>
        <w:t>/</w:t>
      </w:r>
      <w:r w:rsidRPr="00176846">
        <w:rPr>
          <w:rFonts w:ascii="Times New Roman" w:hAnsi="Times New Roman"/>
          <w:lang w:val="en-US"/>
        </w:rPr>
        <w:t>there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are</w:t>
      </w:r>
      <w:r w:rsidRPr="00176846">
        <w:rPr>
          <w:rFonts w:ascii="Times New Roman" w:hAnsi="Times New Roman"/>
        </w:rPr>
        <w:t>. Простые распространённые предложения. Предложения с однородными членами.</w:t>
      </w:r>
      <w:r w:rsidRPr="00176846">
        <w:rPr>
          <w:rStyle w:val="10"/>
          <w:rFonts w:eastAsia="Arial Unicode MS"/>
        </w:rPr>
        <w:t xml:space="preserve"> Сложносочинённые предложения с союзами </w:t>
      </w:r>
      <w:r w:rsidRPr="00176846">
        <w:rPr>
          <w:rStyle w:val="10"/>
          <w:rFonts w:eastAsia="Arial Unicode MS"/>
          <w:lang w:val="en-US"/>
        </w:rPr>
        <w:t>and</w:t>
      </w:r>
      <w:r w:rsidRPr="00176846">
        <w:rPr>
          <w:rStyle w:val="10"/>
          <w:rFonts w:eastAsia="Arial Unicode MS"/>
        </w:rPr>
        <w:t xml:space="preserve"> и </w:t>
      </w:r>
      <w:r w:rsidRPr="00176846">
        <w:rPr>
          <w:rStyle w:val="10"/>
          <w:rFonts w:eastAsia="Arial Unicode MS"/>
          <w:lang w:val="en-US"/>
        </w:rPr>
        <w:t>but</w:t>
      </w:r>
      <w:r w:rsidRPr="00176846">
        <w:rPr>
          <w:rStyle w:val="10"/>
          <w:rFonts w:eastAsia="Arial Unicode MS"/>
        </w:rPr>
        <w:t xml:space="preserve">. Сложноподчинённые предложения с </w:t>
      </w:r>
      <w:r w:rsidRPr="00176846">
        <w:rPr>
          <w:rStyle w:val="10"/>
          <w:rFonts w:eastAsia="Arial Unicode MS"/>
          <w:lang w:val="en-US"/>
        </w:rPr>
        <w:t>because</w:t>
      </w:r>
      <w:r w:rsidRPr="00176846">
        <w:rPr>
          <w:rStyle w:val="10"/>
          <w:rFonts w:eastAsia="Arial Unicode MS"/>
        </w:rPr>
        <w:t>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 xml:space="preserve">Правильные и неправильные глаголы в </w:t>
      </w:r>
      <w:r w:rsidRPr="00176846">
        <w:rPr>
          <w:rFonts w:ascii="Times New Roman" w:hAnsi="Times New Roman"/>
          <w:lang w:val="en-US"/>
        </w:rPr>
        <w:t>Present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Future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Past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Simple</w:t>
      </w:r>
      <w:r w:rsidRPr="00176846">
        <w:rPr>
          <w:rFonts w:ascii="Times New Roman" w:hAnsi="Times New Roman"/>
        </w:rPr>
        <w:t xml:space="preserve"> (</w:t>
      </w:r>
      <w:r w:rsidRPr="00176846">
        <w:rPr>
          <w:rFonts w:ascii="Times New Roman" w:hAnsi="Times New Roman"/>
          <w:lang w:val="en-US"/>
        </w:rPr>
        <w:t>Indefinite</w:t>
      </w:r>
      <w:r w:rsidRPr="00176846">
        <w:rPr>
          <w:rFonts w:ascii="Times New Roman" w:hAnsi="Times New Roman"/>
        </w:rPr>
        <w:t xml:space="preserve">). Неопределённая форма глагола. Глагол-связка </w:t>
      </w:r>
      <w:r w:rsidRPr="00176846">
        <w:rPr>
          <w:rFonts w:ascii="Times New Roman" w:hAnsi="Times New Roman"/>
          <w:lang w:val="en-US"/>
        </w:rPr>
        <w:t>to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be</w:t>
      </w:r>
      <w:r w:rsidRPr="00176846">
        <w:rPr>
          <w:rFonts w:ascii="Times New Roman" w:hAnsi="Times New Roman"/>
        </w:rPr>
        <w:t xml:space="preserve">. Модальные глаголы </w:t>
      </w:r>
      <w:r w:rsidRPr="00176846">
        <w:rPr>
          <w:rFonts w:ascii="Times New Roman" w:hAnsi="Times New Roman"/>
          <w:lang w:val="en-US"/>
        </w:rPr>
        <w:t>can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may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must</w:t>
      </w:r>
      <w:r w:rsidRPr="00176846">
        <w:rPr>
          <w:rFonts w:ascii="Times New Roman" w:hAnsi="Times New Roman"/>
        </w:rPr>
        <w:t>,</w:t>
      </w:r>
      <w:r w:rsidRPr="00176846">
        <w:rPr>
          <w:rStyle w:val="10"/>
          <w:rFonts w:eastAsia="Arial Unicode MS"/>
        </w:rPr>
        <w:t xml:space="preserve"> </w:t>
      </w:r>
      <w:r w:rsidRPr="00176846">
        <w:rPr>
          <w:rStyle w:val="10"/>
          <w:rFonts w:eastAsia="Arial Unicode MS"/>
          <w:lang w:val="en-US"/>
        </w:rPr>
        <w:t>have</w:t>
      </w:r>
      <w:r w:rsidRPr="00176846">
        <w:rPr>
          <w:rStyle w:val="10"/>
          <w:rFonts w:eastAsia="Arial Unicode MS"/>
        </w:rPr>
        <w:t xml:space="preserve"> </w:t>
      </w:r>
      <w:r w:rsidRPr="00176846">
        <w:rPr>
          <w:rStyle w:val="10"/>
          <w:rFonts w:eastAsia="Arial Unicode MS"/>
          <w:lang w:val="en-US"/>
        </w:rPr>
        <w:t>to</w:t>
      </w:r>
      <w:r w:rsidRPr="00176846">
        <w:rPr>
          <w:rStyle w:val="10"/>
          <w:rFonts w:eastAsia="Arial Unicode MS"/>
        </w:rPr>
        <w:t>.</w:t>
      </w:r>
      <w:r w:rsidRPr="00176846">
        <w:rPr>
          <w:rFonts w:ascii="Times New Roman" w:hAnsi="Times New Roman"/>
        </w:rPr>
        <w:t xml:space="preserve"> Глагольные конструкции </w:t>
      </w:r>
      <w:r w:rsidRPr="00176846">
        <w:rPr>
          <w:rFonts w:ascii="Times New Roman" w:hAnsi="Times New Roman"/>
          <w:lang w:val="en-US"/>
        </w:rPr>
        <w:t>I</w:t>
      </w:r>
      <w:r w:rsidRPr="00176846">
        <w:rPr>
          <w:rFonts w:ascii="Times New Roman" w:hAnsi="Times New Roman"/>
        </w:rPr>
        <w:t>’</w:t>
      </w:r>
      <w:r w:rsidRPr="00176846">
        <w:rPr>
          <w:rFonts w:ascii="Times New Roman" w:hAnsi="Times New Roman"/>
          <w:lang w:val="en-US"/>
        </w:rPr>
        <w:t>d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like</w:t>
      </w:r>
      <w:r w:rsidRPr="00176846">
        <w:rPr>
          <w:rFonts w:ascii="Times New Roman" w:hAnsi="Times New Roman"/>
        </w:rPr>
        <w:t xml:space="preserve"> </w:t>
      </w:r>
      <w:r w:rsidRPr="00176846">
        <w:rPr>
          <w:rFonts w:ascii="Times New Roman" w:hAnsi="Times New Roman"/>
          <w:lang w:val="en-US"/>
        </w:rPr>
        <w:t>to</w:t>
      </w:r>
      <w:r w:rsidRPr="00176846">
        <w:rPr>
          <w:rFonts w:ascii="Times New Roman" w:hAnsi="Times New Roman"/>
        </w:rPr>
        <w:t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Местоимения: личные (в именительном и объектном падежах), притяжательные, вопросительные, указательные (</w:t>
      </w:r>
      <w:r w:rsidRPr="00176846">
        <w:rPr>
          <w:rFonts w:ascii="Times New Roman" w:hAnsi="Times New Roman"/>
          <w:lang w:val="en-US"/>
        </w:rPr>
        <w:t>this</w:t>
      </w:r>
      <w:r w:rsidRPr="00176846">
        <w:rPr>
          <w:rFonts w:ascii="Times New Roman" w:hAnsi="Times New Roman"/>
        </w:rPr>
        <w:t xml:space="preserve">/ </w:t>
      </w:r>
      <w:r w:rsidRPr="00176846">
        <w:rPr>
          <w:rFonts w:ascii="Times New Roman" w:hAnsi="Times New Roman"/>
          <w:lang w:val="en-US"/>
        </w:rPr>
        <w:t>these</w:t>
      </w:r>
      <w:r w:rsidRPr="00176846">
        <w:rPr>
          <w:rFonts w:ascii="Times New Roman" w:hAnsi="Times New Roman"/>
        </w:rPr>
        <w:t xml:space="preserve">, </w:t>
      </w:r>
      <w:r w:rsidRPr="00176846">
        <w:rPr>
          <w:rFonts w:ascii="Times New Roman" w:hAnsi="Times New Roman"/>
          <w:lang w:val="en-US"/>
        </w:rPr>
        <w:t>that</w:t>
      </w:r>
      <w:r w:rsidRPr="00176846">
        <w:rPr>
          <w:rFonts w:ascii="Times New Roman" w:hAnsi="Times New Roman"/>
        </w:rPr>
        <w:t>/</w:t>
      </w:r>
      <w:r w:rsidRPr="00176846">
        <w:rPr>
          <w:rFonts w:ascii="Times New Roman" w:hAnsi="Times New Roman"/>
          <w:lang w:val="en-US"/>
        </w:rPr>
        <w:t>those</w:t>
      </w:r>
      <w:r w:rsidRPr="00176846">
        <w:rPr>
          <w:rFonts w:ascii="Times New Roman" w:hAnsi="Times New Roman"/>
        </w:rPr>
        <w:t>),</w:t>
      </w:r>
      <w:r w:rsidRPr="00176846">
        <w:rPr>
          <w:rStyle w:val="10"/>
          <w:rFonts w:eastAsia="Arial Unicode MS"/>
        </w:rPr>
        <w:t xml:space="preserve"> неопределённые (</w:t>
      </w:r>
      <w:r w:rsidRPr="00176846">
        <w:rPr>
          <w:rStyle w:val="10"/>
          <w:rFonts w:eastAsia="Arial Unicode MS"/>
          <w:lang w:val="en-US"/>
        </w:rPr>
        <w:t>some</w:t>
      </w:r>
      <w:r w:rsidRPr="00176846">
        <w:rPr>
          <w:rStyle w:val="10"/>
          <w:rFonts w:eastAsia="Arial Unicode MS"/>
        </w:rPr>
        <w:t xml:space="preserve">, </w:t>
      </w:r>
      <w:r w:rsidRPr="00176846">
        <w:rPr>
          <w:rStyle w:val="10"/>
          <w:rFonts w:eastAsia="Arial Unicode MS"/>
          <w:lang w:val="en-US"/>
        </w:rPr>
        <w:t>any</w:t>
      </w:r>
      <w:r w:rsidRPr="00176846">
        <w:rPr>
          <w:rStyle w:val="10"/>
          <w:rFonts w:eastAsia="Arial Unicode MS"/>
        </w:rPr>
        <w:t xml:space="preserve"> — некоторые случаи употребления).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i/>
        </w:rPr>
      </w:pPr>
      <w:r w:rsidRPr="00176846">
        <w:rPr>
          <w:rFonts w:ascii="Times New Roman" w:hAnsi="Times New Roman"/>
          <w:i/>
        </w:rPr>
        <w:t>Наречия</w:t>
      </w:r>
      <w:r w:rsidRPr="00176846">
        <w:rPr>
          <w:rFonts w:ascii="Times New Roman" w:hAnsi="Times New Roman"/>
          <w:i/>
          <w:lang w:val="en-US"/>
        </w:rPr>
        <w:t xml:space="preserve"> </w:t>
      </w:r>
      <w:r w:rsidRPr="00176846">
        <w:rPr>
          <w:rFonts w:ascii="Times New Roman" w:hAnsi="Times New Roman"/>
          <w:i/>
        </w:rPr>
        <w:t>времени</w:t>
      </w:r>
      <w:r w:rsidRPr="00176846">
        <w:rPr>
          <w:rFonts w:ascii="Times New Roman" w:hAnsi="Times New Roman"/>
          <w:i/>
          <w:lang w:val="en-US"/>
        </w:rPr>
        <w:t xml:space="preserve"> (yesterday, tomorrow, never, usually, often, sometimes). </w:t>
      </w:r>
      <w:r w:rsidRPr="00176846">
        <w:rPr>
          <w:rFonts w:ascii="Times New Roman" w:hAnsi="Times New Roman"/>
          <w:i/>
        </w:rPr>
        <w:t>Наречия степени (much, little, very).</w:t>
      </w:r>
    </w:p>
    <w:p w:rsidR="00A40F34" w:rsidRPr="00176846" w:rsidRDefault="00A40F34" w:rsidP="00647AD4">
      <w:pPr>
        <w:pStyle w:val="NoSpacing"/>
        <w:rPr>
          <w:rFonts w:ascii="Times New Roman" w:hAnsi="Times New Roman"/>
        </w:rPr>
      </w:pPr>
      <w:r w:rsidRPr="00176846">
        <w:rPr>
          <w:rFonts w:ascii="Times New Roman" w:hAnsi="Times New Roman"/>
        </w:rPr>
        <w:t>Количественные числительные (до 100), порядковые числительные (до 30).</w:t>
      </w:r>
    </w:p>
    <w:p w:rsidR="00A40F34" w:rsidRPr="00176846" w:rsidRDefault="00A40F34" w:rsidP="00647AD4">
      <w:pPr>
        <w:pStyle w:val="NoSpacing"/>
        <w:rPr>
          <w:rFonts w:ascii="Times New Roman" w:hAnsi="Times New Roman"/>
          <w:lang w:val="en-US"/>
        </w:rPr>
      </w:pPr>
      <w:r w:rsidRPr="00176846">
        <w:rPr>
          <w:rFonts w:ascii="Times New Roman" w:hAnsi="Times New Roman"/>
        </w:rPr>
        <w:t>Наиболее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употребительные</w:t>
      </w:r>
      <w:r w:rsidRPr="00176846">
        <w:rPr>
          <w:rFonts w:ascii="Times New Roman" w:hAnsi="Times New Roman"/>
          <w:lang w:val="en-US"/>
        </w:rPr>
        <w:t xml:space="preserve"> </w:t>
      </w:r>
      <w:r w:rsidRPr="00176846">
        <w:rPr>
          <w:rFonts w:ascii="Times New Roman" w:hAnsi="Times New Roman"/>
        </w:rPr>
        <w:t>предлоги</w:t>
      </w:r>
      <w:r w:rsidRPr="00176846">
        <w:rPr>
          <w:rFonts w:ascii="Times New Roman" w:hAnsi="Times New Roman"/>
          <w:lang w:val="en-US"/>
        </w:rPr>
        <w:t>: in, on, at, into, to, from, of, with.</w:t>
      </w:r>
    </w:p>
    <w:p w:rsidR="00A40F34" w:rsidRPr="00190D35" w:rsidRDefault="00A40F34" w:rsidP="00647AD4">
      <w:pPr>
        <w:pStyle w:val="NoSpacing"/>
        <w:rPr>
          <w:rFonts w:ascii="Times New Roman" w:hAnsi="Times New Roman"/>
          <w:lang w:val="en-US"/>
        </w:rPr>
      </w:pPr>
    </w:p>
    <w:p w:rsidR="00A40F34" w:rsidRPr="00647AD4" w:rsidRDefault="00A40F34" w:rsidP="00647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AD4">
        <w:rPr>
          <w:rFonts w:ascii="Times New Roman" w:hAnsi="Times New Roman"/>
          <w:sz w:val="24"/>
          <w:szCs w:val="24"/>
        </w:rPr>
        <w:t>Планируемые результаты обучения на уровне основного общего образования в полном объеме предоставлены в рабочей программе(предметные, личностные, матапредметные), структурированные по годам обучения и разделам программы.</w:t>
      </w:r>
    </w:p>
    <w:p w:rsidR="00A40F34" w:rsidRPr="00647AD4" w:rsidRDefault="00A40F34" w:rsidP="00647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F34" w:rsidRPr="00647AD4" w:rsidRDefault="00A40F34" w:rsidP="00647A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7AD4">
        <w:rPr>
          <w:rFonts w:ascii="Times New Roman" w:hAnsi="Times New Roman"/>
          <w:sz w:val="24"/>
          <w:szCs w:val="24"/>
        </w:rPr>
        <w:t>Ученик научится. 2.Ученик получит возможность научиться.</w:t>
      </w:r>
    </w:p>
    <w:p w:rsidR="00A40F34" w:rsidRPr="00647AD4" w:rsidRDefault="00A40F34" w:rsidP="00647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AD4">
        <w:rPr>
          <w:rFonts w:ascii="Times New Roman" w:hAnsi="Times New Roman"/>
          <w:sz w:val="24"/>
          <w:szCs w:val="24"/>
        </w:rPr>
        <w:t xml:space="preserve">английского  языка( из расчёта 34 учебных недели)   </w:t>
      </w:r>
      <w:r>
        <w:rPr>
          <w:rFonts w:ascii="Times New Roman" w:hAnsi="Times New Roman"/>
          <w:sz w:val="24"/>
          <w:szCs w:val="24"/>
        </w:rPr>
        <w:t>204</w:t>
      </w:r>
      <w:r w:rsidRPr="00647AD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47AD4">
        <w:rPr>
          <w:rFonts w:ascii="Times New Roman" w:hAnsi="Times New Roman"/>
          <w:sz w:val="24"/>
          <w:szCs w:val="24"/>
        </w:rPr>
        <w:t xml:space="preserve"> </w:t>
      </w:r>
    </w:p>
    <w:p w:rsidR="00A40F34" w:rsidRPr="00647AD4" w:rsidRDefault="00A40F34" w:rsidP="00647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AD4">
        <w:rPr>
          <w:rFonts w:ascii="Times New Roman" w:hAnsi="Times New Roman"/>
          <w:sz w:val="24"/>
          <w:szCs w:val="24"/>
        </w:rPr>
        <w:t>Общая трудоёмкость учебного предмета.</w:t>
      </w:r>
    </w:p>
    <w:p w:rsidR="00A40F34" w:rsidRPr="00647AD4" w:rsidRDefault="00A40F34" w:rsidP="00647AD4">
      <w:pPr>
        <w:pStyle w:val="NoSpacing"/>
        <w:rPr>
          <w:rFonts w:ascii="Times New Roman" w:hAnsi="Times New Roman"/>
          <w:sz w:val="24"/>
          <w:szCs w:val="24"/>
        </w:rPr>
      </w:pPr>
      <w:r w:rsidRPr="00647AD4">
        <w:rPr>
          <w:rFonts w:ascii="Times New Roman" w:hAnsi="Times New Roman"/>
          <w:sz w:val="24"/>
          <w:szCs w:val="24"/>
        </w:rPr>
        <w:t xml:space="preserve">Учебный план МАОУ «Малышенская СОШ» отводит на изучение курса  </w:t>
      </w:r>
      <w:r>
        <w:rPr>
          <w:rFonts w:ascii="Times New Roman" w:hAnsi="Times New Roman"/>
          <w:sz w:val="24"/>
          <w:szCs w:val="24"/>
        </w:rPr>
        <w:t xml:space="preserve"> 2-4</w:t>
      </w:r>
      <w:r w:rsidRPr="0064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классах</w:t>
      </w:r>
    </w:p>
    <w:p w:rsidR="00A40F34" w:rsidRPr="00176846" w:rsidRDefault="00A40F34" w:rsidP="00647A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 2 классе -68 часов, в 3 классе -68 часов, в 4 классе-68 часов.</w:t>
      </w:r>
    </w:p>
    <w:sectPr w:rsidR="00A40F34" w:rsidRPr="00176846" w:rsidSect="007E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502"/>
        </w:tabs>
        <w:ind w:left="1069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6516A1"/>
    <w:multiLevelType w:val="hybridMultilevel"/>
    <w:tmpl w:val="AC00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4031A3"/>
    <w:multiLevelType w:val="hybridMultilevel"/>
    <w:tmpl w:val="3F5C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22001"/>
    <w:multiLevelType w:val="hybridMultilevel"/>
    <w:tmpl w:val="FC02A42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3A0BEF"/>
    <w:multiLevelType w:val="hybridMultilevel"/>
    <w:tmpl w:val="01EE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734001"/>
    <w:multiLevelType w:val="hybridMultilevel"/>
    <w:tmpl w:val="57EC4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D9"/>
    <w:rsid w:val="00026790"/>
    <w:rsid w:val="000331C3"/>
    <w:rsid w:val="00045106"/>
    <w:rsid w:val="00090E9B"/>
    <w:rsid w:val="000B2EE4"/>
    <w:rsid w:val="00153A11"/>
    <w:rsid w:val="00157A96"/>
    <w:rsid w:val="00176846"/>
    <w:rsid w:val="00185131"/>
    <w:rsid w:val="00190D35"/>
    <w:rsid w:val="001D1EA3"/>
    <w:rsid w:val="00246705"/>
    <w:rsid w:val="00286427"/>
    <w:rsid w:val="002E0BE3"/>
    <w:rsid w:val="00322CAD"/>
    <w:rsid w:val="003232D5"/>
    <w:rsid w:val="003346C2"/>
    <w:rsid w:val="003609F6"/>
    <w:rsid w:val="003863CA"/>
    <w:rsid w:val="0039661F"/>
    <w:rsid w:val="004202DB"/>
    <w:rsid w:val="00437413"/>
    <w:rsid w:val="0045230A"/>
    <w:rsid w:val="0048655E"/>
    <w:rsid w:val="004C40BE"/>
    <w:rsid w:val="004E55AC"/>
    <w:rsid w:val="005913D7"/>
    <w:rsid w:val="005F26EE"/>
    <w:rsid w:val="00622802"/>
    <w:rsid w:val="00647AD4"/>
    <w:rsid w:val="006A47C7"/>
    <w:rsid w:val="007B57D9"/>
    <w:rsid w:val="007D749A"/>
    <w:rsid w:val="007E1E62"/>
    <w:rsid w:val="00826900"/>
    <w:rsid w:val="00866D5E"/>
    <w:rsid w:val="008B11D6"/>
    <w:rsid w:val="008B7F25"/>
    <w:rsid w:val="008F2FB1"/>
    <w:rsid w:val="008F5224"/>
    <w:rsid w:val="00922697"/>
    <w:rsid w:val="00931903"/>
    <w:rsid w:val="00934FFB"/>
    <w:rsid w:val="009F1F9C"/>
    <w:rsid w:val="009F627E"/>
    <w:rsid w:val="00A40F34"/>
    <w:rsid w:val="00A7465C"/>
    <w:rsid w:val="00AD3D29"/>
    <w:rsid w:val="00B31176"/>
    <w:rsid w:val="00B8693C"/>
    <w:rsid w:val="00B9601A"/>
    <w:rsid w:val="00BB19DC"/>
    <w:rsid w:val="00C35A88"/>
    <w:rsid w:val="00CC03E6"/>
    <w:rsid w:val="00CD3B2E"/>
    <w:rsid w:val="00D115AA"/>
    <w:rsid w:val="00E02B9E"/>
    <w:rsid w:val="00E91076"/>
    <w:rsid w:val="00F40FAB"/>
    <w:rsid w:val="00FE33DD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7D9"/>
    <w:rPr>
      <w:lang w:eastAsia="en-US"/>
    </w:rPr>
  </w:style>
  <w:style w:type="paragraph" w:styleId="ListParagraph">
    <w:name w:val="List Paragraph"/>
    <w:basedOn w:val="Normal"/>
    <w:uiPriority w:val="99"/>
    <w:qFormat/>
    <w:rsid w:val="007B57D9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7B57D9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1">
    <w:name w:val="Без интервала1"/>
    <w:uiPriority w:val="99"/>
    <w:rsid w:val="007B57D9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rsid w:val="00AD3D29"/>
    <w:pPr>
      <w:shd w:val="clear" w:color="auto" w:fill="FFFFFF"/>
      <w:spacing w:before="360" w:after="0" w:line="278" w:lineRule="exact"/>
      <w:ind w:hanging="30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3D29"/>
    <w:rPr>
      <w:rFonts w:ascii="Century Schoolbook" w:hAnsi="Century Schoolbook" w:cs="Times New Roman"/>
      <w:sz w:val="24"/>
      <w:szCs w:val="24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AD3D29"/>
    <w:rPr>
      <w:rFonts w:cs="Times New Roman"/>
    </w:rPr>
  </w:style>
  <w:style w:type="character" w:customStyle="1" w:styleId="a0">
    <w:name w:val="А ОСН ТЕКСТ Знак"/>
    <w:basedOn w:val="DefaultParagraphFont"/>
    <w:link w:val="a1"/>
    <w:uiPriority w:val="99"/>
    <w:locked/>
    <w:rsid w:val="00AD3D29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1">
    <w:name w:val="А ОСН ТЕКСТ"/>
    <w:basedOn w:val="Normal"/>
    <w:link w:val="a0"/>
    <w:uiPriority w:val="99"/>
    <w:rsid w:val="00AD3D29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2">
    <w:name w:val="Основной текст + Полужирный2"/>
    <w:basedOn w:val="a"/>
    <w:uiPriority w:val="99"/>
    <w:rsid w:val="00AD3D29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 (11) + Не курсив"/>
    <w:basedOn w:val="DefaultParagraphFont"/>
    <w:uiPriority w:val="99"/>
    <w:rsid w:val="00866D5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">
    <w:name w:val="Основной текст + Курсив1"/>
    <w:basedOn w:val="a"/>
    <w:uiPriority w:val="99"/>
    <w:rsid w:val="00866D5E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117">
    <w:name w:val="Основной текст (11)7"/>
    <w:basedOn w:val="DefaultParagraphFont"/>
    <w:uiPriority w:val="99"/>
    <w:rsid w:val="00866D5E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9</Pages>
  <Words>4447</Words>
  <Characters>25353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User</cp:lastModifiedBy>
  <cp:revision>25</cp:revision>
  <cp:lastPrinted>2014-09-03T06:52:00Z</cp:lastPrinted>
  <dcterms:created xsi:type="dcterms:W3CDTF">2014-09-01T07:04:00Z</dcterms:created>
  <dcterms:modified xsi:type="dcterms:W3CDTF">2016-01-24T13:24:00Z</dcterms:modified>
</cp:coreProperties>
</file>