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21" w:rsidRPr="00F044E6" w:rsidRDefault="00AC3D21" w:rsidP="00AC3D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F044E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Мастер-класс</w:t>
      </w:r>
      <w:r w:rsidR="00ED29B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 Кашина Н. А</w:t>
      </w:r>
    </w:p>
    <w:p w:rsidR="00AC3D21" w:rsidRPr="00AC3D21" w:rsidRDefault="00AC3D21" w:rsidP="00AC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44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F044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познакомить</w:t>
      </w:r>
      <w:r w:rsidRPr="00AC3D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опытом работы по развитию функциональной грамотности младших школьников.</w:t>
      </w:r>
    </w:p>
    <w:p w:rsidR="00AC3D21" w:rsidRPr="00AC3D21" w:rsidRDefault="00AC3D21" w:rsidP="00AC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3D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</w:t>
      </w:r>
      <w:r w:rsidRPr="00AC3D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AC3D21" w:rsidRPr="00AC3D21" w:rsidRDefault="00AC3D21" w:rsidP="00AC3D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3D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участников с планом проведения мастер-класса, его целевыми установками;</w:t>
      </w:r>
    </w:p>
    <w:p w:rsidR="00AC3D21" w:rsidRPr="00AC3D21" w:rsidRDefault="00AC3D21" w:rsidP="00AC3D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3D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раскрыть содержание мастер-класса посредством ознакомления с разными типами заданий.</w:t>
      </w:r>
    </w:p>
    <w:p w:rsidR="00AC3D21" w:rsidRPr="00AC3D21" w:rsidRDefault="00AC3D21" w:rsidP="00AC3D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3D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показать практическую значимость использования разных типов заданий при работе с текстом</w:t>
      </w:r>
    </w:p>
    <w:p w:rsidR="00AC3D21" w:rsidRPr="00AC3D21" w:rsidRDefault="00AC3D21" w:rsidP="00AC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3D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Ожидаемые результаты:</w:t>
      </w:r>
    </w:p>
    <w:p w:rsidR="00AC3D21" w:rsidRPr="00F044E6" w:rsidRDefault="00AC3D21" w:rsidP="00AC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3D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Участники мастер-класса получат знания о разных типах заданий по формированию </w:t>
      </w:r>
      <w:proofErr w:type="gramStart"/>
      <w:r w:rsidRPr="00AC3D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функциональной  грамотности</w:t>
      </w:r>
      <w:proofErr w:type="gramEnd"/>
      <w:r w:rsidRPr="00AC3D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младших школьник</w:t>
      </w:r>
      <w:r w:rsidRPr="00F044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 на уроках</w:t>
      </w:r>
      <w:r w:rsidRPr="00AC3D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 смогут использовать приобретенные знания в своей практике.</w:t>
      </w:r>
    </w:p>
    <w:p w:rsidR="00AC3D21" w:rsidRPr="00AC3D21" w:rsidRDefault="00AC3D21" w:rsidP="00AC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D21" w:rsidRPr="00F044E6" w:rsidRDefault="00AC3D21" w:rsidP="00AC3D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44E6">
        <w:rPr>
          <w:rStyle w:val="c0"/>
          <w:color w:val="000000"/>
          <w:sz w:val="32"/>
          <w:szCs w:val="32"/>
        </w:rPr>
        <w:t>Добрый день, уважаемые коллеги! Тема моего мастер-класс</w:t>
      </w:r>
      <w:r w:rsidR="00F11273" w:rsidRPr="00F044E6">
        <w:rPr>
          <w:rStyle w:val="c0"/>
          <w:color w:val="000000"/>
          <w:sz w:val="32"/>
          <w:szCs w:val="32"/>
        </w:rPr>
        <w:t>а: «Думай, а потом делай!</w:t>
      </w:r>
    </w:p>
    <w:p w:rsidR="00AC3D21" w:rsidRPr="00F044E6" w:rsidRDefault="00AC3D21" w:rsidP="00AC3D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44E6">
        <w:rPr>
          <w:rStyle w:val="c5"/>
          <w:b/>
          <w:bCs/>
          <w:color w:val="000000"/>
          <w:sz w:val="32"/>
          <w:szCs w:val="32"/>
        </w:rPr>
        <w:t>Все мы уже понимаем, что задача системы образования главным образом сос</w:t>
      </w:r>
      <w:r w:rsidR="00F11273" w:rsidRPr="00F044E6">
        <w:rPr>
          <w:rStyle w:val="c5"/>
          <w:b/>
          <w:bCs/>
          <w:color w:val="000000"/>
          <w:sz w:val="32"/>
          <w:szCs w:val="32"/>
        </w:rPr>
        <w:t xml:space="preserve">тоит    в формировании </w:t>
      </w:r>
      <w:r w:rsidRPr="00F044E6">
        <w:rPr>
          <w:rStyle w:val="c5"/>
          <w:b/>
          <w:bCs/>
          <w:color w:val="000000"/>
          <w:sz w:val="32"/>
          <w:szCs w:val="32"/>
        </w:rPr>
        <w:t>способности учащихся применять полученные в школе знания и умения в жизненных ситуациях.</w:t>
      </w:r>
      <w:r w:rsidRPr="00F044E6">
        <w:rPr>
          <w:rStyle w:val="c0"/>
          <w:color w:val="000000"/>
          <w:sz w:val="32"/>
          <w:szCs w:val="32"/>
        </w:rPr>
        <w:t> </w:t>
      </w:r>
    </w:p>
    <w:p w:rsidR="00AC3D21" w:rsidRPr="00F044E6" w:rsidRDefault="00AC3D21" w:rsidP="00AC3D21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44E6">
        <w:rPr>
          <w:rStyle w:val="c0"/>
          <w:color w:val="000000"/>
          <w:sz w:val="32"/>
          <w:szCs w:val="32"/>
        </w:rPr>
        <w:t>И вы согласитесь, что наши педагоги дают сильные предметные знания. Однако результаты диагностических работ ВПР, ОГЭ, ЕГЭ, не всегда высоки.</w:t>
      </w:r>
    </w:p>
    <w:p w:rsidR="00AC3D21" w:rsidRPr="00F044E6" w:rsidRDefault="00AC3D21" w:rsidP="00AC3D21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F044E6">
        <w:rPr>
          <w:rStyle w:val="c0"/>
          <w:color w:val="000000"/>
          <w:sz w:val="32"/>
          <w:szCs w:val="32"/>
        </w:rPr>
        <w:t> Как вы думаете, почему?</w:t>
      </w:r>
      <w:r w:rsidR="00F11273" w:rsidRPr="00F044E6">
        <w:rPr>
          <w:rStyle w:val="c0"/>
          <w:color w:val="000000"/>
          <w:sz w:val="32"/>
          <w:szCs w:val="32"/>
        </w:rPr>
        <w:t xml:space="preserve"> (потому что </w:t>
      </w:r>
      <w:proofErr w:type="gramStart"/>
      <w:r w:rsidR="00F11273" w:rsidRPr="00F044E6">
        <w:rPr>
          <w:rStyle w:val="c0"/>
          <w:color w:val="000000"/>
          <w:sz w:val="32"/>
          <w:szCs w:val="32"/>
        </w:rPr>
        <w:t>не достаточно</w:t>
      </w:r>
      <w:proofErr w:type="gramEnd"/>
      <w:r w:rsidR="00F11273" w:rsidRPr="00F044E6">
        <w:rPr>
          <w:rStyle w:val="c0"/>
          <w:color w:val="000000"/>
          <w:sz w:val="32"/>
          <w:szCs w:val="32"/>
        </w:rPr>
        <w:t xml:space="preserve"> сформированы полученные знания)</w:t>
      </w:r>
    </w:p>
    <w:p w:rsidR="00F11273" w:rsidRPr="00F044E6" w:rsidRDefault="00F11273" w:rsidP="00AC3D21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F044E6">
        <w:rPr>
          <w:rStyle w:val="c0"/>
          <w:color w:val="000000"/>
          <w:sz w:val="32"/>
          <w:szCs w:val="32"/>
        </w:rPr>
        <w:t>Поэтому наша задача, больше внимания уделять заданиям, который формируют функциональную грамотность школьников. С чем я вас сегодня и поз</w:t>
      </w:r>
      <w:r w:rsidR="008E1C9F" w:rsidRPr="00F044E6">
        <w:rPr>
          <w:rStyle w:val="c0"/>
          <w:color w:val="000000"/>
          <w:sz w:val="32"/>
          <w:szCs w:val="32"/>
        </w:rPr>
        <w:t>н</w:t>
      </w:r>
      <w:r w:rsidRPr="00F044E6">
        <w:rPr>
          <w:rStyle w:val="c0"/>
          <w:color w:val="000000"/>
          <w:sz w:val="32"/>
          <w:szCs w:val="32"/>
        </w:rPr>
        <w:t>акомлю.</w:t>
      </w:r>
    </w:p>
    <w:p w:rsidR="008A15D0" w:rsidRPr="00F044E6" w:rsidRDefault="008A15D0" w:rsidP="00AC3D21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8A15D0" w:rsidRPr="00F044E6" w:rsidRDefault="008A15D0" w:rsidP="008A15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44E6">
        <w:rPr>
          <w:rStyle w:val="c0"/>
          <w:color w:val="000000"/>
          <w:sz w:val="32"/>
          <w:szCs w:val="32"/>
        </w:rPr>
        <w:t xml:space="preserve">Что же </w:t>
      </w:r>
      <w:proofErr w:type="gramStart"/>
      <w:r w:rsidRPr="00F044E6">
        <w:rPr>
          <w:rStyle w:val="c0"/>
          <w:color w:val="000000"/>
          <w:sz w:val="32"/>
          <w:szCs w:val="32"/>
        </w:rPr>
        <w:t>такое  функциональная</w:t>
      </w:r>
      <w:proofErr w:type="gramEnd"/>
      <w:r w:rsidRPr="00F044E6">
        <w:rPr>
          <w:rStyle w:val="c0"/>
          <w:color w:val="000000"/>
          <w:sz w:val="32"/>
          <w:szCs w:val="32"/>
        </w:rPr>
        <w:t xml:space="preserve"> грамотность? </w:t>
      </w:r>
      <w:r w:rsidR="00704F2A" w:rsidRPr="00704F2A">
        <w:rPr>
          <w:rStyle w:val="c0"/>
          <w:b/>
          <w:color w:val="000000"/>
          <w:sz w:val="32"/>
          <w:szCs w:val="32"/>
          <w:u w:val="single"/>
        </w:rPr>
        <w:t>(2 слайд)</w:t>
      </w:r>
    </w:p>
    <w:p w:rsidR="008A15D0" w:rsidRPr="00F044E6" w:rsidRDefault="008A15D0" w:rsidP="008A15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44E6">
        <w:rPr>
          <w:rStyle w:val="c0"/>
          <w:color w:val="000000"/>
          <w:sz w:val="32"/>
          <w:szCs w:val="32"/>
        </w:rPr>
        <w:t>Сущность функциональной грамотности состоит в способности личности самостоятельно или в сотрудничестве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 </w:t>
      </w:r>
      <w:r w:rsidRPr="00F044E6">
        <w:rPr>
          <w:rStyle w:val="c11"/>
          <w:color w:val="000000"/>
          <w:sz w:val="32"/>
          <w:szCs w:val="32"/>
          <w:u w:val="single"/>
        </w:rPr>
        <w:t xml:space="preserve">(оформить страховку, счет в банке, выбрать удобный </w:t>
      </w:r>
      <w:r w:rsidRPr="00F044E6">
        <w:rPr>
          <w:rStyle w:val="c11"/>
          <w:color w:val="000000"/>
          <w:sz w:val="32"/>
          <w:szCs w:val="32"/>
          <w:u w:val="single"/>
        </w:rPr>
        <w:lastRenderedPageBreak/>
        <w:t>тариф, прочитать и выполнить требования инструкции, например по применению лекарств, заполнить анкету обратной связи и т.д.),</w:t>
      </w:r>
    </w:p>
    <w:p w:rsidR="008A15D0" w:rsidRPr="00F044E6" w:rsidRDefault="008A15D0" w:rsidP="008A15D0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proofErr w:type="gramStart"/>
      <w:r w:rsidRPr="00F044E6">
        <w:rPr>
          <w:rStyle w:val="c3"/>
          <w:b/>
          <w:bCs/>
          <w:color w:val="000000"/>
          <w:sz w:val="32"/>
          <w:szCs w:val="32"/>
          <w:u w:val="single"/>
        </w:rPr>
        <w:t>А  функционально</w:t>
      </w:r>
      <w:proofErr w:type="gramEnd"/>
      <w:r w:rsidRPr="00F044E6">
        <w:rPr>
          <w:rStyle w:val="c3"/>
          <w:b/>
          <w:bCs/>
          <w:color w:val="000000"/>
          <w:sz w:val="32"/>
          <w:szCs w:val="32"/>
          <w:u w:val="single"/>
        </w:rPr>
        <w:t xml:space="preserve"> грамотная личность:</w:t>
      </w:r>
      <w:r w:rsidRPr="00F044E6">
        <w:rPr>
          <w:rStyle w:val="c0"/>
          <w:color w:val="000000"/>
          <w:sz w:val="32"/>
          <w:szCs w:val="32"/>
        </w:rPr>
        <w:t> это человек самостоятельный, познающий и умеющий жить среди людей, обладающий определёнными качествами, ключевыми компетенциями. (Искать. Изучать. Думать. Сотрудничать.  Оценивать.)</w:t>
      </w:r>
    </w:p>
    <w:p w:rsidR="00B518D8" w:rsidRPr="00F044E6" w:rsidRDefault="00B518D8" w:rsidP="00B518D8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color w:val="D58600"/>
          <w:kern w:val="24"/>
          <w:sz w:val="32"/>
          <w:szCs w:val="3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044E6">
        <w:rPr>
          <w:rFonts w:eastAsiaTheme="minorEastAsia"/>
          <w:b/>
          <w:bCs/>
          <w:color w:val="D58600"/>
          <w:kern w:val="24"/>
          <w:sz w:val="32"/>
          <w:szCs w:val="3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Главными составляющими функциональной грамотности являются</w:t>
      </w:r>
      <w:r w:rsidR="00704F2A">
        <w:rPr>
          <w:rFonts w:eastAsiaTheme="minorEastAsia"/>
          <w:b/>
          <w:bCs/>
          <w:color w:val="D58600"/>
          <w:kern w:val="24"/>
          <w:sz w:val="32"/>
          <w:szCs w:val="32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04F2A" w:rsidRPr="00704F2A">
        <w:rPr>
          <w:rFonts w:eastAsiaTheme="minorEastAsia"/>
          <w:bCs/>
          <w:color w:val="000000" w:themeColor="text1"/>
          <w:kern w:val="24"/>
          <w:sz w:val="32"/>
          <w:szCs w:val="32"/>
          <w:u w:val="single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(3 слайд)</w:t>
      </w:r>
    </w:p>
    <w:p w:rsidR="00B518D8" w:rsidRPr="00B518D8" w:rsidRDefault="00B518D8" w:rsidP="00B518D8">
      <w:pPr>
        <w:numPr>
          <w:ilvl w:val="0"/>
          <w:numId w:val="4"/>
        </w:numPr>
        <w:spacing w:after="0" w:line="240" w:lineRule="auto"/>
        <w:ind w:left="162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4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Математическая грамотность</w:t>
      </w:r>
    </w:p>
    <w:p w:rsidR="00B518D8" w:rsidRPr="00B518D8" w:rsidRDefault="00B518D8" w:rsidP="00B518D8">
      <w:pPr>
        <w:numPr>
          <w:ilvl w:val="0"/>
          <w:numId w:val="4"/>
        </w:numPr>
        <w:spacing w:after="0" w:line="240" w:lineRule="auto"/>
        <w:ind w:left="162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4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Читательская грамотность</w:t>
      </w:r>
    </w:p>
    <w:p w:rsidR="00B518D8" w:rsidRPr="00B518D8" w:rsidRDefault="00B518D8" w:rsidP="00B518D8">
      <w:pPr>
        <w:numPr>
          <w:ilvl w:val="0"/>
          <w:numId w:val="4"/>
        </w:numPr>
        <w:spacing w:after="0" w:line="240" w:lineRule="auto"/>
        <w:ind w:left="162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4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Естественнонаучная грамотность</w:t>
      </w:r>
    </w:p>
    <w:p w:rsidR="00B518D8" w:rsidRPr="00B518D8" w:rsidRDefault="00B518D8" w:rsidP="00B518D8">
      <w:pPr>
        <w:numPr>
          <w:ilvl w:val="0"/>
          <w:numId w:val="4"/>
        </w:numPr>
        <w:spacing w:after="0" w:line="240" w:lineRule="auto"/>
        <w:ind w:left="162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4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Финансовая грамотность</w:t>
      </w:r>
    </w:p>
    <w:p w:rsidR="00B518D8" w:rsidRPr="00B518D8" w:rsidRDefault="00B518D8" w:rsidP="00B518D8">
      <w:pPr>
        <w:numPr>
          <w:ilvl w:val="0"/>
          <w:numId w:val="4"/>
        </w:numPr>
        <w:spacing w:after="0" w:line="240" w:lineRule="auto"/>
        <w:ind w:left="162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4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Глобальные компетенции</w:t>
      </w:r>
    </w:p>
    <w:p w:rsidR="00B518D8" w:rsidRPr="00B518D8" w:rsidRDefault="00B518D8" w:rsidP="00B518D8">
      <w:pPr>
        <w:numPr>
          <w:ilvl w:val="0"/>
          <w:numId w:val="4"/>
        </w:numPr>
        <w:spacing w:after="0" w:line="240" w:lineRule="auto"/>
        <w:ind w:left="162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4E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Креативное мышление</w:t>
      </w:r>
    </w:p>
    <w:p w:rsidR="00B518D8" w:rsidRPr="00F044E6" w:rsidRDefault="00B518D8" w:rsidP="00B518D8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B518D8" w:rsidRPr="00F044E6" w:rsidRDefault="008E1C9F" w:rsidP="008A15D0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44E6">
        <w:rPr>
          <w:color w:val="000000"/>
          <w:sz w:val="32"/>
          <w:szCs w:val="32"/>
        </w:rPr>
        <w:t>Сегодня я вам пр</w:t>
      </w:r>
      <w:r w:rsidR="00704F2A">
        <w:rPr>
          <w:color w:val="000000"/>
          <w:sz w:val="32"/>
          <w:szCs w:val="32"/>
        </w:rPr>
        <w:t>одемонстрирую</w:t>
      </w:r>
      <w:r w:rsidRPr="00F044E6">
        <w:rPr>
          <w:color w:val="000000"/>
          <w:sz w:val="32"/>
          <w:szCs w:val="32"/>
        </w:rPr>
        <w:t xml:space="preserve"> задания каждой позиции функциональной грамотности.</w:t>
      </w:r>
    </w:p>
    <w:p w:rsidR="00F11273" w:rsidRPr="008A15D0" w:rsidRDefault="00F11273" w:rsidP="008A15D0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1C9F" w:rsidRPr="00F044E6" w:rsidRDefault="008E1C9F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044E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Прочитайте текст: </w:t>
      </w:r>
    </w:p>
    <w:p w:rsidR="008E1C9F" w:rsidRPr="00F044E6" w:rsidRDefault="008E1C9F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044E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Для приготовления </w:t>
      </w:r>
      <w:proofErr w:type="spellStart"/>
      <w:r w:rsidRPr="00F044E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трайфла</w:t>
      </w:r>
      <w:proofErr w:type="spellEnd"/>
      <w:r w:rsidRPr="00F044E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необходимо в</w:t>
      </w:r>
      <w:r w:rsidR="008326C0" w:rsidRPr="00F044E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зять: стаканчик, </w:t>
      </w:r>
      <w:r w:rsidR="00704F2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ложку, </w:t>
      </w:r>
      <w:r w:rsidR="008326C0" w:rsidRPr="00F044E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йогурт, зефир</w:t>
      </w:r>
      <w:r w:rsidRPr="00F044E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, бананы 4 кусочка, 4 ягодки.</w:t>
      </w:r>
    </w:p>
    <w:p w:rsidR="008E1C9F" w:rsidRPr="00F044E6" w:rsidRDefault="008E1C9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044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Прошу подойти к столу и взять что вам нужно!</w:t>
      </w:r>
    </w:p>
    <w:p w:rsidR="008E1C9F" w:rsidRPr="00F044E6" w:rsidRDefault="008E1C9F">
      <w:pPr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</w:pPr>
      <w:r w:rsidRPr="00F044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 выполнении данного задания вы формировали</w:t>
      </w:r>
      <w:r w:rsidRPr="00F044E6"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способность учащихся к осмыслению письменных текстов и рефлексии на них. Как вы думаете какая грамотность? (Читательская)</w:t>
      </w:r>
    </w:p>
    <w:p w:rsidR="008326C0" w:rsidRPr="00F044E6" w:rsidRDefault="008326C0">
      <w:pPr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</w:pPr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Изучите данные таблицы: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1276"/>
        <w:gridCol w:w="2061"/>
      </w:tblGrid>
      <w:tr w:rsidR="000C1AA0" w:rsidRPr="00F044E6" w:rsidTr="000906E7">
        <w:tc>
          <w:tcPr>
            <w:tcW w:w="2972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Продукт</w:t>
            </w:r>
          </w:p>
        </w:tc>
        <w:tc>
          <w:tcPr>
            <w:tcW w:w="2977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Калорийность на 100 гр.</w:t>
            </w:r>
          </w:p>
        </w:tc>
        <w:tc>
          <w:tcPr>
            <w:tcW w:w="1276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Белки</w:t>
            </w:r>
          </w:p>
        </w:tc>
        <w:tc>
          <w:tcPr>
            <w:tcW w:w="1276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Витамины</w:t>
            </w:r>
          </w:p>
        </w:tc>
      </w:tr>
      <w:tr w:rsidR="000C1AA0" w:rsidRPr="00F044E6" w:rsidTr="000906E7">
        <w:tc>
          <w:tcPr>
            <w:tcW w:w="2972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Йогурт</w:t>
            </w:r>
          </w:p>
        </w:tc>
        <w:tc>
          <w:tcPr>
            <w:tcW w:w="2977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106</w:t>
            </w:r>
          </w:p>
        </w:tc>
        <w:tc>
          <w:tcPr>
            <w:tcW w:w="1276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7,33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1276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В,</w:t>
            </w: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  <w:lang w:val="en-US"/>
              </w:rPr>
              <w:t>D</w:t>
            </w: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, кальций магний фосфор</w:t>
            </w:r>
          </w:p>
        </w:tc>
      </w:tr>
      <w:tr w:rsidR="000C1AA0" w:rsidRPr="00F044E6" w:rsidTr="000906E7">
        <w:tc>
          <w:tcPr>
            <w:tcW w:w="2972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Зефир</w:t>
            </w:r>
          </w:p>
        </w:tc>
        <w:tc>
          <w:tcPr>
            <w:tcW w:w="2977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326</w:t>
            </w:r>
          </w:p>
        </w:tc>
        <w:tc>
          <w:tcPr>
            <w:tcW w:w="1276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0,8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1276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Витамин Е, селен</w:t>
            </w:r>
          </w:p>
        </w:tc>
      </w:tr>
      <w:tr w:rsidR="000C1AA0" w:rsidRPr="00F044E6" w:rsidTr="000906E7">
        <w:tc>
          <w:tcPr>
            <w:tcW w:w="2972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lastRenderedPageBreak/>
              <w:t>Бананы</w:t>
            </w:r>
          </w:p>
        </w:tc>
        <w:tc>
          <w:tcPr>
            <w:tcW w:w="2977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96</w:t>
            </w:r>
          </w:p>
        </w:tc>
        <w:tc>
          <w:tcPr>
            <w:tcW w:w="1276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1,5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1276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В, аскорбиновая кислота, калий, магний, фосфор, фтор</w:t>
            </w:r>
          </w:p>
        </w:tc>
      </w:tr>
      <w:tr w:rsidR="000C1AA0" w:rsidRPr="00F044E6" w:rsidTr="000906E7">
        <w:tc>
          <w:tcPr>
            <w:tcW w:w="2972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Ягоды</w:t>
            </w:r>
          </w:p>
        </w:tc>
        <w:tc>
          <w:tcPr>
            <w:tcW w:w="2977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46</w:t>
            </w:r>
          </w:p>
        </w:tc>
        <w:tc>
          <w:tcPr>
            <w:tcW w:w="1276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0,8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1276" w:type="dxa"/>
          </w:tcPr>
          <w:p w:rsidR="000C1AA0" w:rsidRPr="00F044E6" w:rsidRDefault="000C1AA0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С, марганец, медь, калий, фолиевую кислоту, клетчатку</w:t>
            </w:r>
          </w:p>
        </w:tc>
      </w:tr>
    </w:tbl>
    <w:p w:rsidR="008326C0" w:rsidRPr="00F044E6" w:rsidRDefault="008326C0">
      <w:pPr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</w:pPr>
    </w:p>
    <w:p w:rsidR="000C1AA0" w:rsidRPr="00F044E6" w:rsidRDefault="008326C0">
      <w:pPr>
        <w:rPr>
          <w:rFonts w:ascii="Times New Roman" w:hAnsi="Times New Roman" w:cs="Times New Roman"/>
          <w:sz w:val="32"/>
          <w:szCs w:val="32"/>
        </w:rPr>
      </w:pPr>
      <w:r w:rsidRPr="00F044E6">
        <w:rPr>
          <w:rFonts w:ascii="Times New Roman" w:hAnsi="Times New Roman" w:cs="Times New Roman"/>
          <w:sz w:val="32"/>
          <w:szCs w:val="32"/>
        </w:rPr>
        <w:t>Каждый, кто борется с лишним весом, необходимо есть больше белка</w:t>
      </w:r>
      <w:r w:rsidR="000C1AA0" w:rsidRPr="00F044E6">
        <w:rPr>
          <w:rFonts w:ascii="Times New Roman" w:hAnsi="Times New Roman" w:cs="Times New Roman"/>
          <w:sz w:val="32"/>
          <w:szCs w:val="32"/>
        </w:rPr>
        <w:t xml:space="preserve">, в каком из продуктов больше белка? В каком меньше калорий? </w:t>
      </w:r>
    </w:p>
    <w:p w:rsidR="000C1AA0" w:rsidRPr="00F044E6" w:rsidRDefault="000C1AA0" w:rsidP="000C1AA0">
      <w:pPr>
        <w:rPr>
          <w:rFonts w:ascii="Times New Roman" w:hAnsi="Times New Roman" w:cs="Times New Roman"/>
          <w:sz w:val="32"/>
          <w:szCs w:val="32"/>
        </w:rPr>
      </w:pPr>
      <w:r w:rsidRPr="00F044E6">
        <w:rPr>
          <w:rFonts w:ascii="Times New Roman" w:hAnsi="Times New Roman" w:cs="Times New Roman"/>
          <w:sz w:val="32"/>
          <w:szCs w:val="32"/>
        </w:rPr>
        <w:t>Для женского здоровья необходим селен, в каком из продуктов содержится селен?</w:t>
      </w:r>
    </w:p>
    <w:p w:rsidR="000C1AA0" w:rsidRPr="000C1AA0" w:rsidRDefault="000C1AA0" w:rsidP="000C1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4E6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Я вам задала значимые, интересующие мир вопросы, связанным с естественными науками.</w:t>
      </w:r>
    </w:p>
    <w:p w:rsidR="00D30AAF" w:rsidRPr="00F044E6" w:rsidRDefault="000C1AA0" w:rsidP="000C1AA0">
      <w:pPr>
        <w:rPr>
          <w:rFonts w:ascii="Times New Roman" w:hAnsi="Times New Roman" w:cs="Times New Roman"/>
          <w:sz w:val="32"/>
          <w:szCs w:val="32"/>
        </w:rPr>
      </w:pPr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 xml:space="preserve">Как вы думаете какая </w:t>
      </w:r>
      <w:proofErr w:type="gramStart"/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грамотность?(</w:t>
      </w:r>
      <w:proofErr w:type="gramEnd"/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естественнонаучная)</w:t>
      </w:r>
    </w:p>
    <w:p w:rsidR="00704F2A" w:rsidRPr="00704F2A" w:rsidRDefault="00704F2A" w:rsidP="00D30AAF">
      <w:pPr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</w:rPr>
      </w:pPr>
      <w:r w:rsidRPr="00704F2A"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</w:rPr>
        <w:t>Решите задачу:</w:t>
      </w:r>
    </w:p>
    <w:p w:rsidR="00D30AAF" w:rsidRPr="00F044E6" w:rsidRDefault="00D30AAF" w:rsidP="00D30AAF">
      <w:pPr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</w:pPr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 xml:space="preserve">Цена йогурта 15 рублей, цена зефира 40 рублей, цена бананов за 1 шт. 10 рублей, цена малины за 100 гр. 30 рублей. </w:t>
      </w:r>
      <w:r w:rsidR="000B049F"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Могу ли я купить все эти продукты, если у меня всего 200 рублей?</w:t>
      </w:r>
    </w:p>
    <w:p w:rsidR="000B049F" w:rsidRPr="00F044E6" w:rsidRDefault="000B049F" w:rsidP="00D30AAF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F044E6"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  <w:t>Через данное задание формировалась способность личности принимать разумные, целесообразные решения, связанные с финансами, в различных ситуациях собственной жизнедеятельности.</w:t>
      </w:r>
    </w:p>
    <w:p w:rsidR="000B049F" w:rsidRPr="00F044E6" w:rsidRDefault="000B049F" w:rsidP="00D30AAF">
      <w:pPr>
        <w:rPr>
          <w:rFonts w:ascii="Times New Roman" w:hAnsi="Times New Roman" w:cs="Times New Roman"/>
          <w:sz w:val="32"/>
          <w:szCs w:val="32"/>
        </w:rPr>
      </w:pPr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 xml:space="preserve">Как вы думаете какая </w:t>
      </w:r>
      <w:proofErr w:type="gramStart"/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грамотность?(</w:t>
      </w:r>
      <w:proofErr w:type="gramEnd"/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финансовая)</w:t>
      </w:r>
    </w:p>
    <w:p w:rsidR="001D3FC9" w:rsidRPr="00F044E6" w:rsidRDefault="001D3FC9" w:rsidP="000B04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44E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Прочитайте текст, ответьте на вопрос. Какие йогурты лучше покупать? </w:t>
      </w:r>
    </w:p>
    <w:p w:rsidR="000B049F" w:rsidRPr="000B049F" w:rsidRDefault="000B049F" w:rsidP="000B04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Помимо пользы, йогурт может принести организму вред. На что нужно обратить внимание?</w:t>
      </w:r>
    </w:p>
    <w:p w:rsidR="000B049F" w:rsidRPr="000B049F" w:rsidRDefault="000B049F" w:rsidP="001D3FC9">
      <w:pPr>
        <w:shd w:val="clear" w:color="auto" w:fill="FFFFFF"/>
        <w:spacing w:before="100" w:beforeAutospacing="1" w:after="25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Состав продукта</w:t>
      </w: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Консерванты и иные добавки могут негативно влиять на организм, поэтому важно отдавать пре</w:t>
      </w:r>
      <w:r w:rsidRPr="00F044E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дпочтение натуральной продукции, сделанной в нашем регионе.</w:t>
      </w:r>
    </w:p>
    <w:p w:rsidR="000B049F" w:rsidRPr="000B049F" w:rsidRDefault="000B049F" w:rsidP="001D3FC9">
      <w:pPr>
        <w:shd w:val="clear" w:color="auto" w:fill="FFFFFF"/>
        <w:spacing w:before="100" w:beforeAutospacing="1" w:after="25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Срок годности</w:t>
      </w: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Как любой другой продукт, йогурт имеет свой период свежести, по истечении которого есть его уже не стоит: употребление способно привести к проб</w:t>
      </w:r>
      <w:r w:rsidRPr="00F044E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лемам с ЖКТ или даже отравлению. Срок годности чем меньше, тем качественнее, без консервантов.</w:t>
      </w:r>
    </w:p>
    <w:p w:rsidR="000B049F" w:rsidRPr="000B049F" w:rsidRDefault="000B049F" w:rsidP="001D3FC9">
      <w:pPr>
        <w:shd w:val="clear" w:color="auto" w:fill="FFFFFF"/>
        <w:spacing w:before="100" w:beforeAutospacing="1" w:after="25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Индивидуальная непереносимость</w:t>
      </w: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Йогурты нельзя есть людям с непереносимостью лактозы, аллергией на белок казеин.</w:t>
      </w:r>
    </w:p>
    <w:p w:rsidR="000B049F" w:rsidRPr="00F044E6" w:rsidRDefault="000B049F" w:rsidP="000B04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Наличие сахара</w:t>
      </w: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Сладкие йогурты противопоказаны людям, страдающим от сахарного диабета и других отклонений со стороны гликемического фона. В этом случае нужно выбирать натуральную продукцию без содержания сахара.</w:t>
      </w:r>
    </w:p>
    <w:p w:rsidR="001D3FC9" w:rsidRPr="000B049F" w:rsidRDefault="001D3FC9" w:rsidP="000B04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044E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Какие йогурты лучше покупать? (</w:t>
      </w:r>
      <w:proofErr w:type="spellStart"/>
      <w:r w:rsidRPr="00F044E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изготовл</w:t>
      </w:r>
      <w:proofErr w:type="spellEnd"/>
      <w:r w:rsidRPr="00F044E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в нашем регионе, т. </w:t>
      </w:r>
      <w:proofErr w:type="gramStart"/>
      <w:r w:rsidRPr="00F044E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мы</w:t>
      </w:r>
      <w:proofErr w:type="gramEnd"/>
      <w:r w:rsidRPr="00F044E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знает из чего они сделаны и срок годности у них меньше, потому что меньше консервантов)</w:t>
      </w:r>
    </w:p>
    <w:p w:rsidR="000B049F" w:rsidRPr="000B049F" w:rsidRDefault="001D3FC9" w:rsidP="001D3F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4E6"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  <w:t xml:space="preserve">Через данное задание формировалась </w:t>
      </w:r>
      <w:r w:rsidR="000B049F" w:rsidRPr="00F044E6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способность</w:t>
      </w:r>
    </w:p>
    <w:p w:rsidR="000B049F" w:rsidRPr="00F044E6" w:rsidRDefault="000B049F" w:rsidP="000B049F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F044E6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критически рассматривать с различных точек зрения проблемы глобального характера и межкультурного взаимодействия</w:t>
      </w:r>
      <w:r w:rsidR="001D3FC9" w:rsidRPr="00F044E6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1D3FC9" w:rsidRPr="00F044E6" w:rsidRDefault="001D3FC9" w:rsidP="000B049F">
      <w:pPr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</w:pPr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 xml:space="preserve">Как вы думаете какая </w:t>
      </w:r>
      <w:proofErr w:type="gramStart"/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грамотность?(</w:t>
      </w:r>
      <w:proofErr w:type="gramEnd"/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глобальная)</w:t>
      </w:r>
    </w:p>
    <w:p w:rsidR="00F044E6" w:rsidRPr="00F044E6" w:rsidRDefault="00F044E6" w:rsidP="00F044E6">
      <w:pPr>
        <w:rPr>
          <w:rFonts w:ascii="Times New Roman" w:hAnsi="Times New Roman" w:cs="Times New Roman"/>
          <w:sz w:val="32"/>
          <w:szCs w:val="32"/>
        </w:rPr>
      </w:pPr>
      <w:r w:rsidRPr="00F044E6">
        <w:rPr>
          <w:rFonts w:ascii="Times New Roman" w:hAnsi="Times New Roman" w:cs="Times New Roman"/>
          <w:sz w:val="32"/>
          <w:szCs w:val="32"/>
        </w:rPr>
        <w:t>Работаем по этой же таблице. Вы взяли 100 гр. йогурта, 50 гр. зефира, 50 гр. бананов и 25 гр. ягод.</w:t>
      </w:r>
    </w:p>
    <w:p w:rsidR="00F044E6" w:rsidRPr="00F044E6" w:rsidRDefault="00F044E6" w:rsidP="00F044E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044E6">
        <w:rPr>
          <w:rFonts w:ascii="Times New Roman" w:hAnsi="Times New Roman" w:cs="Times New Roman"/>
          <w:sz w:val="32"/>
          <w:szCs w:val="32"/>
        </w:rPr>
        <w:t>Трайфл</w:t>
      </w:r>
      <w:proofErr w:type="spellEnd"/>
      <w:r w:rsidRPr="00F044E6">
        <w:rPr>
          <w:rFonts w:ascii="Times New Roman" w:hAnsi="Times New Roman" w:cs="Times New Roman"/>
          <w:sz w:val="32"/>
          <w:szCs w:val="32"/>
        </w:rPr>
        <w:t xml:space="preserve"> какой калорийности у вас получился? (328)</w:t>
      </w:r>
    </w:p>
    <w:p w:rsidR="00F044E6" w:rsidRPr="00F044E6" w:rsidRDefault="00F044E6" w:rsidP="00F044E6">
      <w:pPr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</w:pPr>
      <w:r w:rsidRPr="00F044E6"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  <w:t>Через данное задание формировалась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</w:t>
      </w:r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 xml:space="preserve"> </w:t>
      </w:r>
    </w:p>
    <w:p w:rsidR="00F044E6" w:rsidRPr="00F044E6" w:rsidRDefault="00F044E6" w:rsidP="00F044E6">
      <w:pPr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</w:pPr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 xml:space="preserve">Как вы думаете какая </w:t>
      </w:r>
      <w:proofErr w:type="gramStart"/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грамотность?(</w:t>
      </w:r>
      <w:proofErr w:type="gramEnd"/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математическая)</w:t>
      </w:r>
    </w:p>
    <w:p w:rsidR="001D3FC9" w:rsidRPr="00F044E6" w:rsidRDefault="001D3FC9" w:rsidP="000B049F">
      <w:pPr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</w:pPr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 xml:space="preserve">Подумайте и предложите свой вариант, как можно сделать </w:t>
      </w:r>
      <w:proofErr w:type="spellStart"/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трайфл</w:t>
      </w:r>
      <w:proofErr w:type="spellEnd"/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 xml:space="preserve">. </w:t>
      </w:r>
    </w:p>
    <w:p w:rsidR="001D3FC9" w:rsidRPr="00F044E6" w:rsidRDefault="001D3FC9" w:rsidP="000B049F">
      <w:pPr>
        <w:rPr>
          <w:rFonts w:ascii="Times New Roman" w:hAnsi="Times New Roman" w:cs="Times New Roman"/>
          <w:sz w:val="32"/>
          <w:szCs w:val="32"/>
        </w:rPr>
      </w:pPr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 xml:space="preserve">Можете свою идею воплотить в жизнь. А сейчас попрошу взять стакан: на дно положить 3 кусочка зефира, ложку йогурта, 3 </w:t>
      </w:r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lastRenderedPageBreak/>
        <w:t>кусочка банана, 2 малинки, снова 3 кусочка зефира, ложку йогурта и украсить оставшимися фруктами.</w:t>
      </w:r>
    </w:p>
    <w:p w:rsidR="001D3FC9" w:rsidRPr="001D3FC9" w:rsidRDefault="001D3FC9" w:rsidP="001D3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4E6"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  <w:t>Через данное задание формировалась с</w:t>
      </w:r>
      <w:r w:rsidRPr="00F044E6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пособность продуктивно участвовать в процессе выработки, оценки и совершенствования идей, направленных на получение инновационных и эффективных решений, и/или нового знания, и/или эффектного выражение воображения.</w:t>
      </w:r>
    </w:p>
    <w:p w:rsidR="001D3FC9" w:rsidRDefault="001D3FC9" w:rsidP="001D3FC9">
      <w:pPr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</w:pPr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 xml:space="preserve">Как вы думаете какая </w:t>
      </w:r>
      <w:proofErr w:type="gramStart"/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грамотность?(</w:t>
      </w:r>
      <w:proofErr w:type="gramEnd"/>
      <w:r w:rsidRPr="00F044E6"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креативное мышление)</w:t>
      </w:r>
    </w:p>
    <w:p w:rsidR="000C2ADD" w:rsidRPr="00F044E6" w:rsidRDefault="000C2ADD" w:rsidP="001D3FC9">
      <w:pPr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  <w:t>Через такие задания можно формировать функциональную грамотность.</w:t>
      </w:r>
    </w:p>
    <w:p w:rsidR="00F044E6" w:rsidRPr="00F044E6" w:rsidRDefault="00F044E6" w:rsidP="000C2ADD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044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Однажды путешественник попросил лодочника перевезти его на другой берег.</w:t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Сев в лодку, путник заметил, что на веслах были надписи. На одном весле было написано: «Думай», а на втором: «Делай».</w:t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Какие интересные у тебя весла, — сказал путешественник. – А зачем?</w:t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Смотри, — улыбаясь, сказал лодочник. И начал грести только одним веслом, с надписью «Думай».</w:t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Лодка начала кружиться на одном месте.</w:t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Иногда случалось, что я думал о чем-то, размышлял, строил планы… Но ничего полезного это не приносило. Я просто кружил на месте, как эта лодка.</w:t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Лодочник перестал грести одним веслом и начал грести другим, с надписью «Делай». Лодка начала кружить, но уже в другую сторону.</w:t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А бывало, я кидался в другую крайность. Делал что-то бездумно, без планов, без чертежей. Много сил и времени тратил. Но, в итоге, тоже кружился на месте.</w:t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F044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Вот и сделал надпись на веслах, — продолжал лодочник, — чтобы помнить, что на каждый взмах левого весла должен быть взмах правого весла и только тогда можно будет попасть туда, куда хочешь.</w:t>
      </w:r>
    </w:p>
    <w:p w:rsidR="00F044E6" w:rsidRPr="00F044E6" w:rsidRDefault="00F044E6" w:rsidP="000C2ADD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044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Можно сделать вывод, надо обретать не только знания, а способность применять их.</w:t>
      </w:r>
    </w:p>
    <w:p w:rsidR="00F044E6" w:rsidRPr="00F044E6" w:rsidRDefault="00F044E6" w:rsidP="000C2ADD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044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Сначала думай, а потом делай!</w:t>
      </w:r>
    </w:p>
    <w:p w:rsidR="001D3FC9" w:rsidRDefault="001D3FC9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0C2ADD" w:rsidRDefault="000C2ADD" w:rsidP="00704F2A">
      <w:pPr>
        <w:rPr>
          <w:rFonts w:ascii="Times New Roman" w:hAnsi="Times New Roman" w:cs="Times New Roman"/>
          <w:sz w:val="32"/>
          <w:szCs w:val="32"/>
        </w:rPr>
      </w:pPr>
    </w:p>
    <w:p w:rsidR="00704F2A" w:rsidRPr="00704F2A" w:rsidRDefault="000C2ADD" w:rsidP="00704F2A">
      <w:pPr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lastRenderedPageBreak/>
        <w:t>1.</w:t>
      </w:r>
      <w:r w:rsidR="00704F2A" w:rsidRPr="00704F2A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Прочитайте текст: </w:t>
      </w:r>
    </w:p>
    <w:p w:rsidR="00704F2A" w:rsidRDefault="00704F2A" w:rsidP="00704F2A">
      <w:pPr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</w:pPr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Для приготовления </w:t>
      </w:r>
      <w:proofErr w:type="spellStart"/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>трайфла</w:t>
      </w:r>
      <w:proofErr w:type="spellEnd"/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 необходимо взять: стаканчик,</w:t>
      </w:r>
      <w:r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 ложку,</w:t>
      </w:r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 йогурт, зефир, бананы 4 кусочка, 4 ягодки.</w:t>
      </w:r>
    </w:p>
    <w:p w:rsidR="00704F2A" w:rsidRDefault="00704F2A" w:rsidP="00704F2A">
      <w:pPr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</w:pPr>
    </w:p>
    <w:p w:rsidR="00704F2A" w:rsidRPr="00704F2A" w:rsidRDefault="000C2ADD" w:rsidP="00704F2A">
      <w:pPr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1.</w:t>
      </w:r>
      <w:r w:rsidR="00704F2A" w:rsidRPr="00704F2A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Прочитайте текст: </w:t>
      </w:r>
    </w:p>
    <w:p w:rsidR="00704F2A" w:rsidRPr="00704F2A" w:rsidRDefault="00704F2A" w:rsidP="00704F2A">
      <w:pPr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</w:pPr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Для приготовления </w:t>
      </w:r>
      <w:proofErr w:type="spellStart"/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>трайфла</w:t>
      </w:r>
      <w:proofErr w:type="spellEnd"/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 необходимо взять: стаканчик,</w:t>
      </w:r>
      <w:r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 ложку,</w:t>
      </w:r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 йогурт, зефир, бананы 4 кусочка, 4 ягодки.</w:t>
      </w:r>
    </w:p>
    <w:p w:rsidR="00704F2A" w:rsidRDefault="00704F2A" w:rsidP="00704F2A">
      <w:pPr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</w:pPr>
    </w:p>
    <w:p w:rsidR="00704F2A" w:rsidRPr="00704F2A" w:rsidRDefault="000C2ADD" w:rsidP="00704F2A">
      <w:pPr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1.</w:t>
      </w:r>
      <w:r w:rsidR="00704F2A" w:rsidRPr="00704F2A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Прочитайте текст: </w:t>
      </w:r>
    </w:p>
    <w:p w:rsidR="00704F2A" w:rsidRPr="00704F2A" w:rsidRDefault="00704F2A" w:rsidP="00704F2A">
      <w:pPr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</w:pPr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Для приготовления </w:t>
      </w:r>
      <w:proofErr w:type="spellStart"/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>трайфла</w:t>
      </w:r>
      <w:proofErr w:type="spellEnd"/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 необходимо взять: стаканчик,</w:t>
      </w:r>
      <w:r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 ложку,</w:t>
      </w:r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 йогурт, зефир, бананы 4 кусочка, 4 ягодки.</w:t>
      </w:r>
    </w:p>
    <w:p w:rsidR="00704F2A" w:rsidRDefault="00704F2A" w:rsidP="00704F2A">
      <w:pPr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</w:pPr>
    </w:p>
    <w:p w:rsidR="00704F2A" w:rsidRPr="00704F2A" w:rsidRDefault="000C2ADD" w:rsidP="00704F2A">
      <w:pPr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1.</w:t>
      </w:r>
      <w:r w:rsidR="00704F2A" w:rsidRPr="00704F2A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Прочитайте текст: </w:t>
      </w:r>
    </w:p>
    <w:p w:rsidR="00704F2A" w:rsidRPr="00704F2A" w:rsidRDefault="00704F2A" w:rsidP="00704F2A">
      <w:pPr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</w:pPr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Для приготовления </w:t>
      </w:r>
      <w:proofErr w:type="spellStart"/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>трайфла</w:t>
      </w:r>
      <w:proofErr w:type="spellEnd"/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 необходимо взять: стаканчик,</w:t>
      </w:r>
      <w:r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 ложку,</w:t>
      </w:r>
      <w:r w:rsidRPr="00704F2A">
        <w:rPr>
          <w:rFonts w:ascii="Times New Roman" w:hAnsi="Times New Roman" w:cs="Times New Roman"/>
          <w:i/>
          <w:color w:val="000000"/>
          <w:sz w:val="52"/>
          <w:szCs w:val="52"/>
          <w:shd w:val="clear" w:color="auto" w:fill="FFFFFF"/>
        </w:rPr>
        <w:t xml:space="preserve"> йогурт, зефир, бананы 4 кусочка, 4 ягодки.</w:t>
      </w:r>
    </w:p>
    <w:p w:rsidR="00704F2A" w:rsidRDefault="00704F2A" w:rsidP="00704F2A">
      <w:pPr>
        <w:rPr>
          <w:rFonts w:ascii="Times New Roman" w:eastAsiaTheme="minorEastAsia" w:hAnsi="Times New Roman" w:cs="Times New Roman"/>
          <w:bCs/>
          <w:color w:val="000000"/>
          <w:kern w:val="24"/>
          <w:sz w:val="32"/>
          <w:szCs w:val="32"/>
        </w:rPr>
      </w:pPr>
    </w:p>
    <w:p w:rsidR="00704F2A" w:rsidRPr="00704F2A" w:rsidRDefault="000C2ADD" w:rsidP="00704F2A">
      <w:pPr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</w:rPr>
        <w:lastRenderedPageBreak/>
        <w:t>2.</w:t>
      </w:r>
      <w:r w:rsidR="00704F2A" w:rsidRPr="00704F2A"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</w:rPr>
        <w:t>Изучите данные таблицы: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4046"/>
      </w:tblGrid>
      <w:tr w:rsidR="00704F2A" w:rsidRPr="00F044E6" w:rsidTr="00704F2A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Продукт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Калорийность на 100 гр.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Белки</w:t>
            </w:r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Витамины</w:t>
            </w:r>
          </w:p>
        </w:tc>
      </w:tr>
      <w:tr w:rsidR="00704F2A" w:rsidRPr="00F044E6" w:rsidTr="00704F2A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Йогурт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106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7,33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В,</w:t>
            </w: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  <w:lang w:val="en-US"/>
              </w:rPr>
              <w:t>D</w:t>
            </w: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, кальций магний фосфор</w:t>
            </w:r>
          </w:p>
        </w:tc>
      </w:tr>
      <w:tr w:rsidR="00704F2A" w:rsidRPr="00F044E6" w:rsidTr="00704F2A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Зефир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326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0,8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Витамин Е, селен</w:t>
            </w:r>
          </w:p>
        </w:tc>
      </w:tr>
      <w:tr w:rsidR="00704F2A" w:rsidRPr="00F044E6" w:rsidTr="00704F2A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Бананы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96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1,5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В, аскорбиновая кислота, калий, магний, фосфор, фтор</w:t>
            </w:r>
          </w:p>
        </w:tc>
      </w:tr>
      <w:tr w:rsidR="00704F2A" w:rsidRPr="00F044E6" w:rsidTr="00704F2A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Ягоды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0,8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С, марганец, медь, калий, фолиевую кислоту, клетчатку</w:t>
            </w:r>
          </w:p>
        </w:tc>
      </w:tr>
    </w:tbl>
    <w:p w:rsidR="00704F2A" w:rsidRPr="00704F2A" w:rsidRDefault="000C2ADD" w:rsidP="00704F2A">
      <w:pPr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</w:rPr>
        <w:t>2.</w:t>
      </w:r>
      <w:r w:rsidR="00704F2A" w:rsidRPr="00704F2A"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</w:rPr>
        <w:t>Изучите данные таблицы: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4046"/>
      </w:tblGrid>
      <w:tr w:rsidR="00704F2A" w:rsidRPr="00F044E6" w:rsidTr="00094FD1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Продукт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Калорийность на 100 гр.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Белки</w:t>
            </w:r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Витамины</w:t>
            </w:r>
          </w:p>
        </w:tc>
      </w:tr>
      <w:tr w:rsidR="00704F2A" w:rsidRPr="00F044E6" w:rsidTr="00094FD1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Йогурт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106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7,33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В,</w:t>
            </w: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  <w:lang w:val="en-US"/>
              </w:rPr>
              <w:t>D</w:t>
            </w: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, кальций магний фосфор</w:t>
            </w:r>
          </w:p>
        </w:tc>
      </w:tr>
      <w:tr w:rsidR="00704F2A" w:rsidRPr="00F044E6" w:rsidTr="00094FD1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Зефир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326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0,8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Витамин Е, селен</w:t>
            </w:r>
          </w:p>
        </w:tc>
      </w:tr>
      <w:tr w:rsidR="00704F2A" w:rsidRPr="00F044E6" w:rsidTr="00094FD1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Бананы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96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1,5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В, аскорбиновая кислота, калий, магний, фосфор, фтор</w:t>
            </w:r>
          </w:p>
        </w:tc>
      </w:tr>
      <w:tr w:rsidR="00704F2A" w:rsidRPr="00F044E6" w:rsidTr="00094FD1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Ягоды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0,8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С, марганец, медь, калий, фолиевую кислоту, клетчатку</w:t>
            </w:r>
          </w:p>
        </w:tc>
      </w:tr>
    </w:tbl>
    <w:p w:rsidR="00704F2A" w:rsidRPr="00704F2A" w:rsidRDefault="000C2ADD" w:rsidP="00704F2A">
      <w:pPr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</w:rPr>
        <w:t>2.</w:t>
      </w:r>
      <w:r w:rsidR="00704F2A" w:rsidRPr="00704F2A"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</w:rPr>
        <w:t>Изучите данные таблицы: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4046"/>
      </w:tblGrid>
      <w:tr w:rsidR="00704F2A" w:rsidRPr="00F044E6" w:rsidTr="00094FD1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Продукт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Калорийность на 100 гр.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Белки</w:t>
            </w:r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Витамины</w:t>
            </w:r>
          </w:p>
        </w:tc>
      </w:tr>
      <w:tr w:rsidR="00704F2A" w:rsidRPr="00F044E6" w:rsidTr="00094FD1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Йогурт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106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7,33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В,</w:t>
            </w: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  <w:lang w:val="en-US"/>
              </w:rPr>
              <w:t>D</w:t>
            </w: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, кальций магний фосфор</w:t>
            </w:r>
          </w:p>
        </w:tc>
      </w:tr>
      <w:tr w:rsidR="00704F2A" w:rsidRPr="00F044E6" w:rsidTr="00094FD1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Зефир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326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0,8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Витамин Е, селен</w:t>
            </w:r>
          </w:p>
        </w:tc>
      </w:tr>
      <w:tr w:rsidR="00704F2A" w:rsidRPr="00F044E6" w:rsidTr="00094FD1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Бананы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96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1,5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В, аскорбиновая кислота, калий, магний, фосфор, фтор</w:t>
            </w:r>
          </w:p>
        </w:tc>
      </w:tr>
      <w:tr w:rsidR="00704F2A" w:rsidRPr="00F044E6" w:rsidTr="00094FD1">
        <w:tc>
          <w:tcPr>
            <w:tcW w:w="1413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Ягоды</w:t>
            </w:r>
          </w:p>
        </w:tc>
        <w:tc>
          <w:tcPr>
            <w:tcW w:w="2410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0,8 </w:t>
            </w:r>
            <w:proofErr w:type="spellStart"/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4046" w:type="dxa"/>
          </w:tcPr>
          <w:p w:rsidR="00704F2A" w:rsidRPr="00F044E6" w:rsidRDefault="00704F2A" w:rsidP="00094FD1">
            <w:pPr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F044E6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32"/>
                <w:szCs w:val="32"/>
              </w:rPr>
              <w:t>С, марганец, медь, калий, фолиевую кислоту, клетчатку</w:t>
            </w:r>
          </w:p>
        </w:tc>
      </w:tr>
    </w:tbl>
    <w:p w:rsidR="00704F2A" w:rsidRDefault="00704F2A" w:rsidP="00704F2A">
      <w:pPr>
        <w:rPr>
          <w:rFonts w:ascii="Times New Roman" w:eastAsiaTheme="minorEastAsia" w:hAnsi="Times New Roman" w:cs="Times New Roman"/>
          <w:b/>
          <w:bCs/>
          <w:color w:val="000000"/>
          <w:kern w:val="24"/>
          <w:sz w:val="32"/>
          <w:szCs w:val="32"/>
        </w:rPr>
      </w:pPr>
    </w:p>
    <w:p w:rsidR="00704F2A" w:rsidRPr="00704F2A" w:rsidRDefault="000C2ADD" w:rsidP="00704F2A">
      <w:pPr>
        <w:rPr>
          <w:rFonts w:ascii="Times New Roman" w:eastAsiaTheme="minorEastAsia" w:hAnsi="Times New Roman" w:cs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40"/>
          <w:szCs w:val="40"/>
        </w:rPr>
        <w:lastRenderedPageBreak/>
        <w:t>3.</w:t>
      </w:r>
      <w:r w:rsidR="00704F2A" w:rsidRPr="00704F2A">
        <w:rPr>
          <w:rFonts w:ascii="Times New Roman" w:eastAsiaTheme="minorEastAsia" w:hAnsi="Times New Roman" w:cs="Times New Roman"/>
          <w:b/>
          <w:bCs/>
          <w:color w:val="000000"/>
          <w:kern w:val="24"/>
          <w:sz w:val="40"/>
          <w:szCs w:val="40"/>
        </w:rPr>
        <w:t>Решите задачу:</w:t>
      </w:r>
    </w:p>
    <w:p w:rsidR="00704F2A" w:rsidRDefault="00704F2A" w:rsidP="00704F2A">
      <w:pPr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</w:pPr>
      <w:r w:rsidRPr="00704F2A"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  <w:t>Цена йогурта 15 рублей, цена зефира 40 рублей, цена бананов за 1 шт. 10 рублей, цена малины за 100 гр. 30 рублей. Могу ли я купить все эти продукты, если у меня всего 200 рублей?</w:t>
      </w:r>
    </w:p>
    <w:p w:rsidR="00704F2A" w:rsidRDefault="00704F2A" w:rsidP="00704F2A">
      <w:pPr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</w:pPr>
    </w:p>
    <w:p w:rsidR="00704F2A" w:rsidRDefault="00704F2A" w:rsidP="00704F2A">
      <w:pPr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</w:pPr>
    </w:p>
    <w:p w:rsidR="00704F2A" w:rsidRPr="00704F2A" w:rsidRDefault="000C2ADD" w:rsidP="00704F2A">
      <w:pPr>
        <w:rPr>
          <w:rFonts w:ascii="Times New Roman" w:eastAsiaTheme="minorEastAsia" w:hAnsi="Times New Roman" w:cs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40"/>
          <w:szCs w:val="40"/>
        </w:rPr>
        <w:t>3.</w:t>
      </w:r>
      <w:r w:rsidR="00704F2A" w:rsidRPr="00704F2A">
        <w:rPr>
          <w:rFonts w:ascii="Times New Roman" w:eastAsiaTheme="minorEastAsia" w:hAnsi="Times New Roman" w:cs="Times New Roman"/>
          <w:b/>
          <w:bCs/>
          <w:color w:val="000000"/>
          <w:kern w:val="24"/>
          <w:sz w:val="40"/>
          <w:szCs w:val="40"/>
        </w:rPr>
        <w:t>Решите задачу:</w:t>
      </w:r>
    </w:p>
    <w:p w:rsidR="00704F2A" w:rsidRPr="00704F2A" w:rsidRDefault="00704F2A" w:rsidP="00704F2A">
      <w:pPr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</w:pPr>
      <w:r w:rsidRPr="00704F2A"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  <w:t>Цена йогурта 15 рублей, цена зефира 40 рублей, цена бананов за 1 шт. 10 рублей, цена малины за 100 гр. 30 рублей. Могу ли я купить все эти продукты, если у меня всего 200 рублей?</w:t>
      </w:r>
    </w:p>
    <w:p w:rsidR="00704F2A" w:rsidRDefault="00704F2A" w:rsidP="00704F2A">
      <w:pPr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</w:pPr>
    </w:p>
    <w:p w:rsidR="00704F2A" w:rsidRDefault="00704F2A" w:rsidP="00704F2A">
      <w:pPr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</w:pPr>
    </w:p>
    <w:p w:rsidR="00704F2A" w:rsidRPr="00704F2A" w:rsidRDefault="000C2ADD" w:rsidP="00704F2A">
      <w:pPr>
        <w:rPr>
          <w:rFonts w:ascii="Times New Roman" w:eastAsiaTheme="minorEastAsia" w:hAnsi="Times New Roman" w:cs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40"/>
          <w:szCs w:val="40"/>
        </w:rPr>
        <w:t>3.</w:t>
      </w:r>
      <w:r w:rsidR="00704F2A" w:rsidRPr="00704F2A">
        <w:rPr>
          <w:rFonts w:ascii="Times New Roman" w:eastAsiaTheme="minorEastAsia" w:hAnsi="Times New Roman" w:cs="Times New Roman"/>
          <w:b/>
          <w:bCs/>
          <w:color w:val="000000"/>
          <w:kern w:val="24"/>
          <w:sz w:val="40"/>
          <w:szCs w:val="40"/>
        </w:rPr>
        <w:t>Решите задачу:</w:t>
      </w:r>
    </w:p>
    <w:p w:rsidR="00704F2A" w:rsidRDefault="00704F2A" w:rsidP="00704F2A">
      <w:pPr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</w:pPr>
      <w:r w:rsidRPr="00704F2A"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  <w:t>Цена йогурта 15 рублей, цена зефира 40 рублей, цена бананов за 1 шт. 10 рублей, цена малины за 100 гр. 30 рублей. Могу ли я купить все эти продукты, если у меня всего 200 рублей?</w:t>
      </w:r>
    </w:p>
    <w:p w:rsidR="00704F2A" w:rsidRDefault="00704F2A" w:rsidP="00704F2A">
      <w:pPr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</w:pPr>
    </w:p>
    <w:p w:rsidR="00704F2A" w:rsidRPr="00704F2A" w:rsidRDefault="000C2ADD" w:rsidP="00704F2A">
      <w:pPr>
        <w:rPr>
          <w:rFonts w:ascii="Times New Roman" w:eastAsiaTheme="minorEastAsia" w:hAnsi="Times New Roman" w:cs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40"/>
          <w:szCs w:val="40"/>
        </w:rPr>
        <w:t>3.</w:t>
      </w:r>
      <w:r w:rsidR="00704F2A" w:rsidRPr="00704F2A">
        <w:rPr>
          <w:rFonts w:ascii="Times New Roman" w:eastAsiaTheme="minorEastAsia" w:hAnsi="Times New Roman" w:cs="Times New Roman"/>
          <w:b/>
          <w:bCs/>
          <w:color w:val="000000"/>
          <w:kern w:val="24"/>
          <w:sz w:val="40"/>
          <w:szCs w:val="40"/>
        </w:rPr>
        <w:t>Решите задачу:</w:t>
      </w:r>
    </w:p>
    <w:p w:rsidR="00704F2A" w:rsidRPr="00704F2A" w:rsidRDefault="00704F2A" w:rsidP="00704F2A">
      <w:pPr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</w:pPr>
      <w:r w:rsidRPr="00704F2A"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  <w:t>Цена йогурта 15 рублей, цена зефира 40 рублей, цена бананов за 1 шт. 10 рублей, цена малины за 100 гр. 30 рублей. Могу ли я купить все эти продукты, если у меня всего 200 рублей?</w:t>
      </w:r>
    </w:p>
    <w:p w:rsidR="000C2ADD" w:rsidRPr="000C2ADD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4.</w:t>
      </w:r>
      <w:r w:rsidRPr="000C2AD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Прочитайте текст, ответьте на вопрос. Какие йогурты лучше покупать? </w:t>
      </w:r>
    </w:p>
    <w:p w:rsidR="000C2ADD" w:rsidRPr="000B049F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Помимо пользы, йогурт может принести организму вред. На что нужно обратить внимание?</w:t>
      </w:r>
    </w:p>
    <w:p w:rsidR="000C2ADD" w:rsidRPr="000B049F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Состав продукта</w:t>
      </w: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Консерванты и иные добавки могут негативно влиять на организм, поэтому важно отдавать пре</w:t>
      </w:r>
      <w:r w:rsidRPr="00F044E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дпочтение натуральной продукции, сделанной в нашем регионе.</w:t>
      </w:r>
    </w:p>
    <w:p w:rsidR="000C2ADD" w:rsidRPr="000B049F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Срок годности</w:t>
      </w: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Как любой другой продукт, йогурт имеет свой период свежести, по истечении которого есть его уже не стоит: употребление способно привести к проб</w:t>
      </w:r>
      <w:r w:rsidRPr="00F044E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лемам с ЖКТ или даже отравлению. Срок годности чем меньше, тем качественнее, без консервантов.</w:t>
      </w:r>
    </w:p>
    <w:p w:rsidR="000C2ADD" w:rsidRPr="000B049F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Индивидуальная непереносимость</w:t>
      </w: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Йогурты нельзя есть людям с непереносимостью лактозы, аллергией на белок казеин.</w:t>
      </w:r>
    </w:p>
    <w:p w:rsidR="000C2ADD" w:rsidRPr="00F044E6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Наличие сахара</w:t>
      </w: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Сладкие йогурты противопоказаны людям, страдающим от сахарного диабета и других отклонений со стороны гликемического фона. В этом случае нужно выбирать натуральную продукцию без содержания сахара.</w:t>
      </w:r>
    </w:p>
    <w:p w:rsidR="000C2ADD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C2ADD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C2ADD" w:rsidRPr="000C2ADD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4.</w:t>
      </w:r>
      <w:r w:rsidRPr="000C2AD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Прочитайте текст, ответьте на вопрос. Какие йогурты лучше покупать? </w:t>
      </w:r>
    </w:p>
    <w:p w:rsidR="000C2ADD" w:rsidRPr="000B049F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Помимо пользы, йогурт может принести организму вред. На что нужно обратить внимание?</w:t>
      </w:r>
    </w:p>
    <w:p w:rsidR="000C2ADD" w:rsidRPr="000B049F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Состав продукта</w:t>
      </w: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Консерванты и иные добавки могут негативно влиять на организм, поэтому важно отдавать пре</w:t>
      </w:r>
      <w:r w:rsidRPr="00F044E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дпочтение натуральной продукции, сделанной в нашем регионе.</w:t>
      </w:r>
    </w:p>
    <w:p w:rsidR="000C2ADD" w:rsidRPr="000B049F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Срок годности</w:t>
      </w: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Как любой другой продукт, йогурт имеет свой период свежести, по истечении которого есть его уже не стоит: употребление способно привести к проб</w:t>
      </w:r>
      <w:r w:rsidRPr="00F044E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лемам с ЖКТ или даже отравлению. Срок годности чем меньше, тем качественнее, без консервантов.</w:t>
      </w:r>
    </w:p>
    <w:p w:rsidR="000C2ADD" w:rsidRPr="000B049F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Индивидуальная непереносимость</w:t>
      </w: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Йогурты нельзя есть людям с непереносимостью лактозы, аллергией на белок казеин.</w:t>
      </w:r>
    </w:p>
    <w:p w:rsidR="000C2ADD" w:rsidRPr="00F044E6" w:rsidRDefault="000C2ADD" w:rsidP="000C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B049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Наличие сахара</w:t>
      </w:r>
      <w:r w:rsidRPr="000B049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Сладкие йогурты противопоказаны людям, страдающим от сахарного диабета и других отклонений со стороны гликемического фона. В этом случае нужно выбирать натуральную продукцию без содержания сахара.</w:t>
      </w:r>
    </w:p>
    <w:p w:rsidR="00704F2A" w:rsidRPr="00704F2A" w:rsidRDefault="00704F2A" w:rsidP="00704F2A">
      <w:pPr>
        <w:rPr>
          <w:rFonts w:ascii="Times New Roman" w:eastAsiaTheme="minorEastAsia" w:hAnsi="Times New Roman" w:cs="Times New Roman"/>
          <w:bCs/>
          <w:color w:val="000000"/>
          <w:kern w:val="24"/>
          <w:sz w:val="40"/>
          <w:szCs w:val="40"/>
        </w:rPr>
      </w:pPr>
    </w:p>
    <w:p w:rsidR="000C2ADD" w:rsidRPr="000C2ADD" w:rsidRDefault="000C2ADD" w:rsidP="000C2ADD">
      <w:pPr>
        <w:rPr>
          <w:rFonts w:ascii="Times New Roman" w:hAnsi="Times New Roman" w:cs="Times New Roman"/>
          <w:b/>
          <w:sz w:val="40"/>
          <w:szCs w:val="40"/>
        </w:rPr>
      </w:pPr>
      <w:r w:rsidRPr="000C2ADD">
        <w:rPr>
          <w:rFonts w:ascii="Times New Roman" w:hAnsi="Times New Roman" w:cs="Times New Roman"/>
          <w:b/>
          <w:sz w:val="40"/>
          <w:szCs w:val="40"/>
        </w:rPr>
        <w:lastRenderedPageBreak/>
        <w:t xml:space="preserve">5. Работаем по таблице. </w:t>
      </w:r>
    </w:p>
    <w:p w:rsidR="000C2ADD" w:rsidRPr="000C2ADD" w:rsidRDefault="000C2ADD" w:rsidP="000C2ADD">
      <w:pPr>
        <w:spacing w:after="0"/>
        <w:rPr>
          <w:rFonts w:ascii="Times New Roman" w:hAnsi="Times New Roman" w:cs="Times New Roman"/>
          <w:sz w:val="40"/>
          <w:szCs w:val="40"/>
        </w:rPr>
      </w:pPr>
      <w:r w:rsidRPr="000C2ADD">
        <w:rPr>
          <w:rFonts w:ascii="Times New Roman" w:hAnsi="Times New Roman" w:cs="Times New Roman"/>
          <w:sz w:val="40"/>
          <w:szCs w:val="40"/>
        </w:rPr>
        <w:t>Вы взяли 100 гр. йогурта, 50 гр. зефира, 50 гр. бананов и 25 гр. ягод.</w:t>
      </w:r>
    </w:p>
    <w:p w:rsidR="00704F2A" w:rsidRPr="000C2ADD" w:rsidRDefault="000C2ADD" w:rsidP="000C2ADD">
      <w:pPr>
        <w:spacing w:after="0"/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</w:pPr>
      <w:proofErr w:type="spellStart"/>
      <w:r w:rsidRPr="000C2ADD">
        <w:rPr>
          <w:rFonts w:ascii="Times New Roman" w:hAnsi="Times New Roman" w:cs="Times New Roman"/>
          <w:sz w:val="40"/>
          <w:szCs w:val="40"/>
        </w:rPr>
        <w:t>Трайфл</w:t>
      </w:r>
      <w:proofErr w:type="spellEnd"/>
      <w:r w:rsidRPr="000C2ADD">
        <w:rPr>
          <w:rFonts w:ascii="Times New Roman" w:hAnsi="Times New Roman" w:cs="Times New Roman"/>
          <w:sz w:val="40"/>
          <w:szCs w:val="40"/>
        </w:rPr>
        <w:t xml:space="preserve"> какой калорийности у вас получился?</w:t>
      </w:r>
    </w:p>
    <w:p w:rsidR="00704F2A" w:rsidRDefault="00704F2A" w:rsidP="001D3FC9">
      <w:pPr>
        <w:rPr>
          <w:rFonts w:ascii="Times New Roman" w:hAnsi="Times New Roman" w:cs="Times New Roman"/>
          <w:sz w:val="32"/>
          <w:szCs w:val="32"/>
        </w:rPr>
      </w:pPr>
    </w:p>
    <w:p w:rsidR="000C2ADD" w:rsidRDefault="000C2ADD" w:rsidP="001D3FC9">
      <w:pPr>
        <w:rPr>
          <w:rFonts w:ascii="Times New Roman" w:hAnsi="Times New Roman" w:cs="Times New Roman"/>
          <w:sz w:val="32"/>
          <w:szCs w:val="32"/>
        </w:rPr>
      </w:pPr>
    </w:p>
    <w:p w:rsidR="000C2ADD" w:rsidRDefault="000C2ADD" w:rsidP="001D3FC9">
      <w:pPr>
        <w:rPr>
          <w:rFonts w:ascii="Times New Roman" w:hAnsi="Times New Roman" w:cs="Times New Roman"/>
          <w:sz w:val="32"/>
          <w:szCs w:val="32"/>
        </w:rPr>
      </w:pPr>
    </w:p>
    <w:p w:rsidR="000C2ADD" w:rsidRPr="000C2ADD" w:rsidRDefault="000C2ADD" w:rsidP="000C2ADD">
      <w:pPr>
        <w:rPr>
          <w:rFonts w:ascii="Times New Roman" w:hAnsi="Times New Roman" w:cs="Times New Roman"/>
          <w:b/>
          <w:sz w:val="40"/>
          <w:szCs w:val="40"/>
        </w:rPr>
      </w:pPr>
      <w:r w:rsidRPr="000C2ADD">
        <w:rPr>
          <w:rFonts w:ascii="Times New Roman" w:hAnsi="Times New Roman" w:cs="Times New Roman"/>
          <w:b/>
          <w:sz w:val="40"/>
          <w:szCs w:val="40"/>
        </w:rPr>
        <w:t xml:space="preserve">5. Работаем по таблице. </w:t>
      </w:r>
    </w:p>
    <w:p w:rsidR="000C2ADD" w:rsidRPr="000C2ADD" w:rsidRDefault="000C2ADD" w:rsidP="000C2ADD">
      <w:pPr>
        <w:spacing w:after="0"/>
        <w:rPr>
          <w:rFonts w:ascii="Times New Roman" w:hAnsi="Times New Roman" w:cs="Times New Roman"/>
          <w:sz w:val="40"/>
          <w:szCs w:val="40"/>
        </w:rPr>
      </w:pPr>
      <w:r w:rsidRPr="000C2ADD">
        <w:rPr>
          <w:rFonts w:ascii="Times New Roman" w:hAnsi="Times New Roman" w:cs="Times New Roman"/>
          <w:sz w:val="40"/>
          <w:szCs w:val="40"/>
        </w:rPr>
        <w:t>Вы взяли 100 гр. йогурта, 50 гр. зефира, 50 гр. бананов и 25 гр. ягод.</w:t>
      </w:r>
    </w:p>
    <w:p w:rsidR="000C2ADD" w:rsidRPr="000C2ADD" w:rsidRDefault="000C2ADD" w:rsidP="000C2ADD">
      <w:pPr>
        <w:spacing w:after="0"/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</w:pPr>
      <w:proofErr w:type="spellStart"/>
      <w:r w:rsidRPr="000C2ADD">
        <w:rPr>
          <w:rFonts w:ascii="Times New Roman" w:hAnsi="Times New Roman" w:cs="Times New Roman"/>
          <w:sz w:val="40"/>
          <w:szCs w:val="40"/>
        </w:rPr>
        <w:t>Трайфл</w:t>
      </w:r>
      <w:proofErr w:type="spellEnd"/>
      <w:r w:rsidRPr="000C2ADD">
        <w:rPr>
          <w:rFonts w:ascii="Times New Roman" w:hAnsi="Times New Roman" w:cs="Times New Roman"/>
          <w:sz w:val="40"/>
          <w:szCs w:val="40"/>
        </w:rPr>
        <w:t xml:space="preserve"> какой калорийности у вас получился?</w:t>
      </w:r>
    </w:p>
    <w:p w:rsidR="000C2ADD" w:rsidRDefault="000C2ADD" w:rsidP="001D3FC9">
      <w:pPr>
        <w:rPr>
          <w:rFonts w:ascii="Times New Roman" w:hAnsi="Times New Roman" w:cs="Times New Roman"/>
          <w:sz w:val="32"/>
          <w:szCs w:val="32"/>
        </w:rPr>
      </w:pPr>
    </w:p>
    <w:p w:rsidR="000C2ADD" w:rsidRDefault="000C2ADD" w:rsidP="001D3FC9">
      <w:pPr>
        <w:rPr>
          <w:rFonts w:ascii="Times New Roman" w:hAnsi="Times New Roman" w:cs="Times New Roman"/>
          <w:sz w:val="32"/>
          <w:szCs w:val="32"/>
        </w:rPr>
      </w:pPr>
    </w:p>
    <w:p w:rsidR="000C2ADD" w:rsidRDefault="000C2ADD" w:rsidP="001D3FC9">
      <w:pPr>
        <w:rPr>
          <w:rFonts w:ascii="Times New Roman" w:hAnsi="Times New Roman" w:cs="Times New Roman"/>
          <w:sz w:val="32"/>
          <w:szCs w:val="32"/>
        </w:rPr>
      </w:pPr>
    </w:p>
    <w:p w:rsidR="000C2ADD" w:rsidRPr="000C2ADD" w:rsidRDefault="000C2ADD" w:rsidP="000C2ADD">
      <w:pPr>
        <w:rPr>
          <w:rFonts w:ascii="Times New Roman" w:hAnsi="Times New Roman" w:cs="Times New Roman"/>
          <w:b/>
          <w:sz w:val="40"/>
          <w:szCs w:val="40"/>
        </w:rPr>
      </w:pPr>
      <w:r w:rsidRPr="000C2ADD">
        <w:rPr>
          <w:rFonts w:ascii="Times New Roman" w:hAnsi="Times New Roman" w:cs="Times New Roman"/>
          <w:b/>
          <w:sz w:val="40"/>
          <w:szCs w:val="40"/>
        </w:rPr>
        <w:t xml:space="preserve">5. Работаем по таблице. </w:t>
      </w:r>
    </w:p>
    <w:p w:rsidR="000C2ADD" w:rsidRPr="000C2ADD" w:rsidRDefault="000C2ADD" w:rsidP="000C2ADD">
      <w:pPr>
        <w:spacing w:after="0"/>
        <w:rPr>
          <w:rFonts w:ascii="Times New Roman" w:hAnsi="Times New Roman" w:cs="Times New Roman"/>
          <w:sz w:val="40"/>
          <w:szCs w:val="40"/>
        </w:rPr>
      </w:pPr>
      <w:r w:rsidRPr="000C2ADD">
        <w:rPr>
          <w:rFonts w:ascii="Times New Roman" w:hAnsi="Times New Roman" w:cs="Times New Roman"/>
          <w:sz w:val="40"/>
          <w:szCs w:val="40"/>
        </w:rPr>
        <w:t>Вы взяли 100 гр. йогурта, 50 гр. зефира, 50 гр. бананов и 25 гр. ягод.</w:t>
      </w:r>
    </w:p>
    <w:p w:rsidR="000C2ADD" w:rsidRPr="000C2ADD" w:rsidRDefault="000C2ADD" w:rsidP="000C2ADD">
      <w:pPr>
        <w:spacing w:after="0"/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</w:pPr>
      <w:proofErr w:type="spellStart"/>
      <w:r w:rsidRPr="000C2ADD">
        <w:rPr>
          <w:rFonts w:ascii="Times New Roman" w:hAnsi="Times New Roman" w:cs="Times New Roman"/>
          <w:sz w:val="40"/>
          <w:szCs w:val="40"/>
        </w:rPr>
        <w:t>Трайфл</w:t>
      </w:r>
      <w:proofErr w:type="spellEnd"/>
      <w:r w:rsidRPr="000C2ADD">
        <w:rPr>
          <w:rFonts w:ascii="Times New Roman" w:hAnsi="Times New Roman" w:cs="Times New Roman"/>
          <w:sz w:val="40"/>
          <w:szCs w:val="40"/>
        </w:rPr>
        <w:t xml:space="preserve"> какой калорийности у вас получился?</w:t>
      </w:r>
    </w:p>
    <w:p w:rsidR="000C2ADD" w:rsidRDefault="000C2ADD" w:rsidP="001D3FC9">
      <w:pPr>
        <w:rPr>
          <w:rFonts w:ascii="Times New Roman" w:hAnsi="Times New Roman" w:cs="Times New Roman"/>
          <w:sz w:val="32"/>
          <w:szCs w:val="32"/>
        </w:rPr>
      </w:pPr>
    </w:p>
    <w:p w:rsidR="000C2ADD" w:rsidRDefault="000C2ADD" w:rsidP="001D3FC9">
      <w:pPr>
        <w:rPr>
          <w:rFonts w:ascii="Times New Roman" w:hAnsi="Times New Roman" w:cs="Times New Roman"/>
          <w:sz w:val="32"/>
          <w:szCs w:val="32"/>
        </w:rPr>
      </w:pPr>
    </w:p>
    <w:p w:rsidR="000C2ADD" w:rsidRDefault="000C2ADD" w:rsidP="001D3FC9">
      <w:pPr>
        <w:rPr>
          <w:rFonts w:ascii="Times New Roman" w:hAnsi="Times New Roman" w:cs="Times New Roman"/>
          <w:sz w:val="32"/>
          <w:szCs w:val="32"/>
        </w:rPr>
      </w:pPr>
    </w:p>
    <w:p w:rsidR="000C2ADD" w:rsidRPr="000C2ADD" w:rsidRDefault="000C2ADD" w:rsidP="000C2ADD">
      <w:pPr>
        <w:rPr>
          <w:rFonts w:ascii="Times New Roman" w:hAnsi="Times New Roman" w:cs="Times New Roman"/>
          <w:b/>
          <w:sz w:val="40"/>
          <w:szCs w:val="40"/>
        </w:rPr>
      </w:pPr>
      <w:r w:rsidRPr="000C2ADD">
        <w:rPr>
          <w:rFonts w:ascii="Times New Roman" w:hAnsi="Times New Roman" w:cs="Times New Roman"/>
          <w:b/>
          <w:sz w:val="40"/>
          <w:szCs w:val="40"/>
        </w:rPr>
        <w:t xml:space="preserve">5. Работаем по таблице. </w:t>
      </w:r>
    </w:p>
    <w:p w:rsidR="000C2ADD" w:rsidRPr="000C2ADD" w:rsidRDefault="000C2ADD" w:rsidP="000C2ADD">
      <w:pPr>
        <w:spacing w:after="0"/>
        <w:rPr>
          <w:rFonts w:ascii="Times New Roman" w:hAnsi="Times New Roman" w:cs="Times New Roman"/>
          <w:sz w:val="40"/>
          <w:szCs w:val="40"/>
        </w:rPr>
      </w:pPr>
      <w:r w:rsidRPr="000C2ADD">
        <w:rPr>
          <w:rFonts w:ascii="Times New Roman" w:hAnsi="Times New Roman" w:cs="Times New Roman"/>
          <w:sz w:val="40"/>
          <w:szCs w:val="40"/>
        </w:rPr>
        <w:t>Вы взяли 100 гр. йогурта, 50 гр. зефира, 50 гр. бананов и 25 гр. ягод.</w:t>
      </w:r>
    </w:p>
    <w:p w:rsidR="000C2ADD" w:rsidRPr="000C2ADD" w:rsidRDefault="000C2ADD" w:rsidP="000C2ADD">
      <w:pPr>
        <w:spacing w:after="0"/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</w:pPr>
      <w:proofErr w:type="spellStart"/>
      <w:r w:rsidRPr="000C2ADD">
        <w:rPr>
          <w:rFonts w:ascii="Times New Roman" w:hAnsi="Times New Roman" w:cs="Times New Roman"/>
          <w:sz w:val="40"/>
          <w:szCs w:val="40"/>
        </w:rPr>
        <w:t>Трайфл</w:t>
      </w:r>
      <w:proofErr w:type="spellEnd"/>
      <w:r w:rsidRPr="000C2ADD">
        <w:rPr>
          <w:rFonts w:ascii="Times New Roman" w:hAnsi="Times New Roman" w:cs="Times New Roman"/>
          <w:sz w:val="40"/>
          <w:szCs w:val="40"/>
        </w:rPr>
        <w:t xml:space="preserve"> какой калорийности у вас получился?</w:t>
      </w:r>
    </w:p>
    <w:p w:rsidR="000C2ADD" w:rsidRPr="00F044E6" w:rsidRDefault="000C2ADD" w:rsidP="001D3FC9">
      <w:pPr>
        <w:rPr>
          <w:rFonts w:ascii="Times New Roman" w:hAnsi="Times New Roman" w:cs="Times New Roman"/>
          <w:sz w:val="32"/>
          <w:szCs w:val="32"/>
        </w:rPr>
      </w:pPr>
    </w:p>
    <w:sectPr w:rsidR="000C2ADD" w:rsidRPr="00F0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043"/>
    <w:multiLevelType w:val="multilevel"/>
    <w:tmpl w:val="CB54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E3FB4"/>
    <w:multiLevelType w:val="hybridMultilevel"/>
    <w:tmpl w:val="45B483B2"/>
    <w:lvl w:ilvl="0" w:tplc="E27C3B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6B6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A24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AD5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E37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8E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699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062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4871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22C64"/>
    <w:multiLevelType w:val="multilevel"/>
    <w:tmpl w:val="7814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A4021"/>
    <w:multiLevelType w:val="multilevel"/>
    <w:tmpl w:val="F6E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5761E"/>
    <w:multiLevelType w:val="multilevel"/>
    <w:tmpl w:val="4618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46"/>
    <w:rsid w:val="000B049F"/>
    <w:rsid w:val="000C1AA0"/>
    <w:rsid w:val="000C2ADD"/>
    <w:rsid w:val="001D3FC9"/>
    <w:rsid w:val="003A05CD"/>
    <w:rsid w:val="00704F2A"/>
    <w:rsid w:val="008326C0"/>
    <w:rsid w:val="008A15D0"/>
    <w:rsid w:val="008E1C9F"/>
    <w:rsid w:val="00902546"/>
    <w:rsid w:val="00AC3D21"/>
    <w:rsid w:val="00B518D8"/>
    <w:rsid w:val="00CA599A"/>
    <w:rsid w:val="00D30AAF"/>
    <w:rsid w:val="00ED29B8"/>
    <w:rsid w:val="00F044E6"/>
    <w:rsid w:val="00F1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79A8A-2160-4944-AC52-D6D361F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D21"/>
  </w:style>
  <w:style w:type="character" w:customStyle="1" w:styleId="c5">
    <w:name w:val="c5"/>
    <w:basedOn w:val="a0"/>
    <w:rsid w:val="00AC3D21"/>
  </w:style>
  <w:style w:type="paragraph" w:customStyle="1" w:styleId="c18">
    <w:name w:val="c18"/>
    <w:basedOn w:val="a"/>
    <w:rsid w:val="00AC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A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A15D0"/>
  </w:style>
  <w:style w:type="character" w:customStyle="1" w:styleId="c3">
    <w:name w:val="c3"/>
    <w:basedOn w:val="a0"/>
    <w:rsid w:val="008A15D0"/>
  </w:style>
  <w:style w:type="paragraph" w:styleId="a3">
    <w:name w:val="List Paragraph"/>
    <w:basedOn w:val="a"/>
    <w:uiPriority w:val="34"/>
    <w:qFormat/>
    <w:rsid w:val="008A15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3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14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9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0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9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9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5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Пономарева ЛД</cp:lastModifiedBy>
  <cp:revision>2</cp:revision>
  <dcterms:created xsi:type="dcterms:W3CDTF">2023-06-08T10:27:00Z</dcterms:created>
  <dcterms:modified xsi:type="dcterms:W3CDTF">2023-06-08T10:27:00Z</dcterms:modified>
</cp:coreProperties>
</file>