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C7" w:rsidRDefault="00B75E41" w:rsidP="002516C7">
      <w:pPr>
        <w:pStyle w:val="a7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-260350</wp:posOffset>
            </wp:positionV>
            <wp:extent cx="571500" cy="800100"/>
            <wp:effectExtent l="0" t="0" r="0" b="0"/>
            <wp:wrapNone/>
            <wp:docPr id="3" name="Рисунок 3" descr="glsm-04-1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sm-04-1g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6C7" w:rsidRDefault="002516C7" w:rsidP="002516C7">
      <w:pPr>
        <w:pStyle w:val="a7"/>
        <w:rPr>
          <w:sz w:val="32"/>
        </w:rPr>
      </w:pPr>
    </w:p>
    <w:p w:rsidR="002516C7" w:rsidRPr="002516C7" w:rsidRDefault="002516C7" w:rsidP="002516C7">
      <w:pPr>
        <w:pStyle w:val="a7"/>
        <w:rPr>
          <w:sz w:val="16"/>
          <w:szCs w:val="16"/>
        </w:rPr>
      </w:pPr>
    </w:p>
    <w:p w:rsidR="002516C7" w:rsidRDefault="002516C7" w:rsidP="002516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ГОЛЫШМАНОВСКОГО МУНИЦИПАЛЬНОГО РАЙОНА  </w:t>
      </w:r>
    </w:p>
    <w:p w:rsidR="002516C7" w:rsidRDefault="00B75E41" w:rsidP="002516C7">
      <w:pPr>
        <w:pStyle w:val="a7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59055</wp:posOffset>
                </wp:positionV>
                <wp:extent cx="6040755" cy="635"/>
                <wp:effectExtent l="36195" t="30480" r="2857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65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2516C7" w:rsidRDefault="002516C7" w:rsidP="002516C7">
      <w:pPr>
        <w:pStyle w:val="a7"/>
        <w:rPr>
          <w:caps/>
          <w:sz w:val="32"/>
          <w:szCs w:val="32"/>
        </w:rPr>
      </w:pPr>
      <w:r>
        <w:rPr>
          <w:b/>
          <w:caps/>
          <w:spacing w:val="60"/>
          <w:sz w:val="32"/>
          <w:szCs w:val="32"/>
        </w:rPr>
        <w:t>постановление</w:t>
      </w:r>
    </w:p>
    <w:p w:rsidR="002516C7" w:rsidRDefault="002516C7" w:rsidP="002516C7">
      <w:pPr>
        <w:pStyle w:val="a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2516C7" w:rsidRDefault="00B75E41" w:rsidP="002516C7">
      <w:pPr>
        <w:pStyle w:val="a7"/>
        <w:jc w:val="both"/>
        <w:rPr>
          <w:sz w:val="24"/>
        </w:rPr>
      </w:pPr>
      <w:r>
        <w:rPr>
          <w:sz w:val="24"/>
        </w:rPr>
        <w:t xml:space="preserve">            16</w:t>
      </w:r>
      <w:r w:rsidR="002516C7">
        <w:rPr>
          <w:sz w:val="24"/>
        </w:rPr>
        <w:t xml:space="preserve">.12.2014                                                         </w:t>
      </w:r>
      <w:r>
        <w:rPr>
          <w:sz w:val="24"/>
        </w:rPr>
        <w:t xml:space="preserve">                         №</w:t>
      </w:r>
      <w:r w:rsidR="007E1DD7">
        <w:rPr>
          <w:sz w:val="24"/>
        </w:rPr>
        <w:t xml:space="preserve"> 2276</w:t>
      </w:r>
      <w:r>
        <w:rPr>
          <w:sz w:val="24"/>
        </w:rPr>
        <w:t xml:space="preserve"> </w:t>
      </w:r>
    </w:p>
    <w:p w:rsidR="002516C7" w:rsidRDefault="002516C7" w:rsidP="002516C7">
      <w:pPr>
        <w:pStyle w:val="a7"/>
        <w:rPr>
          <w:sz w:val="24"/>
        </w:rPr>
      </w:pPr>
      <w:r>
        <w:rPr>
          <w:sz w:val="24"/>
        </w:rPr>
        <w:t xml:space="preserve">р.п. Голышманово </w:t>
      </w:r>
    </w:p>
    <w:p w:rsidR="002516C7" w:rsidRDefault="002516C7" w:rsidP="002516C7">
      <w:pPr>
        <w:pStyle w:val="a7"/>
        <w:rPr>
          <w:sz w:val="24"/>
        </w:rPr>
      </w:pPr>
      <w:r>
        <w:rPr>
          <w:sz w:val="24"/>
        </w:rPr>
        <w:t>Тюменской области</w:t>
      </w:r>
    </w:p>
    <w:p w:rsidR="002516C7" w:rsidRDefault="002516C7" w:rsidP="002516C7">
      <w:pPr>
        <w:pStyle w:val="a7"/>
        <w:jc w:val="left"/>
        <w:rPr>
          <w:sz w:val="24"/>
        </w:rPr>
      </w:pPr>
    </w:p>
    <w:p w:rsidR="002516C7" w:rsidRPr="000259E7" w:rsidRDefault="002516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493AC8" w:rsidRPr="00191CF7" w:rsidTr="00191CF7">
        <w:trPr>
          <w:trHeight w:val="11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93AC8" w:rsidRPr="00191CF7" w:rsidRDefault="00980952" w:rsidP="00643A23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980952">
              <w:rPr>
                <w:rFonts w:ascii="Arial" w:hAnsi="Arial" w:cs="Arial"/>
                <w:i/>
                <w:color w:val="000000"/>
              </w:rPr>
              <w:t>Об утверждении Административн</w:t>
            </w:r>
            <w:r w:rsidRPr="00980952">
              <w:rPr>
                <w:rFonts w:ascii="Arial" w:hAnsi="Arial" w:cs="Arial"/>
                <w:i/>
                <w:color w:val="000000"/>
              </w:rPr>
              <w:t>о</w:t>
            </w:r>
            <w:r w:rsidRPr="00980952">
              <w:rPr>
                <w:rFonts w:ascii="Arial" w:hAnsi="Arial" w:cs="Arial"/>
                <w:i/>
                <w:color w:val="000000"/>
              </w:rPr>
              <w:t>го регламента по предоставлению муниципальной услуги «Зачисление в образовательное учреждение» в н</w:t>
            </w:r>
            <w:r w:rsidRPr="00980952">
              <w:rPr>
                <w:rFonts w:ascii="Arial" w:hAnsi="Arial" w:cs="Arial"/>
                <w:i/>
                <w:color w:val="000000"/>
              </w:rPr>
              <w:t>о</w:t>
            </w:r>
            <w:r w:rsidRPr="00980952">
              <w:rPr>
                <w:rFonts w:ascii="Arial" w:hAnsi="Arial" w:cs="Arial"/>
                <w:i/>
                <w:color w:val="000000"/>
              </w:rPr>
              <w:t>вой редакции</w:t>
            </w:r>
          </w:p>
        </w:tc>
      </w:tr>
    </w:tbl>
    <w:p w:rsidR="00B456BA" w:rsidRPr="000259E7" w:rsidRDefault="00B456BA"/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В целях приведения в соответствие с действующим законодательством, рук</w:t>
      </w:r>
      <w:r w:rsidRPr="00B75E41">
        <w:rPr>
          <w:rFonts w:ascii="Arial" w:hAnsi="Arial" w:cs="Arial"/>
          <w:color w:val="000000"/>
        </w:rPr>
        <w:t>о</w:t>
      </w:r>
      <w:r w:rsidRPr="00B75E41">
        <w:rPr>
          <w:rFonts w:ascii="Arial" w:hAnsi="Arial" w:cs="Arial"/>
          <w:color w:val="000000"/>
        </w:rPr>
        <w:t>водствуясь Федеральным законом от 29.12.2012 № 273-ФЗ «Об образовании в Ро</w:t>
      </w:r>
      <w:r w:rsidRPr="00B75E41">
        <w:rPr>
          <w:rFonts w:ascii="Arial" w:hAnsi="Arial" w:cs="Arial"/>
          <w:color w:val="000000"/>
        </w:rPr>
        <w:t>с</w:t>
      </w:r>
      <w:r w:rsidRPr="00B75E41">
        <w:rPr>
          <w:rFonts w:ascii="Arial" w:hAnsi="Arial" w:cs="Arial"/>
          <w:color w:val="000000"/>
        </w:rPr>
        <w:t>сийской Федерации», Федеральным законом от 27.07.2010 № 210-ФЗ «Об организ</w:t>
      </w:r>
      <w:r w:rsidRPr="00B75E41">
        <w:rPr>
          <w:rFonts w:ascii="Arial" w:hAnsi="Arial" w:cs="Arial"/>
          <w:color w:val="000000"/>
        </w:rPr>
        <w:t>а</w:t>
      </w:r>
      <w:r w:rsidRPr="00B75E41">
        <w:rPr>
          <w:rFonts w:ascii="Arial" w:hAnsi="Arial" w:cs="Arial"/>
          <w:color w:val="000000"/>
        </w:rPr>
        <w:t>ции предоставления государственных и муниципальных услуг», статьями 30, 31 Устава Голышмановского муниципального района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1. Утвердить Административный регламент по предоставлению муниципал</w:t>
      </w:r>
      <w:r w:rsidRPr="00B75E41">
        <w:rPr>
          <w:rFonts w:ascii="Arial" w:hAnsi="Arial" w:cs="Arial"/>
          <w:color w:val="000000"/>
        </w:rPr>
        <w:t>ь</w:t>
      </w:r>
      <w:r w:rsidRPr="00B75E41">
        <w:rPr>
          <w:rFonts w:ascii="Arial" w:hAnsi="Arial" w:cs="Arial"/>
          <w:color w:val="000000"/>
        </w:rPr>
        <w:t>ной услуги «Зачисление в образовательное учреждение» в новой редакции согласно приложению к настоящему постановлению.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2. Признать утратившими силу: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- постановление Администрации Голышмановского муниципального района от 15.12.2011 № 1955 «Об утверждении Административного регламента по предоста</w:t>
      </w:r>
      <w:r w:rsidRPr="00B75E41">
        <w:rPr>
          <w:rFonts w:ascii="Arial" w:hAnsi="Arial" w:cs="Arial"/>
          <w:color w:val="000000"/>
        </w:rPr>
        <w:t>в</w:t>
      </w:r>
      <w:r w:rsidRPr="00B75E41">
        <w:rPr>
          <w:rFonts w:ascii="Arial" w:hAnsi="Arial" w:cs="Arial"/>
          <w:color w:val="000000"/>
        </w:rPr>
        <w:t>лению муниципальной услуги «Зачисление в образовательное учреждение»;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- постановление Администрации Голышмановского муниципального района от 20.07.2012 № 1383 «О внесении изменений и дополнений в постановление Админ</w:t>
      </w:r>
      <w:r w:rsidRPr="00B75E41">
        <w:rPr>
          <w:rFonts w:ascii="Arial" w:hAnsi="Arial" w:cs="Arial"/>
          <w:color w:val="000000"/>
        </w:rPr>
        <w:t>и</w:t>
      </w:r>
      <w:r w:rsidRPr="00B75E41">
        <w:rPr>
          <w:rFonts w:ascii="Arial" w:hAnsi="Arial" w:cs="Arial"/>
          <w:color w:val="000000"/>
        </w:rPr>
        <w:t>страции Голышмановского муниципального района от 15.12.2011 № 1955»;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- пункт 1 постановления Администрации Голышмановского муниципального района от 07.10.2013 № 1906 «О внесении изменений и дополнений в постановл</w:t>
      </w:r>
      <w:r w:rsidRPr="00B75E41">
        <w:rPr>
          <w:rFonts w:ascii="Arial" w:hAnsi="Arial" w:cs="Arial"/>
          <w:color w:val="000000"/>
        </w:rPr>
        <w:t>е</w:t>
      </w:r>
      <w:r w:rsidRPr="00B75E41">
        <w:rPr>
          <w:rFonts w:ascii="Arial" w:hAnsi="Arial" w:cs="Arial"/>
          <w:color w:val="000000"/>
        </w:rPr>
        <w:t>ния Администрации Голышмановского муниципального района от 15.12.2011 № 1955 (в редакции от 20.07.2012 № 1383), от 29.06.2012 № 1236, от 29.06.2012 № 1237»;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- пункт 1 постановления Администрации Голышмановского муниципального района от 28.11.2013 № 2361 «О внесении изменений и дополнений  в постановл</w:t>
      </w:r>
      <w:r w:rsidRPr="00B75E41">
        <w:rPr>
          <w:rFonts w:ascii="Arial" w:hAnsi="Arial" w:cs="Arial"/>
          <w:color w:val="000000"/>
        </w:rPr>
        <w:t>е</w:t>
      </w:r>
      <w:r w:rsidRPr="00B75E41">
        <w:rPr>
          <w:rFonts w:ascii="Arial" w:hAnsi="Arial" w:cs="Arial"/>
          <w:color w:val="000000"/>
        </w:rPr>
        <w:t xml:space="preserve">ние  Администрации района от 15.12.2011 № 1955 (в редакциях от 20.07.2012 № 1383, от 07.10.2013 № 1906) и признании  </w:t>
      </w:r>
      <w:proofErr w:type="gramStart"/>
      <w:r w:rsidRPr="00B75E41">
        <w:rPr>
          <w:rFonts w:ascii="Arial" w:hAnsi="Arial" w:cs="Arial"/>
          <w:color w:val="000000"/>
        </w:rPr>
        <w:t>утратившими</w:t>
      </w:r>
      <w:proofErr w:type="gramEnd"/>
      <w:r w:rsidRPr="00B75E41">
        <w:rPr>
          <w:rFonts w:ascii="Arial" w:hAnsi="Arial" w:cs="Arial"/>
          <w:color w:val="000000"/>
        </w:rPr>
        <w:t xml:space="preserve"> силу постановлений  Адм</w:t>
      </w:r>
      <w:r w:rsidRPr="00B75E41">
        <w:rPr>
          <w:rFonts w:ascii="Arial" w:hAnsi="Arial" w:cs="Arial"/>
          <w:color w:val="000000"/>
        </w:rPr>
        <w:t>и</w:t>
      </w:r>
      <w:r w:rsidRPr="00B75E41">
        <w:rPr>
          <w:rFonts w:ascii="Arial" w:hAnsi="Arial" w:cs="Arial"/>
          <w:color w:val="000000"/>
        </w:rPr>
        <w:t xml:space="preserve">нистрации района от 06.05.2010 </w:t>
      </w:r>
      <w:r w:rsidR="00980952">
        <w:rPr>
          <w:rFonts w:ascii="Arial" w:hAnsi="Arial" w:cs="Arial"/>
          <w:color w:val="000000"/>
        </w:rPr>
        <w:t>№ 630 и от 04.04.2011 № 346»;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- постановление Администрации Голышмановского муниципального района от 11.06.2014 № 1003 «О внесении изменений в постановление Администрации Г</w:t>
      </w:r>
      <w:r w:rsidRPr="00B75E41">
        <w:rPr>
          <w:rFonts w:ascii="Arial" w:hAnsi="Arial" w:cs="Arial"/>
          <w:color w:val="000000"/>
        </w:rPr>
        <w:t>о</w:t>
      </w:r>
      <w:r w:rsidRPr="00B75E41">
        <w:rPr>
          <w:rFonts w:ascii="Arial" w:hAnsi="Arial" w:cs="Arial"/>
          <w:color w:val="000000"/>
        </w:rPr>
        <w:t>лышмановского муниципального района от 15.12.2011 № 1955 (в редакциях от 20.07.2012 № 1383, от 07.10.2013 № 1906, от 28.11.2013 № 2361)».</w:t>
      </w:r>
    </w:p>
    <w:p w:rsidR="00B75E41" w:rsidRPr="00B75E41" w:rsidRDefault="00B75E41" w:rsidP="00B75E41">
      <w:pPr>
        <w:ind w:firstLine="709"/>
        <w:jc w:val="both"/>
        <w:rPr>
          <w:rFonts w:ascii="Arial" w:hAnsi="Arial" w:cs="Arial"/>
          <w:color w:val="000000"/>
        </w:rPr>
      </w:pPr>
      <w:r w:rsidRPr="00B75E41">
        <w:rPr>
          <w:rFonts w:ascii="Arial" w:hAnsi="Arial" w:cs="Arial"/>
          <w:color w:val="000000"/>
        </w:rPr>
        <w:t>3. Настоящее постановление вступает в силу со дня его официального опу</w:t>
      </w:r>
      <w:r w:rsidRPr="00B75E41">
        <w:rPr>
          <w:rFonts w:ascii="Arial" w:hAnsi="Arial" w:cs="Arial"/>
          <w:color w:val="000000"/>
        </w:rPr>
        <w:t>б</w:t>
      </w:r>
      <w:r w:rsidRPr="00B75E41">
        <w:rPr>
          <w:rFonts w:ascii="Arial" w:hAnsi="Arial" w:cs="Arial"/>
          <w:color w:val="000000"/>
        </w:rPr>
        <w:t>ликования в газете «Голышмановский вестник».</w:t>
      </w:r>
    </w:p>
    <w:p w:rsidR="00B75E41" w:rsidRPr="00980952" w:rsidRDefault="00B75E41" w:rsidP="00B75E41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B75E41">
        <w:rPr>
          <w:rFonts w:ascii="Arial" w:hAnsi="Arial" w:cs="Arial"/>
          <w:color w:val="000000"/>
        </w:rPr>
        <w:t xml:space="preserve">4. </w:t>
      </w:r>
      <w:proofErr w:type="gramStart"/>
      <w:r w:rsidRPr="00B75E41">
        <w:rPr>
          <w:rFonts w:ascii="Arial" w:hAnsi="Arial" w:cs="Arial"/>
          <w:color w:val="000000"/>
        </w:rPr>
        <w:t>Разместить</w:t>
      </w:r>
      <w:proofErr w:type="gramEnd"/>
      <w:r w:rsidRPr="00B75E41">
        <w:rPr>
          <w:rFonts w:ascii="Arial" w:hAnsi="Arial" w:cs="Arial"/>
          <w:color w:val="000000"/>
        </w:rPr>
        <w:t xml:space="preserve"> настоящее постановление на официальном сайте Голышм</w:t>
      </w:r>
      <w:r w:rsidRPr="00B75E41">
        <w:rPr>
          <w:rFonts w:ascii="Arial" w:hAnsi="Arial" w:cs="Arial"/>
          <w:color w:val="000000"/>
        </w:rPr>
        <w:t>а</w:t>
      </w:r>
      <w:r w:rsidRPr="00B75E41">
        <w:rPr>
          <w:rFonts w:ascii="Arial" w:hAnsi="Arial" w:cs="Arial"/>
          <w:color w:val="000000"/>
        </w:rPr>
        <w:t xml:space="preserve">новского муниципального района в сети Интернет </w:t>
      </w:r>
      <w:r w:rsidRPr="00980952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Pr="00980952">
        <w:rPr>
          <w:rFonts w:ascii="Arial" w:hAnsi="Arial" w:cs="Arial"/>
          <w:color w:val="000000"/>
          <w:sz w:val="23"/>
          <w:szCs w:val="23"/>
        </w:rPr>
        <w:t>www</w:t>
      </w:r>
      <w:proofErr w:type="spellEnd"/>
      <w:r w:rsidRPr="00980952">
        <w:rPr>
          <w:rFonts w:ascii="Arial" w:hAnsi="Arial" w:cs="Arial"/>
          <w:color w:val="000000"/>
          <w:sz w:val="23"/>
          <w:szCs w:val="23"/>
        </w:rPr>
        <w:t>. golyshmanovo.admtyumen.ru).</w:t>
      </w:r>
    </w:p>
    <w:p w:rsidR="009D726C" w:rsidRPr="000259E7" w:rsidRDefault="00B75E41" w:rsidP="00B75E41">
      <w:pPr>
        <w:ind w:firstLine="709"/>
        <w:jc w:val="both"/>
        <w:rPr>
          <w:rFonts w:ascii="Arial" w:hAnsi="Arial" w:cs="Arial"/>
        </w:rPr>
      </w:pPr>
      <w:r w:rsidRPr="00B75E41">
        <w:rPr>
          <w:rFonts w:ascii="Arial" w:hAnsi="Arial" w:cs="Arial"/>
          <w:color w:val="000000"/>
        </w:rPr>
        <w:lastRenderedPageBreak/>
        <w:t xml:space="preserve">5. </w:t>
      </w:r>
      <w:proofErr w:type="gramStart"/>
      <w:r w:rsidRPr="00B75E41">
        <w:rPr>
          <w:rFonts w:ascii="Arial" w:hAnsi="Arial" w:cs="Arial"/>
          <w:color w:val="000000"/>
        </w:rPr>
        <w:t>Контроль за</w:t>
      </w:r>
      <w:proofErr w:type="gramEnd"/>
      <w:r w:rsidRPr="00B75E41">
        <w:rPr>
          <w:rFonts w:ascii="Arial" w:hAnsi="Arial" w:cs="Arial"/>
          <w:color w:val="000000"/>
        </w:rPr>
        <w:t xml:space="preserve"> исполнением настоящего постановления возложить на зам</w:t>
      </w:r>
      <w:r w:rsidRPr="00B75E41">
        <w:rPr>
          <w:rFonts w:ascii="Arial" w:hAnsi="Arial" w:cs="Arial"/>
          <w:color w:val="000000"/>
        </w:rPr>
        <w:t>е</w:t>
      </w:r>
      <w:r w:rsidRPr="00B75E41">
        <w:rPr>
          <w:rFonts w:ascii="Arial" w:hAnsi="Arial" w:cs="Arial"/>
          <w:color w:val="000000"/>
        </w:rPr>
        <w:t>стителя Главы района, курирующего социальную сферу.</w:t>
      </w:r>
    </w:p>
    <w:p w:rsidR="00B456BA" w:rsidRPr="000259E7" w:rsidRDefault="00B456BA" w:rsidP="00B87700">
      <w:pPr>
        <w:ind w:firstLine="709"/>
        <w:jc w:val="both"/>
      </w:pPr>
    </w:p>
    <w:p w:rsidR="00B456BA" w:rsidRPr="000259E7" w:rsidRDefault="00B456BA">
      <w:pPr>
        <w:jc w:val="both"/>
      </w:pPr>
    </w:p>
    <w:p w:rsidR="00B456BA" w:rsidRPr="000259E7" w:rsidRDefault="00B456BA">
      <w:pPr>
        <w:jc w:val="both"/>
      </w:pPr>
    </w:p>
    <w:p w:rsidR="00B456BA" w:rsidRPr="000259E7" w:rsidRDefault="00B456BA">
      <w:pPr>
        <w:jc w:val="both"/>
      </w:pPr>
    </w:p>
    <w:p w:rsidR="00980952" w:rsidRDefault="00B456BA">
      <w:pPr>
        <w:jc w:val="both"/>
        <w:rPr>
          <w:rFonts w:ascii="Arial" w:hAnsi="Arial" w:cs="Arial"/>
        </w:rPr>
      </w:pPr>
      <w:r w:rsidRPr="000259E7">
        <w:rPr>
          <w:rFonts w:ascii="Arial" w:hAnsi="Arial" w:cs="Arial"/>
        </w:rPr>
        <w:t xml:space="preserve">Глава района                                               </w:t>
      </w:r>
      <w:r w:rsidR="00643A23">
        <w:rPr>
          <w:rFonts w:ascii="Arial" w:hAnsi="Arial" w:cs="Arial"/>
        </w:rPr>
        <w:t xml:space="preserve"> </w:t>
      </w:r>
      <w:r w:rsidR="00A516D6" w:rsidRPr="000259E7">
        <w:rPr>
          <w:rFonts w:ascii="Arial" w:hAnsi="Arial" w:cs="Arial"/>
        </w:rPr>
        <w:t xml:space="preserve">                      </w:t>
      </w:r>
      <w:r w:rsidR="004A1308" w:rsidRPr="000259E7">
        <w:rPr>
          <w:rFonts w:ascii="Arial" w:hAnsi="Arial" w:cs="Arial"/>
        </w:rPr>
        <w:t xml:space="preserve">           </w:t>
      </w:r>
      <w:r w:rsidRPr="000259E7">
        <w:rPr>
          <w:rFonts w:ascii="Arial" w:hAnsi="Arial" w:cs="Arial"/>
        </w:rPr>
        <w:t xml:space="preserve">            А. В. Желтоухов</w:t>
      </w:r>
    </w:p>
    <w:p w:rsidR="00980952" w:rsidRDefault="00980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0952" w:rsidRPr="00980952" w:rsidRDefault="00980952" w:rsidP="00980952">
      <w:pPr>
        <w:jc w:val="right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 xml:space="preserve">Приложение </w:t>
      </w:r>
    </w:p>
    <w:p w:rsidR="00980952" w:rsidRPr="00980952" w:rsidRDefault="00980952" w:rsidP="00980952">
      <w:pPr>
        <w:ind w:left="5103" w:firstLine="142"/>
        <w:jc w:val="right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к постановлению Администрации </w:t>
      </w:r>
    </w:p>
    <w:p w:rsidR="00980952" w:rsidRPr="00980952" w:rsidRDefault="00980952" w:rsidP="00980952">
      <w:pPr>
        <w:jc w:val="right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Голышмановского  муниципального района </w:t>
      </w:r>
    </w:p>
    <w:p w:rsidR="00980952" w:rsidRPr="00980952" w:rsidRDefault="00980952" w:rsidP="00980952">
      <w:pPr>
        <w:ind w:left="5103" w:firstLine="142"/>
        <w:jc w:val="right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980952">
        <w:rPr>
          <w:rFonts w:ascii="Arial" w:hAnsi="Arial" w:cs="Arial"/>
        </w:rPr>
        <w:t xml:space="preserve">.12.2014 № </w:t>
      </w:r>
      <w:r w:rsidR="001748AA">
        <w:rPr>
          <w:rFonts w:ascii="Arial" w:hAnsi="Arial" w:cs="Arial"/>
        </w:rPr>
        <w:t>2276</w:t>
      </w:r>
    </w:p>
    <w:p w:rsidR="00980952" w:rsidRPr="00980952" w:rsidRDefault="00980952" w:rsidP="00980952">
      <w:pPr>
        <w:spacing w:line="276" w:lineRule="auto"/>
        <w:jc w:val="right"/>
        <w:rPr>
          <w:rFonts w:ascii="Arial" w:hAnsi="Arial" w:cs="Arial"/>
        </w:rPr>
      </w:pPr>
    </w:p>
    <w:p w:rsidR="00980952" w:rsidRDefault="00980952" w:rsidP="00980952">
      <w:pPr>
        <w:spacing w:line="276" w:lineRule="auto"/>
        <w:jc w:val="center"/>
        <w:rPr>
          <w:rFonts w:ascii="Arial" w:hAnsi="Arial" w:cs="Arial"/>
          <w:bCs/>
        </w:rPr>
      </w:pPr>
    </w:p>
    <w:p w:rsidR="00980952" w:rsidRPr="00980952" w:rsidRDefault="00980952" w:rsidP="00980952">
      <w:pPr>
        <w:jc w:val="center"/>
        <w:rPr>
          <w:rFonts w:ascii="Arial" w:hAnsi="Arial" w:cs="Arial"/>
          <w:bCs/>
        </w:rPr>
      </w:pPr>
      <w:r w:rsidRPr="00980952">
        <w:rPr>
          <w:rFonts w:ascii="Arial" w:hAnsi="Arial" w:cs="Arial"/>
          <w:bCs/>
        </w:rPr>
        <w:t>АДМИНИСТРАТИВНЫЙ РЕГЛАМЕНТ</w:t>
      </w:r>
    </w:p>
    <w:p w:rsidR="00980952" w:rsidRPr="00980952" w:rsidRDefault="00980952" w:rsidP="00980952">
      <w:pPr>
        <w:jc w:val="center"/>
        <w:rPr>
          <w:rFonts w:ascii="Arial" w:hAnsi="Arial" w:cs="Arial"/>
          <w:bCs/>
        </w:rPr>
      </w:pPr>
      <w:r w:rsidRPr="00980952">
        <w:rPr>
          <w:rFonts w:ascii="Arial" w:hAnsi="Arial" w:cs="Arial"/>
          <w:bCs/>
        </w:rPr>
        <w:t xml:space="preserve">по предоставлению муниципальной услуги </w:t>
      </w:r>
    </w:p>
    <w:p w:rsidR="00980952" w:rsidRPr="00980952" w:rsidRDefault="00980952" w:rsidP="00980952">
      <w:pPr>
        <w:suppressAutoHyphens/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«Зачисление в образовательное учреждение» </w:t>
      </w:r>
    </w:p>
    <w:p w:rsidR="00980952" w:rsidRPr="00980952" w:rsidRDefault="00980952" w:rsidP="00980952">
      <w:pPr>
        <w:suppressAutoHyphens/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 в новой редакции (далее также – Регламент)</w:t>
      </w:r>
    </w:p>
    <w:p w:rsidR="00980952" w:rsidRPr="00980952" w:rsidRDefault="00980952" w:rsidP="00980952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80952" w:rsidRPr="00980952" w:rsidRDefault="00980952" w:rsidP="00980952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>Общие положения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980952">
        <w:rPr>
          <w:rFonts w:ascii="Arial" w:hAnsi="Arial" w:cs="Arial"/>
        </w:rPr>
        <w:t xml:space="preserve">1.1. </w:t>
      </w:r>
      <w:r w:rsidRPr="00980952">
        <w:rPr>
          <w:rFonts w:ascii="Arial" w:eastAsia="SimSun" w:hAnsi="Arial" w:cs="Arial"/>
          <w:lang w:eastAsia="zh-CN"/>
        </w:rPr>
        <w:t>Настоящий Регламент устанавливает порядок, определяет сроки и посл</w:t>
      </w:r>
      <w:r w:rsidRPr="00980952">
        <w:rPr>
          <w:rFonts w:ascii="Arial" w:eastAsia="SimSun" w:hAnsi="Arial" w:cs="Arial"/>
          <w:lang w:eastAsia="zh-CN"/>
        </w:rPr>
        <w:t>е</w:t>
      </w:r>
      <w:r w:rsidRPr="00980952">
        <w:rPr>
          <w:rFonts w:ascii="Arial" w:eastAsia="SimSun" w:hAnsi="Arial" w:cs="Arial"/>
          <w:lang w:eastAsia="zh-CN"/>
        </w:rPr>
        <w:t>довательность действий (административных процедур) муниципальных образов</w:t>
      </w:r>
      <w:r w:rsidRPr="00980952">
        <w:rPr>
          <w:rFonts w:ascii="Arial" w:eastAsia="SimSun" w:hAnsi="Arial" w:cs="Arial"/>
          <w:lang w:eastAsia="zh-CN"/>
        </w:rPr>
        <w:t>а</w:t>
      </w:r>
      <w:r w:rsidRPr="00980952">
        <w:rPr>
          <w:rFonts w:ascii="Arial" w:eastAsia="SimSun" w:hAnsi="Arial" w:cs="Arial"/>
          <w:lang w:eastAsia="zh-CN"/>
        </w:rPr>
        <w:t>тельных учреждений, реализующих основные общеобразовательные программы начального общего, основного общего, среднего общего образования, расположе</w:t>
      </w:r>
      <w:r w:rsidRPr="00980952">
        <w:rPr>
          <w:rFonts w:ascii="Arial" w:eastAsia="SimSun" w:hAnsi="Arial" w:cs="Arial"/>
          <w:lang w:eastAsia="zh-CN"/>
        </w:rPr>
        <w:t>н</w:t>
      </w:r>
      <w:r w:rsidRPr="00980952">
        <w:rPr>
          <w:rFonts w:ascii="Arial" w:eastAsia="SimSun" w:hAnsi="Arial" w:cs="Arial"/>
          <w:lang w:eastAsia="zh-CN"/>
        </w:rPr>
        <w:t>ных на территории Голышмановского муниципального района Тюменской области, при предоставлении муниципальной услуги.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bCs/>
        </w:rPr>
      </w:pPr>
      <w:r w:rsidRPr="00980952">
        <w:rPr>
          <w:rFonts w:ascii="Arial" w:hAnsi="Arial" w:cs="Arial"/>
        </w:rPr>
        <w:t xml:space="preserve">1.2. </w:t>
      </w:r>
      <w:r w:rsidRPr="00980952">
        <w:rPr>
          <w:rFonts w:ascii="Arial" w:hAnsi="Arial" w:cs="Arial"/>
          <w:bCs/>
        </w:rPr>
        <w:t>Получателями муниципальной услуги являются несовершеннолетние граждане, достигшие возраста шести лет шести месяцев при отсутствии противоп</w:t>
      </w:r>
      <w:r w:rsidRPr="00980952">
        <w:rPr>
          <w:rFonts w:ascii="Arial" w:hAnsi="Arial" w:cs="Arial"/>
          <w:bCs/>
        </w:rPr>
        <w:t>о</w:t>
      </w:r>
      <w:r w:rsidRPr="00980952">
        <w:rPr>
          <w:rFonts w:ascii="Arial" w:hAnsi="Arial" w:cs="Arial"/>
          <w:bCs/>
        </w:rPr>
        <w:t>казаний по состоянию здоровья, но не позже достижения ими возраста восьми лет. По заявлению о приеме в образовательное учреждение ребенка учредитель мун</w:t>
      </w:r>
      <w:r w:rsidRPr="00980952">
        <w:rPr>
          <w:rFonts w:ascii="Arial" w:hAnsi="Arial" w:cs="Arial"/>
          <w:bCs/>
        </w:rPr>
        <w:t>и</w:t>
      </w:r>
      <w:r w:rsidRPr="00980952">
        <w:rPr>
          <w:rFonts w:ascii="Arial" w:hAnsi="Arial" w:cs="Arial"/>
          <w:bCs/>
        </w:rPr>
        <w:t>ципального образовательного учреждения вправе разрешить прием детей в образ</w:t>
      </w:r>
      <w:r w:rsidRPr="00980952">
        <w:rPr>
          <w:rFonts w:ascii="Arial" w:hAnsi="Arial" w:cs="Arial"/>
          <w:bCs/>
        </w:rPr>
        <w:t>о</w:t>
      </w:r>
      <w:r w:rsidRPr="00980952">
        <w:rPr>
          <w:rFonts w:ascii="Arial" w:hAnsi="Arial" w:cs="Arial"/>
          <w:bCs/>
        </w:rPr>
        <w:t>вательные учреждения для обучения в более раннем возрасте. Требование обяз</w:t>
      </w:r>
      <w:r w:rsidRPr="00980952">
        <w:rPr>
          <w:rFonts w:ascii="Arial" w:hAnsi="Arial" w:cs="Arial"/>
          <w:bCs/>
        </w:rPr>
        <w:t>а</w:t>
      </w:r>
      <w:r w:rsidRPr="00980952">
        <w:rPr>
          <w:rFonts w:ascii="Arial" w:hAnsi="Arial" w:cs="Arial"/>
          <w:bCs/>
        </w:rPr>
        <w:t xml:space="preserve">тельности общего образования применительно к </w:t>
      </w:r>
      <w:proofErr w:type="gramStart"/>
      <w:r w:rsidRPr="00980952">
        <w:rPr>
          <w:rFonts w:ascii="Arial" w:hAnsi="Arial" w:cs="Arial"/>
          <w:bCs/>
        </w:rPr>
        <w:t>конкретному</w:t>
      </w:r>
      <w:proofErr w:type="gramEnd"/>
      <w:r w:rsidRPr="00980952">
        <w:rPr>
          <w:rFonts w:ascii="Arial" w:hAnsi="Arial" w:cs="Arial"/>
          <w:bCs/>
        </w:rPr>
        <w:t xml:space="preserve"> обучающемуся сохр</w:t>
      </w:r>
      <w:r w:rsidRPr="00980952">
        <w:rPr>
          <w:rFonts w:ascii="Arial" w:hAnsi="Arial" w:cs="Arial"/>
          <w:bCs/>
        </w:rPr>
        <w:t>а</w:t>
      </w:r>
      <w:r w:rsidRPr="00980952">
        <w:rPr>
          <w:rFonts w:ascii="Arial" w:hAnsi="Arial" w:cs="Arial"/>
          <w:bCs/>
        </w:rPr>
        <w:t>няет силу до достижения им возраста восемнадцати лет, если соответствующее о</w:t>
      </w:r>
      <w:r w:rsidRPr="00980952">
        <w:rPr>
          <w:rFonts w:ascii="Arial" w:hAnsi="Arial" w:cs="Arial"/>
          <w:bCs/>
        </w:rPr>
        <w:t>б</w:t>
      </w:r>
      <w:r w:rsidRPr="00980952">
        <w:rPr>
          <w:rFonts w:ascii="Arial" w:hAnsi="Arial" w:cs="Arial"/>
          <w:bCs/>
        </w:rPr>
        <w:t xml:space="preserve">разование не было получено обучающимся ранее. 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1.3. Специалист, ответственный за предоставление муниципальной услуги в учреждении, (далее - специалист) руководствуется положениями настоящего Регл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мента.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1.4. Заявителями при предоставлении муниципальной услуги являются род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тели (законные представители) детей (далее - заявитель).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1.5. Информация о месте нахождений образовательных учреждений, справо</w:t>
      </w:r>
      <w:r w:rsidRPr="00980952">
        <w:rPr>
          <w:rFonts w:ascii="Arial" w:hAnsi="Arial" w:cs="Arial"/>
        </w:rPr>
        <w:t>ч</w:t>
      </w:r>
      <w:r w:rsidRPr="00980952">
        <w:rPr>
          <w:rFonts w:ascii="Arial" w:hAnsi="Arial" w:cs="Arial"/>
        </w:rPr>
        <w:t>ные телефоны, адреса официальных сайтов в сети Интернет, адреса электронной почты образовательных учреждений, предоставляющих муниципальную услугу, пр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ведены в приложении № 1 к настоящему Регламенту.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1.6. </w:t>
      </w:r>
      <w:r w:rsidRPr="00980952">
        <w:rPr>
          <w:rFonts w:ascii="Arial" w:hAnsi="Arial" w:cs="Arial"/>
          <w:iCs/>
        </w:rPr>
        <w:t>Порядок информирования о предоставлении муниципальной услуги.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1.6.1. Информирование о предоставлении муниципальной услуги осуществл</w:t>
      </w:r>
      <w:r w:rsidRPr="00980952">
        <w:rPr>
          <w:rFonts w:ascii="Arial" w:hAnsi="Arial" w:cs="Arial"/>
        </w:rPr>
        <w:t>я</w:t>
      </w:r>
      <w:r w:rsidRPr="00980952">
        <w:rPr>
          <w:rFonts w:ascii="Arial" w:hAnsi="Arial" w:cs="Arial"/>
        </w:rPr>
        <w:t>ется: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iCs/>
        </w:rPr>
      </w:pPr>
      <w:r w:rsidRPr="00980952">
        <w:rPr>
          <w:rFonts w:ascii="Arial" w:hAnsi="Arial" w:cs="Arial"/>
          <w:iCs/>
        </w:rPr>
        <w:t>- в Отделе образования Администрации Голышмановского муниципального района (далее также – Отдел образования).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  <w:iCs/>
        </w:rPr>
        <w:t xml:space="preserve">Почтовый адрес Отдела образования: </w:t>
      </w:r>
      <w:r w:rsidRPr="00980952">
        <w:rPr>
          <w:rFonts w:ascii="Arial" w:hAnsi="Arial" w:cs="Arial"/>
        </w:rPr>
        <w:t xml:space="preserve">627300, Россия, Тюменская область, Голышмановский район, р.п. Голышманово, ул. </w:t>
      </w:r>
      <w:proofErr w:type="gramStart"/>
      <w:r w:rsidRPr="00980952">
        <w:rPr>
          <w:rFonts w:ascii="Arial" w:hAnsi="Arial" w:cs="Arial"/>
        </w:rPr>
        <w:t>Садовая</w:t>
      </w:r>
      <w:proofErr w:type="gramEnd"/>
      <w:r w:rsidRPr="00980952">
        <w:rPr>
          <w:rFonts w:ascii="Arial" w:hAnsi="Arial" w:cs="Arial"/>
        </w:rPr>
        <w:t>, д.80, строение 1.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iCs/>
        </w:rPr>
      </w:pPr>
      <w:r w:rsidRPr="00980952">
        <w:rPr>
          <w:rFonts w:ascii="Arial" w:hAnsi="Arial" w:cs="Arial"/>
          <w:iCs/>
        </w:rPr>
        <w:t>График работы Отдела образования: пятидневная рабочая неделя с пон</w:t>
      </w:r>
      <w:r w:rsidRPr="00980952">
        <w:rPr>
          <w:rFonts w:ascii="Arial" w:hAnsi="Arial" w:cs="Arial"/>
          <w:iCs/>
        </w:rPr>
        <w:t>е</w:t>
      </w:r>
      <w:r w:rsidRPr="00980952">
        <w:rPr>
          <w:rFonts w:ascii="Arial" w:hAnsi="Arial" w:cs="Arial"/>
          <w:iCs/>
        </w:rPr>
        <w:t xml:space="preserve">дельника по пятницу </w:t>
      </w:r>
      <w:r w:rsidRPr="00980952">
        <w:rPr>
          <w:rFonts w:ascii="Arial" w:hAnsi="Arial" w:cs="Arial"/>
          <w:bCs/>
          <w:iCs/>
        </w:rPr>
        <w:t xml:space="preserve">с 8.00 часов до 17.00 часов, обеденный перерыв с 12.00 часов до 13.00 часов, выходные дни: суббота, воскресенье.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iCs/>
        </w:rPr>
      </w:pPr>
      <w:r w:rsidRPr="00980952">
        <w:rPr>
          <w:rFonts w:ascii="Arial" w:hAnsi="Arial" w:cs="Arial"/>
        </w:rPr>
        <w:t>Телефоны: 8 (34546) 2-76-70, 2-55-90, 2-52-60.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bCs/>
        </w:rPr>
      </w:pPr>
      <w:r w:rsidRPr="00980952">
        <w:rPr>
          <w:rFonts w:ascii="Arial" w:hAnsi="Arial" w:cs="Arial"/>
        </w:rPr>
        <w:t xml:space="preserve">Тел/факс: 8 </w:t>
      </w:r>
      <w:r w:rsidRPr="00980952">
        <w:rPr>
          <w:rFonts w:ascii="Arial" w:hAnsi="Arial" w:cs="Arial"/>
          <w:bCs/>
        </w:rPr>
        <w:t>(34546) 2-52-70.</w:t>
      </w:r>
    </w:p>
    <w:p w:rsidR="00980952" w:rsidRPr="00980952" w:rsidRDefault="00980952" w:rsidP="00980952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Адрес электронной почты: </w:t>
      </w:r>
      <w:proofErr w:type="spellStart"/>
      <w:r w:rsidRPr="00980952">
        <w:rPr>
          <w:rFonts w:ascii="Arial" w:hAnsi="Arial" w:cs="Arial"/>
          <w:lang w:val="en-US"/>
        </w:rPr>
        <w:t>otdel</w:t>
      </w:r>
      <w:proofErr w:type="spellEnd"/>
      <w:r w:rsidRPr="00980952">
        <w:rPr>
          <w:rFonts w:ascii="Arial" w:hAnsi="Arial" w:cs="Arial"/>
        </w:rPr>
        <w:t>_</w:t>
      </w:r>
      <w:proofErr w:type="spellStart"/>
      <w:r w:rsidRPr="00980952">
        <w:rPr>
          <w:rFonts w:ascii="Arial" w:hAnsi="Arial" w:cs="Arial"/>
          <w:lang w:val="en-US"/>
        </w:rPr>
        <w:t>gol</w:t>
      </w:r>
      <w:proofErr w:type="spellEnd"/>
      <w:r w:rsidRPr="00980952">
        <w:rPr>
          <w:rFonts w:ascii="Arial" w:hAnsi="Arial" w:cs="Arial"/>
        </w:rPr>
        <w:t>@</w:t>
      </w:r>
      <w:r w:rsidRPr="00980952">
        <w:rPr>
          <w:rFonts w:ascii="Arial" w:hAnsi="Arial" w:cs="Arial"/>
          <w:lang w:val="en-US"/>
        </w:rPr>
        <w:t>rambler</w:t>
      </w:r>
      <w:r w:rsidRPr="00980952">
        <w:rPr>
          <w:rFonts w:ascii="Arial" w:hAnsi="Arial" w:cs="Arial"/>
        </w:rPr>
        <w:t>.</w:t>
      </w:r>
      <w:r w:rsidRPr="00980952">
        <w:rPr>
          <w:rFonts w:ascii="Arial" w:hAnsi="Arial" w:cs="Arial"/>
          <w:lang w:val="en-US"/>
        </w:rPr>
        <w:t>ru</w:t>
      </w:r>
      <w:r w:rsidRPr="00980952">
        <w:rPr>
          <w:rFonts w:ascii="Arial" w:hAnsi="Arial" w:cs="Arial"/>
        </w:rPr>
        <w:t>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непосредственно в помещениях общеобразовательного учреждения;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с использованием средств телефонной связи;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- путем электронного информирования;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посредствам размещения информации на официальном сайте Отдела обр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зования, на официальном сайте образовательного учреждения;</w:t>
      </w:r>
    </w:p>
    <w:p w:rsidR="00980952" w:rsidRPr="00980952" w:rsidRDefault="00980952" w:rsidP="00980952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(функций)», автоматиз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рованной информационной системы «Электронная школа Тюменской области» (http://education. admtyumen.ru) (далее – АИС «Электронная школа Тюменской обл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сти»);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на информационных стендах в помещениях образовательного учреждения, предоставляющего муниципальную услугу;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в средствах массовой информации.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1.6.2. Консультации (справки) по вопросам предоставления муниципальной услуги предоставляются специалистами.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1.6.3. Консультации предоставляются по вопросам: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перечня необходимых документов для зачисления в образовательное учр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 xml:space="preserve">ждение (далее - документы); 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требований к заявителям, претендующим на получение услуги;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источников получения документов, предоставляемых заявителями для пол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чения услуги;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мест и графиков приема заявителей специалистами;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порядка и сроков рассмотрения заявлений о приеме в образовательное учреждение (далее - заявление) и документов;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1.6.4. Основными требованиями при консультировании являются компетен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ность, четкость в изложении материала и полнота консультирования.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1.6.5. Консультации предоставляются при личном обращении, с использов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1.6.6. При ответах на телефонные звонки и устные обращения специалисты подробно, в вежливой (корректной) форме информируют обратившихся по интер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сующим их вопросам в рамках предоставляемой муниципальной услуги. Ответ на телефонный звонок должен начинаться с информации о наименовании образов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 xml:space="preserve">тельного учреждения, в которое позвонил заявитель, фамилии, имени, отчестве специалиста, принявшего телефонный звонок. 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При невозможности специалиста, принявшего звонок, самостоятельно отв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тить на поставленные вопросы, телефонный звонок должен быть переадресован (переведен) на другого специалиста или же обратившемуся заявителю должен быть сообщен телефонный номер, по которому можно получить необходимую информ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цию.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1.6.7. Заявитель с учетом графика (режима) работы образовательного учр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ждения со дня представления заявления и документов имеет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1.6.8. Заявитель в обязательном порядке информируется о принятом в отн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шении него положительном решении о предоставлении муниципальной услуги либо об отказе в зачислении в образовательное учреждение в порядке и сроки, пред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смотренные настоящим Регламентом.</w:t>
      </w:r>
    </w:p>
    <w:p w:rsidR="00980952" w:rsidRPr="00980952" w:rsidRDefault="00980952" w:rsidP="00980952">
      <w:pPr>
        <w:ind w:firstLine="539"/>
        <w:jc w:val="center"/>
        <w:rPr>
          <w:rFonts w:ascii="Arial" w:hAnsi="Arial" w:cs="Arial"/>
        </w:rPr>
      </w:pPr>
    </w:p>
    <w:p w:rsidR="00980952" w:rsidRPr="00980952" w:rsidRDefault="00980952" w:rsidP="00980952">
      <w:pPr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>2. Стандарт предоставления муниципальной услуги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2.1. Наименование муниципальной услуги: зачисление в образовательное учреждение.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2.2. Наименование муниципального образовательного учреждения,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 xml:space="preserve">ставляющего муниципальную услугу: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Муниципальную услугу предоставляют все муниципальные общеобразов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тельные учреждения, реализующие основные общеобразовательные программы начального общего, основного общего, среднего общего образования, расположе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>ные на территории Голышмановского муниципального района (далее – образов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 xml:space="preserve">тельные учреждения).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Отдел образования, осуществляющий функции и полномочия учредителя о</w:t>
      </w:r>
      <w:r w:rsidRPr="00980952">
        <w:rPr>
          <w:rFonts w:ascii="Arial" w:hAnsi="Arial" w:cs="Arial"/>
        </w:rPr>
        <w:t>б</w:t>
      </w:r>
      <w:r w:rsidRPr="00980952">
        <w:rPr>
          <w:rFonts w:ascii="Arial" w:hAnsi="Arial" w:cs="Arial"/>
        </w:rPr>
        <w:t>разовательных учреждений, организует и контролирует деятельность образовател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ных учреждений по предоставлению муниципальной услуги.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Образовательные учреждения самостоятельно в соответствии с законод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тельством Российской Федерации определяют правила приема граждан в образов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тельное учреждение.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Правила приема граждан в образовательные учреждения для </w:t>
      </w:r>
      <w:proofErr w:type="gramStart"/>
      <w:r w:rsidRPr="00980952">
        <w:rPr>
          <w:rFonts w:ascii="Arial" w:hAnsi="Arial" w:cs="Arial"/>
        </w:rPr>
        <w:t>обучения</w:t>
      </w:r>
      <w:proofErr w:type="gramEnd"/>
      <w:r w:rsidRPr="00980952">
        <w:rPr>
          <w:rFonts w:ascii="Arial" w:hAnsi="Arial" w:cs="Arial"/>
        </w:rPr>
        <w:t xml:space="preserve"> по о</w:t>
      </w:r>
      <w:r w:rsidRPr="00980952">
        <w:rPr>
          <w:rFonts w:ascii="Arial" w:hAnsi="Arial" w:cs="Arial"/>
        </w:rPr>
        <w:t>с</w:t>
      </w:r>
      <w:r w:rsidRPr="00980952">
        <w:rPr>
          <w:rFonts w:ascii="Arial" w:hAnsi="Arial" w:cs="Arial"/>
        </w:rPr>
        <w:t>новным общеобразовательным программам должны обеспечивать прием в указа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>ные образовательные учреждения граждан, которые проживают на территории Г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лышмановского муниципального района, закрепленной Отделом образования за конкретным образовательным учреждением (далее – закрепленная территория), и имеющих право на получение общего образования (далее – закрепленные лица).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2.3. </w:t>
      </w:r>
      <w:proofErr w:type="gramStart"/>
      <w:r w:rsidRPr="00980952">
        <w:rPr>
          <w:rFonts w:ascii="Arial" w:hAnsi="Arial" w:cs="Arial"/>
        </w:rPr>
        <w:t>Образовательное учреждение, предоставляющее муниципальную услугу, не вправе требовать от заявителя осуществления действий, в том числе согласов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</w:t>
      </w:r>
      <w:r w:rsidRPr="00980952">
        <w:rPr>
          <w:rFonts w:ascii="Arial" w:hAnsi="Arial" w:cs="Arial"/>
        </w:rPr>
        <w:t>с</w:t>
      </w:r>
      <w:r w:rsidRPr="00980952">
        <w:rPr>
          <w:rFonts w:ascii="Arial" w:hAnsi="Arial" w:cs="Arial"/>
        </w:rPr>
        <w:t xml:space="preserve">ключением получения услуг, включенных в </w:t>
      </w:r>
      <w:hyperlink r:id="rId10" w:history="1">
        <w:r w:rsidRPr="00980952">
          <w:rPr>
            <w:rFonts w:ascii="Arial" w:hAnsi="Arial" w:cs="Arial"/>
          </w:rPr>
          <w:t>перечень</w:t>
        </w:r>
      </w:hyperlink>
      <w:r w:rsidRPr="00980952">
        <w:rPr>
          <w:rFonts w:ascii="Arial" w:hAnsi="Arial" w:cs="Arial"/>
        </w:rPr>
        <w:t xml:space="preserve"> услуг, которые являются нео</w:t>
      </w:r>
      <w:r w:rsidRPr="00980952">
        <w:rPr>
          <w:rFonts w:ascii="Arial" w:hAnsi="Arial" w:cs="Arial"/>
        </w:rPr>
        <w:t>б</w:t>
      </w:r>
      <w:r w:rsidRPr="00980952">
        <w:rPr>
          <w:rFonts w:ascii="Arial" w:hAnsi="Arial" w:cs="Arial"/>
        </w:rPr>
        <w:t>ходимыми и обязательными для предоставления исполнительными органами гос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дарственной власти государственных услуг, органами местного самоуправления и предоставляются организациями, участвующими</w:t>
      </w:r>
      <w:proofErr w:type="gramEnd"/>
      <w:r w:rsidRPr="00980952">
        <w:rPr>
          <w:rFonts w:ascii="Arial" w:hAnsi="Arial" w:cs="Arial"/>
        </w:rPr>
        <w:t xml:space="preserve"> в предоставлении услуг.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2.4. Результатом предоставления муниципальной услуги является зачисление в образовательное учреждение или мотивированный отказ в зачислении в учрежд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ние, расположенные на территории Голышмановского муниципального района.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80952">
        <w:rPr>
          <w:rFonts w:ascii="Arial" w:hAnsi="Arial" w:cs="Arial"/>
        </w:rPr>
        <w:t>2.5. Зачисление в образовательное учреждение оформляется приказом рук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водителя образовательного учреждения, согласованным с учредителем, в течение 7 рабочих дней после приема документов.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2.6. Предоставление муниципальной услуги осуществляется в соответствии со следующим перечнем нормативных правовых актов: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</w:t>
      </w:r>
      <w:hyperlink r:id="rId11" w:history="1">
        <w:r w:rsidRPr="00980952">
          <w:rPr>
            <w:rFonts w:ascii="Arial" w:hAnsi="Arial" w:cs="Arial"/>
          </w:rPr>
          <w:t>Конституция</w:t>
        </w:r>
      </w:hyperlink>
      <w:r w:rsidRPr="00980952">
        <w:rPr>
          <w:rFonts w:ascii="Arial" w:hAnsi="Arial" w:cs="Arial"/>
        </w:rPr>
        <w:t xml:space="preserve"> Российской Федерации;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Федеральный </w:t>
      </w:r>
      <w:hyperlink r:id="rId12" w:history="1">
        <w:r w:rsidRPr="00980952">
          <w:rPr>
            <w:rFonts w:ascii="Arial" w:hAnsi="Arial" w:cs="Arial"/>
          </w:rPr>
          <w:t>закон</w:t>
        </w:r>
      </w:hyperlink>
      <w:r w:rsidRPr="00980952">
        <w:rPr>
          <w:rFonts w:ascii="Arial" w:hAnsi="Arial" w:cs="Arial"/>
        </w:rPr>
        <w:t xml:space="preserve"> от 02.05.2006 № 59-ФЗ «О порядке рассмотрения обр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щений граждан Российской Федерации»;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Федеральный </w:t>
      </w:r>
      <w:hyperlink r:id="rId13" w:history="1">
        <w:r w:rsidRPr="00980952">
          <w:rPr>
            <w:rFonts w:ascii="Arial" w:hAnsi="Arial" w:cs="Arial"/>
          </w:rPr>
          <w:t>закон</w:t>
        </w:r>
      </w:hyperlink>
      <w:r w:rsidRPr="00980952">
        <w:rPr>
          <w:rFonts w:ascii="Arial" w:hAnsi="Arial" w:cs="Arial"/>
        </w:rPr>
        <w:t xml:space="preserve"> от 27.07.2006 № 149-ФЗ «Об информации, информац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онных технологиях и о защите информации»;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Федеральный </w:t>
      </w:r>
      <w:hyperlink r:id="rId14" w:history="1">
        <w:r w:rsidRPr="00980952">
          <w:rPr>
            <w:rFonts w:ascii="Arial" w:hAnsi="Arial" w:cs="Arial"/>
          </w:rPr>
          <w:t>закон</w:t>
        </w:r>
      </w:hyperlink>
      <w:r w:rsidRPr="00980952">
        <w:rPr>
          <w:rFonts w:ascii="Arial" w:hAnsi="Arial" w:cs="Arial"/>
        </w:rPr>
        <w:t xml:space="preserve"> от 24.07.1998 № 124-ФЗ «Об основных гарантиях прав ребенка в Российской Федерации»;</w:t>
      </w:r>
    </w:p>
    <w:p w:rsidR="00980952" w:rsidRPr="00980952" w:rsidRDefault="00980952" w:rsidP="00980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980952">
        <w:rPr>
          <w:rFonts w:ascii="Arial" w:hAnsi="Arial" w:cs="Arial"/>
        </w:rPr>
        <w:t xml:space="preserve">- Федеральный </w:t>
      </w:r>
      <w:hyperlink r:id="rId15" w:history="1">
        <w:r w:rsidRPr="00980952">
          <w:rPr>
            <w:rFonts w:ascii="Arial" w:hAnsi="Arial" w:cs="Arial"/>
          </w:rPr>
          <w:t>закон</w:t>
        </w:r>
      </w:hyperlink>
      <w:r w:rsidRPr="00980952">
        <w:rPr>
          <w:rFonts w:ascii="Arial" w:hAnsi="Arial" w:cs="Arial"/>
        </w:rPr>
        <w:t xml:space="preserve"> 29.12.2012 № 273-ФЗ «Об образовании в Российской Федерации»;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Федеральный </w:t>
      </w:r>
      <w:hyperlink r:id="rId16" w:history="1">
        <w:r w:rsidRPr="00980952">
          <w:rPr>
            <w:rFonts w:ascii="Arial" w:hAnsi="Arial" w:cs="Arial"/>
          </w:rPr>
          <w:t>закон</w:t>
        </w:r>
      </w:hyperlink>
      <w:r w:rsidRPr="00980952">
        <w:rPr>
          <w:rFonts w:ascii="Arial" w:hAnsi="Arial" w:cs="Arial"/>
        </w:rPr>
        <w:t xml:space="preserve"> от 27.07.2010 № 210-ФЗ «Об организации предоставл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ния государственных и муниципальных услуг»;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Федеральный </w:t>
      </w:r>
      <w:hyperlink r:id="rId17" w:history="1">
        <w:r w:rsidRPr="00980952">
          <w:rPr>
            <w:rFonts w:ascii="Arial" w:hAnsi="Arial" w:cs="Arial"/>
          </w:rPr>
          <w:t>закон</w:t>
        </w:r>
      </w:hyperlink>
      <w:r w:rsidRPr="00980952">
        <w:rPr>
          <w:rFonts w:ascii="Arial" w:hAnsi="Arial" w:cs="Arial"/>
        </w:rPr>
        <w:t xml:space="preserve"> от 27.07.2006 № 152-ФЗ «О персональных данных»;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Федеральный закон от 25.07.2002 № 115-ФЗ «О правовом положении ин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странных граждан в Российской Федерации»;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</w:t>
      </w:r>
      <w:hyperlink r:id="rId18" w:history="1">
        <w:r w:rsidRPr="00980952">
          <w:rPr>
            <w:rFonts w:ascii="Arial" w:hAnsi="Arial" w:cs="Arial"/>
          </w:rPr>
          <w:t>распоряжение</w:t>
        </w:r>
      </w:hyperlink>
      <w:r w:rsidRPr="00980952">
        <w:rPr>
          <w:rFonts w:ascii="Arial" w:hAnsi="Arial" w:cs="Arial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пальных услуг, предоставляемых в электронном виде»;</w:t>
      </w:r>
    </w:p>
    <w:p w:rsidR="00980952" w:rsidRPr="00980952" w:rsidRDefault="00980952" w:rsidP="00980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- приказ Министерства образования и науки Российской Федерации от 30.08.2013 № 1015 «Об утверждении Порядка организации и осуществления образ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вательной деятельности по основным общеобразовательным программам - образ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вательным программам начального общего, основного общего и среднего общего образования»;</w:t>
      </w:r>
    </w:p>
    <w:p w:rsidR="00980952" w:rsidRPr="00980952" w:rsidRDefault="00980952" w:rsidP="00980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приказ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980952">
        <w:rPr>
          <w:rFonts w:ascii="Arial" w:hAnsi="Arial" w:cs="Arial"/>
        </w:rPr>
        <w:t>обучение по</w:t>
      </w:r>
      <w:proofErr w:type="gramEnd"/>
      <w:r w:rsidRPr="00980952">
        <w:rPr>
          <w:rFonts w:ascii="Arial" w:hAnsi="Arial" w:cs="Arial"/>
        </w:rPr>
        <w:t xml:space="preserve"> образ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вательным программам начального общего, основного общего и среднего общего образования»;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постановление Правительства Тюменской области от 30.06.2014 № 338-п «Об автоматизированной информационной системе «Электронная школа Тюменской области»;</w:t>
      </w:r>
    </w:p>
    <w:p w:rsidR="00980952" w:rsidRPr="00980952" w:rsidRDefault="00980952" w:rsidP="00980952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980952">
        <w:rPr>
          <w:rFonts w:ascii="Arial" w:hAnsi="Arial" w:cs="Arial"/>
          <w:bCs/>
        </w:rPr>
        <w:t>- постановление Администрации Голышмановского муниципального района от 31.12.2010 № 1826 «Об утверждении Положения о порядке и условиях формиров</w:t>
      </w:r>
      <w:r w:rsidRPr="00980952">
        <w:rPr>
          <w:rFonts w:ascii="Arial" w:hAnsi="Arial" w:cs="Arial"/>
          <w:bCs/>
        </w:rPr>
        <w:t>а</w:t>
      </w:r>
      <w:r w:rsidRPr="00980952">
        <w:rPr>
          <w:rFonts w:ascii="Arial" w:hAnsi="Arial" w:cs="Arial"/>
          <w:bCs/>
        </w:rPr>
        <w:t>ния и финансового обеспечения выполнения муниципального задания автономными и бюджетными учреждениями Голышмановского муниципального района, формир</w:t>
      </w:r>
      <w:r w:rsidRPr="00980952">
        <w:rPr>
          <w:rFonts w:ascii="Arial" w:hAnsi="Arial" w:cs="Arial"/>
          <w:bCs/>
        </w:rPr>
        <w:t>о</w:t>
      </w:r>
      <w:r w:rsidRPr="00980952">
        <w:rPr>
          <w:rFonts w:ascii="Arial" w:hAnsi="Arial" w:cs="Arial"/>
          <w:bCs/>
        </w:rPr>
        <w:t>вания муниципального задания казенным учреждениям Голышмановского муниц</w:t>
      </w:r>
      <w:r w:rsidRPr="00980952">
        <w:rPr>
          <w:rFonts w:ascii="Arial" w:hAnsi="Arial" w:cs="Arial"/>
          <w:bCs/>
        </w:rPr>
        <w:t>и</w:t>
      </w:r>
      <w:r w:rsidRPr="00980952">
        <w:rPr>
          <w:rFonts w:ascii="Arial" w:hAnsi="Arial" w:cs="Arial"/>
          <w:bCs/>
        </w:rPr>
        <w:t>пального района»;</w:t>
      </w:r>
    </w:p>
    <w:p w:rsidR="00980952" w:rsidRPr="00980952" w:rsidRDefault="00980952" w:rsidP="0098095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  <w:bCs/>
        </w:rPr>
        <w:t>- приказ Отдела образования Администрации Голышмановского муниципал</w:t>
      </w:r>
      <w:r w:rsidRPr="00980952">
        <w:rPr>
          <w:rFonts w:ascii="Arial" w:hAnsi="Arial" w:cs="Arial"/>
          <w:bCs/>
        </w:rPr>
        <w:t>ь</w:t>
      </w:r>
      <w:r w:rsidRPr="00980952">
        <w:rPr>
          <w:rFonts w:ascii="Arial" w:hAnsi="Arial" w:cs="Arial"/>
          <w:bCs/>
        </w:rPr>
        <w:t>ного района от 23.04.2014 № 90 «Об утверждении Положения о приеме граждан в общеобразовательные учреждения, отчислении (выбытии) обучающихся из общео</w:t>
      </w:r>
      <w:r w:rsidRPr="00980952">
        <w:rPr>
          <w:rFonts w:ascii="Arial" w:hAnsi="Arial" w:cs="Arial"/>
          <w:bCs/>
        </w:rPr>
        <w:t>б</w:t>
      </w:r>
      <w:r w:rsidRPr="00980952">
        <w:rPr>
          <w:rFonts w:ascii="Arial" w:hAnsi="Arial" w:cs="Arial"/>
          <w:bCs/>
        </w:rPr>
        <w:t>разовательных учреждений Голышмановского муниципального района»</w:t>
      </w:r>
      <w:r w:rsidRPr="00980952">
        <w:rPr>
          <w:rFonts w:ascii="Arial" w:hAnsi="Arial" w:cs="Arial"/>
          <w:i/>
        </w:rPr>
        <w:t>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2.7. Для получения услуги, предоставляются заявление, указанное в прилож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нии № 2 к настоящему Регламенту и документы, указанные в приложении № 3 к настоящему Регламенту.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2.8. Бланк заявления, заявитель может получить: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при личном обращении в образовательное учреждение;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на сайте образовательного учреждения.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2.9. Заявление, указанное в приложении № 2 к настоящему Регламенту, пре</w:t>
      </w:r>
      <w:r w:rsidRPr="00980952">
        <w:rPr>
          <w:rFonts w:ascii="Arial" w:hAnsi="Arial" w:cs="Arial"/>
        </w:rPr>
        <w:t>д</w:t>
      </w:r>
      <w:r w:rsidRPr="00980952">
        <w:rPr>
          <w:rFonts w:ascii="Arial" w:hAnsi="Arial" w:cs="Arial"/>
        </w:rPr>
        <w:t>ставляется заявителем на бумажном носителе или посредством федеральной гос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дарственной информационной системы «Единый портал государственных и муниц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пальных услуг (функций)» и сайта «Государственные и муниципальные услуги в Т</w:t>
      </w:r>
      <w:r w:rsidRPr="00980952">
        <w:rPr>
          <w:rFonts w:ascii="Arial" w:hAnsi="Arial" w:cs="Arial"/>
        </w:rPr>
        <w:t>ю</w:t>
      </w:r>
      <w:r w:rsidRPr="00980952">
        <w:rPr>
          <w:rFonts w:ascii="Arial" w:hAnsi="Arial" w:cs="Arial"/>
        </w:rPr>
        <w:t>менской области».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Документы, указанные в приложении № 3 к настоящему Регламенту предста</w:t>
      </w:r>
      <w:r w:rsidRPr="00980952">
        <w:rPr>
          <w:rFonts w:ascii="Arial" w:hAnsi="Arial" w:cs="Arial"/>
        </w:rPr>
        <w:t>в</w:t>
      </w:r>
      <w:r w:rsidRPr="00980952">
        <w:rPr>
          <w:rFonts w:ascii="Arial" w:hAnsi="Arial" w:cs="Arial"/>
        </w:rPr>
        <w:t>ляются заявителем на бумажном носителе.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Специалист выдает заявителю расписку о принятии документов по форме, указанной в приложении № 4 к настоящему Регламенту 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strike/>
        </w:rPr>
      </w:pPr>
      <w:r w:rsidRPr="00980952">
        <w:rPr>
          <w:rFonts w:ascii="Arial" w:hAnsi="Arial" w:cs="Arial"/>
        </w:rPr>
        <w:t>2.10. Предоставление документов, необходимых в соответствии с нормати</w:t>
      </w:r>
      <w:r w:rsidRPr="00980952">
        <w:rPr>
          <w:rFonts w:ascii="Arial" w:hAnsi="Arial" w:cs="Arial"/>
        </w:rPr>
        <w:t>в</w:t>
      </w:r>
      <w:r w:rsidRPr="00980952">
        <w:rPr>
          <w:rFonts w:ascii="Arial" w:hAnsi="Arial" w:cs="Arial"/>
        </w:rPr>
        <w:t>ными правовыми актами для предоставления муниципальной услуги, которые нах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дятся в распоряжении Администрации Голышмановского муниципального района, Отдела образования, участвующих в предоставлении муниципальных услуг, и кот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рые заявитель вправе представить, не требуется.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strike/>
        </w:rPr>
      </w:pPr>
      <w:r w:rsidRPr="00980952">
        <w:rPr>
          <w:rFonts w:ascii="Arial" w:hAnsi="Arial" w:cs="Arial"/>
        </w:rPr>
        <w:t>2.11. Запрещается требовать от заявителей: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вовыми актами, регулирующими отношения, возникающие в связи с предоставлен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ем муниципальной услуги;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- представления документов и информации, которые в соответствии с норм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тивными правовыми актами Российской Федерации, нормативными правовыми а</w:t>
      </w:r>
      <w:r w:rsidRPr="00980952">
        <w:rPr>
          <w:rFonts w:ascii="Arial" w:hAnsi="Arial" w:cs="Arial"/>
        </w:rPr>
        <w:t>к</w:t>
      </w:r>
      <w:r w:rsidRPr="00980952">
        <w:rPr>
          <w:rFonts w:ascii="Arial" w:hAnsi="Arial" w:cs="Arial"/>
        </w:rPr>
        <w:t>тами Губернатора Тюменской области и Правительства Тюменской области и мун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ципальными правовыми актами Голышмановского муниципального района и (или) подведомственных Администрации Голышмановского муниципального района орг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lastRenderedPageBreak/>
        <w:t>низаций, за исключением документов, на которые данное требование не распр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страняется в соответствии с перечнем таких документов, установленным Федерал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ным законом от 27.07.2010 №210-ФЗ «Об</w:t>
      </w:r>
      <w:proofErr w:type="gramEnd"/>
      <w:r w:rsidRPr="00980952">
        <w:rPr>
          <w:rFonts w:ascii="Arial" w:hAnsi="Arial" w:cs="Arial"/>
        </w:rPr>
        <w:t xml:space="preserve"> организации предоставления госуда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t>ственных и муниципальных услуг».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  <w:color w:val="FF0000"/>
        </w:rPr>
      </w:pPr>
      <w:r w:rsidRPr="00980952">
        <w:rPr>
          <w:rFonts w:ascii="Arial" w:hAnsi="Arial" w:cs="Arial"/>
        </w:rPr>
        <w:t>2.12. Перечень оснований для отказа в приеме документов, необходимых для предоставления муниципальной услуги: окончание срока приема заявления и док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ментов, указанных в приложении № 3 к настоящему Регламенту.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2.13. Перечень оснований для приостановления или отказа в предоставлении муниципальной услуги: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оснований для приостановления предоставления муниципальной услуги не имеется;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основанием для отказа в предоставлении муниципальной услуги является отсутствие свободных мест в образовательном учреждении.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2.14.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>тах), выдаваемом (выдаваемых) организациями, участвующими в предоставлении муниципальной услуги «Зачисление в образовательное учреждение», отсутствует.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2.15. Муниципальная услуга предоставляется бесплатно.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2.16. Услуги, которые являются необходимыми и обязательными для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ставления муниципальной услуги отсутствуют, в связи с чем, плата не взимается.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2.17. Максимальный срок ожидания в очереди при подаче в образовательное учреждение заявления и документов для предоставления муниципальной услуги и при получении результата предоставления муниципальной услуги не должен пр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вышать 15 минут.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2.18. Заявление, представленное по почте или в электронном виде посре</w:t>
      </w:r>
      <w:r w:rsidRPr="00980952">
        <w:rPr>
          <w:rFonts w:ascii="Arial" w:hAnsi="Arial" w:cs="Arial"/>
        </w:rPr>
        <w:t>д</w:t>
      </w:r>
      <w:r w:rsidRPr="00980952">
        <w:rPr>
          <w:rFonts w:ascii="Arial" w:hAnsi="Arial" w:cs="Arial"/>
        </w:rPr>
        <w:t>ством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области», АИС «Электронная школа Тюменской области» - подлежит регистрации образовательным учреждением в день его посту</w:t>
      </w:r>
      <w:r w:rsidRPr="00980952">
        <w:rPr>
          <w:rFonts w:ascii="Arial" w:hAnsi="Arial" w:cs="Arial"/>
        </w:rPr>
        <w:t>п</w:t>
      </w:r>
      <w:r w:rsidRPr="00980952">
        <w:rPr>
          <w:rFonts w:ascii="Arial" w:hAnsi="Arial" w:cs="Arial"/>
        </w:rPr>
        <w:t>ления в образовательное учреждение.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При личном обращении заявителя с заявлением и документами для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ставления муниципальной услуги регистрация заявления и документов производится в присутствии заявителя в срок, который не должен превышать 30 минут.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ципальной услуги, информационным стендам с образцами их заполнения и пере</w:t>
      </w:r>
      <w:r w:rsidRPr="00980952">
        <w:rPr>
          <w:rFonts w:ascii="Arial" w:hAnsi="Arial" w:cs="Arial"/>
        </w:rPr>
        <w:t>ч</w:t>
      </w:r>
      <w:r w:rsidRPr="00980952">
        <w:rPr>
          <w:rFonts w:ascii="Arial" w:hAnsi="Arial" w:cs="Arial"/>
        </w:rPr>
        <w:t>нем документов, необходимых для предоставления муниципальной услуги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Прием заявителей осуществляется в помещениях образовательных учрежд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ний, предоставляющих муниципальную услугу.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Помещения, в которых предоставляется муниципальная услуга, находятся в пешеходной доступности (не более 10 минут пешком) от остановок общественного транспорта.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Помещения содержат места информирования, предназначенные для озн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комления заявителей с информационными материалами.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Ожидание приема заявителями осуществляется в помещениях образовател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ных учреждений, предоставляющих муниципальную услугу, оборудованных стуль</w:t>
      </w:r>
      <w:r w:rsidRPr="00980952">
        <w:rPr>
          <w:rFonts w:ascii="Arial" w:hAnsi="Arial" w:cs="Arial"/>
        </w:rPr>
        <w:t>я</w:t>
      </w:r>
      <w:r w:rsidRPr="00980952">
        <w:rPr>
          <w:rFonts w:ascii="Arial" w:hAnsi="Arial" w:cs="Arial"/>
        </w:rPr>
        <w:t>ми, кресельными секциями.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В местах ожидания имеются средства для оказания первой помощи и досту</w:t>
      </w:r>
      <w:r w:rsidRPr="00980952">
        <w:rPr>
          <w:rFonts w:ascii="Arial" w:hAnsi="Arial" w:cs="Arial"/>
        </w:rPr>
        <w:t>п</w:t>
      </w:r>
      <w:r w:rsidRPr="00980952">
        <w:rPr>
          <w:rFonts w:ascii="Arial" w:hAnsi="Arial" w:cs="Arial"/>
        </w:rPr>
        <w:t>ные места общего пользования (туалет).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Места ожидания соответствуют комфортным условиям для заявителей.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Вход и выход из помещений </w:t>
      </w:r>
      <w:proofErr w:type="gramStart"/>
      <w:r w:rsidRPr="00980952">
        <w:rPr>
          <w:rFonts w:ascii="Arial" w:hAnsi="Arial" w:cs="Arial"/>
        </w:rPr>
        <w:t>оборудованы</w:t>
      </w:r>
      <w:proofErr w:type="gramEnd"/>
      <w:r w:rsidRPr="00980952">
        <w:rPr>
          <w:rFonts w:ascii="Arial" w:hAnsi="Arial" w:cs="Arial"/>
        </w:rPr>
        <w:t xml:space="preserve"> соответствующими указателями.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Места для заполнения заявлений (запросов) оборудованы визуальной, те</w:t>
      </w:r>
      <w:r w:rsidRPr="00980952">
        <w:rPr>
          <w:rFonts w:ascii="Arial" w:hAnsi="Arial" w:cs="Arial"/>
        </w:rPr>
        <w:t>к</w:t>
      </w:r>
      <w:r w:rsidRPr="00980952">
        <w:rPr>
          <w:rFonts w:ascii="Arial" w:hAnsi="Arial" w:cs="Arial"/>
        </w:rPr>
        <w:t>стовой информацией, размещаемой на информационных стендах.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Место для заполнения заявлений (запросов) снабжено стулом, имеет место для написания и размещения документов, заявлений.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На информационных стендах в помещениях образовательных учреждений, предоставляющих муниципальную услугу, размещается следующая информация: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режим работы образовательного учреждения;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графики приема граждан специалистами;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- номера кабинетов, в которых осуществляется прием заявлений и документов и устное информирование заявителей; 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фамилии, имена, отчества и должности лиц, осуществляющих прием заяв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телей и устное информирование;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адрес официального сайта образовательного учреждения;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номера телефонов, факсов, адреса электронной почты;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образец заявления, образец заполнения заявления;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извлечения из законодательных и иных нормативных правовых актов, с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держащих нормы, регулирующие предоставление муниципальной услуги «Зачисл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ние в образовательное учреждение»;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блок-схема предоставления муниципальной услуги (в соответствии с прил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жением № 5 к настоящему Регламенту);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перечень оснований для отказа в предоставлении муниципальной услуги.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К информационным стендам, на которых размещается информация, обесп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чена возможность свободного доступа граждан, в том числе инвалидов.</w:t>
      </w:r>
    </w:p>
    <w:p w:rsidR="00980952" w:rsidRPr="00980952" w:rsidRDefault="00980952" w:rsidP="00980952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2.20. Показатели доступности и качества муниципальной услуги:</w:t>
      </w:r>
    </w:p>
    <w:p w:rsidR="00980952" w:rsidRPr="00980952" w:rsidRDefault="00980952" w:rsidP="009809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Показатели доступности и качества муниципальной услуги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Нормативное зн</w:t>
            </w:r>
            <w:r w:rsidRPr="00980952">
              <w:rPr>
                <w:rFonts w:ascii="Arial" w:hAnsi="Arial" w:cs="Arial"/>
              </w:rPr>
              <w:t>а</w:t>
            </w:r>
            <w:r w:rsidRPr="00980952">
              <w:rPr>
                <w:rFonts w:ascii="Arial" w:hAnsi="Arial" w:cs="Arial"/>
              </w:rPr>
              <w:t>чение показателя</w:t>
            </w:r>
          </w:p>
        </w:tc>
      </w:tr>
      <w:tr w:rsidR="00980952" w:rsidRPr="00980952" w:rsidTr="00980952">
        <w:tc>
          <w:tcPr>
            <w:tcW w:w="9639" w:type="dxa"/>
            <w:gridSpan w:val="2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. Своевременность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1.1. % случаев предоставления услуги в установленный срок с  момента подачи заявления о приеме в образовательное учреждение и документов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100%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1.2. % заявителей, ожидавших получения услуги в очереди не</w:t>
            </w:r>
          </w:p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более 15 минут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100%</w:t>
            </w:r>
          </w:p>
        </w:tc>
      </w:tr>
      <w:tr w:rsidR="00980952" w:rsidRPr="00980952" w:rsidTr="00980952">
        <w:tc>
          <w:tcPr>
            <w:tcW w:w="9639" w:type="dxa"/>
            <w:gridSpan w:val="2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2. Качество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2.1. % заявителей, удовлетворенных качеством предоставл</w:t>
            </w:r>
            <w:r w:rsidRPr="00980952">
              <w:rPr>
                <w:rFonts w:ascii="Arial" w:hAnsi="Arial" w:cs="Arial"/>
              </w:rPr>
              <w:t>е</w:t>
            </w:r>
            <w:r w:rsidRPr="00980952">
              <w:rPr>
                <w:rFonts w:ascii="Arial" w:hAnsi="Arial" w:cs="Arial"/>
              </w:rPr>
              <w:t>ния услуги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100%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2.2. % случаев правильно оформленных документов дол</w:t>
            </w:r>
            <w:r w:rsidRPr="00980952">
              <w:rPr>
                <w:rFonts w:ascii="Arial" w:hAnsi="Arial" w:cs="Arial"/>
              </w:rPr>
              <w:t>ж</w:t>
            </w:r>
            <w:r w:rsidRPr="00980952">
              <w:rPr>
                <w:rFonts w:ascii="Arial" w:hAnsi="Arial" w:cs="Arial"/>
              </w:rPr>
              <w:t>ностным  лицом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100%</w:t>
            </w:r>
          </w:p>
        </w:tc>
      </w:tr>
      <w:tr w:rsidR="00980952" w:rsidRPr="00980952" w:rsidTr="00980952">
        <w:tc>
          <w:tcPr>
            <w:tcW w:w="9639" w:type="dxa"/>
            <w:gridSpan w:val="2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3. Доступность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3.1. % заявителей, удовлетворенных качеством и колич</w:t>
            </w:r>
            <w:r w:rsidRPr="00980952">
              <w:rPr>
                <w:rFonts w:ascii="Arial" w:hAnsi="Arial" w:cs="Arial"/>
              </w:rPr>
              <w:t>е</w:t>
            </w:r>
            <w:r w:rsidRPr="00980952">
              <w:rPr>
                <w:rFonts w:ascii="Arial" w:hAnsi="Arial" w:cs="Arial"/>
              </w:rPr>
              <w:t>ством предоставляемой информации об услуге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90%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3.2. % заявителей, получивших необходимые сведения о п</w:t>
            </w:r>
            <w:r w:rsidRPr="00980952">
              <w:rPr>
                <w:rFonts w:ascii="Arial" w:hAnsi="Arial" w:cs="Arial"/>
              </w:rPr>
              <w:t>о</w:t>
            </w:r>
            <w:r w:rsidRPr="00980952">
              <w:rPr>
                <w:rFonts w:ascii="Arial" w:hAnsi="Arial" w:cs="Arial"/>
              </w:rPr>
              <w:t>рядке предоставления услуги с официального сайта учр</w:t>
            </w:r>
            <w:r w:rsidRPr="00980952">
              <w:rPr>
                <w:rFonts w:ascii="Arial" w:hAnsi="Arial" w:cs="Arial"/>
              </w:rPr>
              <w:t>е</w:t>
            </w:r>
            <w:r w:rsidRPr="00980952">
              <w:rPr>
                <w:rFonts w:ascii="Arial" w:hAnsi="Arial" w:cs="Arial"/>
              </w:rPr>
              <w:t>ждения, Отдела образования в сети Интернет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80%</w:t>
            </w:r>
          </w:p>
        </w:tc>
      </w:tr>
      <w:tr w:rsidR="00980952" w:rsidRPr="00980952" w:rsidTr="00980952">
        <w:tc>
          <w:tcPr>
            <w:tcW w:w="9639" w:type="dxa"/>
            <w:gridSpan w:val="2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4. Процесс внесудебного обжалования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4.1. % обоснованных жалоб, рассмотренных в установленный срок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100%</w:t>
            </w:r>
          </w:p>
        </w:tc>
      </w:tr>
      <w:tr w:rsidR="00980952" w:rsidRPr="00980952" w:rsidTr="00980952">
        <w:tc>
          <w:tcPr>
            <w:tcW w:w="7230" w:type="dxa"/>
            <w:vAlign w:val="center"/>
          </w:tcPr>
          <w:p w:rsidR="00980952" w:rsidRPr="00980952" w:rsidRDefault="00980952" w:rsidP="00980952">
            <w:pPr>
              <w:jc w:val="both"/>
            </w:pPr>
            <w:r w:rsidRPr="00980952">
              <w:rPr>
                <w:rFonts w:ascii="Arial" w:hAnsi="Arial" w:cs="Arial"/>
              </w:rPr>
              <w:t>4.2. % заявителей, удовлетворенных существующим поря</w:t>
            </w:r>
            <w:r w:rsidRPr="00980952">
              <w:rPr>
                <w:rFonts w:ascii="Arial" w:hAnsi="Arial" w:cs="Arial"/>
              </w:rPr>
              <w:t>д</w:t>
            </w:r>
            <w:r w:rsidRPr="00980952">
              <w:rPr>
                <w:rFonts w:ascii="Arial" w:hAnsi="Arial" w:cs="Arial"/>
              </w:rPr>
              <w:t>ком</w:t>
            </w:r>
            <w:r>
              <w:rPr>
                <w:rFonts w:ascii="Arial" w:hAnsi="Arial" w:cs="Arial"/>
              </w:rPr>
              <w:t xml:space="preserve"> </w:t>
            </w:r>
            <w:r w:rsidRPr="00980952">
              <w:rPr>
                <w:rFonts w:ascii="Arial" w:hAnsi="Arial" w:cs="Arial"/>
              </w:rPr>
              <w:t>обжалования</w:t>
            </w:r>
          </w:p>
        </w:tc>
        <w:tc>
          <w:tcPr>
            <w:tcW w:w="2409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90%</w:t>
            </w:r>
          </w:p>
        </w:tc>
      </w:tr>
    </w:tbl>
    <w:p w:rsidR="00980952" w:rsidRPr="00980952" w:rsidRDefault="00980952" w:rsidP="009809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980952" w:rsidRPr="00980952" w:rsidTr="00980952">
        <w:tc>
          <w:tcPr>
            <w:tcW w:w="9747" w:type="dxa"/>
            <w:gridSpan w:val="3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Количество взаимодействий заявителя с должностными лицами при предоставл</w:t>
            </w:r>
            <w:r w:rsidRPr="00980952">
              <w:rPr>
                <w:rFonts w:ascii="Arial" w:hAnsi="Arial" w:cs="Arial"/>
              </w:rPr>
              <w:t>е</w:t>
            </w:r>
            <w:r w:rsidRPr="00980952">
              <w:rPr>
                <w:rFonts w:ascii="Arial" w:hAnsi="Arial" w:cs="Arial"/>
              </w:rPr>
              <w:t xml:space="preserve">нии муниципальной услуги и их продолжительность       </w:t>
            </w:r>
          </w:p>
        </w:tc>
      </w:tr>
      <w:tr w:rsidR="00980952" w:rsidRPr="00980952" w:rsidTr="00980952">
        <w:tc>
          <w:tcPr>
            <w:tcW w:w="3190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190" w:type="dxa"/>
            <w:vAlign w:val="center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Среднее количество вз</w:t>
            </w:r>
            <w:r w:rsidRPr="00980952">
              <w:rPr>
                <w:rFonts w:ascii="Arial" w:hAnsi="Arial" w:cs="Arial"/>
              </w:rPr>
              <w:t>а</w:t>
            </w:r>
            <w:r w:rsidRPr="00980952">
              <w:rPr>
                <w:rFonts w:ascii="Arial" w:hAnsi="Arial" w:cs="Arial"/>
              </w:rPr>
              <w:t>имодействий</w:t>
            </w:r>
          </w:p>
        </w:tc>
        <w:tc>
          <w:tcPr>
            <w:tcW w:w="3367" w:type="dxa"/>
            <w:vAlign w:val="center"/>
          </w:tcPr>
          <w:p w:rsidR="00980952" w:rsidRPr="00980952" w:rsidRDefault="00980952" w:rsidP="00980952">
            <w:pPr>
              <w:jc w:val="center"/>
            </w:pPr>
            <w:r w:rsidRPr="00980952">
              <w:rPr>
                <w:rFonts w:ascii="Arial" w:hAnsi="Arial" w:cs="Arial"/>
              </w:rPr>
              <w:t>Средняя</w:t>
            </w:r>
          </w:p>
          <w:p w:rsidR="00980952" w:rsidRPr="00980952" w:rsidRDefault="00980952" w:rsidP="00980952">
            <w:pPr>
              <w:jc w:val="center"/>
            </w:pPr>
            <w:r w:rsidRPr="00980952">
              <w:rPr>
                <w:rFonts w:ascii="Arial" w:hAnsi="Arial" w:cs="Arial"/>
              </w:rPr>
              <w:t>продолжительность</w:t>
            </w:r>
          </w:p>
        </w:tc>
      </w:tr>
      <w:tr w:rsidR="00980952" w:rsidRPr="00980952" w:rsidTr="00980952">
        <w:tc>
          <w:tcPr>
            <w:tcW w:w="3190" w:type="dxa"/>
          </w:tcPr>
          <w:p w:rsidR="00980952" w:rsidRPr="00980952" w:rsidRDefault="00980952" w:rsidP="00980952">
            <w:r w:rsidRPr="00980952">
              <w:rPr>
                <w:rFonts w:ascii="Arial" w:hAnsi="Arial" w:cs="Arial"/>
              </w:rPr>
              <w:t xml:space="preserve">Предоставление услуги </w:t>
            </w:r>
          </w:p>
          <w:p w:rsidR="00980952" w:rsidRPr="00980952" w:rsidRDefault="00980952" w:rsidP="00980952">
            <w:pPr>
              <w:jc w:val="both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«Зачисление в образов</w:t>
            </w:r>
            <w:r w:rsidRPr="00980952">
              <w:rPr>
                <w:rFonts w:ascii="Arial" w:hAnsi="Arial" w:cs="Arial"/>
              </w:rPr>
              <w:t>а</w:t>
            </w:r>
            <w:r w:rsidRPr="00980952">
              <w:rPr>
                <w:rFonts w:ascii="Arial" w:hAnsi="Arial" w:cs="Arial"/>
              </w:rPr>
              <w:t>тельное учреждение»</w:t>
            </w:r>
          </w:p>
        </w:tc>
        <w:tc>
          <w:tcPr>
            <w:tcW w:w="3190" w:type="dxa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1</w:t>
            </w:r>
          </w:p>
        </w:tc>
        <w:tc>
          <w:tcPr>
            <w:tcW w:w="3367" w:type="dxa"/>
          </w:tcPr>
          <w:p w:rsidR="00980952" w:rsidRPr="00980952" w:rsidRDefault="00980952" w:rsidP="0098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952">
              <w:rPr>
                <w:rFonts w:ascii="Arial" w:hAnsi="Arial" w:cs="Arial"/>
              </w:rPr>
              <w:t>30 минут</w:t>
            </w:r>
          </w:p>
        </w:tc>
      </w:tr>
    </w:tbl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2.21. Информирование о ходе предоставления муниципальной услуги ос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ществляется: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непосредственно в помещениях образовательного учреждения;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с использованием средств телефонной связи;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путем электронного информирования;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посредством размещения информации на официальном сайте образовател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ного учреждения;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  <w:strike/>
        </w:rPr>
      </w:pPr>
      <w:r w:rsidRPr="00980952">
        <w:rPr>
          <w:rFonts w:ascii="Arial" w:hAnsi="Arial" w:cs="Arial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и сайта «Гос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дарственные и муниципальные услуги в Тюменской области» и АИС «Электронная школа Тюменской области»;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на информационных стендах в помещениях образовательных учреждений, предоставляющих муниципальную услугу;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в средствах массовой информации.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</w:p>
    <w:p w:rsidR="00980952" w:rsidRDefault="00980952" w:rsidP="00980952">
      <w:pPr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3. Состав, последовательность и сроки выполнения </w:t>
      </w:r>
      <w:proofErr w:type="gramStart"/>
      <w:r w:rsidRPr="00980952">
        <w:rPr>
          <w:rFonts w:ascii="Arial" w:hAnsi="Arial" w:cs="Arial"/>
        </w:rPr>
        <w:t>административных</w:t>
      </w:r>
      <w:proofErr w:type="gramEnd"/>
      <w:r w:rsidRPr="00980952">
        <w:rPr>
          <w:rFonts w:ascii="Arial" w:hAnsi="Arial" w:cs="Arial"/>
        </w:rPr>
        <w:t xml:space="preserve"> </w:t>
      </w:r>
    </w:p>
    <w:p w:rsidR="00980952" w:rsidRPr="00980952" w:rsidRDefault="00980952" w:rsidP="00980952">
      <w:pPr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процедур (действий), требования к порядку их выполнения, </w:t>
      </w:r>
      <w:r w:rsidR="00686518">
        <w:rPr>
          <w:rFonts w:ascii="Arial" w:hAnsi="Arial" w:cs="Arial"/>
        </w:rPr>
        <w:t xml:space="preserve">                                         </w:t>
      </w:r>
      <w:r w:rsidRPr="00980952">
        <w:rPr>
          <w:rFonts w:ascii="Arial" w:hAnsi="Arial" w:cs="Arial"/>
        </w:rPr>
        <w:t xml:space="preserve">в том числе особенности выполнения административных процедур (действий) </w:t>
      </w:r>
      <w:r w:rsidR="00686518">
        <w:rPr>
          <w:rFonts w:ascii="Arial" w:hAnsi="Arial" w:cs="Arial"/>
        </w:rPr>
        <w:t xml:space="preserve">          </w:t>
      </w:r>
      <w:r w:rsidRPr="00980952">
        <w:rPr>
          <w:rFonts w:ascii="Arial" w:hAnsi="Arial" w:cs="Arial"/>
        </w:rPr>
        <w:t xml:space="preserve">в электронной форме, а также особенности выполнения </w:t>
      </w:r>
      <w:r w:rsidR="00686518">
        <w:rPr>
          <w:rFonts w:ascii="Arial" w:hAnsi="Arial" w:cs="Arial"/>
        </w:rPr>
        <w:t xml:space="preserve">                                            </w:t>
      </w:r>
      <w:r w:rsidRPr="00980952">
        <w:rPr>
          <w:rFonts w:ascii="Arial" w:hAnsi="Arial" w:cs="Arial"/>
        </w:rPr>
        <w:t>административных процедур в многофункциональных центрах</w:t>
      </w:r>
    </w:p>
    <w:p w:rsidR="00980952" w:rsidRPr="00980952" w:rsidRDefault="00980952" w:rsidP="00980952">
      <w:pPr>
        <w:ind w:firstLine="567"/>
        <w:jc w:val="both"/>
        <w:rPr>
          <w:rFonts w:ascii="Arial" w:hAnsi="Arial" w:cs="Arial"/>
        </w:rPr>
      </w:pPr>
    </w:p>
    <w:p w:rsidR="00980952" w:rsidRPr="00980952" w:rsidRDefault="00980952" w:rsidP="00686518">
      <w:pPr>
        <w:ind w:firstLine="709"/>
        <w:rPr>
          <w:rFonts w:ascii="Arial" w:hAnsi="Arial" w:cs="Arial"/>
        </w:rPr>
      </w:pPr>
      <w:r w:rsidRPr="00980952">
        <w:rPr>
          <w:rFonts w:ascii="Arial" w:hAnsi="Arial" w:cs="Arial"/>
        </w:rPr>
        <w:t>Перечень административных процедур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3.1. При предоставлении муниципальной услуги выполняются следующие а</w:t>
      </w:r>
      <w:r w:rsidRPr="00980952">
        <w:rPr>
          <w:rFonts w:ascii="Arial" w:hAnsi="Arial" w:cs="Arial"/>
        </w:rPr>
        <w:t>д</w:t>
      </w:r>
      <w:r w:rsidRPr="00980952">
        <w:rPr>
          <w:rFonts w:ascii="Arial" w:hAnsi="Arial" w:cs="Arial"/>
        </w:rPr>
        <w:t>министративные процедуры: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1) информирование и консультирование заявителей по вопросу зачисления в образовательное учреждение;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2) прием и регистрация заявления и документов;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3) рассмотрение заявления и документов, представленных заявителем;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4) подготовка и выдача результата предоставления муниципальной услуги, а именно: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направление заявителю приказа о приеме в образовательное учреждение (далее - приказ), уведомления о принятии положительного решения о предоставл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нии муниципальной услуги;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направление заявителю уведомления об отказе в предоставлении муниц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пальной услуги, указанного в приложении № 6 к настоящему Регламенту.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3.2. Основанием для начала административной процедуры является обращ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ние заявителей в образовательное учреждение путем личного обращения или направления обращения с использованием средств массовой информации, инфо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t>мационных систем общего пользования (в том числе сети Интернет, почты и тел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фонной связи).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3.3. Специалист в рамках процедур по информированию и консультированию: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предоставляет заявителям информацию о нормативных правовых актах, р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 xml:space="preserve">гулирующих условия и порядок предоставления муниципальной услуги, по желанию </w:t>
      </w:r>
      <w:r w:rsidRPr="00980952">
        <w:rPr>
          <w:rFonts w:ascii="Arial" w:hAnsi="Arial" w:cs="Arial"/>
        </w:rPr>
        <w:lastRenderedPageBreak/>
        <w:t>заявителей представляет справочные материалы (образцы заявления, перечни 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кументов);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выдает заявителям перечень документов, необходимых для предоставления муниципальной услуги;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разъясняет порядок получения необходимых документов и требования, предъявляемые к ним.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3.4. Максимальный срок выполнения административной процедуры по инфо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t>мированию и консультированию - 40 минут.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3.5. Ответственным за выполнение административной процедуры является специалист.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3.6. Критерии принятия решений - обращение заявителя по вопросам пре</w:t>
      </w:r>
      <w:r w:rsidRPr="00980952">
        <w:rPr>
          <w:rFonts w:ascii="Arial" w:hAnsi="Arial" w:cs="Arial"/>
        </w:rPr>
        <w:t>д</w:t>
      </w:r>
      <w:r w:rsidRPr="00980952">
        <w:rPr>
          <w:rFonts w:ascii="Arial" w:hAnsi="Arial" w:cs="Arial"/>
        </w:rPr>
        <w:t>ставления муниципальной услуги.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3.7. Результатом административной процедуры является предоставление з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явителю информации (консультации) по вопросам предоставления муниципальной услуги.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3.8. В случае поступления обращения от заявителя на бумажном носителе по результатам рассмотрения выдается (направляется) ответ на бумажном носителе или по желанию заявителя ответ направляется в форме электронного документа.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3.9. Основанием для начала исполнения административной процедуры по предоставлению муниципальной услуги, является поступление заявления и требу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мых документов, указанных в приложении № 3 к настоящему Регламенту.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3.10. Заявление предоставляется заявителями на бумажном носителе либо в электронном виде посредством федеральной государственной информационной с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стемы «Единый портал государственных и муниципальных услуг (функций)», сайта «Государственные и муниципальные услуги в Тюменской области» и АИС «Эле</w:t>
      </w:r>
      <w:r w:rsidRPr="00980952">
        <w:rPr>
          <w:rFonts w:ascii="Arial" w:hAnsi="Arial" w:cs="Arial"/>
        </w:rPr>
        <w:t>к</w:t>
      </w:r>
      <w:r w:rsidRPr="00980952">
        <w:rPr>
          <w:rFonts w:ascii="Arial" w:hAnsi="Arial" w:cs="Arial"/>
        </w:rPr>
        <w:t>тронная школа Тюменской области».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3.11. Все документы предоставляются в оригиналах. Оригиналы документов подлежат возврату заявителю.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952" w:rsidRPr="00980952" w:rsidRDefault="00980952" w:rsidP="006865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3.12. </w:t>
      </w:r>
      <w:proofErr w:type="gramStart"/>
      <w:r w:rsidRPr="00980952">
        <w:rPr>
          <w:rFonts w:ascii="Arial" w:hAnsi="Arial" w:cs="Arial"/>
        </w:rPr>
        <w:t>Специалист</w:t>
      </w:r>
      <w:r w:rsidRPr="00980952">
        <w:rPr>
          <w:rFonts w:ascii="Arial" w:hAnsi="Arial" w:cs="Arial"/>
          <w:color w:val="FF0000"/>
        </w:rPr>
        <w:t xml:space="preserve"> </w:t>
      </w:r>
      <w:r w:rsidRPr="00980952">
        <w:rPr>
          <w:rFonts w:ascii="Arial" w:hAnsi="Arial" w:cs="Arial"/>
        </w:rPr>
        <w:t>регистрирует заявления, поступившие с использованием федеральной государственной информационной системы «Единый портал госуда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t>ственных и муниципальных услуг (функций)», сайта «Государственные и муниц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пальные услуги в Тюменской области» и АИС «Электронная школа Тюменской обл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сти», в журнале приема заявлений о приеме в образовательное учреждение с пр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своением порядкового регистрационного номера и выдает заявителю расписку о принятии документов в день их поступления и устанавливает срок для</w:t>
      </w:r>
      <w:proofErr w:type="gramEnd"/>
      <w:r w:rsidRPr="00980952">
        <w:rPr>
          <w:rFonts w:ascii="Arial" w:hAnsi="Arial" w:cs="Arial"/>
        </w:rPr>
        <w:t xml:space="preserve"> предоставл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 xml:space="preserve">ния документов, указанных в приложении № 3 к настоящему Регламенту, не </w:t>
      </w:r>
      <w:proofErr w:type="gramStart"/>
      <w:r w:rsidRPr="00980952">
        <w:rPr>
          <w:rFonts w:ascii="Arial" w:hAnsi="Arial" w:cs="Arial"/>
        </w:rPr>
        <w:t>прев</w:t>
      </w:r>
      <w:r w:rsidRPr="00980952">
        <w:rPr>
          <w:rFonts w:ascii="Arial" w:hAnsi="Arial" w:cs="Arial"/>
        </w:rPr>
        <w:t>ы</w:t>
      </w:r>
      <w:r w:rsidRPr="00980952">
        <w:rPr>
          <w:rFonts w:ascii="Arial" w:hAnsi="Arial" w:cs="Arial"/>
        </w:rPr>
        <w:t>шающий</w:t>
      </w:r>
      <w:proofErr w:type="gramEnd"/>
      <w:r w:rsidRPr="00980952">
        <w:rPr>
          <w:rFonts w:ascii="Arial" w:hAnsi="Arial" w:cs="Arial"/>
        </w:rPr>
        <w:t xml:space="preserve"> 4 рабочих дней.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При личном обращении заявителя с заявлением и документами для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ставления в отношении него услуги специалист регистрирует заявление в прису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ствии заявителя в журнале приема заявлений с присвоением порядкового регистр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ционного номера и выдает заявителю расписку о принятии документов в срок, кот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рый не должен превышать 30 минут.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3.13. Ответственным за выполнение административной процедуры является специалист.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3.14. В случае подачи заявления для граждан, проживающих на закрепленной территории позднее 30 июня текущего года, а для детей, не проживающих на з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крепленной территории позднее 5 сентября текущего года, специалист готовит ув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домление об отказе в приеме документов.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3.15. Критерии принятия решений - поступление заявления и документов.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3.16. Фиксация результата выполнения административной процедуры ос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ществляется путем проставления порядкового регистрационного номера на док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менте и выдачи заявителю расписки о принятии документов либо отказе в приеме документов на основании п. 2.12 настоящего Регламента.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3.17. Поступление в учреждение заявления и документов является основан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 xml:space="preserve">ем для их рассмотрения.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3.18. Образовательное учреждение рассматривает документы, издает приказ или уведомление об отказе в предоставлении муниципальной услуги по причине о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 xml:space="preserve">сутствия в образовательном учреждении свободных мест в течение 7 рабочих дней со дня их поступления от заявителя.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3.19. Ответственными за выполнение административной процедуры являются специалисты.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3.20. Критерии принятия решения - наличие или отсутствие свободных мест в образовательном учреждении.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3.21. Результатом административной процедуры является принятие полож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тельного или отрицательного решения.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3.22. Фиксация результата выполнения административной процедуры - изд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ние приказа или уведомления об отказе в предоставлении муниципальной услуги.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3.23. Основанием для начала административной процедуры является приказ.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3.24. На основании приказа специалист: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в течение 3 рабочих дней со дня принятия приказа направляет заявителю уведомление о принятом в отношении него положительном решении о предоставл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нии муниципальной услуги (если заявление от заявителя подано в электронном в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де, уведомление отправляется на электронный адрес, указанный в заявлении).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3.25. Уведомление об отказе в предоставлении муниципальной услуги по пр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чине отсутствия в образовательном учреждении свободных мест готовится и направляется заявителю специалистом в течение 7 рабочих дней со дня поступл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ния в образовательное учреждение заявления и документов от заявителя.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3.26. Ответственными за выполнение административной процедуры являются специалист.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3.27. Критерии принятия решений - наличие положительного решения о предоставлении муниципальной услуги (приказа) или уведомления об отказе в предоставлении муниципальной услуги.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3.28. Результатом выполнения указанной административной процедуры явл</w:t>
      </w:r>
      <w:r w:rsidRPr="00980952">
        <w:rPr>
          <w:rFonts w:ascii="Arial" w:hAnsi="Arial" w:cs="Arial"/>
        </w:rPr>
        <w:t>я</w:t>
      </w:r>
      <w:r w:rsidRPr="00980952">
        <w:rPr>
          <w:rFonts w:ascii="Arial" w:hAnsi="Arial" w:cs="Arial"/>
        </w:rPr>
        <w:t>ется предоставление заявителю информации, что и является результатом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ставления муниципальной услуги.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3.29. Фиксацией результата административной процедуры является запись в журнале исходящей корреспонденции.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3.30. Осуществление следующих административных процедур возможно с и</w:t>
      </w:r>
      <w:r w:rsidRPr="00980952">
        <w:rPr>
          <w:rFonts w:ascii="Arial" w:hAnsi="Arial" w:cs="Arial"/>
        </w:rPr>
        <w:t>с</w:t>
      </w:r>
      <w:r w:rsidRPr="00980952">
        <w:rPr>
          <w:rFonts w:ascii="Arial" w:hAnsi="Arial" w:cs="Arial"/>
        </w:rPr>
        <w:t>пользованием системы «Личный кабинет» на Едином портале государственных и муниципальных услуг (функций) и (или) на сайте «Государственные и муниципал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ные услуги в Тюменской области» и АИС «Электронная школа Тюменской области»: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предоставление в установленном порядке информации заявителям и обе</w:t>
      </w:r>
      <w:r w:rsidRPr="00980952">
        <w:rPr>
          <w:rFonts w:ascii="Arial" w:hAnsi="Arial" w:cs="Arial"/>
        </w:rPr>
        <w:t>с</w:t>
      </w:r>
      <w:r w:rsidRPr="00980952">
        <w:rPr>
          <w:rFonts w:ascii="Arial" w:hAnsi="Arial" w:cs="Arial"/>
        </w:rPr>
        <w:t>печение доступа заявителей к сведениям о муниципальной услуге;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подача заявителем заявления, необходимого для предоставления муниц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пальной услуги, и прием такого заявления;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получение заявителем сведений о ходе рассмотрения заявления о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ставлении муниципальной услуги;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взаимодействие образовательного учреждения, предоставляющего муниц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пальную услугу, с Администрацией Голышмановского муниципального района, О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делом образования и организациями, участвующими в предоставлении госуда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lastRenderedPageBreak/>
        <w:t>ственных или муниципальных услуг, в том числе порядок и условия такого взаим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действия;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иные действия, необходимые для предоставления муниципальной услуги.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3.31. Обращение за получением муниципальной услуги и предоставление м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ниципальной услуги могут осуществляться с использованием электронных докуме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>тов, подписанных электронной подписью в соответствии с требованиями законод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тельства.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3.32. Заявления и иные документы, необходимые для предоставления мун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 xml:space="preserve">ципальной услуги, представляемой в форме электронных документов: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а) оформляются в соответствии с требованиями к форматам заявлений о пр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еме в образовательное учреждение и иных документов, установленных нормати</w:t>
      </w:r>
      <w:r w:rsidRPr="00980952">
        <w:rPr>
          <w:rFonts w:ascii="Arial" w:hAnsi="Arial" w:cs="Arial"/>
        </w:rPr>
        <w:t>в</w:t>
      </w:r>
      <w:r w:rsidRPr="00980952">
        <w:rPr>
          <w:rFonts w:ascii="Arial" w:hAnsi="Arial" w:cs="Arial"/>
        </w:rPr>
        <w:t>ными правовыми актами Тюменской области и настоящим Регламентом;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б) подписываются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в) представляются в образовательное учреждение, предоставляющее мун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ципальную услугу, с использованием электронных носителей и (или) информацио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 xml:space="preserve">но-телекоммуникационных сетей общего пользования, включая сеть Интернет: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лично или через законного представителя при посещении образовательного учреждения;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посредством Единого портала государственных и муниципальных услуг (функций) (без использования электронных носителей).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3.33. Требования к форматам заявлений и иных документов также размещены на официальном сайте учреждения.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3.34. Блок-схема предоставления муниципальной услуги представлена в пр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ложении № 5 к настоящему Регламенту.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3.35. Предоставление муниципальной услуги в многофункциональных центрах не осуществляется.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</w:p>
    <w:p w:rsidR="00980952" w:rsidRPr="00980952" w:rsidRDefault="00980952" w:rsidP="00686518">
      <w:pPr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4. Формы </w:t>
      </w:r>
      <w:proofErr w:type="gramStart"/>
      <w:r w:rsidRPr="00980952">
        <w:rPr>
          <w:rFonts w:ascii="Arial" w:hAnsi="Arial" w:cs="Arial"/>
        </w:rPr>
        <w:t>контроля за</w:t>
      </w:r>
      <w:proofErr w:type="gramEnd"/>
      <w:r w:rsidRPr="00980952">
        <w:rPr>
          <w:rFonts w:ascii="Arial" w:hAnsi="Arial" w:cs="Arial"/>
        </w:rPr>
        <w:t xml:space="preserve"> предоставлением муниципальной услуги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4.1. Текущий </w:t>
      </w:r>
      <w:proofErr w:type="gramStart"/>
      <w:r w:rsidRPr="00980952">
        <w:rPr>
          <w:rFonts w:ascii="Arial" w:hAnsi="Arial" w:cs="Arial"/>
        </w:rPr>
        <w:t>контроль за</w:t>
      </w:r>
      <w:proofErr w:type="gramEnd"/>
      <w:r w:rsidRPr="00980952">
        <w:rPr>
          <w:rFonts w:ascii="Arial" w:hAnsi="Arial" w:cs="Arial"/>
        </w:rPr>
        <w:t xml:space="preserve"> соблюдением последовательности действий, опр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деленных административными процедурами по предоставлению муниципальной услуги, положений настоящего Регламента, нормативных правовых актов, опред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ляющих порядок выполнения административных процедур, осуществляется руков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дителем образовательного учреждения.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Текущий контроль включает в себя проведение плановых и внеплановых пр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верок.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4.2. По результатам проверок руководитель образовательного учреждения, должностные лица образовательного учреждения дают указания по устранению в</w:t>
      </w:r>
      <w:r w:rsidRPr="00980952">
        <w:rPr>
          <w:rFonts w:ascii="Arial" w:hAnsi="Arial" w:cs="Arial"/>
        </w:rPr>
        <w:t>ы</w:t>
      </w:r>
      <w:r w:rsidRPr="00980952">
        <w:rPr>
          <w:rFonts w:ascii="Arial" w:hAnsi="Arial" w:cs="Arial"/>
        </w:rPr>
        <w:t>явленных нарушений и контролируют их исполнение.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4.3. Периодичность осуществления текущего контроля равна одному разу в квартал.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4.4. Проверки полноты и качества предоставления муниципальной услуги осуществляются в срок не более 20 (двадцати) календарных со дня издания прик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зов руководителя учреждения путем проведения плановых и внеплановых проверок.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4.5. Плановые проверки включают в себя контроль полноты и качества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ставления муниципальной услуги, проведение проверок, рассмотрение, принятие в пределах компетенции решений и подготовку ответов на обращения граждан, с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держащие жалобы на решения, действия (бездействие) должностных лиц.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4.6. В течение 10 календарных дней со дня утверждения результатов прове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t>ки должностными лицами образовательного учреждения и согласования с руковод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телем образовательного учреждения плана мероприятий по устранению выявле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 xml:space="preserve">ных недостатков, а также назначаются ответственные лица по </w:t>
      </w:r>
      <w:proofErr w:type="gramStart"/>
      <w:r w:rsidRPr="00980952">
        <w:rPr>
          <w:rFonts w:ascii="Arial" w:hAnsi="Arial" w:cs="Arial"/>
        </w:rPr>
        <w:t>контролю за</w:t>
      </w:r>
      <w:proofErr w:type="gramEnd"/>
      <w:r w:rsidRPr="00980952">
        <w:rPr>
          <w:rFonts w:ascii="Arial" w:hAnsi="Arial" w:cs="Arial"/>
        </w:rPr>
        <w:t xml:space="preserve"> их устр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нением.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4.7. Мероприятия осуществляются должностными лицами образовательного учреждения в сроки, установленные руководителем образовательного учреждения.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4.8. Специалисты несут персональную ответственность за соблюдение сроков и порядка их рассмотрения.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4.9. Руководитель образовательного учреждения, в котором осуществляется определенные административными процедурами действия, несет персональную о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 xml:space="preserve">ветственность за организацию работы специалистов, согласования и оформления документов в ходе предоставления муниципальной услуги.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4.10. Персональная ответственность специалистов и должностных лиц з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крепляется в их должностных инструкциях в соответствии с требованиями законод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тельства Российской Федерации.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4.11. Должностные лица образовательного учреждения несут ответственность в соответствии с законодательством Российской Федерации </w:t>
      </w:r>
      <w:proofErr w:type="gramStart"/>
      <w:r w:rsidRPr="00980952">
        <w:rPr>
          <w:rFonts w:ascii="Arial" w:hAnsi="Arial" w:cs="Arial"/>
        </w:rPr>
        <w:t>за</w:t>
      </w:r>
      <w:proofErr w:type="gramEnd"/>
      <w:r w:rsidRPr="00980952">
        <w:rPr>
          <w:rFonts w:ascii="Arial" w:hAnsi="Arial" w:cs="Arial"/>
        </w:rPr>
        <w:t>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невыполнение требований настоящего Регламента, неисполнение (ненадл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жащее исполнение) своих должностных обязанностей, предусмотренных должнос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ной инструкцией, в пределах, определенных действующим трудовым законодател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ством Российской Федерации;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злоупотребление должностными полномочиями.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  <w:color w:val="FF0000"/>
        </w:rPr>
      </w:pPr>
      <w:r w:rsidRPr="00980952">
        <w:rPr>
          <w:rFonts w:ascii="Arial" w:hAnsi="Arial" w:cs="Arial"/>
        </w:rPr>
        <w:t>4.12. Контроль за исполнением административных процедур по предоставл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нию муниципальной услуги со стороны граждан, их объединений и организаций ос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ществляется с использованием соответствующей информации, размещаемой на официальном сайте в сети Интернет образовательного учреждения, в форме пис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менных и устных обращений в образовательное учреждение, а также обращений к руководителю образовательного учреждения в ходе проведения тел</w:t>
      </w:r>
      <w:proofErr w:type="gramStart"/>
      <w:r w:rsidRPr="00980952">
        <w:rPr>
          <w:rFonts w:ascii="Arial" w:hAnsi="Arial" w:cs="Arial"/>
        </w:rPr>
        <w:t>е-</w:t>
      </w:r>
      <w:proofErr w:type="gramEnd"/>
      <w:r w:rsidRPr="00980952">
        <w:rPr>
          <w:rFonts w:ascii="Arial" w:hAnsi="Arial" w:cs="Arial"/>
        </w:rPr>
        <w:t>, радиоэф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ров, Интернет-конференций.</w:t>
      </w:r>
    </w:p>
    <w:p w:rsidR="00980952" w:rsidRPr="00980952" w:rsidRDefault="00980952" w:rsidP="00686518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980952" w:rsidRPr="00980952" w:rsidRDefault="00980952" w:rsidP="00980952">
      <w:pPr>
        <w:spacing w:line="276" w:lineRule="auto"/>
        <w:ind w:firstLine="567"/>
        <w:jc w:val="center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5. Досудебный (внесудебный) порядок обжалования решений и действий </w:t>
      </w:r>
      <w:r w:rsidR="00686518">
        <w:rPr>
          <w:rFonts w:ascii="Arial" w:hAnsi="Arial" w:cs="Arial"/>
        </w:rPr>
        <w:t xml:space="preserve">    </w:t>
      </w:r>
      <w:r w:rsidRPr="00980952">
        <w:rPr>
          <w:rFonts w:ascii="Arial" w:hAnsi="Arial" w:cs="Arial"/>
        </w:rPr>
        <w:t xml:space="preserve">(бездействия) органа, предоставляющего муниципальную услугу, </w:t>
      </w:r>
      <w:r w:rsidR="00686518">
        <w:rPr>
          <w:rFonts w:ascii="Arial" w:hAnsi="Arial" w:cs="Arial"/>
        </w:rPr>
        <w:t xml:space="preserve">                        </w:t>
      </w:r>
      <w:r w:rsidRPr="00980952">
        <w:rPr>
          <w:rFonts w:ascii="Arial" w:hAnsi="Arial" w:cs="Arial"/>
        </w:rPr>
        <w:t xml:space="preserve">должностного лица органа, предоставляющего муниципальную услугу, </w:t>
      </w:r>
      <w:r w:rsidR="00686518">
        <w:rPr>
          <w:rFonts w:ascii="Arial" w:hAnsi="Arial" w:cs="Arial"/>
        </w:rPr>
        <w:t xml:space="preserve">                  </w:t>
      </w:r>
      <w:r w:rsidRPr="00980952">
        <w:rPr>
          <w:rFonts w:ascii="Arial" w:hAnsi="Arial" w:cs="Arial"/>
        </w:rPr>
        <w:t>либо муниципального служащего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5.1. Заявители вправе обжаловать действия (бездействия) должностных лиц (специалистов, работников) образовательного учреждения и решения, принятые в ходе предоставления муниципальной услуги, в досудебном порядке.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  <w:bCs/>
          <w:iCs/>
        </w:rPr>
      </w:pPr>
      <w:r w:rsidRPr="00980952">
        <w:rPr>
          <w:rFonts w:ascii="Arial" w:hAnsi="Arial" w:cs="Arial"/>
        </w:rPr>
        <w:t>Заявители</w:t>
      </w:r>
      <w:r w:rsidRPr="00980952">
        <w:rPr>
          <w:rFonts w:ascii="Arial" w:hAnsi="Arial" w:cs="Arial"/>
          <w:bCs/>
          <w:iCs/>
        </w:rPr>
        <w:t xml:space="preserve"> имеют право обратиться с жалобой лично или направить письме</w:t>
      </w:r>
      <w:r w:rsidRPr="00980952">
        <w:rPr>
          <w:rFonts w:ascii="Arial" w:hAnsi="Arial" w:cs="Arial"/>
          <w:bCs/>
          <w:iCs/>
        </w:rPr>
        <w:t>н</w:t>
      </w:r>
      <w:r w:rsidRPr="00980952">
        <w:rPr>
          <w:rFonts w:ascii="Arial" w:hAnsi="Arial" w:cs="Arial"/>
          <w:bCs/>
          <w:iCs/>
        </w:rPr>
        <w:t>ное заявление (претензию, жалобу) в соответствии с уровнем подчиненности дол</w:t>
      </w:r>
      <w:r w:rsidRPr="00980952">
        <w:rPr>
          <w:rFonts w:ascii="Arial" w:hAnsi="Arial" w:cs="Arial"/>
          <w:bCs/>
          <w:iCs/>
        </w:rPr>
        <w:t>ж</w:t>
      </w:r>
      <w:r w:rsidRPr="00980952">
        <w:rPr>
          <w:rFonts w:ascii="Arial" w:hAnsi="Arial" w:cs="Arial"/>
          <w:bCs/>
          <w:iCs/>
        </w:rPr>
        <w:t>ностного лица (специалиста, работника), действия (бездействия) которого обжалуе</w:t>
      </w:r>
      <w:r w:rsidRPr="00980952">
        <w:rPr>
          <w:rFonts w:ascii="Arial" w:hAnsi="Arial" w:cs="Arial"/>
          <w:bCs/>
          <w:iCs/>
        </w:rPr>
        <w:t>т</w:t>
      </w:r>
      <w:r w:rsidRPr="00980952">
        <w:rPr>
          <w:rFonts w:ascii="Arial" w:hAnsi="Arial" w:cs="Arial"/>
          <w:bCs/>
          <w:iCs/>
        </w:rPr>
        <w:t>ся: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  <w:bCs/>
          <w:iCs/>
        </w:rPr>
      </w:pPr>
      <w:r w:rsidRPr="00980952">
        <w:rPr>
          <w:rFonts w:ascii="Arial" w:hAnsi="Arial" w:cs="Arial"/>
          <w:bCs/>
          <w:iCs/>
        </w:rPr>
        <w:t>- начальнику Отдела образования;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  <w:bCs/>
          <w:iCs/>
        </w:rPr>
      </w:pPr>
      <w:r w:rsidRPr="00980952">
        <w:rPr>
          <w:rFonts w:ascii="Arial" w:hAnsi="Arial" w:cs="Arial"/>
          <w:bCs/>
          <w:iCs/>
        </w:rPr>
        <w:t>- заместителю Главы района, курирующему социальную сферу.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Подача жалобы в досудебном (внесудебном) порядке не исключает права на одновременную или последующую подачу аналогичной жалобы в суд.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5.2. Предмет досудебного (внесудебного) обжалования.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1) нарушение срока регистрации запроса заявителя о предоставлении мун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ципальной услуги;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2) нарушение срока предоставления муниципальной услуги;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Т</w:t>
      </w:r>
      <w:r w:rsidRPr="00980952">
        <w:rPr>
          <w:rFonts w:ascii="Arial" w:hAnsi="Arial" w:cs="Arial"/>
        </w:rPr>
        <w:t>ю</w:t>
      </w:r>
      <w:r w:rsidRPr="00980952">
        <w:rPr>
          <w:rFonts w:ascii="Arial" w:hAnsi="Arial" w:cs="Arial"/>
        </w:rPr>
        <w:t>менской области, нормативными правовыми актами Голышмановского муниципал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t>ного района, для предоставления муниципальной услуги;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4) отказ в приеме документов, предоставление которых предусмотрено но</w:t>
      </w:r>
      <w:r w:rsidRPr="00980952">
        <w:rPr>
          <w:rFonts w:ascii="Arial" w:hAnsi="Arial" w:cs="Arial"/>
        </w:rPr>
        <w:t>р</w:t>
      </w:r>
      <w:r w:rsidRPr="00980952">
        <w:rPr>
          <w:rFonts w:ascii="Arial" w:hAnsi="Arial" w:cs="Arial"/>
        </w:rPr>
        <w:t>мативными правовыми актами Российской Федерации, нормативными правовыми актами Тюменской области, нормативными правовыми актами Голышмановского муниципального района для предоставления муниципальной услуги, у заявителя;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980952">
        <w:rPr>
          <w:rFonts w:ascii="Arial" w:hAnsi="Arial" w:cs="Arial"/>
        </w:rPr>
        <w:t>ы</w:t>
      </w:r>
      <w:r w:rsidRPr="00980952">
        <w:rPr>
          <w:rFonts w:ascii="Arial" w:hAnsi="Arial" w:cs="Arial"/>
        </w:rPr>
        <w:t>ми актами Тюменской области и нормативными правовыми актами Голышмановск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го муниципального района;</w:t>
      </w:r>
      <w:proofErr w:type="gramEnd"/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6) затребование с заявителя при предоставлении муниципальной услуги пл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 xml:space="preserve">ты, не предусмотренной нормативными правовыми актами Российской Федерации, нормативными правовыми актами Тюменской области и нормативными правовыми актами Голышмановского муниципального района; 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7) отказ должностных лиц (специалистов, работников) образовательного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5.3. Исчерпывающий перечень оснований для приостановления рассмотрения жалобы (претензии): случаев для приостановления рассмотрения жалобы не пред</w:t>
      </w:r>
      <w:r w:rsidRPr="00980952">
        <w:rPr>
          <w:rFonts w:ascii="Arial" w:hAnsi="Arial" w:cs="Arial"/>
        </w:rPr>
        <w:t>у</w:t>
      </w:r>
      <w:r w:rsidRPr="00980952">
        <w:rPr>
          <w:rFonts w:ascii="Arial" w:hAnsi="Arial" w:cs="Arial"/>
        </w:rPr>
        <w:t>смотрено.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5.4. Основания для начала процедуры досудебного (внесудебного) обжалов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ния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Основанием для начала процедуры досудебного (внесудебного) обжалования является обращение заявителя с жалобой на решения, принятые в ходе предоста</w:t>
      </w:r>
      <w:r w:rsidRPr="00980952">
        <w:rPr>
          <w:rFonts w:ascii="Arial" w:hAnsi="Arial" w:cs="Arial"/>
        </w:rPr>
        <w:t>в</w:t>
      </w:r>
      <w:r w:rsidRPr="00980952">
        <w:rPr>
          <w:rFonts w:ascii="Arial" w:hAnsi="Arial" w:cs="Arial"/>
        </w:rPr>
        <w:t>ления муниципальной услуги, действия или бездействие должностных лиц (специ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листов, работников) образовательного учреждения, либо сотрудника Отдела обр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зования, осуществляемые (принятые) в рамках предоставления муниципальной услуги.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Письменная жалоба может быть направлена по почте, с использованием официального сайта Отдела образования и (или) официального сайта образов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тельного учреждения, а также может быть принята при личном приеме заявителя.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Жалоба заявителя должна содержать следующую информацию: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- наименование образовательного учреждения, или его структурного подра</w:t>
      </w:r>
      <w:r w:rsidRPr="00980952">
        <w:rPr>
          <w:rFonts w:ascii="Arial" w:hAnsi="Arial" w:cs="Arial"/>
        </w:rPr>
        <w:t>з</w:t>
      </w:r>
      <w:r w:rsidRPr="00980952">
        <w:rPr>
          <w:rFonts w:ascii="Arial" w:hAnsi="Arial" w:cs="Arial"/>
        </w:rPr>
        <w:t>деления, предоставляющего муниципальную услугу, должность, фамилию, имя и о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чество сотрудника образовательного учреждения, должностного лица, либо сотру</w:t>
      </w:r>
      <w:r w:rsidRPr="00980952">
        <w:rPr>
          <w:rFonts w:ascii="Arial" w:hAnsi="Arial" w:cs="Arial"/>
        </w:rPr>
        <w:t>д</w:t>
      </w:r>
      <w:r w:rsidRPr="00980952">
        <w:rPr>
          <w:rFonts w:ascii="Arial" w:hAnsi="Arial" w:cs="Arial"/>
        </w:rPr>
        <w:t>ника Отдела образования (при наличии сведений), решение, действие (бездействие) которого обжалуется;</w:t>
      </w:r>
      <w:proofErr w:type="gramEnd"/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- фамилию, имя, отчество (последнее - при наличии), сведения о месте ж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лефона, адрес (адреса) электронной почты (при наличии) и почтовый адрес, по к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торым должен быть направлен ответ заявителю;</w:t>
      </w:r>
      <w:proofErr w:type="gramEnd"/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сведения об обжалуемых решениях и действиях (бездействии) должностных лиц (специалистов, работников) образовательного учреждения, должностного лица Отдела образования, предоставляющих муниципальную услугу;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- доводы, на основании которых заявитель не согласен с решением и де</w:t>
      </w:r>
      <w:r w:rsidRPr="00980952">
        <w:rPr>
          <w:rFonts w:ascii="Arial" w:hAnsi="Arial" w:cs="Arial"/>
        </w:rPr>
        <w:t>й</w:t>
      </w:r>
      <w:r w:rsidRPr="00980952">
        <w:rPr>
          <w:rFonts w:ascii="Arial" w:hAnsi="Arial" w:cs="Arial"/>
        </w:rPr>
        <w:t>ствием (бездействием) должностных лиц (специалистов, работников) образовател</w:t>
      </w:r>
      <w:r w:rsidRPr="00980952">
        <w:rPr>
          <w:rFonts w:ascii="Arial" w:hAnsi="Arial" w:cs="Arial"/>
        </w:rPr>
        <w:t>ь</w:t>
      </w:r>
      <w:r w:rsidRPr="00980952">
        <w:rPr>
          <w:rFonts w:ascii="Arial" w:hAnsi="Arial" w:cs="Arial"/>
        </w:rPr>
        <w:lastRenderedPageBreak/>
        <w:t>ного учреждения. Заявителем могут быть представлены документы (при наличии), подтверждающие доводы заявителя, либо их копии.</w:t>
      </w:r>
    </w:p>
    <w:p w:rsidR="00980952" w:rsidRPr="00980952" w:rsidRDefault="00980952" w:rsidP="00686518">
      <w:pPr>
        <w:ind w:firstLine="709"/>
        <w:rPr>
          <w:rFonts w:ascii="Arial" w:hAnsi="Arial" w:cs="Arial"/>
          <w:bCs/>
          <w:iCs/>
        </w:rPr>
      </w:pPr>
      <w:r w:rsidRPr="00980952">
        <w:rPr>
          <w:rFonts w:ascii="Arial" w:hAnsi="Arial" w:cs="Arial"/>
          <w:bCs/>
          <w:iCs/>
        </w:rPr>
        <w:t>Форма жалобы указана в приложении № 7 к настоящему Регламенту.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Заявители имеют право запрашивать и получать в образовательном учрежд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нии, Отделе образования, предоставляющем муниципальную услугу, информацию и документы, необходимые для обжалования решения, принятого в ходе предоста</w:t>
      </w:r>
      <w:r w:rsidRPr="00980952">
        <w:rPr>
          <w:rFonts w:ascii="Arial" w:hAnsi="Arial" w:cs="Arial"/>
        </w:rPr>
        <w:t>в</w:t>
      </w:r>
      <w:r w:rsidRPr="00980952">
        <w:rPr>
          <w:rFonts w:ascii="Arial" w:hAnsi="Arial" w:cs="Arial"/>
        </w:rPr>
        <w:t>ления муниципальной услуги, действия или бездействия должностных лиц (специ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листов, работников) образовательного учреждения. Требование о предоставлении информации и выдаче документов рассматривается в течение 5 рабочих дней со дня поступления запроса. По завершении рассмотрения требования заявителю в срок не позднее 3 рабочих дней направляется ответ с приложением копий докуме</w:t>
      </w:r>
      <w:r w:rsidRPr="00980952">
        <w:rPr>
          <w:rFonts w:ascii="Arial" w:hAnsi="Arial" w:cs="Arial"/>
        </w:rPr>
        <w:t>н</w:t>
      </w:r>
      <w:r w:rsidRPr="00980952">
        <w:rPr>
          <w:rFonts w:ascii="Arial" w:hAnsi="Arial" w:cs="Arial"/>
        </w:rPr>
        <w:t>тов, заверенных в установленном законодательством порядке, при их наличии в о</w:t>
      </w:r>
      <w:r w:rsidRPr="00980952">
        <w:rPr>
          <w:rFonts w:ascii="Arial" w:hAnsi="Arial" w:cs="Arial"/>
        </w:rPr>
        <w:t>б</w:t>
      </w:r>
      <w:r w:rsidRPr="00980952">
        <w:rPr>
          <w:rFonts w:ascii="Arial" w:hAnsi="Arial" w:cs="Arial"/>
        </w:rPr>
        <w:t>разовательном учреждении.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5.6. Органы государственной власти, органы местного самоуправления и должностные лица, которым может быть адресована жалоба заявителя в досуде</w:t>
      </w:r>
      <w:r w:rsidRPr="00980952">
        <w:rPr>
          <w:rFonts w:ascii="Arial" w:hAnsi="Arial" w:cs="Arial"/>
        </w:rPr>
        <w:t>б</w:t>
      </w:r>
      <w:r w:rsidRPr="00980952">
        <w:rPr>
          <w:rFonts w:ascii="Arial" w:hAnsi="Arial" w:cs="Arial"/>
        </w:rPr>
        <w:t>ном (внесудебном) порядке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Жалоба подается в образовательное учреждение, Отдел образования, пред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ставляющее муниципальную услугу. Жалобы на решения, принятые руководителем образовательного учреждения, предоставляющего муниципальную услугу, подаются в Отдел образования.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В случае поступления жалобы на нарушение порядка предоставления мун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ципальной услуги, которую оказывает другое образовательное учреждение, в Адм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нистрацию Голышмановского муниципального района, жалоба регистрируется в о</w:t>
      </w:r>
      <w:r w:rsidRPr="00980952">
        <w:rPr>
          <w:rFonts w:ascii="Arial" w:hAnsi="Arial" w:cs="Arial"/>
        </w:rPr>
        <w:t>б</w:t>
      </w:r>
      <w:r w:rsidRPr="00980952">
        <w:rPr>
          <w:rFonts w:ascii="Arial" w:hAnsi="Arial" w:cs="Arial"/>
        </w:rPr>
        <w:t>разовательном учреждении или в Отделе образования не позднее следующего 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бочего дня со дня поступления жалобы и в течение 3 рабочих дней со дня регистр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ции направляется в образовательное учреждение или в Отдел образования, с ув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домлением гражданина, направившего жалобу</w:t>
      </w:r>
      <w:proofErr w:type="gramEnd"/>
      <w:r w:rsidRPr="00980952">
        <w:rPr>
          <w:rFonts w:ascii="Arial" w:hAnsi="Arial" w:cs="Arial"/>
        </w:rPr>
        <w:t>, о переадресации жалобы.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5.7. Сроки рассмотрения жалобы (претензии)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Поступившая жалоба на нарушение порядка предоставления муниципальной услуги подлежит рассмотрению должностным лицом, уполномоченным на рассмо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рение жалоб, в течение 15 рабочих дней со дня ее регистрации, а в случае обжал</w:t>
      </w:r>
      <w:r w:rsidRPr="00980952">
        <w:rPr>
          <w:rFonts w:ascii="Arial" w:hAnsi="Arial" w:cs="Arial"/>
        </w:rPr>
        <w:t>о</w:t>
      </w:r>
      <w:r w:rsidRPr="00980952">
        <w:rPr>
          <w:rFonts w:ascii="Arial" w:hAnsi="Arial" w:cs="Arial"/>
        </w:rPr>
        <w:t>вания отказа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ких исправлений - в течение 5 рабочих дней со дня ее регистрации.</w:t>
      </w:r>
      <w:proofErr w:type="gramEnd"/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По результатам рассмотрения жалобы образовательное учреждение, Отдел образования, предоставляющий муниципальную услугу, принимает одно из следу</w:t>
      </w:r>
      <w:r w:rsidRPr="00980952">
        <w:rPr>
          <w:rFonts w:ascii="Arial" w:hAnsi="Arial" w:cs="Arial"/>
        </w:rPr>
        <w:t>ю</w:t>
      </w:r>
      <w:r w:rsidRPr="00980952">
        <w:rPr>
          <w:rFonts w:ascii="Arial" w:hAnsi="Arial" w:cs="Arial"/>
        </w:rPr>
        <w:t>щих решений: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proofErr w:type="gramStart"/>
      <w:r w:rsidRPr="00980952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ния муниципальной услуги документах, возврата заявителю денежных средств, вз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мание которых не предусмотрено нормативными правовыми актами Российской Ф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дерации, нормативными правовыми актами Тюменской области, нормативными пр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вовыми актами</w:t>
      </w:r>
      <w:r w:rsidRPr="00980952">
        <w:rPr>
          <w:rFonts w:ascii="Arial" w:hAnsi="Arial" w:cs="Arial"/>
          <w:color w:val="FF0000"/>
        </w:rPr>
        <w:t xml:space="preserve"> </w:t>
      </w:r>
      <w:r w:rsidRPr="00980952">
        <w:rPr>
          <w:rFonts w:ascii="Arial" w:hAnsi="Arial" w:cs="Arial"/>
        </w:rPr>
        <w:t>Голышмановского муниципального района, а также в иных формах;</w:t>
      </w:r>
      <w:proofErr w:type="gramEnd"/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2) отказывает в удовлетворении жалобы.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При удовлетворении жалобы образовательное учреждение, Отдел образов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 xml:space="preserve">ния, предоставляющий муниципальную услугу, принимает исчерпывающие меры по устранению выявленных нарушений, в том числе по выдаче заявителю результата </w:t>
      </w:r>
      <w:r w:rsidRPr="00980952">
        <w:rPr>
          <w:rFonts w:ascii="Arial" w:hAnsi="Arial" w:cs="Arial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Не позднее дня, следующего за днем принятия решения, указанного в </w:t>
      </w:r>
      <w:hyperlink r:id="rId19" w:history="1">
        <w:r w:rsidRPr="00980952">
          <w:rPr>
            <w:rFonts w:ascii="Arial" w:hAnsi="Arial" w:cs="Arial"/>
          </w:rPr>
          <w:t>пункте 5.7</w:t>
        </w:r>
      </w:hyperlink>
      <w:r w:rsidRPr="00980952">
        <w:rPr>
          <w:rFonts w:ascii="Arial" w:hAnsi="Arial" w:cs="Arial"/>
        </w:rPr>
        <w:t xml:space="preserve"> настоящего Регламента, заявителю в письменной форме и по желанию заявит</w:t>
      </w:r>
      <w:r w:rsidRPr="00980952">
        <w:rPr>
          <w:rFonts w:ascii="Arial" w:hAnsi="Arial" w:cs="Arial"/>
        </w:rPr>
        <w:t>е</w:t>
      </w:r>
      <w:r w:rsidRPr="00980952">
        <w:rPr>
          <w:rFonts w:ascii="Arial" w:hAnsi="Arial" w:cs="Arial"/>
        </w:rPr>
        <w:t>ля в электронной форме направляется мотивированный ответ о результатах ра</w:t>
      </w:r>
      <w:r w:rsidRPr="00980952">
        <w:rPr>
          <w:rFonts w:ascii="Arial" w:hAnsi="Arial" w:cs="Arial"/>
        </w:rPr>
        <w:t>с</w:t>
      </w:r>
      <w:r w:rsidRPr="00980952">
        <w:rPr>
          <w:rFonts w:ascii="Arial" w:hAnsi="Arial" w:cs="Arial"/>
        </w:rPr>
        <w:t>смотрения жалобы.</w:t>
      </w:r>
    </w:p>
    <w:p w:rsidR="00980952" w:rsidRPr="00980952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>Ответ на жалобу, поступившую в форме электронного документа, направляе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ся в форме электронного документа по адресу электронной почты, указанному в ж</w:t>
      </w:r>
      <w:r w:rsidRPr="00980952">
        <w:rPr>
          <w:rFonts w:ascii="Arial" w:hAnsi="Arial" w:cs="Arial"/>
        </w:rPr>
        <w:t>а</w:t>
      </w:r>
      <w:r w:rsidRPr="00980952">
        <w:rPr>
          <w:rFonts w:ascii="Arial" w:hAnsi="Arial" w:cs="Arial"/>
        </w:rPr>
        <w:t>лобе.</w:t>
      </w:r>
    </w:p>
    <w:p w:rsidR="00686518" w:rsidRDefault="00980952" w:rsidP="00686518">
      <w:pPr>
        <w:ind w:firstLine="709"/>
        <w:jc w:val="both"/>
        <w:rPr>
          <w:rFonts w:ascii="Arial" w:hAnsi="Arial" w:cs="Arial"/>
        </w:rPr>
      </w:pPr>
      <w:r w:rsidRPr="00980952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980952">
        <w:rPr>
          <w:rFonts w:ascii="Arial" w:hAnsi="Arial" w:cs="Arial"/>
        </w:rPr>
        <w:t>рассмотрения жалобы пр</w:t>
      </w:r>
      <w:r w:rsidRPr="00980952">
        <w:rPr>
          <w:rFonts w:ascii="Arial" w:hAnsi="Arial" w:cs="Arial"/>
        </w:rPr>
        <w:t>и</w:t>
      </w:r>
      <w:r w:rsidRPr="00980952">
        <w:rPr>
          <w:rFonts w:ascii="Arial" w:hAnsi="Arial" w:cs="Arial"/>
        </w:rPr>
        <w:t>знаков состава административного правонарушения</w:t>
      </w:r>
      <w:proofErr w:type="gramEnd"/>
      <w:r w:rsidRPr="00980952">
        <w:rPr>
          <w:rFonts w:ascii="Arial" w:hAnsi="Arial" w:cs="Arial"/>
        </w:rPr>
        <w:t xml:space="preserve"> или преступления должностное лицо, уполномоченное на рассмотрение жалоб, незамедлительно направляет соо</w:t>
      </w:r>
      <w:r w:rsidRPr="00980952">
        <w:rPr>
          <w:rFonts w:ascii="Arial" w:hAnsi="Arial" w:cs="Arial"/>
        </w:rPr>
        <w:t>т</w:t>
      </w:r>
      <w:r w:rsidRPr="00980952">
        <w:rPr>
          <w:rFonts w:ascii="Arial" w:hAnsi="Arial" w:cs="Arial"/>
        </w:rPr>
        <w:t>ветствующие материалы в органы прокуратуры.</w:t>
      </w:r>
    </w:p>
    <w:p w:rsidR="00686518" w:rsidRDefault="006865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6518" w:rsidRDefault="00686518" w:rsidP="00686518">
      <w:pPr>
        <w:jc w:val="both"/>
        <w:rPr>
          <w:rFonts w:ascii="Arial" w:hAnsi="Arial" w:cs="Arial"/>
        </w:rPr>
        <w:sectPr w:rsidR="00686518" w:rsidSect="001748AA">
          <w:head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lastRenderedPageBreak/>
        <w:t>Приложение № 1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к Административному регламенту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980952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в новой редакции</w:t>
      </w:r>
    </w:p>
    <w:p w:rsid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Наименование, место нахождения, график работы, справочные телефоны, адреса официальных сайтов в сети Интернет, адреса эле</w:t>
      </w:r>
      <w:r w:rsidRPr="00686518">
        <w:rPr>
          <w:rFonts w:ascii="Arial" w:hAnsi="Arial" w:cs="Arial"/>
        </w:rPr>
        <w:t>к</w:t>
      </w:r>
      <w:r w:rsidRPr="00686518">
        <w:rPr>
          <w:rFonts w:ascii="Arial" w:hAnsi="Arial" w:cs="Arial"/>
        </w:rPr>
        <w:t>тронной почты учреждений, предоставляющих муниципальную услугу</w:t>
      </w: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</w:rPr>
      </w:pPr>
    </w:p>
    <w:p w:rsidR="00686518" w:rsidRDefault="00686518" w:rsidP="00686518">
      <w:pPr>
        <w:jc w:val="center"/>
        <w:rPr>
          <w:rFonts w:ascii="Arial" w:hAnsi="Arial" w:cs="Arial"/>
          <w:b/>
        </w:rPr>
      </w:pPr>
      <w:r w:rsidRPr="00686518">
        <w:rPr>
          <w:rFonts w:ascii="Arial" w:hAnsi="Arial" w:cs="Arial"/>
          <w:b/>
        </w:rPr>
        <w:t xml:space="preserve">Информация об образовательных учреждениях Голышмановского муниципального района  </w:t>
      </w:r>
    </w:p>
    <w:p w:rsidR="00686518" w:rsidRDefault="00686518" w:rsidP="00686518">
      <w:pPr>
        <w:jc w:val="center"/>
        <w:rPr>
          <w:rFonts w:ascii="Arial" w:hAnsi="Arial" w:cs="Arial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3686"/>
        <w:gridCol w:w="3260"/>
        <w:gridCol w:w="3119"/>
      </w:tblGrid>
      <w:tr w:rsidR="00686518" w:rsidRPr="00686518" w:rsidTr="00A130A5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Полное наименование ОУ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(в соответствии с лицензией)</w:t>
            </w:r>
          </w:p>
        </w:tc>
        <w:tc>
          <w:tcPr>
            <w:tcW w:w="3686" w:type="dxa"/>
            <w:vMerge w:val="restart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Адрес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proofErr w:type="gramStart"/>
            <w:r w:rsidRPr="00686518">
              <w:rPr>
                <w:rFonts w:ascii="Arial" w:hAnsi="Arial" w:cs="Arial"/>
              </w:rPr>
              <w:t>(индекс, область, город (село, деревня), улица, дом, корпус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Телефон, </w:t>
            </w:r>
            <w:r w:rsidRPr="00686518">
              <w:rPr>
                <w:rFonts w:ascii="Arial" w:hAnsi="Arial" w:cs="Arial"/>
                <w:lang w:val="en-US"/>
              </w:rPr>
              <w:t>e</w:t>
            </w:r>
            <w:r w:rsidRPr="00686518">
              <w:rPr>
                <w:rFonts w:ascii="Arial" w:hAnsi="Arial" w:cs="Arial"/>
              </w:rPr>
              <w:t>-</w:t>
            </w:r>
            <w:r w:rsidRPr="00686518">
              <w:rPr>
                <w:rFonts w:ascii="Arial" w:hAnsi="Arial" w:cs="Arial"/>
                <w:lang w:val="en-US"/>
              </w:rPr>
              <w:t>mail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(обязателен)</w:t>
            </w:r>
          </w:p>
        </w:tc>
        <w:tc>
          <w:tcPr>
            <w:tcW w:w="3119" w:type="dxa"/>
            <w:vMerge w:val="restart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Ф.И.О. директора</w:t>
            </w:r>
          </w:p>
        </w:tc>
      </w:tr>
      <w:tr w:rsidR="00686518" w:rsidRPr="00686518" w:rsidTr="00A130A5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trHeight w:val="886"/>
        </w:trPr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«Голышмановская средняя общеобразовательная школа № 1»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627300, Тюменская область, Голышмановский район, р.п. Голышманово, ул. </w:t>
            </w:r>
            <w:proofErr w:type="gramStart"/>
            <w:r w:rsidRPr="00686518">
              <w:rPr>
                <w:rFonts w:ascii="Arial" w:hAnsi="Arial" w:cs="Arial"/>
              </w:rPr>
              <w:t>Садовая</w:t>
            </w:r>
            <w:proofErr w:type="gramEnd"/>
            <w:r w:rsidRPr="00686518">
              <w:rPr>
                <w:rFonts w:ascii="Arial" w:hAnsi="Arial" w:cs="Arial"/>
              </w:rPr>
              <w:t>, 72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686518" w:rsidRPr="00686518">
                <w:rPr>
                  <w:rFonts w:ascii="Arial" w:hAnsi="Arial" w:cs="Arial"/>
                  <w:bCs/>
                  <w:color w:val="0000FF"/>
                  <w:u w:val="single"/>
                </w:rPr>
                <w:t>golysh_school_1@mail.ru</w:t>
              </w:r>
            </w:hyperlink>
          </w:p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8(34546) 2-50-21,  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2-52-76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jc w:val="center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Агеева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Лилия Петровна</w:t>
            </w:r>
          </w:p>
        </w:tc>
      </w:tr>
      <w:tr w:rsidR="00686518" w:rsidRPr="00686518" w:rsidTr="00A130A5">
        <w:trPr>
          <w:trHeight w:val="848"/>
        </w:trPr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«Голышмановская средняя общеобразовательная школа № 4»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627300,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район, р.п. Голышманово,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пер. Московский, 23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gol.shool4@mail.ru</w:t>
              </w:r>
            </w:hyperlink>
          </w:p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8(34546) 2-53-09  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2-67-88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jc w:val="center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Ефимова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Инна Ригоевна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«Голышмановская средняя общеобразовательная школа № 2»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627300,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р.п. Голышманово, ул. </w:t>
            </w:r>
            <w:proofErr w:type="gramStart"/>
            <w:r w:rsidRPr="00686518">
              <w:rPr>
                <w:rFonts w:ascii="Arial" w:hAnsi="Arial" w:cs="Arial"/>
              </w:rPr>
              <w:t>Комсомольская</w:t>
            </w:r>
            <w:proofErr w:type="gramEnd"/>
            <w:r w:rsidRPr="00686518">
              <w:rPr>
                <w:rFonts w:ascii="Arial" w:hAnsi="Arial" w:cs="Arial"/>
              </w:rPr>
              <w:t>, 86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gol.shool2@rambler.ru</w:t>
              </w:r>
            </w:hyperlink>
          </w:p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8 (34546) 2-53-08    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2-54-54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Казанцева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Наталья Ивановна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4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специальное (коррекцио</w:t>
            </w:r>
            <w:r w:rsidRPr="00686518">
              <w:rPr>
                <w:rFonts w:ascii="Arial" w:hAnsi="Arial" w:cs="Arial"/>
              </w:rPr>
              <w:t>н</w:t>
            </w:r>
            <w:r w:rsidRPr="00686518">
              <w:rPr>
                <w:rFonts w:ascii="Arial" w:hAnsi="Arial" w:cs="Arial"/>
              </w:rPr>
              <w:t>ное) образовательное учреждение для обучающихся, воспитанников с ограниче</w:t>
            </w:r>
            <w:r w:rsidRPr="00686518">
              <w:rPr>
                <w:rFonts w:ascii="Arial" w:hAnsi="Arial" w:cs="Arial"/>
              </w:rPr>
              <w:t>н</w:t>
            </w:r>
            <w:r w:rsidRPr="00686518">
              <w:rPr>
                <w:rFonts w:ascii="Arial" w:hAnsi="Arial" w:cs="Arial"/>
              </w:rPr>
              <w:t>ными возможностями здоровья «Голы</w:t>
            </w:r>
            <w:r w:rsidRPr="00686518">
              <w:rPr>
                <w:rFonts w:ascii="Arial" w:hAnsi="Arial" w:cs="Arial"/>
              </w:rPr>
              <w:t>ш</w:t>
            </w:r>
            <w:r w:rsidRPr="00686518">
              <w:rPr>
                <w:rFonts w:ascii="Arial" w:hAnsi="Arial" w:cs="Arial"/>
              </w:rPr>
              <w:t>мановская специальная (коррекционная)  общеобразовательная школа № 3 VIII в</w:t>
            </w:r>
            <w:r w:rsidRPr="00686518">
              <w:rPr>
                <w:rFonts w:ascii="Arial" w:hAnsi="Arial" w:cs="Arial"/>
              </w:rPr>
              <w:t>и</w:t>
            </w:r>
            <w:r w:rsidRPr="00686518">
              <w:rPr>
                <w:rFonts w:ascii="Arial" w:hAnsi="Arial" w:cs="Arial"/>
              </w:rPr>
              <w:lastRenderedPageBreak/>
              <w:t>да»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lastRenderedPageBreak/>
              <w:t>627300,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р.п. Голышманово,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Садовая, 55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  <w:u w:val="single"/>
              </w:rPr>
            </w:pPr>
            <w:hyperlink r:id="rId24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golyshschool3@rambler.ru</w:t>
              </w:r>
            </w:hyperlink>
          </w:p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8 (34546) 2-57-72    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2-70-42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Воронова </w:t>
            </w:r>
          </w:p>
          <w:p w:rsidR="00686518" w:rsidRPr="00686518" w:rsidRDefault="00686518" w:rsidP="00686518">
            <w:pPr>
              <w:keepNext/>
              <w:jc w:val="center"/>
              <w:outlineLvl w:val="1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Наталья Владимировна</w:t>
            </w:r>
          </w:p>
        </w:tc>
      </w:tr>
      <w:tr w:rsidR="00686518" w:rsidRPr="00686518" w:rsidTr="00A130A5">
        <w:trPr>
          <w:trHeight w:val="1117"/>
        </w:trPr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«Бескозобовская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627313,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Бескозобово,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Пролетарская, 8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bescoz1@rambler.ru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 76-2-37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proofErr w:type="spellStart"/>
            <w:r w:rsidRPr="00686518">
              <w:rPr>
                <w:rFonts w:ascii="Arial" w:hAnsi="Arial" w:cs="Arial"/>
                <w:bCs/>
              </w:rPr>
              <w:t>Кляпышев</w:t>
            </w:r>
            <w:proofErr w:type="spellEnd"/>
            <w:r w:rsidRPr="00686518">
              <w:rPr>
                <w:rFonts w:ascii="Arial" w:hAnsi="Arial" w:cs="Arial"/>
                <w:bCs/>
              </w:rPr>
              <w:t xml:space="preserve"> </w:t>
            </w:r>
          </w:p>
          <w:p w:rsidR="00686518" w:rsidRPr="00686518" w:rsidRDefault="00686518" w:rsidP="00686518">
            <w:pPr>
              <w:keepNext/>
              <w:jc w:val="center"/>
              <w:outlineLvl w:val="1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Александр Васильевич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«Боровлянская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627324,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д. Боровлянка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Школьная 4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borovl1@rambler.ru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 (34546) 90-1-23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Мелкозерова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Валентина Федоровна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7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«Гладиловская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627321,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Гладилово,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Набережная, 45а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gladilovo1@rambler.ru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92-2-78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92-2-76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Трофимова </w:t>
            </w:r>
          </w:p>
          <w:p w:rsidR="00686518" w:rsidRPr="00686518" w:rsidRDefault="00686518" w:rsidP="00686518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Ольга Степановна</w:t>
            </w:r>
          </w:p>
        </w:tc>
      </w:tr>
      <w:tr w:rsidR="00686518" w:rsidRPr="00686518" w:rsidTr="00A130A5">
        <w:trPr>
          <w:trHeight w:val="849"/>
        </w:trPr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«Голышмановская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627320,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Голышманово,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Советская, 7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shule-celo@yandex.ru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 91-2-36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91-2-36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Кривопалова </w:t>
            </w:r>
          </w:p>
          <w:p w:rsidR="00686518" w:rsidRPr="00686518" w:rsidRDefault="00686518" w:rsidP="00686518">
            <w:pPr>
              <w:keepNext/>
              <w:jc w:val="center"/>
              <w:outlineLvl w:val="2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Анастасия Анатольевна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9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«Евсинская сре</w:t>
            </w:r>
            <w:r w:rsidRPr="00686518">
              <w:rPr>
                <w:rFonts w:ascii="Arial" w:hAnsi="Arial" w:cs="Arial"/>
              </w:rPr>
              <w:t>д</w:t>
            </w:r>
            <w:r w:rsidRPr="00686518">
              <w:rPr>
                <w:rFonts w:ascii="Arial" w:hAnsi="Arial" w:cs="Arial"/>
              </w:rPr>
              <w:t>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627314,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Евсино,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Подоляка, 12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Evsino2007@yandex.ru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77-1-21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Степанова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Елена Владимировна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10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«Земляновская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627317,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д. Земляная,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Школьная 11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sohc1@rambler.ru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 99-1-49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686518">
              <w:rPr>
                <w:rFonts w:ascii="Arial" w:hAnsi="Arial" w:cs="Arial"/>
                <w:bCs/>
              </w:rPr>
              <w:t>Миленина</w:t>
            </w:r>
            <w:proofErr w:type="spellEnd"/>
            <w:r w:rsidRPr="00686518">
              <w:rPr>
                <w:rFonts w:ascii="Arial" w:hAnsi="Arial" w:cs="Arial"/>
                <w:bCs/>
              </w:rPr>
              <w:t xml:space="preserve">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Галина Васильевна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11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«Королевская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627310,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Королево,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Ленина, 6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korolevo11@rambler.ru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95-1-84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Ткачук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Сергей Николаевич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12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«Ламенская сре</w:t>
            </w:r>
            <w:r w:rsidRPr="00686518">
              <w:rPr>
                <w:rFonts w:ascii="Arial" w:hAnsi="Arial" w:cs="Arial"/>
              </w:rPr>
              <w:t>д</w:t>
            </w:r>
            <w:r w:rsidRPr="00686518">
              <w:rPr>
                <w:rFonts w:ascii="Arial" w:hAnsi="Arial" w:cs="Arial"/>
              </w:rPr>
              <w:t>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627330,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п. Ламенский,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lastRenderedPageBreak/>
              <w:t>ул. Толстого, 8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lamenskay@rambler.ru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97-1-17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97-1-74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Иванцова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>Ирина Викторовна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lastRenderedPageBreak/>
              <w:t>13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«Малышенская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627311,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Малышенка,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Комарова, 18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malsosh@rambler.ru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48-1-74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48-2-72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686518">
              <w:rPr>
                <w:rFonts w:ascii="Arial" w:hAnsi="Arial" w:cs="Arial"/>
                <w:bCs/>
              </w:rPr>
              <w:t>Кнакнина</w:t>
            </w:r>
            <w:proofErr w:type="spellEnd"/>
            <w:r w:rsidRPr="00686518">
              <w:rPr>
                <w:rFonts w:ascii="Arial" w:hAnsi="Arial" w:cs="Arial"/>
                <w:bCs/>
              </w:rPr>
              <w:t xml:space="preserve">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>Светлана Викторовна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14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«Медведевская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627306,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Медведево,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Советская 79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pozta@bk.ru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 93-1-72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Никифорова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  <w:color w:val="365F91"/>
              </w:rPr>
            </w:pPr>
            <w:r w:rsidRPr="00686518">
              <w:rPr>
                <w:rFonts w:ascii="Arial" w:hAnsi="Arial" w:cs="Arial"/>
                <w:bCs/>
              </w:rPr>
              <w:t>Вера Вадимовна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15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«Ражевская сре</w:t>
            </w:r>
            <w:r w:rsidRPr="00686518">
              <w:rPr>
                <w:rFonts w:ascii="Arial" w:hAnsi="Arial" w:cs="Arial"/>
              </w:rPr>
              <w:t>д</w:t>
            </w:r>
            <w:r w:rsidRPr="00686518">
              <w:rPr>
                <w:rFonts w:ascii="Arial" w:hAnsi="Arial" w:cs="Arial"/>
              </w:rPr>
              <w:t>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627308,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Ражево,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Центральная, 30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cfkj0@yandex.ru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(34546)55-1-75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jc w:val="center"/>
              <w:rPr>
                <w:rFonts w:ascii="Arial" w:hAnsi="Arial" w:cs="Arial"/>
              </w:rPr>
            </w:pPr>
            <w:proofErr w:type="spellStart"/>
            <w:r w:rsidRPr="00686518">
              <w:rPr>
                <w:rFonts w:ascii="Arial" w:hAnsi="Arial" w:cs="Arial"/>
              </w:rPr>
              <w:t>Дембицкая</w:t>
            </w:r>
            <w:proofErr w:type="spellEnd"/>
            <w:r w:rsidRPr="00686518">
              <w:rPr>
                <w:rFonts w:ascii="Arial" w:hAnsi="Arial" w:cs="Arial"/>
              </w:rPr>
              <w:t xml:space="preserve">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Елена Анатольевна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16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«Среднечирковская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627309,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proofErr w:type="gramStart"/>
            <w:r w:rsidRPr="00686518">
              <w:rPr>
                <w:rFonts w:ascii="Arial" w:hAnsi="Arial" w:cs="Arial"/>
              </w:rPr>
              <w:t>с</w:t>
            </w:r>
            <w:proofErr w:type="gramEnd"/>
            <w:r w:rsidRPr="00686518">
              <w:rPr>
                <w:rFonts w:ascii="Arial" w:hAnsi="Arial" w:cs="Arial"/>
              </w:rPr>
              <w:t>. Средние Чирки,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Советская 10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chirki1@rambler.ru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 98-  1-95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 98 -2-42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Новожилова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>Татьяна Леонидовна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17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Филиал муниципального </w:t>
            </w:r>
            <w:proofErr w:type="gramStart"/>
            <w:r w:rsidRPr="00686518">
              <w:rPr>
                <w:rFonts w:ascii="Arial" w:hAnsi="Arial" w:cs="Arial"/>
              </w:rPr>
              <w:t>автономное</w:t>
            </w:r>
            <w:proofErr w:type="gramEnd"/>
            <w:r w:rsidRPr="00686518">
              <w:rPr>
                <w:rFonts w:ascii="Arial" w:hAnsi="Arial" w:cs="Arial"/>
              </w:rPr>
              <w:t xml:space="preserve"> о</w:t>
            </w:r>
            <w:r w:rsidRPr="00686518">
              <w:rPr>
                <w:rFonts w:ascii="Arial" w:hAnsi="Arial" w:cs="Arial"/>
              </w:rPr>
              <w:t>б</w:t>
            </w:r>
            <w:r w:rsidRPr="00686518">
              <w:rPr>
                <w:rFonts w:ascii="Arial" w:hAnsi="Arial" w:cs="Arial"/>
              </w:rPr>
              <w:t>щеобразовательного учреждения «Мал</w:t>
            </w:r>
            <w:r w:rsidRPr="00686518">
              <w:rPr>
                <w:rFonts w:ascii="Arial" w:hAnsi="Arial" w:cs="Arial"/>
              </w:rPr>
              <w:t>ы</w:t>
            </w:r>
            <w:r w:rsidRPr="00686518">
              <w:rPr>
                <w:rFonts w:ascii="Arial" w:hAnsi="Arial" w:cs="Arial"/>
              </w:rPr>
              <w:t>шенская средняя общеобразовательная школа» «Хмелевская основная общеобр</w:t>
            </w:r>
            <w:r w:rsidRPr="00686518">
              <w:rPr>
                <w:rFonts w:ascii="Arial" w:hAnsi="Arial" w:cs="Arial"/>
              </w:rPr>
              <w:t>а</w:t>
            </w:r>
            <w:r w:rsidRPr="00686518">
              <w:rPr>
                <w:rFonts w:ascii="Arial" w:hAnsi="Arial" w:cs="Arial"/>
              </w:rPr>
              <w:t>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627312,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д. Новая Хмелевка,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Школьная 3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686518" w:rsidRPr="00686518">
                <w:rPr>
                  <w:rFonts w:ascii="Arial" w:hAnsi="Arial" w:cs="Arial"/>
                  <w:color w:val="0000FF"/>
                  <w:u w:val="single"/>
                  <w:lang w:val="en-US"/>
                </w:rPr>
                <w:t>hmssh</w:t>
              </w:r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@mail.ru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75-1-91</w:t>
            </w: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686518">
              <w:rPr>
                <w:rFonts w:ascii="Arial" w:hAnsi="Arial" w:cs="Arial"/>
                <w:bCs/>
              </w:rPr>
              <w:t>Кнакнина</w:t>
            </w:r>
            <w:proofErr w:type="spellEnd"/>
            <w:r w:rsidRPr="00686518">
              <w:rPr>
                <w:rFonts w:ascii="Arial" w:hAnsi="Arial" w:cs="Arial"/>
                <w:bCs/>
              </w:rPr>
              <w:t xml:space="preserve"> </w:t>
            </w:r>
          </w:p>
          <w:p w:rsidR="00686518" w:rsidRPr="00686518" w:rsidRDefault="00686518" w:rsidP="00686518">
            <w:pPr>
              <w:keepNext/>
              <w:keepLines/>
              <w:jc w:val="center"/>
              <w:outlineLvl w:val="0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>Светлана Викторовна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18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«Усть-Ламенская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627305, Тюменская обл.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с. Усть-Ламенка,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ул. Советская 35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8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mouu-lsosh@mail.ru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8(34546) 96-1-98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jc w:val="center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 xml:space="preserve">Усольцева 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  <w:bCs/>
              </w:rPr>
              <w:t>Валентина Геннадьевна</w:t>
            </w:r>
          </w:p>
        </w:tc>
      </w:tr>
      <w:tr w:rsidR="00686518" w:rsidRPr="00686518" w:rsidTr="00A130A5">
        <w:tc>
          <w:tcPr>
            <w:tcW w:w="567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19</w:t>
            </w:r>
          </w:p>
        </w:tc>
        <w:tc>
          <w:tcPr>
            <w:tcW w:w="5103" w:type="dxa"/>
            <w:vAlign w:val="center"/>
          </w:tcPr>
          <w:p w:rsidR="00686518" w:rsidRPr="00686518" w:rsidRDefault="00686518" w:rsidP="00686518">
            <w:pPr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Муниципальное автономное общеобраз</w:t>
            </w:r>
            <w:r w:rsidRPr="00686518">
              <w:rPr>
                <w:rFonts w:ascii="Arial" w:hAnsi="Arial" w:cs="Arial"/>
              </w:rPr>
              <w:t>о</w:t>
            </w:r>
            <w:r w:rsidRPr="00686518">
              <w:rPr>
                <w:rFonts w:ascii="Arial" w:hAnsi="Arial" w:cs="Arial"/>
              </w:rPr>
              <w:t>вательное учреждение «Черемшанская основная общеобразовательная школа»</w:t>
            </w:r>
          </w:p>
        </w:tc>
        <w:tc>
          <w:tcPr>
            <w:tcW w:w="3686" w:type="dxa"/>
            <w:vAlign w:val="center"/>
          </w:tcPr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627322, Тюменская обл.,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Голышмановский р-н,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д. Черемшанка,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ул. П. </w:t>
            </w:r>
            <w:proofErr w:type="spellStart"/>
            <w:r w:rsidRPr="00686518">
              <w:rPr>
                <w:rFonts w:ascii="Arial" w:hAnsi="Arial" w:cs="Arial"/>
              </w:rPr>
              <w:t>Лепустина</w:t>
            </w:r>
            <w:proofErr w:type="spellEnd"/>
            <w:r w:rsidRPr="00686518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260" w:type="dxa"/>
            <w:vAlign w:val="center"/>
          </w:tcPr>
          <w:p w:rsidR="00686518" w:rsidRPr="00686518" w:rsidRDefault="00132352" w:rsidP="00686518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686518" w:rsidRPr="00686518">
                <w:rPr>
                  <w:rFonts w:ascii="Arial" w:hAnsi="Arial" w:cs="Arial"/>
                  <w:color w:val="0000FF"/>
                  <w:u w:val="single"/>
                </w:rPr>
                <w:t>cherem11@rambler.ru</w:t>
              </w:r>
            </w:hyperlink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 (34546) 94-1-19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86518" w:rsidRDefault="00686518" w:rsidP="00686518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686518">
              <w:rPr>
                <w:rFonts w:ascii="Arial" w:hAnsi="Arial" w:cs="Arial"/>
                <w:bCs/>
              </w:rPr>
              <w:t>Емельянченко</w:t>
            </w:r>
            <w:proofErr w:type="spellEnd"/>
            <w:r w:rsidRPr="00686518">
              <w:rPr>
                <w:rFonts w:ascii="Arial" w:hAnsi="Arial" w:cs="Arial"/>
                <w:bCs/>
              </w:rPr>
              <w:t xml:space="preserve"> </w:t>
            </w:r>
          </w:p>
          <w:p w:rsidR="00686518" w:rsidRPr="00686518" w:rsidRDefault="00686518" w:rsidP="00686518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686518">
              <w:rPr>
                <w:rFonts w:ascii="Arial" w:hAnsi="Arial" w:cs="Arial"/>
                <w:bCs/>
              </w:rPr>
              <w:t>Татьяна Михайловна</w:t>
            </w:r>
          </w:p>
          <w:p w:rsidR="00686518" w:rsidRPr="00686518" w:rsidRDefault="00686518" w:rsidP="006865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6518" w:rsidRPr="00686518" w:rsidRDefault="00686518" w:rsidP="00686518">
      <w:pPr>
        <w:jc w:val="center"/>
        <w:rPr>
          <w:rFonts w:ascii="Arial" w:hAnsi="Arial" w:cs="Arial"/>
          <w:b/>
        </w:rPr>
      </w:pPr>
    </w:p>
    <w:p w:rsidR="00686518" w:rsidRPr="00980952" w:rsidRDefault="00686518" w:rsidP="00686518">
      <w:pPr>
        <w:jc w:val="center"/>
        <w:rPr>
          <w:rFonts w:ascii="Arial" w:hAnsi="Arial" w:cs="Arial"/>
        </w:rPr>
      </w:pPr>
    </w:p>
    <w:p w:rsidR="00686518" w:rsidRDefault="00686518">
      <w:pPr>
        <w:jc w:val="both"/>
        <w:rPr>
          <w:rFonts w:ascii="Arial" w:hAnsi="Arial" w:cs="Arial"/>
        </w:rPr>
        <w:sectPr w:rsidR="00686518" w:rsidSect="00686518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lastRenderedPageBreak/>
        <w:t>Приложение № 2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к Административному регламенту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в новой редакции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Директору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_______________________________ </w:t>
      </w:r>
    </w:p>
    <w:p w:rsidR="00686518" w:rsidRPr="00A130A5" w:rsidRDefault="00686518" w:rsidP="00686518">
      <w:pPr>
        <w:jc w:val="right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 xml:space="preserve"> (наименование учреждения)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_______________________________ </w:t>
      </w:r>
    </w:p>
    <w:p w:rsidR="00686518" w:rsidRPr="00A130A5" w:rsidRDefault="00686518" w:rsidP="00686518">
      <w:pPr>
        <w:jc w:val="right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>(фамилия, имя, отчество директора)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______________________________ </w:t>
      </w:r>
    </w:p>
    <w:p w:rsidR="00686518" w:rsidRPr="00A130A5" w:rsidRDefault="00686518" w:rsidP="00686518">
      <w:pPr>
        <w:jc w:val="right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 xml:space="preserve">(фамилия, имя, отчество родителя) </w:t>
      </w:r>
    </w:p>
    <w:p w:rsidR="00A130A5" w:rsidRDefault="00A130A5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Адрес фактического проживания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и (или) адрес регистрации: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_______________________________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Телефон:_______________________ 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Заявление 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о приеме в образовательное учреждение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Прошу принять моего ребенка (сына, дочь) ______</w:t>
      </w:r>
      <w:r w:rsidR="00A130A5">
        <w:rPr>
          <w:rFonts w:ascii="Arial" w:hAnsi="Arial" w:cs="Arial"/>
        </w:rPr>
        <w:t>_____________________________</w:t>
      </w:r>
    </w:p>
    <w:p w:rsidR="00686518" w:rsidRPr="00A130A5" w:rsidRDefault="00686518" w:rsidP="00686518">
      <w:pPr>
        <w:jc w:val="center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 xml:space="preserve">                                               </w:t>
      </w:r>
      <w:r w:rsidR="00A130A5">
        <w:rPr>
          <w:rFonts w:ascii="Arial" w:hAnsi="Arial" w:cs="Arial"/>
          <w:vertAlign w:val="superscript"/>
        </w:rPr>
        <w:t xml:space="preserve">                                                             </w:t>
      </w:r>
      <w:r w:rsidRPr="00A130A5">
        <w:rPr>
          <w:rFonts w:ascii="Arial" w:hAnsi="Arial" w:cs="Arial"/>
          <w:vertAlign w:val="superscript"/>
        </w:rPr>
        <w:t xml:space="preserve">   </w:t>
      </w:r>
      <w:proofErr w:type="gramStart"/>
      <w:r w:rsidRPr="00A130A5">
        <w:rPr>
          <w:rFonts w:ascii="Arial" w:hAnsi="Arial" w:cs="Arial"/>
          <w:vertAlign w:val="superscript"/>
        </w:rPr>
        <w:t>(фамилия, имя, отчество,</w:t>
      </w:r>
      <w:proofErr w:type="gramEnd"/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____________________________________________</w:t>
      </w:r>
      <w:r w:rsidR="00A130A5">
        <w:rPr>
          <w:rFonts w:ascii="Arial" w:hAnsi="Arial" w:cs="Arial"/>
        </w:rPr>
        <w:t>____________________________</w:t>
      </w:r>
    </w:p>
    <w:p w:rsidR="00686518" w:rsidRPr="00A130A5" w:rsidRDefault="00686518" w:rsidP="00686518">
      <w:pPr>
        <w:jc w:val="center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 xml:space="preserve"> дата и место рождения ребенка)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____________________________________________</w:t>
      </w:r>
      <w:r w:rsidR="00A130A5">
        <w:rPr>
          <w:rFonts w:ascii="Arial" w:hAnsi="Arial" w:cs="Arial"/>
        </w:rPr>
        <w:t>____________________________</w:t>
      </w:r>
    </w:p>
    <w:p w:rsidR="00686518" w:rsidRPr="00A130A5" w:rsidRDefault="00686518" w:rsidP="00686518">
      <w:pPr>
        <w:jc w:val="center"/>
        <w:rPr>
          <w:rFonts w:ascii="Arial" w:hAnsi="Arial" w:cs="Arial"/>
          <w:vertAlign w:val="superscript"/>
        </w:rPr>
      </w:pPr>
      <w:proofErr w:type="gramStart"/>
      <w:r w:rsidRPr="00A130A5">
        <w:rPr>
          <w:rFonts w:ascii="Arial" w:hAnsi="Arial" w:cs="Arial"/>
          <w:vertAlign w:val="superscript"/>
        </w:rPr>
        <w:t xml:space="preserve">(фамилия, имя, отчество, (последнее - при наличии) родителей (законных </w:t>
      </w:r>
      <w:proofErr w:type="gramEnd"/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____________________________________________</w:t>
      </w:r>
      <w:r w:rsidR="00A130A5">
        <w:rPr>
          <w:rFonts w:ascii="Arial" w:hAnsi="Arial" w:cs="Arial"/>
        </w:rPr>
        <w:t>____________________________</w:t>
      </w:r>
    </w:p>
    <w:p w:rsidR="00686518" w:rsidRPr="00A130A5" w:rsidRDefault="00686518" w:rsidP="00686518">
      <w:pPr>
        <w:jc w:val="center"/>
        <w:rPr>
          <w:rFonts w:ascii="Arial" w:hAnsi="Arial" w:cs="Arial"/>
          <w:vertAlign w:val="superscript"/>
        </w:rPr>
      </w:pPr>
      <w:proofErr w:type="gramStart"/>
      <w:r w:rsidRPr="00A130A5">
        <w:rPr>
          <w:rFonts w:ascii="Arial" w:hAnsi="Arial" w:cs="Arial"/>
          <w:vertAlign w:val="superscript"/>
        </w:rPr>
        <w:t>представителей) ребенка)</w:t>
      </w:r>
      <w:proofErr w:type="gramEnd"/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____________________________________________</w:t>
      </w:r>
      <w:r w:rsidR="00A130A5">
        <w:rPr>
          <w:rFonts w:ascii="Arial" w:hAnsi="Arial" w:cs="Arial"/>
        </w:rPr>
        <w:t>____________________________</w:t>
      </w:r>
    </w:p>
    <w:p w:rsidR="00686518" w:rsidRPr="00A130A5" w:rsidRDefault="00686518" w:rsidP="00686518">
      <w:pPr>
        <w:jc w:val="center"/>
        <w:rPr>
          <w:rFonts w:ascii="Arial" w:hAnsi="Arial" w:cs="Arial"/>
          <w:vertAlign w:val="superscript"/>
        </w:rPr>
      </w:pPr>
      <w:proofErr w:type="gramStart"/>
      <w:r w:rsidRPr="00A130A5">
        <w:rPr>
          <w:rFonts w:ascii="Arial" w:hAnsi="Arial" w:cs="Arial"/>
          <w:vertAlign w:val="superscript"/>
        </w:rPr>
        <w:t>(адрес место жительства ребенка, его родителей (законных представителей)</w:t>
      </w:r>
      <w:proofErr w:type="gramEnd"/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____________________________________________</w:t>
      </w:r>
      <w:r w:rsidR="00A130A5">
        <w:rPr>
          <w:rFonts w:ascii="Arial" w:hAnsi="Arial" w:cs="Arial"/>
        </w:rPr>
        <w:t>____________________________</w:t>
      </w:r>
    </w:p>
    <w:p w:rsidR="00686518" w:rsidRPr="00A130A5" w:rsidRDefault="00686518" w:rsidP="00686518">
      <w:pPr>
        <w:jc w:val="center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>(контактные телефоны родителей (законных представителей) ребенка)</w:t>
      </w:r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в __________ класс. </w:t>
      </w:r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Окончил (а) ________ классов _________________</w:t>
      </w:r>
      <w:r w:rsidR="00A130A5">
        <w:rPr>
          <w:rFonts w:ascii="Arial" w:hAnsi="Arial" w:cs="Arial"/>
        </w:rPr>
        <w:t>_____________________________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                                                (наименование и место расположения учреждения)</w:t>
      </w:r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</w:t>
      </w:r>
      <w:r w:rsidRPr="00686518">
        <w:rPr>
          <w:rFonts w:ascii="Arial" w:hAnsi="Arial" w:cs="Arial"/>
        </w:rPr>
        <w:t>а</w:t>
      </w:r>
      <w:r w:rsidRPr="00686518">
        <w:rPr>
          <w:rFonts w:ascii="Arial" w:hAnsi="Arial" w:cs="Arial"/>
        </w:rPr>
        <w:t xml:space="preserve">ми  ___________________________________________________ </w:t>
      </w:r>
      <w:proofErr w:type="gramStart"/>
      <w:r w:rsidRPr="00686518">
        <w:rPr>
          <w:rFonts w:ascii="Arial" w:hAnsi="Arial" w:cs="Arial"/>
        </w:rPr>
        <w:t>ознакомлен</w:t>
      </w:r>
      <w:proofErr w:type="gramEnd"/>
      <w:r w:rsidRPr="00686518">
        <w:rPr>
          <w:rFonts w:ascii="Arial" w:hAnsi="Arial" w:cs="Arial"/>
        </w:rPr>
        <w:t xml:space="preserve"> (а). </w:t>
      </w:r>
    </w:p>
    <w:p w:rsidR="00686518" w:rsidRPr="00A130A5" w:rsidRDefault="00686518" w:rsidP="00686518">
      <w:pPr>
        <w:jc w:val="both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 xml:space="preserve">    </w:t>
      </w:r>
      <w:r w:rsidR="00A130A5">
        <w:rPr>
          <w:rFonts w:ascii="Arial" w:hAnsi="Arial" w:cs="Arial"/>
          <w:vertAlign w:val="superscript"/>
        </w:rPr>
        <w:t xml:space="preserve">                                          </w:t>
      </w:r>
      <w:r w:rsidRPr="00A130A5">
        <w:rPr>
          <w:rFonts w:ascii="Arial" w:hAnsi="Arial" w:cs="Arial"/>
          <w:vertAlign w:val="superscript"/>
        </w:rPr>
        <w:t xml:space="preserve">  (наименование учреждения)</w:t>
      </w:r>
    </w:p>
    <w:p w:rsidR="00686518" w:rsidRPr="00686518" w:rsidRDefault="00686518" w:rsidP="00686518">
      <w:pPr>
        <w:jc w:val="both"/>
        <w:rPr>
          <w:rFonts w:ascii="Arial" w:hAnsi="Arial" w:cs="Arial"/>
        </w:rPr>
      </w:pPr>
    </w:p>
    <w:p w:rsidR="00686518" w:rsidRPr="00686518" w:rsidRDefault="00686518" w:rsidP="00686518">
      <w:pPr>
        <w:jc w:val="both"/>
        <w:rPr>
          <w:rFonts w:ascii="Arial" w:hAnsi="Arial" w:cs="Arial"/>
        </w:rPr>
      </w:pPr>
    </w:p>
    <w:p w:rsidR="00686518" w:rsidRPr="00686518" w:rsidRDefault="00686518" w:rsidP="00686518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________________ (подпись) </w:t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  <w:t xml:space="preserve">                    </w:t>
      </w:r>
      <w:r w:rsidRPr="00686518">
        <w:rPr>
          <w:rFonts w:ascii="Arial" w:hAnsi="Arial" w:cs="Arial"/>
        </w:rPr>
        <w:tab/>
        <w:t xml:space="preserve">«__» ___________ 20__ г.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A130A5">
      <w:pPr>
        <w:ind w:firstLine="709"/>
        <w:jc w:val="both"/>
        <w:rPr>
          <w:rFonts w:ascii="Arial" w:eastAsia="Calibri" w:hAnsi="Arial" w:cs="Arial"/>
        </w:rPr>
      </w:pPr>
      <w:r w:rsidRPr="00686518">
        <w:rPr>
          <w:rFonts w:ascii="Arial" w:eastAsia="Calibri" w:hAnsi="Arial" w:cs="Arial"/>
        </w:rPr>
        <w:t>В соответствии с Федеральным законом № 152-ФЗ «О персональных данных» я даю согласие на использование моих персональных данных, персональных данных моего ребенка в целях постановки ребенка на учет в образовательном учреждении.</w:t>
      </w:r>
    </w:p>
    <w:p w:rsidR="00686518" w:rsidRPr="00686518" w:rsidRDefault="00686518" w:rsidP="00A130A5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686518">
        <w:rPr>
          <w:rFonts w:ascii="Arial" w:eastAsia="Calibri" w:hAnsi="Arial" w:cs="Arial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</w:t>
      </w:r>
      <w:r w:rsidRPr="00686518">
        <w:rPr>
          <w:rFonts w:ascii="Arial" w:eastAsia="Calibri" w:hAnsi="Arial" w:cs="Arial"/>
        </w:rPr>
        <w:t>е</w:t>
      </w:r>
      <w:r w:rsidRPr="00686518">
        <w:rPr>
          <w:rFonts w:ascii="Arial" w:eastAsia="Calibri" w:hAnsi="Arial" w:cs="Arial"/>
        </w:rPr>
        <w:t>ния указанных выше целей, включая (без ограничения) сбор, систематизацию, накопление, хранение, уточнение (обновление, изменение), использование, распр</w:t>
      </w:r>
      <w:r w:rsidRPr="00686518">
        <w:rPr>
          <w:rFonts w:ascii="Arial" w:eastAsia="Calibri" w:hAnsi="Arial" w:cs="Arial"/>
        </w:rPr>
        <w:t>о</w:t>
      </w:r>
      <w:r w:rsidRPr="00686518">
        <w:rPr>
          <w:rFonts w:ascii="Arial" w:eastAsia="Calibri" w:hAnsi="Arial" w:cs="Arial"/>
        </w:rPr>
        <w:t xml:space="preserve">странение (в том числе передачу третьим лицам), обезличивание, блокирование, </w:t>
      </w:r>
      <w:r w:rsidRPr="00686518">
        <w:rPr>
          <w:rFonts w:ascii="Arial" w:eastAsia="Calibri" w:hAnsi="Arial" w:cs="Arial"/>
        </w:rPr>
        <w:lastRenderedPageBreak/>
        <w:t>трансграничную передачу персональных данных, а также осуществление любых иных действий с персональными данными, предусмотренных действующим закон</w:t>
      </w:r>
      <w:r w:rsidRPr="00686518">
        <w:rPr>
          <w:rFonts w:ascii="Arial" w:eastAsia="Calibri" w:hAnsi="Arial" w:cs="Arial"/>
        </w:rPr>
        <w:t>о</w:t>
      </w:r>
      <w:r w:rsidRPr="00686518">
        <w:rPr>
          <w:rFonts w:ascii="Arial" w:eastAsia="Calibri" w:hAnsi="Arial" w:cs="Arial"/>
        </w:rPr>
        <w:t>дательством Российской Федерации.</w:t>
      </w:r>
      <w:proofErr w:type="gramEnd"/>
    </w:p>
    <w:p w:rsidR="00686518" w:rsidRPr="00686518" w:rsidRDefault="00686518" w:rsidP="00A130A5">
      <w:pPr>
        <w:ind w:firstLine="709"/>
        <w:jc w:val="both"/>
        <w:rPr>
          <w:rFonts w:ascii="Arial" w:eastAsia="Calibri" w:hAnsi="Arial" w:cs="Arial"/>
        </w:rPr>
      </w:pPr>
      <w:r w:rsidRPr="00686518">
        <w:rPr>
          <w:rFonts w:ascii="Arial" w:eastAsia="Calibri" w:hAnsi="Arial" w:cs="Arial"/>
        </w:rPr>
        <w:t>Я проинформирован, что образовательное учреждение будет обрабатывать мои персональные данные как неавтоматизированным, так и автоматизированным способом обработки.</w:t>
      </w:r>
    </w:p>
    <w:p w:rsidR="00686518" w:rsidRPr="00686518" w:rsidRDefault="00686518" w:rsidP="00A130A5">
      <w:pPr>
        <w:ind w:firstLine="709"/>
        <w:jc w:val="both"/>
        <w:rPr>
          <w:rFonts w:ascii="Arial" w:eastAsia="Calibri" w:hAnsi="Arial" w:cs="Arial"/>
        </w:rPr>
      </w:pPr>
      <w:r w:rsidRPr="00686518">
        <w:rPr>
          <w:rFonts w:ascii="Arial" w:eastAsia="Calibri" w:hAnsi="Arial" w:cs="Arial"/>
        </w:rPr>
        <w:t>Я подтверждаю, что, давая такое Согласие, я действую своей волей и в своих интересах.</w:t>
      </w:r>
    </w:p>
    <w:p w:rsidR="00686518" w:rsidRPr="00686518" w:rsidRDefault="00686518" w:rsidP="00A130A5">
      <w:pPr>
        <w:ind w:firstLine="709"/>
        <w:jc w:val="both"/>
        <w:rPr>
          <w:rFonts w:ascii="Arial" w:eastAsia="Calibri" w:hAnsi="Arial" w:cs="Arial"/>
        </w:rPr>
      </w:pPr>
      <w:r w:rsidRPr="00686518">
        <w:rPr>
          <w:rFonts w:ascii="Arial" w:eastAsia="Calibri" w:hAnsi="Arial" w:cs="Arial"/>
        </w:rPr>
        <w:t>Согласие вступает в силу со дня его подписания. Согласие может быть от</w:t>
      </w:r>
      <w:r w:rsidRPr="00686518">
        <w:rPr>
          <w:rFonts w:ascii="Arial" w:eastAsia="Calibri" w:hAnsi="Arial" w:cs="Arial"/>
        </w:rPr>
        <w:t>о</w:t>
      </w:r>
      <w:r w:rsidRPr="00686518">
        <w:rPr>
          <w:rFonts w:ascii="Arial" w:eastAsia="Calibri" w:hAnsi="Arial" w:cs="Arial"/>
        </w:rPr>
        <w:t>звано мною в любое время на основании моего письменного заявления.</w:t>
      </w:r>
    </w:p>
    <w:p w:rsidR="00686518" w:rsidRPr="00686518" w:rsidRDefault="00686518" w:rsidP="006865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6518" w:rsidRPr="00686518" w:rsidRDefault="00686518" w:rsidP="0068651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86518">
        <w:rPr>
          <w:rFonts w:ascii="Arial" w:hAnsi="Arial" w:cs="Arial"/>
        </w:rPr>
        <w:t>Дата</w:t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eastAsia="Calibri" w:hAnsi="Arial" w:cs="Arial"/>
        </w:rPr>
        <w:t>___________ /_____________/</w:t>
      </w:r>
    </w:p>
    <w:p w:rsidR="00686518" w:rsidRPr="001748AA" w:rsidRDefault="00686518" w:rsidP="00686518">
      <w:pPr>
        <w:autoSpaceDE w:val="0"/>
        <w:autoSpaceDN w:val="0"/>
        <w:adjustRightInd w:val="0"/>
        <w:jc w:val="both"/>
        <w:rPr>
          <w:rFonts w:ascii="Arial" w:eastAsia="Calibri" w:hAnsi="Arial" w:cs="Arial"/>
          <w:vertAlign w:val="superscript"/>
        </w:rPr>
      </w:pP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</w:r>
      <w:r w:rsidRPr="00686518">
        <w:rPr>
          <w:rFonts w:ascii="Arial" w:eastAsia="Calibri" w:hAnsi="Arial" w:cs="Arial"/>
        </w:rPr>
        <w:tab/>
        <w:t xml:space="preserve">       </w:t>
      </w:r>
      <w:r w:rsidRPr="001748AA">
        <w:rPr>
          <w:rFonts w:ascii="Arial" w:eastAsia="Calibri" w:hAnsi="Arial" w:cs="Arial"/>
          <w:vertAlign w:val="superscript"/>
        </w:rPr>
        <w:t>подпись</w:t>
      </w:r>
      <w:r w:rsidRPr="001748AA">
        <w:rPr>
          <w:rFonts w:ascii="Arial" w:eastAsia="Calibri" w:hAnsi="Arial" w:cs="Arial"/>
          <w:vertAlign w:val="superscript"/>
        </w:rPr>
        <w:tab/>
        <w:t xml:space="preserve">   </w:t>
      </w:r>
      <w:r w:rsidR="001748AA">
        <w:rPr>
          <w:rFonts w:ascii="Arial" w:eastAsia="Calibri" w:hAnsi="Arial" w:cs="Arial"/>
          <w:vertAlign w:val="superscript"/>
        </w:rPr>
        <w:t xml:space="preserve">                 </w:t>
      </w:r>
      <w:bookmarkStart w:id="0" w:name="_GoBack"/>
      <w:bookmarkEnd w:id="0"/>
      <w:r w:rsidRPr="001748AA">
        <w:rPr>
          <w:rFonts w:ascii="Arial" w:eastAsia="Calibri" w:hAnsi="Arial" w:cs="Arial"/>
          <w:vertAlign w:val="superscript"/>
        </w:rPr>
        <w:t>Ф.И.О.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Приложение № 3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к Административному регламенту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в новой редакции</w:t>
      </w:r>
    </w:p>
    <w:p w:rsidR="00686518" w:rsidRPr="00686518" w:rsidRDefault="00686518" w:rsidP="00686518">
      <w:pPr>
        <w:ind w:firstLine="567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</w:rPr>
      </w:pPr>
    </w:p>
    <w:p w:rsidR="00686518" w:rsidRPr="00686518" w:rsidRDefault="00686518" w:rsidP="00A130A5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ПЕРЕЧЕНЬ</w:t>
      </w:r>
    </w:p>
    <w:p w:rsidR="00686518" w:rsidRPr="00686518" w:rsidRDefault="00686518" w:rsidP="00A130A5">
      <w:pPr>
        <w:spacing w:line="276" w:lineRule="auto"/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ДОКУМЕНТОВ, НЕОБХОДИМЫХ ДЛЯ ПОЛУЧЕНИЯ МУНИЦИПАЛЬНОЙ УСЛУГИ</w:t>
      </w: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</w:rPr>
      </w:pPr>
    </w:p>
    <w:p w:rsidR="00686518" w:rsidRPr="00686518" w:rsidRDefault="00686518" w:rsidP="00A130A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Заявление родителя (законного представителя) ребенка.</w:t>
      </w:r>
    </w:p>
    <w:p w:rsidR="00686518" w:rsidRPr="00686518" w:rsidRDefault="00686518" w:rsidP="00A130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2. Оригинал документа, удостоверяющего личность родителя (законного пре</w:t>
      </w:r>
      <w:r w:rsidRPr="00686518">
        <w:rPr>
          <w:rFonts w:ascii="Arial" w:hAnsi="Arial" w:cs="Arial"/>
        </w:rPr>
        <w:t>д</w:t>
      </w:r>
      <w:r w:rsidRPr="00686518">
        <w:rPr>
          <w:rFonts w:ascii="Arial" w:hAnsi="Arial" w:cs="Arial"/>
        </w:rPr>
        <w:t>ставителя) либо оригинал документа, удостоверяющего личность иностранного гражданина и лица без гражданства в Российской Федерации (при личном обращ</w:t>
      </w:r>
      <w:r w:rsidRPr="00686518">
        <w:rPr>
          <w:rFonts w:ascii="Arial" w:hAnsi="Arial" w:cs="Arial"/>
        </w:rPr>
        <w:t>е</w:t>
      </w:r>
      <w:r w:rsidRPr="00686518">
        <w:rPr>
          <w:rFonts w:ascii="Arial" w:hAnsi="Arial" w:cs="Arial"/>
        </w:rPr>
        <w:t>нии).</w:t>
      </w:r>
    </w:p>
    <w:p w:rsidR="00686518" w:rsidRPr="00686518" w:rsidRDefault="00686518" w:rsidP="00A130A5">
      <w:pPr>
        <w:tabs>
          <w:tab w:val="left" w:pos="993"/>
          <w:tab w:val="left" w:pos="1740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686518">
        <w:rPr>
          <w:rFonts w:ascii="Arial" w:eastAsia="Calibri" w:hAnsi="Arial" w:cs="Arial"/>
          <w:lang w:eastAsia="en-US"/>
        </w:rPr>
        <w:t>3. Родители (законные представители) детей, проживающих на закрепленной территории, для зачисления ребенка в первый класс предъявляют:</w:t>
      </w:r>
    </w:p>
    <w:p w:rsidR="00686518" w:rsidRPr="00686518" w:rsidRDefault="00686518" w:rsidP="00A130A5">
      <w:pPr>
        <w:tabs>
          <w:tab w:val="left" w:pos="993"/>
          <w:tab w:val="left" w:pos="1740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686518">
        <w:rPr>
          <w:rFonts w:ascii="Arial" w:eastAsia="Calibri" w:hAnsi="Arial" w:cs="Arial"/>
          <w:lang w:eastAsia="en-US"/>
        </w:rPr>
        <w:t>- оригинал свидетельства о рождении ребенка или документ, подтвержда</w:t>
      </w:r>
      <w:r w:rsidRPr="00686518">
        <w:rPr>
          <w:rFonts w:ascii="Arial" w:eastAsia="Calibri" w:hAnsi="Arial" w:cs="Arial"/>
          <w:lang w:eastAsia="en-US"/>
        </w:rPr>
        <w:t>ю</w:t>
      </w:r>
      <w:r w:rsidRPr="00686518">
        <w:rPr>
          <w:rFonts w:ascii="Arial" w:eastAsia="Calibri" w:hAnsi="Arial" w:cs="Arial"/>
          <w:lang w:eastAsia="en-US"/>
        </w:rPr>
        <w:t>щий родство заявителя,</w:t>
      </w:r>
    </w:p>
    <w:p w:rsidR="00686518" w:rsidRPr="00686518" w:rsidRDefault="00686518" w:rsidP="00A130A5">
      <w:pPr>
        <w:tabs>
          <w:tab w:val="left" w:pos="993"/>
          <w:tab w:val="left" w:pos="1740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686518">
        <w:rPr>
          <w:rFonts w:ascii="Arial" w:eastAsia="Calibri" w:hAnsi="Arial" w:cs="Arial"/>
          <w:lang w:eastAsia="en-US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</w:t>
      </w:r>
      <w:r w:rsidRPr="00686518">
        <w:rPr>
          <w:rFonts w:ascii="Arial" w:eastAsia="Calibri" w:hAnsi="Arial" w:cs="Arial"/>
          <w:lang w:eastAsia="en-US"/>
        </w:rPr>
        <w:t>е</w:t>
      </w:r>
      <w:r w:rsidRPr="00686518">
        <w:rPr>
          <w:rFonts w:ascii="Arial" w:eastAsia="Calibri" w:hAnsi="Arial" w:cs="Arial"/>
          <w:lang w:eastAsia="en-US"/>
        </w:rPr>
        <w:t>гистрации ребенка по месту жительства или по месту пребывания на закрепленной территории.</w:t>
      </w:r>
    </w:p>
    <w:p w:rsidR="00686518" w:rsidRPr="00686518" w:rsidRDefault="00686518" w:rsidP="00A130A5">
      <w:pPr>
        <w:tabs>
          <w:tab w:val="left" w:pos="993"/>
          <w:tab w:val="left" w:pos="1740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686518">
        <w:rPr>
          <w:rFonts w:ascii="Arial" w:eastAsia="Calibri" w:hAnsi="Arial" w:cs="Arial"/>
          <w:lang w:eastAsia="en-US"/>
        </w:rPr>
        <w:t>Родители (законные представители) детей, не проживающих на закрепленной территории, дополнительно предъявляют оригинал свидетельства о рождении р</w:t>
      </w:r>
      <w:r w:rsidRPr="00686518">
        <w:rPr>
          <w:rFonts w:ascii="Arial" w:eastAsia="Calibri" w:hAnsi="Arial" w:cs="Arial"/>
          <w:lang w:eastAsia="en-US"/>
        </w:rPr>
        <w:t>е</w:t>
      </w:r>
      <w:r w:rsidRPr="00686518">
        <w:rPr>
          <w:rFonts w:ascii="Arial" w:eastAsia="Calibri" w:hAnsi="Arial" w:cs="Arial"/>
          <w:lang w:eastAsia="en-US"/>
        </w:rPr>
        <w:t>бенка.</w:t>
      </w:r>
    </w:p>
    <w:p w:rsidR="00686518" w:rsidRPr="00686518" w:rsidRDefault="00686518" w:rsidP="00A130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4. Родители (законные представители) ребенка, являющегося иностранным гражданином или лицом без гражданства, дополнительно предъявляют: </w:t>
      </w:r>
    </w:p>
    <w:p w:rsidR="00686518" w:rsidRPr="00686518" w:rsidRDefault="00686518" w:rsidP="00A130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- документ, подтверждающий родство заявителя (или законность представл</w:t>
      </w:r>
      <w:r w:rsidRPr="00686518">
        <w:rPr>
          <w:rFonts w:ascii="Arial" w:hAnsi="Arial" w:cs="Arial"/>
        </w:rPr>
        <w:t>е</w:t>
      </w:r>
      <w:r w:rsidRPr="00686518">
        <w:rPr>
          <w:rFonts w:ascii="Arial" w:hAnsi="Arial" w:cs="Arial"/>
        </w:rPr>
        <w:t xml:space="preserve">ния прав ребенка), </w:t>
      </w:r>
    </w:p>
    <w:p w:rsidR="00686518" w:rsidRPr="00686518" w:rsidRDefault="00686518" w:rsidP="00A130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- документ, подтверждающий право заявителя на пребывание в Российской Федерации.</w:t>
      </w:r>
    </w:p>
    <w:p w:rsidR="00686518" w:rsidRPr="00686518" w:rsidRDefault="00686518" w:rsidP="00A130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5. Иностранные граждане и лица без гражданства все документы представл</w:t>
      </w:r>
      <w:r w:rsidRPr="00686518">
        <w:rPr>
          <w:rFonts w:ascii="Arial" w:hAnsi="Arial" w:cs="Arial"/>
        </w:rPr>
        <w:t>я</w:t>
      </w:r>
      <w:r w:rsidRPr="00686518">
        <w:rPr>
          <w:rFonts w:ascii="Arial" w:hAnsi="Arial" w:cs="Arial"/>
        </w:rPr>
        <w:t>ют на русском языке или вместе с заверенным в установленном порядке переводом на русский язык.</w:t>
      </w:r>
    </w:p>
    <w:p w:rsidR="00686518" w:rsidRPr="00686518" w:rsidRDefault="00686518" w:rsidP="00A130A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trike/>
        </w:rPr>
      </w:pPr>
      <w:r w:rsidRPr="00686518">
        <w:rPr>
          <w:rFonts w:ascii="Arial" w:hAnsi="Arial" w:cs="Arial"/>
        </w:rPr>
        <w:t>При приеме в учреждение на ступень среднего общего образования род</w:t>
      </w:r>
      <w:r w:rsidRPr="00686518">
        <w:rPr>
          <w:rFonts w:ascii="Arial" w:hAnsi="Arial" w:cs="Arial"/>
        </w:rPr>
        <w:t>и</w:t>
      </w:r>
      <w:r w:rsidRPr="00686518">
        <w:rPr>
          <w:rFonts w:ascii="Arial" w:hAnsi="Arial" w:cs="Arial"/>
        </w:rPr>
        <w:t>тели (законные представители) обучающегося дополнительно представляют выда</w:t>
      </w:r>
      <w:r w:rsidRPr="00686518">
        <w:rPr>
          <w:rFonts w:ascii="Arial" w:hAnsi="Arial" w:cs="Arial"/>
        </w:rPr>
        <w:t>н</w:t>
      </w:r>
      <w:r w:rsidRPr="00686518">
        <w:rPr>
          <w:rFonts w:ascii="Arial" w:hAnsi="Arial" w:cs="Arial"/>
        </w:rPr>
        <w:t xml:space="preserve">ный ему аттестат об основном общем образовании установленного образца. </w:t>
      </w:r>
    </w:p>
    <w:p w:rsidR="00686518" w:rsidRPr="00686518" w:rsidRDefault="00686518" w:rsidP="00A130A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Документ, подтверждающий отсутствие противопоказаний к занятию соо</w:t>
      </w:r>
      <w:r w:rsidRPr="00686518">
        <w:rPr>
          <w:rFonts w:ascii="Arial" w:hAnsi="Arial" w:cs="Arial"/>
        </w:rPr>
        <w:t>т</w:t>
      </w:r>
      <w:r w:rsidRPr="00686518">
        <w:rPr>
          <w:rFonts w:ascii="Arial" w:hAnsi="Arial" w:cs="Arial"/>
        </w:rPr>
        <w:t>ветствующим видом спорта для получения общего образования в образовательных учреждениях, реализующих образовательные программы основного общего и сре</w:t>
      </w:r>
      <w:r w:rsidRPr="00686518">
        <w:rPr>
          <w:rFonts w:ascii="Arial" w:hAnsi="Arial" w:cs="Arial"/>
        </w:rPr>
        <w:t>д</w:t>
      </w:r>
      <w:r w:rsidRPr="00686518">
        <w:rPr>
          <w:rFonts w:ascii="Arial" w:hAnsi="Arial" w:cs="Arial"/>
        </w:rPr>
        <w:t>него общего образования, интегрированные с дополнительными предпрофесси</w:t>
      </w:r>
      <w:r w:rsidRPr="00686518">
        <w:rPr>
          <w:rFonts w:ascii="Arial" w:hAnsi="Arial" w:cs="Arial"/>
        </w:rPr>
        <w:t>о</w:t>
      </w:r>
      <w:r w:rsidRPr="00686518">
        <w:rPr>
          <w:rFonts w:ascii="Arial" w:hAnsi="Arial" w:cs="Arial"/>
        </w:rPr>
        <w:t>нальными образовательными программами в области физической культуры и спо</w:t>
      </w:r>
      <w:r w:rsidRPr="00686518">
        <w:rPr>
          <w:rFonts w:ascii="Arial" w:hAnsi="Arial" w:cs="Arial"/>
        </w:rPr>
        <w:t>р</w:t>
      </w:r>
      <w:r w:rsidRPr="00686518">
        <w:rPr>
          <w:rFonts w:ascii="Arial" w:hAnsi="Arial" w:cs="Arial"/>
        </w:rPr>
        <w:t>та.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A130A5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lastRenderedPageBreak/>
        <w:t>Приложение № 4</w:t>
      </w:r>
    </w:p>
    <w:p w:rsidR="00686518" w:rsidRPr="00686518" w:rsidRDefault="00686518" w:rsidP="00A130A5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к Административному регламенту</w:t>
      </w:r>
    </w:p>
    <w:p w:rsidR="00686518" w:rsidRPr="00686518" w:rsidRDefault="00686518" w:rsidP="00A130A5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A130A5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686518" w:rsidRPr="00686518" w:rsidRDefault="00686518" w:rsidP="00A130A5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в новой редакции</w:t>
      </w:r>
    </w:p>
    <w:p w:rsidR="00A130A5" w:rsidRDefault="00A130A5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Расписка № ___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о приеме документов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A130A5" w:rsidRDefault="00686518" w:rsidP="00A130A5">
      <w:pPr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Для предоставления муниципальной услуги по зачислению в образовательное учреждение  от гражданина</w:t>
      </w:r>
      <w:proofErr w:type="gramStart"/>
      <w:r w:rsidRPr="00686518">
        <w:rPr>
          <w:rFonts w:ascii="Arial" w:hAnsi="Arial" w:cs="Arial"/>
        </w:rPr>
        <w:t xml:space="preserve"> (-</w:t>
      </w:r>
      <w:proofErr w:type="spellStart"/>
      <w:proofErr w:type="gramEnd"/>
      <w:r w:rsidRPr="00686518">
        <w:rPr>
          <w:rFonts w:ascii="Arial" w:hAnsi="Arial" w:cs="Arial"/>
        </w:rPr>
        <w:t>ки</w:t>
      </w:r>
      <w:proofErr w:type="spellEnd"/>
      <w:r w:rsidRPr="00686518">
        <w:rPr>
          <w:rFonts w:ascii="Arial" w:hAnsi="Arial" w:cs="Arial"/>
        </w:rPr>
        <w:t>) ___________________________________</w:t>
      </w:r>
      <w:r w:rsidR="00A130A5">
        <w:rPr>
          <w:rFonts w:ascii="Arial" w:hAnsi="Arial" w:cs="Arial"/>
        </w:rPr>
        <w:t>_________</w:t>
      </w:r>
      <w:r w:rsidRPr="00686518">
        <w:rPr>
          <w:rFonts w:ascii="Arial" w:hAnsi="Arial" w:cs="Arial"/>
        </w:rPr>
        <w:t xml:space="preserve">                               </w:t>
      </w:r>
      <w:r w:rsidR="00A130A5">
        <w:rPr>
          <w:rFonts w:ascii="Arial" w:hAnsi="Arial" w:cs="Arial"/>
        </w:rPr>
        <w:t xml:space="preserve">                      </w:t>
      </w:r>
    </w:p>
    <w:p w:rsidR="00686518" w:rsidRPr="00A130A5" w:rsidRDefault="00A130A5" w:rsidP="00A130A5">
      <w:pPr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86518" w:rsidRPr="00A130A5">
        <w:rPr>
          <w:rFonts w:ascii="Arial" w:hAnsi="Arial" w:cs="Arial"/>
          <w:vertAlign w:val="superscript"/>
        </w:rPr>
        <w:t>(фамилия, имя, отчество (последнее при наличии) полностью)</w:t>
      </w:r>
    </w:p>
    <w:p w:rsidR="00686518" w:rsidRPr="00686518" w:rsidRDefault="00686518" w:rsidP="00686518">
      <w:pPr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 получены следующие документы: </w:t>
      </w:r>
    </w:p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984"/>
      </w:tblGrid>
      <w:tr w:rsidR="00686518" w:rsidRPr="00686518" w:rsidTr="00A130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A130A5">
            <w:pPr>
              <w:ind w:firstLine="709"/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№ </w:t>
            </w:r>
            <w:proofErr w:type="gramStart"/>
            <w:r w:rsidRPr="00686518">
              <w:rPr>
                <w:rFonts w:ascii="Arial" w:hAnsi="Arial" w:cs="Arial"/>
              </w:rPr>
              <w:t>п</w:t>
            </w:r>
            <w:proofErr w:type="gramEnd"/>
            <w:r w:rsidRPr="00686518">
              <w:rPr>
                <w:rFonts w:ascii="Arial" w:hAnsi="Arial" w:cs="Arial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A130A5">
            <w:pPr>
              <w:ind w:firstLine="709"/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5" w:rsidRDefault="00686518" w:rsidP="00A130A5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 xml:space="preserve">количество </w:t>
            </w:r>
          </w:p>
          <w:p w:rsidR="00686518" w:rsidRPr="00686518" w:rsidRDefault="00686518" w:rsidP="00A130A5">
            <w:pPr>
              <w:jc w:val="center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листов</w:t>
            </w:r>
          </w:p>
        </w:tc>
      </w:tr>
      <w:tr w:rsidR="00686518" w:rsidRPr="00686518" w:rsidTr="00A130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1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2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6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1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7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8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86518" w:rsidRPr="00686518" w:rsidTr="00A130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  <w:r w:rsidRPr="00686518">
              <w:rPr>
                <w:rFonts w:ascii="Arial" w:hAnsi="Arial" w:cs="Arial"/>
              </w:rPr>
              <w:t>9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18" w:rsidRPr="00686518" w:rsidRDefault="00686518" w:rsidP="006865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Всего документов _____ экз., всего листов _____.</w:t>
      </w:r>
    </w:p>
    <w:p w:rsidR="00686518" w:rsidRPr="00686518" w:rsidRDefault="00686518" w:rsidP="00686518">
      <w:pPr>
        <w:ind w:firstLine="709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    </w:t>
      </w:r>
    </w:p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Специалист ____________________________</w:t>
      </w:r>
    </w:p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_______________________________________</w:t>
      </w:r>
      <w:r w:rsidR="00A130A5">
        <w:rPr>
          <w:rFonts w:ascii="Arial" w:hAnsi="Arial" w:cs="Arial"/>
        </w:rPr>
        <w:t>___________________________</w:t>
      </w:r>
    </w:p>
    <w:p w:rsidR="00686518" w:rsidRDefault="00686518" w:rsidP="00686518">
      <w:pPr>
        <w:ind w:firstLine="709"/>
        <w:jc w:val="center"/>
        <w:rPr>
          <w:rFonts w:ascii="Arial" w:hAnsi="Arial" w:cs="Arial"/>
          <w:vertAlign w:val="superscript"/>
        </w:rPr>
      </w:pPr>
      <w:r w:rsidRPr="00A130A5">
        <w:rPr>
          <w:rFonts w:ascii="Arial" w:hAnsi="Arial" w:cs="Arial"/>
          <w:vertAlign w:val="superscript"/>
        </w:rPr>
        <w:t>(фамилия, имя, отчество (последнее при наличии) полностью, должность)</w:t>
      </w:r>
    </w:p>
    <w:p w:rsidR="00A130A5" w:rsidRPr="00A130A5" w:rsidRDefault="00A130A5" w:rsidP="00686518">
      <w:pPr>
        <w:ind w:firstLine="709"/>
        <w:jc w:val="center"/>
        <w:rPr>
          <w:rFonts w:ascii="Arial" w:hAnsi="Arial" w:cs="Arial"/>
          <w:vertAlign w:val="superscript"/>
        </w:rPr>
      </w:pPr>
    </w:p>
    <w:p w:rsidR="00686518" w:rsidRPr="00686518" w:rsidRDefault="00A130A5" w:rsidP="00A130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  <w:r w:rsidR="00686518" w:rsidRPr="00686518">
        <w:rPr>
          <w:rFonts w:ascii="Arial" w:hAnsi="Arial" w:cs="Arial"/>
        </w:rPr>
        <w:t>(подпись)</w:t>
      </w:r>
    </w:p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</w:p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«____» ___________20___г. </w:t>
      </w:r>
    </w:p>
    <w:p w:rsidR="00686518" w:rsidRPr="00686518" w:rsidRDefault="00686518" w:rsidP="00686518">
      <w:pPr>
        <w:ind w:firstLine="709"/>
        <w:jc w:val="both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br w:type="page"/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lastRenderedPageBreak/>
        <w:t xml:space="preserve">Приложение № 5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к Административному регламенту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A130A5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в новой редакции </w:t>
      </w:r>
    </w:p>
    <w:p w:rsidR="00A130A5" w:rsidRDefault="00A130A5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2B503" wp14:editId="44A6EF6F">
                <wp:simplePos x="0" y="0"/>
                <wp:positionH relativeFrom="column">
                  <wp:posOffset>43065</wp:posOffset>
                </wp:positionH>
                <wp:positionV relativeFrom="paragraph">
                  <wp:posOffset>143550</wp:posOffset>
                </wp:positionV>
                <wp:extent cx="6084000" cy="61912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18" w:rsidRPr="00FE0489" w:rsidRDefault="00686518" w:rsidP="00686518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БЛОК-СХЕМА</w:t>
                            </w:r>
                          </w:p>
                          <w:p w:rsidR="00686518" w:rsidRDefault="00686518" w:rsidP="00686518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ПРЕДОСТ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АВЛЕНИЯ МУНИЦИПАЛЬНОЙ УСЛУГИ </w:t>
                            </w:r>
                          </w:p>
                          <w:p w:rsidR="00686518" w:rsidRDefault="00686518" w:rsidP="006865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.4pt;margin-top:11.3pt;width:479.0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" stroked="f">
                <v:textbox>
                  <w:txbxContent>
                    <w:p w:rsidR="00686518" w:rsidRPr="00FE0489" w:rsidRDefault="00686518" w:rsidP="00686518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БЛОК-СХЕМА</w:t>
                      </w:r>
                    </w:p>
                    <w:p w:rsidR="00686518" w:rsidRDefault="00686518" w:rsidP="00686518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ПРЕДОСТ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АВЛЕНИЯ МУНИЦИПАЛЬНОЙ УСЛУГИ </w:t>
                      </w:r>
                    </w:p>
                    <w:p w:rsidR="00686518" w:rsidRDefault="00686518" w:rsidP="006865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6518" w:rsidRPr="00686518" w:rsidRDefault="00686518" w:rsidP="00686518">
      <w:pPr>
        <w:spacing w:line="276" w:lineRule="auto"/>
        <w:jc w:val="right"/>
        <w:rPr>
          <w:rFonts w:ascii="Arial" w:hAnsi="Arial" w:cs="Arial"/>
        </w:rPr>
      </w:pPr>
    </w:p>
    <w:p w:rsidR="00686518" w:rsidRPr="00686518" w:rsidRDefault="00686518" w:rsidP="00686518">
      <w:pPr>
        <w:ind w:right="425"/>
        <w:rPr>
          <w:rFonts w:ascii="Arial" w:hAnsi="Arial" w:cs="Arial"/>
        </w:rPr>
      </w:pPr>
    </w:p>
    <w:p w:rsidR="00686518" w:rsidRPr="00686518" w:rsidRDefault="00686518" w:rsidP="00686518">
      <w:pPr>
        <w:spacing w:line="360" w:lineRule="auto"/>
        <w:rPr>
          <w:rFonts w:ascii="Arial" w:hAnsi="Arial" w:cs="Arial"/>
        </w:rPr>
      </w:pPr>
    </w:p>
    <w:p w:rsidR="00686518" w:rsidRPr="00686518" w:rsidRDefault="00686518" w:rsidP="00686518">
      <w:pPr>
        <w:ind w:right="425"/>
        <w:rPr>
          <w:rFonts w:ascii="Arial" w:hAnsi="Arial" w:cs="Arial"/>
        </w:rPr>
      </w:pPr>
      <w:r w:rsidRPr="0068651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221AAE" wp14:editId="4E663C22">
                <wp:simplePos x="0" y="0"/>
                <wp:positionH relativeFrom="column">
                  <wp:posOffset>367066</wp:posOffset>
                </wp:positionH>
                <wp:positionV relativeFrom="paragraph">
                  <wp:posOffset>48845</wp:posOffset>
                </wp:positionV>
                <wp:extent cx="5716800" cy="6067425"/>
                <wp:effectExtent l="0" t="0" r="17780" b="285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800" cy="6067425"/>
                          <a:chOff x="-157150" y="-7952"/>
                          <a:chExt cx="6580579" cy="3709530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691" y="-7952"/>
                            <a:ext cx="3004375" cy="32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772742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2742">
                                <w:rPr>
                                  <w:rFonts w:ascii="Arial" w:hAnsi="Arial" w:cs="Arial"/>
                                </w:rPr>
                                <w:t>Зачисление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50" y="492434"/>
                            <a:ext cx="6580579" cy="273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772742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2742">
                                <w:rPr>
                                  <w:rFonts w:ascii="Arial" w:hAnsi="Arial" w:cs="Arial"/>
                                </w:rPr>
                                <w:t>Информирование и консультирование заявителей по вопросу зачисления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64562"/>
                            <a:ext cx="3338936" cy="44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772742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2742">
                                <w:rPr>
                                  <w:rFonts w:ascii="Arial" w:hAnsi="Arial" w:cs="Arial"/>
                                </w:rPr>
                                <w:t>Прием и регистрация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1590681"/>
                            <a:ext cx="3338220" cy="410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114A97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14A97">
                                <w:rPr>
                                  <w:rFonts w:ascii="Arial" w:hAnsi="Arial" w:cs="Arial"/>
                                </w:rPr>
                                <w:t>Рассмотрение заявления и докуме</w:t>
                              </w:r>
                              <w:r w:rsidRPr="00114A97">
                                <w:rPr>
                                  <w:rFonts w:ascii="Arial" w:hAnsi="Arial" w:cs="Arial"/>
                                </w:rPr>
                                <w:t>н</w:t>
                              </w:r>
                              <w:r w:rsidRPr="00114A97">
                                <w:rPr>
                                  <w:rFonts w:ascii="Arial" w:hAnsi="Arial" w:cs="Arial"/>
                                </w:rPr>
                                <w:t>тов, представленных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2229734"/>
                            <a:ext cx="3338116" cy="4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114A97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14A97">
                                <w:rPr>
                                  <w:rFonts w:ascii="Arial" w:hAnsi="Arial" w:cs="Arial"/>
                                </w:rPr>
                                <w:t>Подготовка и 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48" y="2890941"/>
                            <a:ext cx="1936052" cy="810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114A97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2742">
                                <w:rPr>
                                  <w:rFonts w:ascii="Arial" w:hAnsi="Arial" w:cs="Arial"/>
                                </w:rPr>
                                <w:t>Издание приказа о зачислении в обр</w:t>
                              </w:r>
                              <w:r w:rsidRPr="00772742"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  <w:r w:rsidRPr="00772742">
                                <w:rPr>
                                  <w:rFonts w:ascii="Arial" w:hAnsi="Arial" w:cs="Arial"/>
                                </w:rPr>
                                <w:t>зовательное учр</w:t>
                              </w:r>
                              <w:r w:rsidRPr="00772742">
                                <w:rPr>
                                  <w:rFonts w:ascii="Arial" w:hAnsi="Arial" w:cs="Arial"/>
                                </w:rPr>
                                <w:t>е</w:t>
                              </w:r>
                              <w:r w:rsidRPr="00772742">
                                <w:rPr>
                                  <w:rFonts w:ascii="Arial" w:hAnsi="Arial" w:cs="Arial"/>
                                </w:rPr>
                                <w:t>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736" y="2890782"/>
                            <a:ext cx="1760152" cy="810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518" w:rsidRPr="00114A97" w:rsidRDefault="00686518" w:rsidP="006865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14A97">
                                <w:rPr>
                                  <w:rFonts w:ascii="Arial" w:hAnsi="Arial" w:cs="Arial"/>
                                </w:rPr>
                                <w:t>Направление з</w:t>
                              </w:r>
                              <w:r w:rsidRPr="00114A97"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  <w:r w:rsidRPr="00114A97">
                                <w:rPr>
                                  <w:rFonts w:ascii="Arial" w:hAnsi="Arial" w:cs="Arial"/>
                                </w:rPr>
                                <w:t>явителю уведо</w:t>
                              </w:r>
                              <w:r w:rsidRPr="00114A97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  <w:r w:rsidRPr="00114A97">
                                <w:rPr>
                                  <w:rFonts w:ascii="Arial" w:hAnsi="Arial" w:cs="Arial"/>
                                </w:rPr>
                                <w:t>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3088058" y="312390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1527701" y="766083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1590986" y="1410637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590986" y="2001134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5145688" y="766083"/>
                            <a:ext cx="0" cy="19061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769438" y="2630066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849113" y="2630066"/>
                            <a:ext cx="0" cy="2291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margin-left:28.9pt;margin-top:3.85pt;width:450.15pt;height:477.75pt;z-index:251662336;mso-width-relative:margin;mso-height-relative:margin" coordorigin="-1571,-79" coordsize="65805,3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">
                <v:shape id="Надпись 2" o:spid="_x0000_s1028" type="#_x0000_t202" style="position:absolute;left:15276;top:-79;width:30044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86518" w:rsidRPr="00772742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2742">
                          <w:rPr>
                            <w:rFonts w:ascii="Arial" w:hAnsi="Arial" w:cs="Arial"/>
                          </w:rPr>
                          <w:t>Зачисление в образовательное учреждение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-1571;top:4924;width:65805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86518" w:rsidRPr="00772742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2742">
                          <w:rPr>
                            <w:rFonts w:ascii="Arial" w:hAnsi="Arial" w:cs="Arial"/>
                          </w:rPr>
                          <w:t>Информирование и консультирование заявителей по вопросу зачисления в образовательное учреждение</w:t>
                        </w:r>
                      </w:p>
                    </w:txbxContent>
                  </v:textbox>
                </v:shape>
                <v:shape id="Надпись 2" o:spid="_x0000_s1030" type="#_x0000_t202" style="position:absolute;top:9645;width:33389;height:4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86518" w:rsidRPr="00772742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2742">
                          <w:rPr>
                            <w:rFonts w:ascii="Arial" w:hAnsi="Arial" w:cs="Arial"/>
                          </w:rPr>
                          <w:t>Прием и регистрация заявления и документов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6;top:15906;width:33382;height:4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86518" w:rsidRPr="00114A97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A97">
                          <w:rPr>
                            <w:rFonts w:ascii="Arial" w:hAnsi="Arial" w:cs="Arial"/>
                          </w:rPr>
                          <w:t>Рассмотрение заявления и докуме</w:t>
                        </w:r>
                        <w:r w:rsidRPr="00114A97">
                          <w:rPr>
                            <w:rFonts w:ascii="Arial" w:hAnsi="Arial" w:cs="Arial"/>
                          </w:rPr>
                          <w:t>н</w:t>
                        </w:r>
                        <w:r w:rsidRPr="00114A97">
                          <w:rPr>
                            <w:rFonts w:ascii="Arial" w:hAnsi="Arial" w:cs="Arial"/>
                          </w:rPr>
                          <w:t>тов, представленных заявителем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6;top:22297;width:33381;height: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86518" w:rsidRPr="00114A97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A97">
                          <w:rPr>
                            <w:rFonts w:ascii="Arial" w:hAnsi="Arial" w:cs="Arial"/>
                          </w:rPr>
                          <w:t>Подготовка и выдача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-1571;top:28909;width:1936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86518" w:rsidRPr="00114A97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2742">
                          <w:rPr>
                            <w:rFonts w:ascii="Arial" w:hAnsi="Arial" w:cs="Arial"/>
                          </w:rPr>
                          <w:t>Издание приказа о зачислении в обр</w:t>
                        </w:r>
                        <w:r w:rsidRPr="00772742">
                          <w:rPr>
                            <w:rFonts w:ascii="Arial" w:hAnsi="Arial" w:cs="Arial"/>
                          </w:rPr>
                          <w:t>а</w:t>
                        </w:r>
                        <w:r w:rsidRPr="00772742">
                          <w:rPr>
                            <w:rFonts w:ascii="Arial" w:hAnsi="Arial" w:cs="Arial"/>
                          </w:rPr>
                          <w:t>зовательное учр</w:t>
                        </w:r>
                        <w:r w:rsidRPr="00772742">
                          <w:rPr>
                            <w:rFonts w:ascii="Arial" w:hAnsi="Arial" w:cs="Arial"/>
                          </w:rPr>
                          <w:t>е</w:t>
                        </w:r>
                        <w:r w:rsidRPr="00772742">
                          <w:rPr>
                            <w:rFonts w:ascii="Arial" w:hAnsi="Arial" w:cs="Arial"/>
                          </w:rPr>
                          <w:t>ждение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19807;top:28907;width:17601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86518" w:rsidRPr="00114A97" w:rsidRDefault="00686518" w:rsidP="006865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A97">
                          <w:rPr>
                            <w:rFonts w:ascii="Arial" w:hAnsi="Arial" w:cs="Arial"/>
                          </w:rPr>
                          <w:t>Направление з</w:t>
                        </w:r>
                        <w:r w:rsidRPr="00114A97">
                          <w:rPr>
                            <w:rFonts w:ascii="Arial" w:hAnsi="Arial" w:cs="Arial"/>
                          </w:rPr>
                          <w:t>а</w:t>
                        </w:r>
                        <w:r w:rsidRPr="00114A97">
                          <w:rPr>
                            <w:rFonts w:ascii="Arial" w:hAnsi="Arial" w:cs="Arial"/>
                          </w:rPr>
                          <w:t>явителю уведо</w:t>
                        </w:r>
                        <w:r w:rsidRPr="00114A97">
                          <w:rPr>
                            <w:rFonts w:ascii="Arial" w:hAnsi="Arial" w:cs="Arial"/>
                          </w:rPr>
                          <w:t>м</w:t>
                        </w:r>
                        <w:r w:rsidRPr="00114A97">
                          <w:rPr>
                            <w:rFonts w:ascii="Arial" w:hAnsi="Arial" w:cs="Arial"/>
                          </w:rPr>
                          <w:t>ления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5" type="#_x0000_t32" style="position:absolute;left:30880;top:3123;width:0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<v:stroke endarrow="open"/>
                </v:shape>
                <v:shape id="Прямая со стрелкой 12" o:spid="_x0000_s1036" type="#_x0000_t32" style="position:absolute;left:15277;top:7660;width:0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BQq8EAAADbAAAADwAAAGRycy9kb3ducmV2LnhtbERP32vCMBB+F/wfwgm+aaowkc4oU3QI&#10;Mph1vh/N2dY1l5JErf71ZjDw7T6+nzdbtKYWV3K+sqxgNExAEOdWV1wo+DlsBlMQPiBrrC2Tgjt5&#10;WMy7nRmm2t54T9csFCKGsE9RQRlCk0rp85IM+qFtiCN3ss5giNAVUju8xXBTy3GSTKTBimNDiQ2t&#10;Ssp/s4tRYJeniz6+2eXUfeXZ+lue77vPh1L9XvvxDiJQG17if/dW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8FCrwQAAANsAAAAPAAAAAAAAAAAAAAAA&#10;AKECAABkcnMvZG93bnJldi54bWxQSwUGAAAAAAQABAD5AAAAjwMAAAAA&#10;" strokecolor="windowText">
                  <v:stroke endarrow="open"/>
                </v:shape>
                <v:shape id="Прямая со стрелкой 13" o:spid="_x0000_s1037" type="#_x0000_t32" style="position:absolute;left:15909;top:14106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1MMIAAADbAAAADwAAAGRycy9kb3ducmV2LnhtbERP32vCMBB+F/Y/hBvsTdNtKF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1MMIAAADbAAAADwAAAAAAAAAAAAAA&#10;AAChAgAAZHJzL2Rvd25yZXYueG1sUEsFBgAAAAAEAAQA+QAAAJADAAAAAA==&#10;" strokecolor="windowText">
                  <v:stroke endarrow="open"/>
                </v:shape>
                <v:shape id="Прямая со стрелкой 14" o:spid="_x0000_s1038" type="#_x0000_t32" style="position:absolute;left:15909;top:2001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tRMIAAADb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tRMIAAADbAAAADwAAAAAAAAAAAAAA&#10;AAChAgAAZHJzL2Rvd25yZXYueG1sUEsFBgAAAAAEAAQA+QAAAJADAAAAAA==&#10;" strokecolor="windowText">
                  <v:stroke endarrow="open"/>
                </v:shape>
                <v:shape id="Прямая со стрелкой 15" o:spid="_x0000_s1039" type="#_x0000_t32" style="position:absolute;left:51456;top:7660;width:0;height:1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I38EAAADbAAAADwAAAGRycy9kb3ducmV2LnhtbERP32vCMBB+F/wfwgl701RBkc4oU1QG&#10;Mph1vh/N2dY1l5JErf71ZjDw7T6+nzdbtKYWV3K+sqxgOEhAEOdWV1wo+Dls+lMQPiBrrC2Tgjt5&#10;WMy7nRmm2t54T9csFCKGsE9RQRlCk0rp85IM+oFtiCN3ss5giNAVUju8xXBTy1GSTKTBimNDiQ2t&#10;Ssp/s4tRYJeniz6O7XLqvvJs/S3P9932odRbr/14BxGoDS/xv/tT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GcjfwQAAANsAAAAPAAAAAAAAAAAAAAAA&#10;AKECAABkcnMvZG93bnJldi54bWxQSwUGAAAAAAQABAD5AAAAjwMAAAAA&#10;" strokecolor="windowText">
                  <v:stroke endarrow="open"/>
                </v:shape>
                <v:shape id="Прямая со стрелкой 16" o:spid="_x0000_s1040" type="#_x0000_t32" style="position:absolute;left:7694;top:26300;width:0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tWqMEAAADbAAAADwAAAGRycy9kb3ducmV2LnhtbERP32vCMBB+F/Y/hBN801RBkc4oc6gI&#10;MtA634/mbOuaS0mi1v31y0Dw7T6+nzdbtKYWN3K+sqxgOEhAEOdWV1wo+D6u+1MQPiBrrC2Tggd5&#10;WMzfOjNMtb3zgW5ZKEQMYZ+igjKEJpXS5yUZ9APbEEfubJ3BEKErpHZ4j+GmlqMkmUiDFceGEhv6&#10;LCn/ya5GgV2er/o0tsup+8qz1V5eHrvNr1K9bvvxDiJQG17ip3ur4/wJ/P8S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1aowQAAANsAAAAPAAAAAAAAAAAAAAAA&#10;AKECAABkcnMvZG93bnJldi54bWxQSwUGAAAAAAQABAD5AAAAjwMAAAAA&#10;" strokecolor="windowText">
                  <v:stroke endarrow="open"/>
                </v:shape>
                <v:shape id="Прямая со стрелкой 17" o:spid="_x0000_s1041" type="#_x0000_t32" style="position:absolute;left:28491;top:26300;width:0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fzM8IAAADbAAAADwAAAGRycy9kb3ducmV2LnhtbERP32vCMBB+F/Y/hBvsTdMNplKNZQ4V&#10;YQium+9Hc7bdmktJUq3+9Ysg7O0+vp83z3rTiBM5X1tW8DxKQBAXVtdcKvj+Wg+nIHxA1thYJgUX&#10;8pAtHgZzTLU98yed8lCKGMI+RQVVCG0qpS8qMuhHtiWO3NE6gyFCV0rt8BzDTSNfkmQsDdYcGyps&#10;6b2i4jfvjAK7PHb68GqXU7cr8tVe/lw+Nlelnh77txmIQH34F9/dWx3nT+D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fzM8IAAADbAAAADwAAAAAAAAAAAAAA&#10;AAChAgAAZHJzL2Rvd25yZXYueG1sUEsFBgAAAAAEAAQA+QAAAJADAAAAAA==&#10;" strokecolor="windowText">
                  <v:stroke endarrow="open"/>
                </v:shape>
              </v:group>
            </w:pict>
          </mc:Fallback>
        </mc:AlternateContent>
      </w: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  <w:r w:rsidRPr="006865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DC3AA" wp14:editId="67E81D08">
                <wp:simplePos x="0" y="0"/>
                <wp:positionH relativeFrom="column">
                  <wp:posOffset>3491865</wp:posOffset>
                </wp:positionH>
                <wp:positionV relativeFrom="paragraph">
                  <wp:posOffset>150335</wp:posOffset>
                </wp:positionV>
                <wp:extent cx="2635135" cy="729615"/>
                <wp:effectExtent l="0" t="0" r="13335" b="133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13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18" w:rsidRPr="00772742" w:rsidRDefault="00686518" w:rsidP="006865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742">
                              <w:rPr>
                                <w:rFonts w:ascii="Arial" w:hAnsi="Arial" w:cs="Arial"/>
                              </w:rPr>
                              <w:t>Отказ в приеме заявления и д</w:t>
                            </w:r>
                            <w:r w:rsidRPr="00772742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772742">
                              <w:rPr>
                                <w:rFonts w:ascii="Arial" w:hAnsi="Arial" w:cs="Arial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2" type="#_x0000_t202" style="position:absolute;margin-left:274.95pt;margin-top:11.85pt;width:207.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">
                <v:textbox>
                  <w:txbxContent>
                    <w:p w:rsidR="00686518" w:rsidRPr="00772742" w:rsidRDefault="00686518" w:rsidP="006865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72742">
                        <w:rPr>
                          <w:rFonts w:ascii="Arial" w:hAnsi="Arial" w:cs="Arial"/>
                        </w:rPr>
                        <w:t>Отказ в приеме заявления и д</w:t>
                      </w:r>
                      <w:r w:rsidRPr="00772742">
                        <w:rPr>
                          <w:rFonts w:ascii="Arial" w:hAnsi="Arial" w:cs="Arial"/>
                        </w:rPr>
                        <w:t>о</w:t>
                      </w:r>
                      <w:r w:rsidRPr="00772742">
                        <w:rPr>
                          <w:rFonts w:ascii="Arial" w:hAnsi="Arial" w:cs="Arial"/>
                        </w:rP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tabs>
          <w:tab w:val="left" w:pos="7650"/>
        </w:tabs>
        <w:rPr>
          <w:rFonts w:ascii="Arial" w:hAnsi="Arial" w:cs="Arial"/>
        </w:rPr>
      </w:pPr>
      <w:r w:rsidRPr="006865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EB8A9" wp14:editId="1FEF15CC">
                <wp:simplePos x="0" y="0"/>
                <wp:positionH relativeFrom="column">
                  <wp:posOffset>3491865</wp:posOffset>
                </wp:positionH>
                <wp:positionV relativeFrom="paragraph">
                  <wp:posOffset>296435</wp:posOffset>
                </wp:positionV>
                <wp:extent cx="2635135" cy="676275"/>
                <wp:effectExtent l="0" t="0" r="1333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18" w:rsidRPr="004D18EE" w:rsidRDefault="00686518" w:rsidP="006865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18EE">
                              <w:rPr>
                                <w:rFonts w:ascii="Arial" w:hAnsi="Arial" w:cs="Arial"/>
                              </w:rPr>
                              <w:t>Отдел образования Администр</w:t>
                            </w:r>
                            <w:r w:rsidRPr="004D18EE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4D18EE">
                              <w:rPr>
                                <w:rFonts w:ascii="Arial" w:hAnsi="Arial" w:cs="Arial"/>
                              </w:rPr>
                              <w:t>ции Голышмановского муниц</w:t>
                            </w:r>
                            <w:r w:rsidRPr="004D18EE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4D18EE">
                              <w:rPr>
                                <w:rFonts w:ascii="Arial" w:hAnsi="Arial" w:cs="Arial"/>
                              </w:rPr>
                              <w:t>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margin-left:274.95pt;margin-top:23.35pt;width:207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">
                <v:textbox>
                  <w:txbxContent>
                    <w:p w:rsidR="00686518" w:rsidRPr="004D18EE" w:rsidRDefault="00686518" w:rsidP="006865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18EE">
                        <w:rPr>
                          <w:rFonts w:ascii="Arial" w:hAnsi="Arial" w:cs="Arial"/>
                        </w:rPr>
                        <w:t>Отдел образования Администр</w:t>
                      </w:r>
                      <w:r w:rsidRPr="004D18EE">
                        <w:rPr>
                          <w:rFonts w:ascii="Arial" w:hAnsi="Arial" w:cs="Arial"/>
                        </w:rPr>
                        <w:t>а</w:t>
                      </w:r>
                      <w:r w:rsidRPr="004D18EE">
                        <w:rPr>
                          <w:rFonts w:ascii="Arial" w:hAnsi="Arial" w:cs="Arial"/>
                        </w:rPr>
                        <w:t>ции Голышмановского муниц</w:t>
                      </w:r>
                      <w:r w:rsidRPr="004D18EE">
                        <w:rPr>
                          <w:rFonts w:ascii="Arial" w:hAnsi="Arial" w:cs="Arial"/>
                        </w:rPr>
                        <w:t>и</w:t>
                      </w:r>
                      <w:r w:rsidRPr="004D18EE">
                        <w:rPr>
                          <w:rFonts w:ascii="Arial" w:hAnsi="Arial" w:cs="Arial"/>
                        </w:rPr>
                        <w:t>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  <w:noProof/>
        </w:rPr>
        <w:drawing>
          <wp:inline distT="0" distB="0" distL="0" distR="0" wp14:anchorId="3223E3E4" wp14:editId="25EA5ED2">
            <wp:extent cx="158750" cy="3721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tabs>
          <w:tab w:val="left" w:pos="5925"/>
        </w:tabs>
        <w:rPr>
          <w:rFonts w:ascii="Arial" w:hAnsi="Arial" w:cs="Arial"/>
        </w:rPr>
      </w:pPr>
      <w:r w:rsidRPr="00686518">
        <w:rPr>
          <w:rFonts w:ascii="Arial" w:hAnsi="Arial" w:cs="Arial"/>
        </w:rPr>
        <w:tab/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tabs>
          <w:tab w:val="left" w:pos="6615"/>
          <w:tab w:val="left" w:pos="8730"/>
        </w:tabs>
        <w:rPr>
          <w:rFonts w:ascii="Arial" w:hAnsi="Arial" w:cs="Arial"/>
        </w:rPr>
      </w:pPr>
      <w:r w:rsidRPr="00686518">
        <w:rPr>
          <w:rFonts w:ascii="Arial" w:hAnsi="Arial" w:cs="Arial"/>
        </w:rPr>
        <w:tab/>
      </w:r>
    </w:p>
    <w:p w:rsidR="00686518" w:rsidRPr="00686518" w:rsidRDefault="00686518" w:rsidP="00686518">
      <w:pPr>
        <w:tabs>
          <w:tab w:val="left" w:pos="6030"/>
          <w:tab w:val="right" w:pos="10204"/>
        </w:tabs>
        <w:rPr>
          <w:rFonts w:ascii="Arial" w:hAnsi="Arial" w:cs="Arial"/>
        </w:rPr>
      </w:pP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ind w:firstLine="567"/>
        <w:jc w:val="right"/>
        <w:rPr>
          <w:rFonts w:ascii="Arial" w:hAnsi="Arial" w:cs="Arial"/>
          <w:sz w:val="26"/>
          <w:szCs w:val="26"/>
        </w:rPr>
      </w:pPr>
    </w:p>
    <w:p w:rsidR="00686518" w:rsidRPr="00686518" w:rsidRDefault="00686518" w:rsidP="00686518">
      <w:pPr>
        <w:tabs>
          <w:tab w:val="left" w:pos="1500"/>
        </w:tabs>
        <w:ind w:firstLine="567"/>
        <w:rPr>
          <w:rFonts w:ascii="Arial" w:hAnsi="Arial" w:cs="Arial"/>
        </w:rPr>
      </w:pPr>
      <w:r w:rsidRPr="00686518">
        <w:rPr>
          <w:rFonts w:ascii="Arial" w:hAnsi="Arial" w:cs="Arial"/>
          <w:sz w:val="26"/>
          <w:szCs w:val="26"/>
        </w:rPr>
        <w:tab/>
      </w:r>
      <w:r w:rsidRPr="00686518">
        <w:rPr>
          <w:rFonts w:ascii="Arial" w:hAnsi="Arial" w:cs="Arial"/>
        </w:rPr>
        <w:tab/>
      </w:r>
      <w:r w:rsidRPr="00686518">
        <w:rPr>
          <w:rFonts w:ascii="Arial" w:hAnsi="Arial" w:cs="Arial"/>
        </w:rPr>
        <w:tab/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tabs>
          <w:tab w:val="left" w:pos="2100"/>
        </w:tabs>
        <w:rPr>
          <w:rFonts w:ascii="Arial" w:hAnsi="Arial" w:cs="Arial"/>
        </w:rPr>
      </w:pPr>
      <w:r w:rsidRPr="00686518">
        <w:rPr>
          <w:rFonts w:ascii="Arial" w:hAnsi="Arial" w:cs="Arial"/>
        </w:rPr>
        <w:tab/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lastRenderedPageBreak/>
        <w:t xml:space="preserve">Приложение № 6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к Административному регламенту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в новой редакции</w:t>
      </w:r>
    </w:p>
    <w:p w:rsidR="00A82536" w:rsidRDefault="00A82536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Уведомление об отказе в предоставлении муниципальной услуги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 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Уважаемый (</w:t>
      </w:r>
      <w:proofErr w:type="spellStart"/>
      <w:r w:rsidRPr="00686518">
        <w:rPr>
          <w:rFonts w:ascii="Arial" w:hAnsi="Arial" w:cs="Arial"/>
        </w:rPr>
        <w:t>ая</w:t>
      </w:r>
      <w:proofErr w:type="spellEnd"/>
      <w:r w:rsidRPr="00686518">
        <w:rPr>
          <w:rFonts w:ascii="Arial" w:hAnsi="Arial" w:cs="Arial"/>
        </w:rPr>
        <w:t>)____________________________</w:t>
      </w:r>
    </w:p>
    <w:p w:rsidR="00686518" w:rsidRPr="00A82536" w:rsidRDefault="00A82536" w:rsidP="00686518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</w:t>
      </w:r>
      <w:r w:rsidR="00686518" w:rsidRPr="00A82536">
        <w:rPr>
          <w:rFonts w:ascii="Arial" w:hAnsi="Arial" w:cs="Arial"/>
          <w:vertAlign w:val="superscript"/>
        </w:rPr>
        <w:t>(ФИО (при наличии) заявителя)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 </w:t>
      </w:r>
    </w:p>
    <w:p w:rsidR="00686518" w:rsidRPr="00686518" w:rsidRDefault="00686518" w:rsidP="00515786">
      <w:pPr>
        <w:ind w:firstLine="709"/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Уведомляем о том, что на основании Вашего заявления </w:t>
      </w:r>
      <w:proofErr w:type="gramStart"/>
      <w:r w:rsidRPr="00686518">
        <w:rPr>
          <w:rFonts w:ascii="Arial" w:hAnsi="Arial" w:cs="Arial"/>
        </w:rPr>
        <w:t>от</w:t>
      </w:r>
      <w:proofErr w:type="gramEnd"/>
      <w:r w:rsidRPr="00686518">
        <w:rPr>
          <w:rFonts w:ascii="Arial" w:hAnsi="Arial" w:cs="Arial"/>
        </w:rPr>
        <w:t xml:space="preserve"> _____________ Вам не может быть представлена муниципальная услуга по зачислению в образов</w:t>
      </w:r>
      <w:r w:rsidRPr="00686518">
        <w:rPr>
          <w:rFonts w:ascii="Arial" w:hAnsi="Arial" w:cs="Arial"/>
        </w:rPr>
        <w:t>а</w:t>
      </w:r>
      <w:r w:rsidRPr="00686518">
        <w:rPr>
          <w:rFonts w:ascii="Arial" w:hAnsi="Arial" w:cs="Arial"/>
        </w:rPr>
        <w:t xml:space="preserve">тельное учреждение </w:t>
      </w:r>
      <w:r w:rsidR="00515786">
        <w:rPr>
          <w:rFonts w:ascii="Arial" w:hAnsi="Arial" w:cs="Arial"/>
        </w:rPr>
        <w:t>______________________________________________________</w:t>
      </w:r>
    </w:p>
    <w:p w:rsidR="00686518" w:rsidRPr="00515786" w:rsidRDefault="00515786" w:rsidP="00515786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</w:t>
      </w:r>
      <w:r w:rsidR="00686518" w:rsidRPr="00515786">
        <w:rPr>
          <w:rFonts w:ascii="Arial" w:hAnsi="Arial" w:cs="Arial"/>
          <w:vertAlign w:val="superscript"/>
        </w:rPr>
        <w:t>(ФИО (при наличии)  ребенка, в интересах которого было подано заявление)</w:t>
      </w:r>
    </w:p>
    <w:p w:rsidR="00686518" w:rsidRPr="00686518" w:rsidRDefault="00686518" w:rsidP="00515786">
      <w:pPr>
        <w:jc w:val="both"/>
        <w:rPr>
          <w:rFonts w:ascii="Arial" w:hAnsi="Arial" w:cs="Arial"/>
        </w:rPr>
      </w:pPr>
      <w:r w:rsidRPr="00686518">
        <w:rPr>
          <w:rFonts w:ascii="Arial" w:hAnsi="Arial" w:cs="Arial"/>
        </w:rPr>
        <w:t>по следующим причинам: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  <w:r w:rsidRPr="00686518">
        <w:rPr>
          <w:rFonts w:ascii="Arial" w:hAnsi="Arial" w:cs="Arial"/>
        </w:rPr>
        <w:t>__________</w:t>
      </w:r>
      <w:r w:rsidR="00515786">
        <w:rPr>
          <w:rFonts w:ascii="Arial" w:hAnsi="Arial" w:cs="Arial"/>
        </w:rPr>
        <w:t>______</w:t>
      </w:r>
      <w:r w:rsidRPr="00686518">
        <w:rPr>
          <w:rFonts w:ascii="Arial" w:hAnsi="Arial" w:cs="Arial"/>
        </w:rPr>
        <w:t>______________________________________________________</w:t>
      </w:r>
    </w:p>
    <w:p w:rsidR="00686518" w:rsidRPr="00515786" w:rsidRDefault="00686518" w:rsidP="00686518">
      <w:pPr>
        <w:jc w:val="center"/>
        <w:rPr>
          <w:rFonts w:ascii="Arial" w:hAnsi="Arial" w:cs="Arial"/>
          <w:vertAlign w:val="superscript"/>
        </w:rPr>
      </w:pPr>
      <w:r w:rsidRPr="00515786">
        <w:rPr>
          <w:rFonts w:ascii="Arial" w:hAnsi="Arial" w:cs="Arial"/>
          <w:vertAlign w:val="superscript"/>
        </w:rPr>
        <w:t>(указать причину отказа)</w:t>
      </w:r>
    </w:p>
    <w:p w:rsidR="00686518" w:rsidRPr="00686518" w:rsidRDefault="00686518" w:rsidP="00686518">
      <w:pPr>
        <w:ind w:firstLine="567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согласно </w:t>
      </w:r>
      <w:proofErr w:type="spellStart"/>
      <w:r w:rsidRPr="00686518">
        <w:rPr>
          <w:rFonts w:ascii="Arial" w:hAnsi="Arial" w:cs="Arial"/>
        </w:rPr>
        <w:t>пп</w:t>
      </w:r>
      <w:proofErr w:type="spellEnd"/>
      <w:r w:rsidRPr="00686518">
        <w:rPr>
          <w:rFonts w:ascii="Arial" w:hAnsi="Arial" w:cs="Arial"/>
        </w:rPr>
        <w:t>. 2.12, 2.13 настоящего Регламента.</w:t>
      </w:r>
    </w:p>
    <w:p w:rsidR="00686518" w:rsidRPr="00686518" w:rsidRDefault="00686518" w:rsidP="006865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86518">
        <w:rPr>
          <w:rFonts w:ascii="Arial" w:hAnsi="Arial" w:cs="Arial"/>
        </w:rPr>
        <w:t>Для решения вопроса об устройстве Вашего ребенка в другое образовательное учреждение Вам необходимо обратиться непосредственно в Отдел образования Администрации Голышмановского муниципального р</w:t>
      </w:r>
      <w:r w:rsidR="00515786">
        <w:rPr>
          <w:rFonts w:ascii="Arial" w:hAnsi="Arial" w:cs="Arial"/>
        </w:rPr>
        <w:t>айона по адресу: ____________  ______________________________________________________________________</w:t>
      </w:r>
      <w:r w:rsidRPr="00686518">
        <w:rPr>
          <w:rFonts w:ascii="Arial" w:hAnsi="Arial" w:cs="Arial"/>
        </w:rPr>
        <w:t>.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  <w:r w:rsidRPr="00686518">
        <w:rPr>
          <w:rFonts w:ascii="Arial" w:hAnsi="Arial" w:cs="Arial"/>
        </w:rPr>
        <w:t>Дата _______________</w:t>
      </w:r>
    </w:p>
    <w:p w:rsidR="00686518" w:rsidRPr="00686518" w:rsidRDefault="00686518" w:rsidP="00686518">
      <w:pPr>
        <w:jc w:val="center"/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  <w:r w:rsidRPr="00686518">
        <w:rPr>
          <w:rFonts w:ascii="Arial" w:hAnsi="Arial" w:cs="Arial"/>
        </w:rPr>
        <w:t>Исполнитель ________________ Подпись ___________</w:t>
      </w: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  <w:r w:rsidRPr="00686518">
        <w:rPr>
          <w:rFonts w:ascii="Arial" w:hAnsi="Arial" w:cs="Arial"/>
        </w:rPr>
        <w:t>Директор ___________________ Подпись ___________</w:t>
      </w: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  <w:r w:rsidRPr="00686518">
        <w:rPr>
          <w:rFonts w:ascii="Arial" w:hAnsi="Arial" w:cs="Arial"/>
        </w:rPr>
        <w:t>М.П.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</w:pPr>
    </w:p>
    <w:p w:rsidR="00686518" w:rsidRPr="00686518" w:rsidRDefault="00686518" w:rsidP="00686518">
      <w:pPr>
        <w:rPr>
          <w:rFonts w:ascii="Arial" w:hAnsi="Arial" w:cs="Arial"/>
        </w:rPr>
        <w:sectPr w:rsidR="00686518" w:rsidRPr="00686518" w:rsidSect="00A130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lastRenderedPageBreak/>
        <w:t>Приложение № 7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ab/>
        <w:t>к Административному регламенту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по предоставлению муниципальной услуги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 xml:space="preserve">«Зачисление в образовательное учреждение» </w:t>
      </w:r>
    </w:p>
    <w:p w:rsidR="00686518" w:rsidRPr="00686518" w:rsidRDefault="00686518" w:rsidP="00686518">
      <w:pPr>
        <w:jc w:val="right"/>
        <w:rPr>
          <w:rFonts w:ascii="Arial" w:hAnsi="Arial" w:cs="Arial"/>
        </w:rPr>
      </w:pPr>
      <w:r w:rsidRPr="00686518">
        <w:rPr>
          <w:rFonts w:ascii="Arial" w:hAnsi="Arial" w:cs="Arial"/>
        </w:rPr>
        <w:t>в новой редакции</w:t>
      </w:r>
    </w:p>
    <w:p w:rsidR="00686518" w:rsidRPr="00686518" w:rsidRDefault="00686518" w:rsidP="00686518">
      <w:pPr>
        <w:autoSpaceDE w:val="0"/>
        <w:autoSpaceDN w:val="0"/>
        <w:adjustRightInd w:val="0"/>
        <w:ind w:left="5245"/>
        <w:rPr>
          <w:rFonts w:ascii="Arial" w:hAnsi="Arial"/>
        </w:rPr>
      </w:pPr>
      <w:r w:rsidRPr="00686518">
        <w:rPr>
          <w:rFonts w:ascii="Arial" w:hAnsi="Arial" w:cs="Arial"/>
          <w:sz w:val="20"/>
          <w:szCs w:val="20"/>
        </w:rPr>
        <w:t>Кому:_________________</w:t>
      </w:r>
      <w:r w:rsidR="00515786">
        <w:rPr>
          <w:rFonts w:ascii="Arial" w:hAnsi="Arial" w:cs="Arial"/>
          <w:sz w:val="20"/>
          <w:szCs w:val="20"/>
        </w:rPr>
        <w:t xml:space="preserve">_________________  </w:t>
      </w:r>
      <w:proofErr w:type="gramStart"/>
      <w:r w:rsidRPr="00686518">
        <w:rPr>
          <w:rFonts w:ascii="Arial" w:hAnsi="Arial" w:cs="Arial"/>
          <w:sz w:val="20"/>
          <w:szCs w:val="20"/>
        </w:rPr>
        <w:t>от</w:t>
      </w:r>
      <w:proofErr w:type="gramEnd"/>
      <w:r w:rsidRPr="00686518">
        <w:rPr>
          <w:rFonts w:ascii="Arial" w:hAnsi="Arial" w:cs="Arial"/>
          <w:sz w:val="20"/>
          <w:szCs w:val="20"/>
        </w:rPr>
        <w:t xml:space="preserve"> ___________________________</w:t>
      </w:r>
      <w:r w:rsidR="00F01A9F">
        <w:rPr>
          <w:rFonts w:ascii="Arial" w:hAnsi="Arial" w:cs="Arial"/>
          <w:sz w:val="20"/>
          <w:szCs w:val="20"/>
        </w:rPr>
        <w:t>__________  ______________________________________________________________________________</w:t>
      </w:r>
    </w:p>
    <w:p w:rsidR="00686518" w:rsidRPr="00686518" w:rsidRDefault="00686518" w:rsidP="00686518">
      <w:pPr>
        <w:autoSpaceDE w:val="0"/>
        <w:autoSpaceDN w:val="0"/>
        <w:adjustRightInd w:val="0"/>
        <w:ind w:left="5245"/>
        <w:jc w:val="center"/>
        <w:rPr>
          <w:rFonts w:ascii="Arial" w:hAnsi="Arial"/>
          <w:vertAlign w:val="superscript"/>
        </w:rPr>
      </w:pPr>
      <w:r w:rsidRPr="00686518">
        <w:rPr>
          <w:rFonts w:ascii="Arial" w:hAnsi="Arial"/>
          <w:vertAlign w:val="superscript"/>
        </w:rPr>
        <w:t>Ф.И.О. заявителя</w:t>
      </w:r>
    </w:p>
    <w:p w:rsidR="00686518" w:rsidRPr="00686518" w:rsidRDefault="00686518" w:rsidP="00686518">
      <w:pPr>
        <w:autoSpaceDE w:val="0"/>
        <w:autoSpaceDN w:val="0"/>
        <w:adjustRightInd w:val="0"/>
        <w:ind w:left="5245"/>
        <w:jc w:val="both"/>
        <w:rPr>
          <w:rFonts w:ascii="Arial" w:hAnsi="Arial"/>
        </w:rPr>
      </w:pPr>
      <w:r w:rsidRPr="00686518">
        <w:rPr>
          <w:rFonts w:ascii="Arial" w:hAnsi="Arial"/>
        </w:rPr>
        <w:t>Адрес регистрации по месту жител</w:t>
      </w:r>
      <w:r w:rsidRPr="00686518">
        <w:rPr>
          <w:rFonts w:ascii="Arial" w:hAnsi="Arial"/>
        </w:rPr>
        <w:t>ь</w:t>
      </w:r>
      <w:r w:rsidRPr="00686518">
        <w:rPr>
          <w:rFonts w:ascii="Arial" w:hAnsi="Arial"/>
        </w:rPr>
        <w:t>ства</w:t>
      </w:r>
    </w:p>
    <w:p w:rsidR="00686518" w:rsidRPr="00686518" w:rsidRDefault="00686518" w:rsidP="00686518">
      <w:pPr>
        <w:autoSpaceDE w:val="0"/>
        <w:autoSpaceDN w:val="0"/>
        <w:adjustRightInd w:val="0"/>
        <w:ind w:left="5245"/>
        <w:rPr>
          <w:rFonts w:ascii="Arial" w:hAnsi="Arial"/>
        </w:rPr>
      </w:pPr>
      <w:r w:rsidRPr="00686518">
        <w:rPr>
          <w:rFonts w:ascii="Arial" w:hAnsi="Arial"/>
        </w:rPr>
        <w:t>________________________________,</w:t>
      </w:r>
    </w:p>
    <w:p w:rsidR="00686518" w:rsidRPr="00686518" w:rsidRDefault="00686518" w:rsidP="00686518">
      <w:pPr>
        <w:autoSpaceDE w:val="0"/>
        <w:autoSpaceDN w:val="0"/>
        <w:adjustRightInd w:val="0"/>
        <w:ind w:left="5245"/>
        <w:rPr>
          <w:rFonts w:ascii="Arial" w:hAnsi="Arial"/>
        </w:rPr>
      </w:pPr>
      <w:r w:rsidRPr="00686518">
        <w:rPr>
          <w:rFonts w:ascii="Arial" w:hAnsi="Arial"/>
        </w:rPr>
        <w:t>Адрес фактического места жительства ________________________________,</w:t>
      </w:r>
    </w:p>
    <w:p w:rsidR="00686518" w:rsidRPr="00686518" w:rsidRDefault="00686518" w:rsidP="00686518">
      <w:pPr>
        <w:pBdr>
          <w:bottom w:val="single" w:sz="4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/>
        </w:rPr>
      </w:pPr>
      <w:r w:rsidRPr="00686518">
        <w:rPr>
          <w:rFonts w:ascii="Arial" w:hAnsi="Arial"/>
        </w:rPr>
        <w:t>контактный телефон:</w:t>
      </w:r>
    </w:p>
    <w:p w:rsidR="00686518" w:rsidRPr="00686518" w:rsidRDefault="00686518" w:rsidP="00686518">
      <w:pPr>
        <w:pBdr>
          <w:bottom w:val="single" w:sz="4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/>
        </w:rPr>
      </w:pPr>
      <w:r w:rsidRPr="00686518">
        <w:rPr>
          <w:rFonts w:ascii="Arial" w:hAnsi="Arial"/>
        </w:rPr>
        <w:t>________________________________</w:t>
      </w:r>
    </w:p>
    <w:p w:rsidR="00686518" w:rsidRPr="00686518" w:rsidRDefault="00686518" w:rsidP="00686518">
      <w:pPr>
        <w:pBdr>
          <w:bottom w:val="single" w:sz="4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/>
        </w:rPr>
      </w:pPr>
      <w:r w:rsidRPr="00686518">
        <w:rPr>
          <w:rFonts w:ascii="Arial" w:hAnsi="Arial"/>
        </w:rPr>
        <w:t xml:space="preserve">адрес электронной почты: </w:t>
      </w:r>
    </w:p>
    <w:p w:rsidR="00686518" w:rsidRPr="00686518" w:rsidRDefault="00686518" w:rsidP="00686518">
      <w:pPr>
        <w:pBdr>
          <w:bottom w:val="single" w:sz="4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/>
        </w:rPr>
      </w:pPr>
    </w:p>
    <w:p w:rsidR="00686518" w:rsidRPr="00686518" w:rsidRDefault="00686518" w:rsidP="00686518">
      <w:pPr>
        <w:autoSpaceDE w:val="0"/>
        <w:autoSpaceDN w:val="0"/>
        <w:adjustRightInd w:val="0"/>
        <w:ind w:left="5245"/>
        <w:jc w:val="both"/>
        <w:rPr>
          <w:rFonts w:ascii="Arial" w:hAnsi="Arial"/>
        </w:rPr>
      </w:pPr>
    </w:p>
    <w:p w:rsidR="00686518" w:rsidRPr="00686518" w:rsidRDefault="00686518" w:rsidP="00686518">
      <w:pPr>
        <w:autoSpaceDE w:val="0"/>
        <w:autoSpaceDN w:val="0"/>
        <w:adjustRightInd w:val="0"/>
        <w:rPr>
          <w:rFonts w:ascii="Arial" w:hAnsi="Arial"/>
        </w:rPr>
      </w:pPr>
    </w:p>
    <w:p w:rsidR="00686518" w:rsidRPr="00686518" w:rsidRDefault="00686518" w:rsidP="0068651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686518" w:rsidRPr="00686518" w:rsidRDefault="00686518" w:rsidP="0068651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686518" w:rsidRPr="00686518" w:rsidRDefault="00686518" w:rsidP="00686518">
      <w:pPr>
        <w:tabs>
          <w:tab w:val="left" w:pos="350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686518">
        <w:rPr>
          <w:rFonts w:ascii="Arial" w:hAnsi="Arial" w:cs="Arial"/>
          <w:b/>
        </w:rPr>
        <w:t>ЖАЛОБА</w:t>
      </w:r>
    </w:p>
    <w:p w:rsidR="00686518" w:rsidRPr="00686518" w:rsidRDefault="00686518" w:rsidP="00686518">
      <w:pPr>
        <w:tabs>
          <w:tab w:val="left" w:pos="102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68651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515786">
        <w:rPr>
          <w:rFonts w:ascii="Arial" w:hAnsi="Arial" w:cs="Arial"/>
          <w:sz w:val="20"/>
          <w:szCs w:val="20"/>
        </w:rPr>
        <w:t>______________________</w:t>
      </w:r>
    </w:p>
    <w:p w:rsidR="00686518" w:rsidRPr="00686518" w:rsidRDefault="00686518" w:rsidP="00686518">
      <w:pPr>
        <w:tabs>
          <w:tab w:val="left" w:pos="102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686518" w:rsidRPr="00686518" w:rsidRDefault="00686518" w:rsidP="00686518">
      <w:pPr>
        <w:tabs>
          <w:tab w:val="left" w:pos="102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686518">
        <w:rPr>
          <w:rFonts w:ascii="Arial" w:hAnsi="Arial" w:cs="Arial"/>
        </w:rPr>
        <w:t>Приложение: на ___л. в ___ экз.</w:t>
      </w:r>
    </w:p>
    <w:p w:rsidR="00686518" w:rsidRPr="00686518" w:rsidRDefault="00686518" w:rsidP="0068651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686518" w:rsidRPr="00686518" w:rsidRDefault="00686518" w:rsidP="00686518">
      <w:pPr>
        <w:autoSpaceDE w:val="0"/>
        <w:autoSpaceDN w:val="0"/>
        <w:adjustRightInd w:val="0"/>
        <w:spacing w:after="200" w:line="276" w:lineRule="auto"/>
        <w:ind w:firstLine="708"/>
        <w:rPr>
          <w:rFonts w:ascii="Arial" w:hAnsi="Arial" w:cs="Arial"/>
        </w:rPr>
      </w:pPr>
      <w:r w:rsidRPr="00686518">
        <w:rPr>
          <w:rFonts w:ascii="Arial" w:hAnsi="Arial" w:cs="Arial"/>
        </w:rPr>
        <w:t>Дата                                                                                                      Подпись</w:t>
      </w:r>
    </w:p>
    <w:p w:rsidR="00B456BA" w:rsidRPr="000259E7" w:rsidRDefault="00B456BA">
      <w:pPr>
        <w:jc w:val="both"/>
        <w:rPr>
          <w:rFonts w:ascii="Arial" w:hAnsi="Arial" w:cs="Arial"/>
        </w:rPr>
      </w:pPr>
    </w:p>
    <w:p w:rsidR="00B456BA" w:rsidRPr="000259E7" w:rsidRDefault="00B456BA">
      <w:pPr>
        <w:jc w:val="both"/>
      </w:pPr>
    </w:p>
    <w:p w:rsidR="00B456BA" w:rsidRPr="000259E7" w:rsidRDefault="00B456BA">
      <w:pPr>
        <w:jc w:val="both"/>
      </w:pPr>
    </w:p>
    <w:p w:rsidR="00B456BA" w:rsidRPr="000259E7" w:rsidRDefault="00B456BA">
      <w:pPr>
        <w:jc w:val="both"/>
      </w:pPr>
    </w:p>
    <w:p w:rsidR="00B456BA" w:rsidRPr="000259E7" w:rsidRDefault="00B456BA">
      <w:pPr>
        <w:jc w:val="both"/>
      </w:pPr>
    </w:p>
    <w:p w:rsidR="00B456BA" w:rsidRDefault="00B456BA">
      <w:pPr>
        <w:jc w:val="both"/>
      </w:pPr>
    </w:p>
    <w:p w:rsidR="00C627B3" w:rsidRDefault="00C627B3">
      <w:pPr>
        <w:jc w:val="both"/>
      </w:pPr>
    </w:p>
    <w:p w:rsidR="00C627B3" w:rsidRDefault="00C627B3">
      <w:pPr>
        <w:jc w:val="both"/>
      </w:pPr>
    </w:p>
    <w:p w:rsidR="00C627B3" w:rsidRDefault="00C627B3">
      <w:pPr>
        <w:jc w:val="both"/>
      </w:pPr>
    </w:p>
    <w:p w:rsidR="00C627B3" w:rsidRDefault="00C627B3">
      <w:pPr>
        <w:jc w:val="both"/>
      </w:pPr>
    </w:p>
    <w:p w:rsidR="00C627B3" w:rsidRDefault="00C627B3">
      <w:pPr>
        <w:jc w:val="both"/>
      </w:pPr>
    </w:p>
    <w:p w:rsidR="00C627B3" w:rsidRDefault="00C627B3">
      <w:pPr>
        <w:jc w:val="both"/>
      </w:pPr>
    </w:p>
    <w:p w:rsidR="00C627B3" w:rsidRPr="000259E7" w:rsidRDefault="00C627B3">
      <w:pPr>
        <w:jc w:val="both"/>
      </w:pPr>
    </w:p>
    <w:sectPr w:rsidR="00C627B3" w:rsidRPr="000259E7" w:rsidSect="00686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52" w:rsidRDefault="00132352" w:rsidP="001748AA">
      <w:r>
        <w:separator/>
      </w:r>
    </w:p>
  </w:endnote>
  <w:endnote w:type="continuationSeparator" w:id="0">
    <w:p w:rsidR="00132352" w:rsidRDefault="00132352" w:rsidP="001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52" w:rsidRDefault="00132352" w:rsidP="001748AA">
      <w:r>
        <w:separator/>
      </w:r>
    </w:p>
  </w:footnote>
  <w:footnote w:type="continuationSeparator" w:id="0">
    <w:p w:rsidR="00132352" w:rsidRDefault="00132352" w:rsidP="0017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787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748AA" w:rsidRPr="001748AA" w:rsidRDefault="001748AA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1748AA">
          <w:rPr>
            <w:rFonts w:ascii="Arial" w:hAnsi="Arial" w:cs="Arial"/>
            <w:sz w:val="20"/>
            <w:szCs w:val="20"/>
          </w:rPr>
          <w:fldChar w:fldCharType="begin"/>
        </w:r>
        <w:r w:rsidRPr="001748AA">
          <w:rPr>
            <w:rFonts w:ascii="Arial" w:hAnsi="Arial" w:cs="Arial"/>
            <w:sz w:val="20"/>
            <w:szCs w:val="20"/>
          </w:rPr>
          <w:instrText>PAGE   \* MERGEFORMAT</w:instrText>
        </w:r>
        <w:r w:rsidRPr="001748A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26</w:t>
        </w:r>
        <w:r w:rsidRPr="001748A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748AA" w:rsidRDefault="001748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B67"/>
    <w:multiLevelType w:val="hybridMultilevel"/>
    <w:tmpl w:val="0530744A"/>
    <w:lvl w:ilvl="0" w:tplc="221873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E1E77CD"/>
    <w:multiLevelType w:val="hybridMultilevel"/>
    <w:tmpl w:val="B3AA011C"/>
    <w:lvl w:ilvl="0" w:tplc="429CD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88B"/>
    <w:multiLevelType w:val="hybridMultilevel"/>
    <w:tmpl w:val="5AF03FD2"/>
    <w:lvl w:ilvl="0" w:tplc="3EDE1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ED6BA0"/>
    <w:multiLevelType w:val="hybridMultilevel"/>
    <w:tmpl w:val="750491C8"/>
    <w:lvl w:ilvl="0" w:tplc="2D8226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A0F7E48"/>
    <w:multiLevelType w:val="hybridMultilevel"/>
    <w:tmpl w:val="3F4A5F3C"/>
    <w:lvl w:ilvl="0" w:tplc="12AA65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4"/>
    <w:rsid w:val="00017DC1"/>
    <w:rsid w:val="000259E7"/>
    <w:rsid w:val="00050497"/>
    <w:rsid w:val="000649F8"/>
    <w:rsid w:val="000A400C"/>
    <w:rsid w:val="00132352"/>
    <w:rsid w:val="00151EA8"/>
    <w:rsid w:val="001748AA"/>
    <w:rsid w:val="00183838"/>
    <w:rsid w:val="00191CF7"/>
    <w:rsid w:val="001C4EE0"/>
    <w:rsid w:val="001E2CD1"/>
    <w:rsid w:val="0020295B"/>
    <w:rsid w:val="00210601"/>
    <w:rsid w:val="00234C57"/>
    <w:rsid w:val="00240B94"/>
    <w:rsid w:val="002516C7"/>
    <w:rsid w:val="00270DFB"/>
    <w:rsid w:val="0027321D"/>
    <w:rsid w:val="002775EE"/>
    <w:rsid w:val="002822F7"/>
    <w:rsid w:val="00291C83"/>
    <w:rsid w:val="002B6364"/>
    <w:rsid w:val="00341EAA"/>
    <w:rsid w:val="00354D8B"/>
    <w:rsid w:val="0038000F"/>
    <w:rsid w:val="003868B0"/>
    <w:rsid w:val="003A74AC"/>
    <w:rsid w:val="003D51A0"/>
    <w:rsid w:val="003E7760"/>
    <w:rsid w:val="003F4979"/>
    <w:rsid w:val="00466AD4"/>
    <w:rsid w:val="0047414C"/>
    <w:rsid w:val="00493AC8"/>
    <w:rsid w:val="004A1308"/>
    <w:rsid w:val="004A15DE"/>
    <w:rsid w:val="004C1935"/>
    <w:rsid w:val="004D16E8"/>
    <w:rsid w:val="004D379B"/>
    <w:rsid w:val="00503C07"/>
    <w:rsid w:val="00515786"/>
    <w:rsid w:val="00521B2F"/>
    <w:rsid w:val="00542F45"/>
    <w:rsid w:val="00545A3A"/>
    <w:rsid w:val="0054726D"/>
    <w:rsid w:val="00547F29"/>
    <w:rsid w:val="0056094A"/>
    <w:rsid w:val="00571B54"/>
    <w:rsid w:val="005800D3"/>
    <w:rsid w:val="005E55B5"/>
    <w:rsid w:val="00611C59"/>
    <w:rsid w:val="006323BA"/>
    <w:rsid w:val="00643A23"/>
    <w:rsid w:val="00686518"/>
    <w:rsid w:val="00760A43"/>
    <w:rsid w:val="00793E4C"/>
    <w:rsid w:val="007A1915"/>
    <w:rsid w:val="007C3254"/>
    <w:rsid w:val="007D4064"/>
    <w:rsid w:val="007E1DD7"/>
    <w:rsid w:val="007F2FD5"/>
    <w:rsid w:val="007F4974"/>
    <w:rsid w:val="00850B9D"/>
    <w:rsid w:val="008854EB"/>
    <w:rsid w:val="00890283"/>
    <w:rsid w:val="00900C1E"/>
    <w:rsid w:val="00980952"/>
    <w:rsid w:val="009A5A83"/>
    <w:rsid w:val="009D2BFB"/>
    <w:rsid w:val="009D726C"/>
    <w:rsid w:val="009F3265"/>
    <w:rsid w:val="00A130A5"/>
    <w:rsid w:val="00A516D6"/>
    <w:rsid w:val="00A64493"/>
    <w:rsid w:val="00A82536"/>
    <w:rsid w:val="00AB30C3"/>
    <w:rsid w:val="00AC4401"/>
    <w:rsid w:val="00AE6940"/>
    <w:rsid w:val="00B32DB2"/>
    <w:rsid w:val="00B33EAA"/>
    <w:rsid w:val="00B34593"/>
    <w:rsid w:val="00B456BA"/>
    <w:rsid w:val="00B72CCE"/>
    <w:rsid w:val="00B75E41"/>
    <w:rsid w:val="00B87700"/>
    <w:rsid w:val="00BC58C8"/>
    <w:rsid w:val="00BE3AF6"/>
    <w:rsid w:val="00BF18C0"/>
    <w:rsid w:val="00BF48A6"/>
    <w:rsid w:val="00C17553"/>
    <w:rsid w:val="00C21283"/>
    <w:rsid w:val="00C33F9B"/>
    <w:rsid w:val="00C627B3"/>
    <w:rsid w:val="00C70EBF"/>
    <w:rsid w:val="00CA3911"/>
    <w:rsid w:val="00CA4A77"/>
    <w:rsid w:val="00CA783A"/>
    <w:rsid w:val="00CD15A8"/>
    <w:rsid w:val="00CE5499"/>
    <w:rsid w:val="00D01B1B"/>
    <w:rsid w:val="00D24704"/>
    <w:rsid w:val="00D43AEA"/>
    <w:rsid w:val="00D4668E"/>
    <w:rsid w:val="00D81034"/>
    <w:rsid w:val="00DB3249"/>
    <w:rsid w:val="00DC405F"/>
    <w:rsid w:val="00DE2C69"/>
    <w:rsid w:val="00DE381D"/>
    <w:rsid w:val="00E57A09"/>
    <w:rsid w:val="00E64F3E"/>
    <w:rsid w:val="00E73013"/>
    <w:rsid w:val="00E85736"/>
    <w:rsid w:val="00E85DCE"/>
    <w:rsid w:val="00EB464E"/>
    <w:rsid w:val="00F01A9F"/>
    <w:rsid w:val="00F022ED"/>
    <w:rsid w:val="00F03F03"/>
    <w:rsid w:val="00F13ABF"/>
    <w:rsid w:val="00F26EA6"/>
    <w:rsid w:val="00F325A5"/>
    <w:rsid w:val="00F73E37"/>
    <w:rsid w:val="00F806E1"/>
    <w:rsid w:val="00F87E77"/>
    <w:rsid w:val="00FB394B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Знак Знак Знак"/>
    <w:basedOn w:val="a"/>
    <w:rsid w:val="003E7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259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3A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2516C7"/>
    <w:pPr>
      <w:jc w:val="center"/>
    </w:pPr>
    <w:rPr>
      <w:rFonts w:ascii="Arial" w:hAnsi="Arial"/>
      <w:sz w:val="26"/>
      <w:szCs w:val="20"/>
    </w:rPr>
  </w:style>
  <w:style w:type="character" w:customStyle="1" w:styleId="a8">
    <w:name w:val="Название Знак"/>
    <w:link w:val="a7"/>
    <w:rsid w:val="002516C7"/>
    <w:rPr>
      <w:rFonts w:ascii="Arial" w:hAnsi="Arial"/>
      <w:sz w:val="26"/>
    </w:rPr>
  </w:style>
  <w:style w:type="table" w:customStyle="1" w:styleId="1">
    <w:name w:val="Сетка таблицы1"/>
    <w:basedOn w:val="a1"/>
    <w:next w:val="a6"/>
    <w:uiPriority w:val="59"/>
    <w:rsid w:val="009809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0952"/>
    <w:pPr>
      <w:ind w:left="720"/>
      <w:contextualSpacing/>
    </w:pPr>
  </w:style>
  <w:style w:type="paragraph" w:styleId="aa">
    <w:name w:val="header"/>
    <w:basedOn w:val="a"/>
    <w:link w:val="ab"/>
    <w:uiPriority w:val="99"/>
    <w:rsid w:val="001748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8AA"/>
    <w:rPr>
      <w:sz w:val="24"/>
      <w:szCs w:val="24"/>
    </w:rPr>
  </w:style>
  <w:style w:type="paragraph" w:styleId="ac">
    <w:name w:val="footer"/>
    <w:basedOn w:val="a"/>
    <w:link w:val="ad"/>
    <w:rsid w:val="001748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48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Знак Знак Знак"/>
    <w:basedOn w:val="a"/>
    <w:rsid w:val="003E7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259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3A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2516C7"/>
    <w:pPr>
      <w:jc w:val="center"/>
    </w:pPr>
    <w:rPr>
      <w:rFonts w:ascii="Arial" w:hAnsi="Arial"/>
      <w:sz w:val="26"/>
      <w:szCs w:val="20"/>
    </w:rPr>
  </w:style>
  <w:style w:type="character" w:customStyle="1" w:styleId="a8">
    <w:name w:val="Название Знак"/>
    <w:link w:val="a7"/>
    <w:rsid w:val="002516C7"/>
    <w:rPr>
      <w:rFonts w:ascii="Arial" w:hAnsi="Arial"/>
      <w:sz w:val="26"/>
    </w:rPr>
  </w:style>
  <w:style w:type="table" w:customStyle="1" w:styleId="1">
    <w:name w:val="Сетка таблицы1"/>
    <w:basedOn w:val="a1"/>
    <w:next w:val="a6"/>
    <w:uiPriority w:val="59"/>
    <w:rsid w:val="009809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0952"/>
    <w:pPr>
      <w:ind w:left="720"/>
      <w:contextualSpacing/>
    </w:pPr>
  </w:style>
  <w:style w:type="paragraph" w:styleId="aa">
    <w:name w:val="header"/>
    <w:basedOn w:val="a"/>
    <w:link w:val="ab"/>
    <w:uiPriority w:val="99"/>
    <w:rsid w:val="001748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8AA"/>
    <w:rPr>
      <w:sz w:val="24"/>
      <w:szCs w:val="24"/>
    </w:rPr>
  </w:style>
  <w:style w:type="paragraph" w:styleId="ac">
    <w:name w:val="footer"/>
    <w:basedOn w:val="a"/>
    <w:link w:val="ad"/>
    <w:rsid w:val="001748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4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A05986400E6EE236158C43B1F006554B7E9BAAB6F619D43D7A2E4BC1BAeFC" TargetMode="External"/><Relationship Id="rId18" Type="http://schemas.openxmlformats.org/officeDocument/2006/relationships/hyperlink" Target="consultantplus://offline/ref=6FA05986400E6EE236158C43B1F006554B7F9CACB2F019D43D7A2E4BC1BAeFC" TargetMode="External"/><Relationship Id="rId26" Type="http://schemas.openxmlformats.org/officeDocument/2006/relationships/hyperlink" Target="mailto:borovl1@rambler.ru" TargetMode="External"/><Relationship Id="rId39" Type="http://schemas.openxmlformats.org/officeDocument/2006/relationships/hyperlink" Target="mailto:cherem11@rambler.ru" TargetMode="External"/><Relationship Id="rId21" Type="http://schemas.openxmlformats.org/officeDocument/2006/relationships/hyperlink" Target="mailto:golysh_school_1@mail.ru" TargetMode="External"/><Relationship Id="rId34" Type="http://schemas.openxmlformats.org/officeDocument/2006/relationships/hyperlink" Target="mailto:pozta@bk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A05986400E6EE236158C43B1F006554B7E9AA0B4F119D43D7A2E4BC1BAeFC" TargetMode="External"/><Relationship Id="rId20" Type="http://schemas.openxmlformats.org/officeDocument/2006/relationships/header" Target="header1.xml"/><Relationship Id="rId29" Type="http://schemas.openxmlformats.org/officeDocument/2006/relationships/hyperlink" Target="mailto:Evsino2007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A05986400E6EE236158C43B1F0065548759FACB9A14ED66C2F20B4eEC" TargetMode="External"/><Relationship Id="rId24" Type="http://schemas.openxmlformats.org/officeDocument/2006/relationships/hyperlink" Target="mailto:golyshschool3@rambler.ru" TargetMode="External"/><Relationship Id="rId32" Type="http://schemas.openxmlformats.org/officeDocument/2006/relationships/hyperlink" Target="mailto:lamenskay@rambler.ru" TargetMode="External"/><Relationship Id="rId37" Type="http://schemas.openxmlformats.org/officeDocument/2006/relationships/hyperlink" Target="mailto:hmssh@mail.ru" TargetMode="External"/><Relationship Id="rId40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A05986400E6EE236158C43B1F006554B7E9FAEB2F019D43D7A2E4BC1BAeFC" TargetMode="External"/><Relationship Id="rId23" Type="http://schemas.openxmlformats.org/officeDocument/2006/relationships/hyperlink" Target="mailto:gol.shool2@rambler.ru" TargetMode="External"/><Relationship Id="rId28" Type="http://schemas.openxmlformats.org/officeDocument/2006/relationships/hyperlink" Target="mailto:shule-celo@yandex.ru" TargetMode="External"/><Relationship Id="rId36" Type="http://schemas.openxmlformats.org/officeDocument/2006/relationships/hyperlink" Target="mailto:chirki1@rambler.ru" TargetMode="External"/><Relationship Id="rId10" Type="http://schemas.openxmlformats.org/officeDocument/2006/relationships/hyperlink" Target="consultantplus://offline/ref=3654A8869B3EEFA8F2921DB9129321C52864CD33C755EB95B0AA3A0E6E2DA7E81429D812891F006F5FE20BV6KFN" TargetMode="External"/><Relationship Id="rId19" Type="http://schemas.openxmlformats.org/officeDocument/2006/relationships/hyperlink" Target="consultantplus://offline/ref=2935AA1B3C93D4C7F95A25835A5BEC85E700CFFE93C866B9C969CC4FA679E9826A2A5DF41A52F2B06E118BuCkDI" TargetMode="External"/><Relationship Id="rId31" Type="http://schemas.openxmlformats.org/officeDocument/2006/relationships/hyperlink" Target="mailto:korolevo11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A05986400E6EE236158C43B1F006554B7F9EACB6F019D43D7A2E4BC1BAeFC" TargetMode="External"/><Relationship Id="rId22" Type="http://schemas.openxmlformats.org/officeDocument/2006/relationships/hyperlink" Target="mailto:gol.shool4@mail.ru" TargetMode="External"/><Relationship Id="rId27" Type="http://schemas.openxmlformats.org/officeDocument/2006/relationships/hyperlink" Target="mailto:gladilovo1@rambler.ru" TargetMode="External"/><Relationship Id="rId30" Type="http://schemas.openxmlformats.org/officeDocument/2006/relationships/hyperlink" Target="mailto:sohc1@rambler.ru" TargetMode="External"/><Relationship Id="rId35" Type="http://schemas.openxmlformats.org/officeDocument/2006/relationships/hyperlink" Target="mailto:cfkj0@yandex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FA05986400E6EE236158C43B1F006554B7D9BA8B7F219D43D7A2E4BC1BAeFC" TargetMode="External"/><Relationship Id="rId17" Type="http://schemas.openxmlformats.org/officeDocument/2006/relationships/hyperlink" Target="consultantplus://offline/ref=6FA05986400E6EE236158C43B1F006554B7C9FACBAF019D43D7A2E4BC1BAeFC" TargetMode="External"/><Relationship Id="rId25" Type="http://schemas.openxmlformats.org/officeDocument/2006/relationships/hyperlink" Target="mailto:bescoz1@rambler.ru" TargetMode="External"/><Relationship Id="rId33" Type="http://schemas.openxmlformats.org/officeDocument/2006/relationships/hyperlink" Target="mailto:malsosh@rambler.ru" TargetMode="External"/><Relationship Id="rId38" Type="http://schemas.openxmlformats.org/officeDocument/2006/relationships/hyperlink" Target="mailto:mouu-l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6E27-941F-4717-9EA4-A2078FEB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образования</Company>
  <LinksUpToDate>false</LinksUpToDate>
  <CharactersWithSpaces>59795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Анатольевна</dc:creator>
  <cp:lastModifiedBy>Курзаева Ольга Викторовна</cp:lastModifiedBy>
  <cp:revision>9</cp:revision>
  <cp:lastPrinted>2014-12-10T04:08:00Z</cp:lastPrinted>
  <dcterms:created xsi:type="dcterms:W3CDTF">2014-12-15T08:34:00Z</dcterms:created>
  <dcterms:modified xsi:type="dcterms:W3CDTF">2014-12-16T03:47:00Z</dcterms:modified>
</cp:coreProperties>
</file>