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CA" w:rsidRDefault="00DC51CA" w:rsidP="00183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1CA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183186" w:rsidRPr="00401B29" w:rsidRDefault="00DC51CA" w:rsidP="00183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83186" w:rsidRPr="00401B29">
        <w:rPr>
          <w:rFonts w:ascii="Times New Roman" w:hAnsi="Times New Roman" w:cs="Times New Roman"/>
          <w:b/>
          <w:sz w:val="28"/>
          <w:szCs w:val="28"/>
        </w:rPr>
        <w:t>итогам экспертизы программ лагерей</w:t>
      </w:r>
    </w:p>
    <w:p w:rsidR="00183186" w:rsidRPr="00401B29" w:rsidRDefault="00183186" w:rsidP="00183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B29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детей, организованным </w:t>
      </w:r>
    </w:p>
    <w:p w:rsidR="00183186" w:rsidRPr="00401B29" w:rsidRDefault="00183186" w:rsidP="00183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B29">
        <w:rPr>
          <w:rFonts w:ascii="Times New Roman" w:hAnsi="Times New Roman" w:cs="Times New Roman"/>
          <w:b/>
          <w:sz w:val="28"/>
          <w:szCs w:val="28"/>
        </w:rPr>
        <w:t>на базе общеобразов</w:t>
      </w:r>
      <w:r>
        <w:rPr>
          <w:rFonts w:ascii="Times New Roman" w:hAnsi="Times New Roman" w:cs="Times New Roman"/>
          <w:b/>
          <w:sz w:val="28"/>
          <w:szCs w:val="28"/>
        </w:rPr>
        <w:t xml:space="preserve">ательных организаций </w:t>
      </w:r>
      <w:proofErr w:type="spellStart"/>
      <w:r w:rsidR="007F7BDA">
        <w:rPr>
          <w:rFonts w:ascii="Times New Roman" w:hAnsi="Times New Roman" w:cs="Times New Roman"/>
          <w:b/>
          <w:sz w:val="28"/>
          <w:szCs w:val="28"/>
        </w:rPr>
        <w:t>Голышмановского</w:t>
      </w:r>
      <w:proofErr w:type="spellEnd"/>
      <w:r w:rsidR="007F7BD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183186" w:rsidRPr="00401B29" w:rsidRDefault="00183186" w:rsidP="00183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186" w:rsidRPr="00401B29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B29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экспертизы программ пришкольных лагерей с дневным пребыванием детей, организованным на базе общеобразовательных организаций </w:t>
      </w:r>
      <w:r w:rsidRPr="00401B29">
        <w:rPr>
          <w:rFonts w:ascii="Times New Roman" w:hAnsi="Times New Roman" w:cs="Times New Roman"/>
          <w:sz w:val="28"/>
          <w:szCs w:val="28"/>
        </w:rPr>
        <w:t>изучалось следующее:</w:t>
      </w:r>
    </w:p>
    <w:p w:rsidR="00183186" w:rsidRPr="00523E5C" w:rsidRDefault="00183186" w:rsidP="001831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3E5C">
        <w:rPr>
          <w:rFonts w:ascii="Times New Roman" w:hAnsi="Times New Roman" w:cs="Times New Roman"/>
          <w:sz w:val="28"/>
          <w:szCs w:val="28"/>
        </w:rPr>
        <w:t>- соответствие нормативно-правовой базы последним изменениям в законодательстве с включением следующих документов: ФЗ от 29.12.2012 N 273-ФЗ «Об образовании в Российской Федерации»; Указ Президента РФ от 02.07.2021 №400 «О Стратегии национальной безопасности РФ», Указ Президента РФ от 09.11.2022 №809 «Об утверждении Основ государственной политики по сохранению и укреплению традиционных российских духовно-нравственных ценностей»; Стратегия развития воспитания в РФ на период до 2025 года (распоряжение Правительства РФ от 29.05.2015 №996-р); Санитарные правила СП 2.4.3648-20 «Санитарно-эпидемиологические требования к организациям воспитания и обучения, отдыха и оздоровления детей и молодежи»; Примерная рабочая программа воспитания для общеобразовательных организаций (протокол ФУМО по общему образованию от 23.06.2022 №3/22); Региональный проект «Мы вместе» (Воспитание гармонично развитой личности) в рамках реализации Национального проекта «Молодежь и дети»); Распоряжение Правительства Тюменской области от 29.11.2024 №1191-рп «Об организации детской оздоровительной кампании в Тюменской области в 2025 году»; Постановление Правительства Тюменской области от 07.06.2010 N 160-п «Об утверждении Положения об организации в Тюменской области лагерей с дневным пребыванием, осуществляющих организацию отдыха и оздоровления детей в каникулярное время»; Порядок (алгоритм) приема и размещения граждан в организациях отдыха детей и их оздоровления тюменской области;  Концепция развития воспитания в системе образования Тюменской области на 2021-2025 годы (приказ Департамента образования и науки Тюменской области от18.07.2022 №521/ОД).</w:t>
      </w:r>
    </w:p>
    <w:p w:rsidR="00183186" w:rsidRPr="00523E5C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E5C">
        <w:rPr>
          <w:rFonts w:ascii="Times New Roman" w:hAnsi="Times New Roman" w:cs="Times New Roman"/>
          <w:sz w:val="28"/>
          <w:szCs w:val="28"/>
        </w:rPr>
        <w:t xml:space="preserve">   - соответствие структуры программы лагерей с дневным пребыванием предъявленным требованиям;</w:t>
      </w:r>
    </w:p>
    <w:p w:rsidR="00183186" w:rsidRPr="00523E5C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E5C">
        <w:rPr>
          <w:rFonts w:ascii="Times New Roman" w:hAnsi="Times New Roman" w:cs="Times New Roman"/>
          <w:sz w:val="28"/>
          <w:szCs w:val="28"/>
        </w:rPr>
        <w:t xml:space="preserve">   -  наличие анализа работы лагеря за прошлый год;</w:t>
      </w:r>
    </w:p>
    <w:p w:rsidR="00183186" w:rsidRPr="00523E5C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E5C">
        <w:rPr>
          <w:rFonts w:ascii="Times New Roman" w:hAnsi="Times New Roman" w:cs="Times New Roman"/>
          <w:sz w:val="28"/>
          <w:szCs w:val="28"/>
        </w:rPr>
        <w:t xml:space="preserve">   -  наличие цели и задач и их соответствие ожидаемым результатам;</w:t>
      </w:r>
    </w:p>
    <w:p w:rsidR="00183186" w:rsidRPr="00523E5C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E5C">
        <w:rPr>
          <w:rFonts w:ascii="Times New Roman" w:hAnsi="Times New Roman" w:cs="Times New Roman"/>
          <w:sz w:val="28"/>
          <w:szCs w:val="28"/>
        </w:rPr>
        <w:t xml:space="preserve">   - соответствие направлений деятельности типу программы (комплексная, профильная);</w:t>
      </w:r>
    </w:p>
    <w:p w:rsidR="00183186" w:rsidRPr="00523E5C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E5C">
        <w:rPr>
          <w:rFonts w:ascii="Times New Roman" w:hAnsi="Times New Roman" w:cs="Times New Roman"/>
          <w:sz w:val="28"/>
          <w:szCs w:val="28"/>
        </w:rPr>
        <w:t xml:space="preserve">   - наличие логической взаимосвязи между названием программы (смены), игровой моделью и мероприятиями с учетом региональных проектов;</w:t>
      </w:r>
    </w:p>
    <w:p w:rsidR="00183186" w:rsidRPr="00523E5C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E5C">
        <w:rPr>
          <w:rFonts w:ascii="Times New Roman" w:hAnsi="Times New Roman" w:cs="Times New Roman"/>
          <w:sz w:val="28"/>
          <w:szCs w:val="28"/>
        </w:rPr>
        <w:t xml:space="preserve">   -  система контроля за реализацией программы. </w:t>
      </w:r>
    </w:p>
    <w:p w:rsidR="00183186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186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186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186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7BDA" w:rsidRDefault="00183186" w:rsidP="001831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:rsidR="00183186" w:rsidRPr="00401B29" w:rsidRDefault="00183186" w:rsidP="001831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B29">
        <w:rPr>
          <w:rFonts w:ascii="Times New Roman" w:hAnsi="Times New Roman" w:cs="Times New Roman"/>
          <w:sz w:val="28"/>
          <w:szCs w:val="28"/>
          <w:u w:val="single"/>
        </w:rPr>
        <w:t xml:space="preserve">На экспертизу было представлено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770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01B29">
        <w:rPr>
          <w:rFonts w:ascii="Times New Roman" w:hAnsi="Times New Roman" w:cs="Times New Roman"/>
          <w:sz w:val="28"/>
          <w:szCs w:val="28"/>
          <w:u w:val="single"/>
        </w:rPr>
        <w:t>программ</w:t>
      </w:r>
      <w:r w:rsidRPr="00401B29">
        <w:rPr>
          <w:rFonts w:ascii="Times New Roman" w:hAnsi="Times New Roman" w:cs="Times New Roman"/>
          <w:sz w:val="28"/>
          <w:szCs w:val="28"/>
        </w:rPr>
        <w:t>, из них:</w:t>
      </w:r>
    </w:p>
    <w:p w:rsidR="00183186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B29">
        <w:rPr>
          <w:rFonts w:ascii="Times New Roman" w:hAnsi="Times New Roman" w:cs="Times New Roman"/>
          <w:sz w:val="28"/>
          <w:szCs w:val="28"/>
        </w:rPr>
        <w:t xml:space="preserve">- комплексных – </w:t>
      </w:r>
      <w:r w:rsidR="007F7BDA">
        <w:rPr>
          <w:rFonts w:ascii="Times New Roman" w:hAnsi="Times New Roman" w:cs="Times New Roman"/>
          <w:b/>
          <w:sz w:val="28"/>
          <w:szCs w:val="28"/>
        </w:rPr>
        <w:t>2</w:t>
      </w:r>
      <w:r w:rsidRPr="00401B2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F7BD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3186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профильных – </w:t>
      </w:r>
      <w:r w:rsidR="007F7BD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BDA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3186" w:rsidRPr="00401B29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B29">
        <w:rPr>
          <w:rFonts w:ascii="Times New Roman" w:hAnsi="Times New Roman" w:cs="Times New Roman"/>
          <w:sz w:val="28"/>
          <w:szCs w:val="28"/>
          <w:u w:val="single"/>
        </w:rPr>
        <w:t xml:space="preserve">Предъявленным требованиям </w:t>
      </w:r>
    </w:p>
    <w:p w:rsidR="00183186" w:rsidRPr="00401B29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Pr="00401B29">
        <w:rPr>
          <w:rFonts w:ascii="Times New Roman" w:hAnsi="Times New Roman" w:cs="Times New Roman"/>
          <w:sz w:val="28"/>
          <w:szCs w:val="28"/>
        </w:rPr>
        <w:t xml:space="preserve">соответствуют -  </w:t>
      </w:r>
      <w:r w:rsidR="007F7BDA">
        <w:rPr>
          <w:rFonts w:ascii="Times New Roman" w:hAnsi="Times New Roman" w:cs="Times New Roman"/>
          <w:b/>
          <w:sz w:val="28"/>
          <w:szCs w:val="28"/>
        </w:rPr>
        <w:t>5</w:t>
      </w:r>
      <w:r w:rsidRPr="00E94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B29">
        <w:rPr>
          <w:rFonts w:ascii="Times New Roman" w:hAnsi="Times New Roman" w:cs="Times New Roman"/>
          <w:sz w:val="28"/>
          <w:szCs w:val="28"/>
        </w:rPr>
        <w:t>программ;</w:t>
      </w:r>
    </w:p>
    <w:p w:rsidR="00183186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B29">
        <w:rPr>
          <w:rFonts w:ascii="Times New Roman" w:hAnsi="Times New Roman" w:cs="Times New Roman"/>
          <w:sz w:val="28"/>
          <w:szCs w:val="28"/>
        </w:rPr>
        <w:t>- принят</w:t>
      </w:r>
      <w:r w:rsidR="009320E2">
        <w:rPr>
          <w:rFonts w:ascii="Times New Roman" w:hAnsi="Times New Roman" w:cs="Times New Roman"/>
          <w:sz w:val="28"/>
          <w:szCs w:val="28"/>
        </w:rPr>
        <w:t xml:space="preserve">ы с рекомендациями </w:t>
      </w:r>
      <w:r w:rsidRPr="00401B29">
        <w:rPr>
          <w:rFonts w:ascii="Times New Roman" w:hAnsi="Times New Roman" w:cs="Times New Roman"/>
          <w:sz w:val="28"/>
          <w:szCs w:val="28"/>
        </w:rPr>
        <w:t xml:space="preserve">– </w:t>
      </w:r>
      <w:r w:rsidR="007F7BD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программ;</w:t>
      </w:r>
    </w:p>
    <w:p w:rsidR="00183186" w:rsidRPr="00401B29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соответствует предъявленным требованиям –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183186" w:rsidRDefault="00183186" w:rsidP="00183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186" w:rsidRPr="00077042" w:rsidRDefault="00183186" w:rsidP="0018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42">
        <w:rPr>
          <w:rFonts w:ascii="Times New Roman" w:hAnsi="Times New Roman" w:cs="Times New Roman"/>
          <w:sz w:val="28"/>
          <w:szCs w:val="28"/>
        </w:rPr>
        <w:t>Результаты экспертизы программ представлены в таблично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77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электронном варианте</w:t>
      </w:r>
      <w:r w:rsidRPr="00077042">
        <w:rPr>
          <w:rFonts w:ascii="Times New Roman" w:hAnsi="Times New Roman" w:cs="Times New Roman"/>
          <w:sz w:val="28"/>
          <w:szCs w:val="28"/>
        </w:rPr>
        <w:t>.</w:t>
      </w:r>
    </w:p>
    <w:p w:rsidR="00183186" w:rsidRPr="00401B29" w:rsidRDefault="00183186" w:rsidP="00183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186" w:rsidRDefault="00183186" w:rsidP="00183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9">
        <w:rPr>
          <w:rFonts w:ascii="Times New Roman" w:hAnsi="Times New Roman" w:cs="Times New Roman"/>
          <w:sz w:val="28"/>
          <w:szCs w:val="28"/>
        </w:rPr>
        <w:t>Заключение:</w:t>
      </w:r>
    </w:p>
    <w:p w:rsidR="007F7BDA" w:rsidRDefault="007F7BDA" w:rsidP="00183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BDA" w:rsidRDefault="00AB1F58" w:rsidP="00AB1F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Отметить качественные программы: </w:t>
      </w:r>
      <w:proofErr w:type="spellStart"/>
      <w:r w:rsidRPr="00AB1F58">
        <w:rPr>
          <w:rFonts w:ascii="Times New Roman" w:hAnsi="Times New Roman" w:cs="Times New Roman"/>
          <w:sz w:val="28"/>
          <w:szCs w:val="28"/>
        </w:rPr>
        <w:t>Голышмановская</w:t>
      </w:r>
      <w:proofErr w:type="spellEnd"/>
      <w:r w:rsidRPr="00AB1F58">
        <w:rPr>
          <w:rFonts w:ascii="Times New Roman" w:hAnsi="Times New Roman" w:cs="Times New Roman"/>
          <w:sz w:val="28"/>
          <w:szCs w:val="28"/>
        </w:rPr>
        <w:t xml:space="preserve"> СКОШ №3 филиал МАОУ </w:t>
      </w:r>
      <w:proofErr w:type="spellStart"/>
      <w:r w:rsidRPr="00AB1F58">
        <w:rPr>
          <w:rFonts w:ascii="Times New Roman" w:hAnsi="Times New Roman" w:cs="Times New Roman"/>
          <w:sz w:val="28"/>
          <w:szCs w:val="28"/>
        </w:rPr>
        <w:t>Голышмановская</w:t>
      </w:r>
      <w:proofErr w:type="spellEnd"/>
      <w:r w:rsidRPr="00AB1F58">
        <w:rPr>
          <w:rFonts w:ascii="Times New Roman" w:hAnsi="Times New Roman" w:cs="Times New Roman"/>
          <w:sz w:val="28"/>
          <w:szCs w:val="28"/>
        </w:rPr>
        <w:t xml:space="preserve"> СОШ №1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1F58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AB1F58">
        <w:rPr>
          <w:rFonts w:ascii="Times New Roman" w:hAnsi="Times New Roman" w:cs="Times New Roman"/>
          <w:sz w:val="28"/>
          <w:szCs w:val="28"/>
        </w:rPr>
        <w:t>Голышмановская</w:t>
      </w:r>
      <w:proofErr w:type="spellEnd"/>
      <w:r w:rsidRPr="00AB1F58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1F58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AB1F58">
        <w:rPr>
          <w:rFonts w:ascii="Times New Roman" w:hAnsi="Times New Roman" w:cs="Times New Roman"/>
          <w:sz w:val="28"/>
          <w:szCs w:val="28"/>
        </w:rPr>
        <w:t>Малышенская</w:t>
      </w:r>
      <w:proofErr w:type="spellEnd"/>
      <w:r w:rsidRPr="00AB1F58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1F58" w:rsidRPr="007F7BDA" w:rsidRDefault="00AB1F58" w:rsidP="00AB1F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3186" w:rsidRPr="00CB27CE" w:rsidRDefault="00183186" w:rsidP="001831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0BFE">
        <w:rPr>
          <w:rFonts w:ascii="Times New Roman" w:hAnsi="Times New Roman" w:cs="Times New Roman"/>
          <w:sz w:val="28"/>
          <w:szCs w:val="28"/>
        </w:rPr>
        <w:t>о всех</w:t>
      </w:r>
      <w:r>
        <w:rPr>
          <w:rFonts w:ascii="Times New Roman" w:hAnsi="Times New Roman" w:cs="Times New Roman"/>
          <w:sz w:val="28"/>
          <w:szCs w:val="28"/>
        </w:rPr>
        <w:t xml:space="preserve"> принятых программах с</w:t>
      </w:r>
      <w:r w:rsidRPr="00CB27CE">
        <w:rPr>
          <w:rFonts w:ascii="Times New Roman" w:hAnsi="Times New Roman" w:cs="Times New Roman"/>
          <w:sz w:val="28"/>
          <w:szCs w:val="28"/>
        </w:rPr>
        <w:t>корр</w:t>
      </w:r>
      <w:r>
        <w:rPr>
          <w:rFonts w:ascii="Times New Roman" w:hAnsi="Times New Roman" w:cs="Times New Roman"/>
          <w:sz w:val="28"/>
          <w:szCs w:val="28"/>
        </w:rPr>
        <w:t>ектировать недочеты</w:t>
      </w:r>
      <w:r w:rsidRPr="00CB2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рекомендациям</w:t>
      </w:r>
      <w:r w:rsidRPr="00CB27CE">
        <w:rPr>
          <w:rFonts w:ascii="Times New Roman" w:hAnsi="Times New Roman" w:cs="Times New Roman"/>
          <w:sz w:val="28"/>
          <w:szCs w:val="28"/>
        </w:rPr>
        <w:t xml:space="preserve"> экспертизы.  </w:t>
      </w:r>
    </w:p>
    <w:p w:rsidR="00183186" w:rsidRDefault="00183186" w:rsidP="0018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186" w:rsidRPr="009C5923" w:rsidRDefault="00183186" w:rsidP="0018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186" w:rsidRPr="008E41B0" w:rsidRDefault="00183186" w:rsidP="0018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186" w:rsidRDefault="00183186" w:rsidP="0018318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Эксперт:</w:t>
      </w:r>
    </w:p>
    <w:p w:rsidR="00183186" w:rsidRDefault="00183186" w:rsidP="001831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психологического сопровождения</w:t>
      </w:r>
    </w:p>
    <w:p w:rsidR="00183186" w:rsidRDefault="00183186" w:rsidP="001831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ГАОУ ТО ДПО «</w:t>
      </w:r>
      <w:proofErr w:type="gramStart"/>
      <w:r>
        <w:rPr>
          <w:rFonts w:ascii="Times New Roman" w:hAnsi="Times New Roman" w:cs="Times New Roman"/>
          <w:sz w:val="28"/>
          <w:szCs w:val="28"/>
        </w:rPr>
        <w:t>ТОГИРРО»_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С.Ю.Конева</w:t>
      </w:r>
      <w:proofErr w:type="spellEnd"/>
    </w:p>
    <w:p w:rsidR="00183186" w:rsidRPr="006953F6" w:rsidRDefault="00183186" w:rsidP="001831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186" w:rsidRDefault="00183186" w:rsidP="00183186"/>
    <w:p w:rsidR="00183186" w:rsidRDefault="00183186" w:rsidP="00183186"/>
    <w:p w:rsidR="00183186" w:rsidRDefault="00183186" w:rsidP="00183186"/>
    <w:p w:rsidR="00183186" w:rsidRDefault="00183186" w:rsidP="00183186"/>
    <w:p w:rsidR="00AD6A75" w:rsidRDefault="00AD6A75"/>
    <w:sectPr w:rsidR="00AD6A75" w:rsidSect="00401B2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25788"/>
    <w:multiLevelType w:val="hybridMultilevel"/>
    <w:tmpl w:val="9C98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12F82"/>
    <w:multiLevelType w:val="hybridMultilevel"/>
    <w:tmpl w:val="B9A0C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9B"/>
    <w:rsid w:val="00183186"/>
    <w:rsid w:val="007F7BDA"/>
    <w:rsid w:val="009320E2"/>
    <w:rsid w:val="00AB1F58"/>
    <w:rsid w:val="00AD6A75"/>
    <w:rsid w:val="00C2179B"/>
    <w:rsid w:val="00D90BFE"/>
    <w:rsid w:val="00D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1D730-0E91-4C56-B0B1-45D9FD5C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2025-05-13T09:52:00Z</dcterms:created>
  <dcterms:modified xsi:type="dcterms:W3CDTF">2025-05-14T07:00:00Z</dcterms:modified>
</cp:coreProperties>
</file>