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6575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66867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10799990">
                          <a:off x="0" y="0"/>
                          <a:ext cx="5940424" cy="8165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643.0pt;mso-wrap-distance-left:0.0pt;mso-wrap-distance-top:0.0pt;mso-wrap-distance-right:0.0pt;mso-wrap-distance-bottom:0.0pt;rotation:179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left="120"/>
        <w:jc w:val="center"/>
        <w:spacing w:after="0" w:line="360" w:lineRule="auto"/>
      </w:pPr>
      <w:r/>
      <w:r/>
    </w:p>
    <w:p>
      <w:pPr>
        <w:ind w:left="120"/>
        <w:jc w:val="center"/>
        <w:spacing w:after="0" w:line="360" w:lineRule="auto"/>
      </w:pPr>
      <w:r/>
      <w:r/>
    </w:p>
    <w:p>
      <w:pPr>
        <w:ind w:left="120"/>
        <w:jc w:val="center"/>
        <w:spacing w:after="0" w:line="360" w:lineRule="auto"/>
      </w:pPr>
      <w:r/>
      <w:r/>
    </w:p>
    <w:p>
      <w:pPr>
        <w:ind w:left="120"/>
        <w:jc w:val="center"/>
        <w:spacing w:after="0" w:line="360" w:lineRule="auto"/>
      </w:pPr>
      <w:r>
        <w:rPr>
          <w:rFonts w:ascii="Times New Roman" w:hAnsi="Times New Roman"/>
          <w:b/>
          <w:color w:val="000000"/>
          <w:sz w:val="28"/>
          <w:highlight w:val="none"/>
        </w:rPr>
      </w:r>
      <w:r>
        <w:rPr>
          <w:rFonts w:ascii="Times New Roman" w:hAnsi="Times New Roman"/>
          <w:b/>
          <w:color w:val="000000"/>
          <w:sz w:val="28"/>
          <w:highlight w:val="none"/>
        </w:rPr>
      </w:r>
    </w:p>
    <w:p>
      <w:pPr>
        <w:ind w:left="120"/>
        <w:jc w:val="both"/>
        <w:spacing w:after="0" w:line="264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after="0" w:line="264" w:lineRule="auto"/>
      </w:pPr>
      <w:r/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внеурочной д</w:t>
      </w:r>
      <w:r>
        <w:rPr>
          <w:color w:val="000000"/>
          <w:sz w:val="28"/>
          <w:szCs w:val="28"/>
        </w:rPr>
        <w:t xml:space="preserve">еятельности «Краеведение</w:t>
      </w:r>
      <w:r>
        <w:rPr>
          <w:color w:val="000000"/>
          <w:sz w:val="28"/>
          <w:szCs w:val="28"/>
        </w:rPr>
        <w:t xml:space="preserve">» составлена на основе примерных программ внеурочной деятельности под ред. В.А. Горского, А.А.Тимофеева и др., Москва Просвещение» 2010. (Программы подготовлены в рамка</w:t>
      </w:r>
      <w:r>
        <w:rPr>
          <w:color w:val="000000"/>
          <w:sz w:val="28"/>
          <w:szCs w:val="28"/>
        </w:rPr>
        <w:t xml:space="preserve">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РФ и Федерального агентства по образованию).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«Вне</w:t>
      </w:r>
      <w:r>
        <w:rPr>
          <w:color w:val="000000"/>
          <w:sz w:val="28"/>
          <w:szCs w:val="28"/>
        </w:rPr>
        <w:t xml:space="preserve">урочная проектная деятельность» примерных программ основного общего образования уточняется, что под «проектом» понимается комплекс взаимосвязанных действий, предпринимаемых для достижения определенной цели в течение заданного периода в рамках имеющихся воз</w:t>
      </w:r>
      <w:r>
        <w:rPr>
          <w:color w:val="000000"/>
          <w:sz w:val="28"/>
          <w:szCs w:val="28"/>
        </w:rPr>
        <w:t xml:space="preserve">можностей. Работа над проектом предваряется необходимым этапом -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Чаще всего для человека понятие Родины связано с тем местом, где он родился и рос. Программа внеурочной деятельности по обще интеллектуальному</w:t>
      </w:r>
      <w:r>
        <w:rPr>
          <w:color w:val="000000"/>
          <w:sz w:val="28"/>
          <w:szCs w:val="28"/>
        </w:rPr>
        <w:t xml:space="preserve"> направлению «Краеведение</w:t>
      </w:r>
      <w:r>
        <w:rPr>
          <w:color w:val="000000"/>
          <w:sz w:val="28"/>
          <w:szCs w:val="28"/>
        </w:rPr>
        <w:t xml:space="preserve"> » призвана помочь учителю расширить знания детей о родном крае, увидеть его в общем ходе истории, ощутить свою связь с прошлым и настоящим страны. Основу содержания программы сос</w:t>
      </w:r>
      <w:r>
        <w:rPr>
          <w:color w:val="000000"/>
          <w:sz w:val="28"/>
          <w:szCs w:val="28"/>
        </w:rPr>
        <w:t xml:space="preserve">тавляет природа, история Тюменской области, города Тюмени, герои Тюменской земли в годы Великой Отечественной войны. Программа направлена на воспитание чувства гордости за своих земляков, способствует развитию: духовной памяти, чувства родства, уважения к </w:t>
      </w:r>
      <w:r>
        <w:rPr>
          <w:color w:val="000000"/>
          <w:sz w:val="28"/>
          <w:szCs w:val="28"/>
        </w:rPr>
        <w:t xml:space="preserve">живущим</w:t>
      </w:r>
      <w:r>
        <w:rPr>
          <w:color w:val="000000"/>
          <w:sz w:val="28"/>
          <w:szCs w:val="28"/>
        </w:rPr>
        <w:t xml:space="preserve"> рядом. Собирая сведения о своих земляках, записывая биографии дедушек и бабушек, ребята сохраняют историю малой родины для будущего поколения.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краеведческий материал, как более близкий и знакомый, усиливает конкретность и наглядность восприятия </w:t>
      </w:r>
      <w:r>
        <w:rPr>
          <w:color w:val="000000"/>
          <w:sz w:val="28"/>
          <w:szCs w:val="28"/>
        </w:rPr>
        <w:t xml:space="preserve">обучающимися</w:t>
      </w:r>
      <w:r>
        <w:rPr>
          <w:color w:val="000000"/>
          <w:sz w:val="28"/>
          <w:szCs w:val="28"/>
        </w:rPr>
        <w:t xml:space="preserve"> исторического процесса и оказывает воспитывающее воздействие.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курс призван помочь учителю во внеурочное время создать условия для развития информационно-коммуникативных компетентносте</w:t>
      </w:r>
      <w:r>
        <w:rPr>
          <w:color w:val="000000"/>
          <w:sz w:val="28"/>
          <w:szCs w:val="28"/>
        </w:rPr>
        <w:t xml:space="preserve">й учащихся. Курс не только расширяет знания учащихся о своих земляках, помогает ощутить свою связь с прошлым и настоящим малой родины, он помогает овладеть начальными навыками исследовательской и проектной работы с использованием информационных технологий.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вообще и краеведению в частности.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направления внеурочной деятельности - изучение истории родного края.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Цели программы: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сформировать познавательную потребность в ос</w:t>
      </w:r>
      <w:r>
        <w:rPr>
          <w:color w:val="000000"/>
          <w:sz w:val="28"/>
          <w:szCs w:val="28"/>
        </w:rPr>
        <w:t xml:space="preserve">воении исторического материала;</w:t>
      </w:r>
      <w:r>
        <w:rPr>
          <w:color w:val="000000"/>
          <w:sz w:val="28"/>
          <w:szCs w:val="28"/>
        </w:rPr>
        <w:br/>
        <w:t xml:space="preserve">• расширить и углубить знания учащихся о родном крае;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формировать умения и навыки общения, подготовки мероприятий, оформления исследовательских работ;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воспитывать патриотизм.</w:t>
      </w:r>
      <w:r/>
    </w:p>
    <w:p>
      <w:pPr>
        <w:pStyle w:val="649"/>
        <w:spacing w:before="0" w:beforeAutospacing="0" w:after="30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Образовательные </w:t>
      </w:r>
      <w:r>
        <w:rPr>
          <w:color w:val="000000"/>
          <w:sz w:val="28"/>
          <w:szCs w:val="28"/>
        </w:rPr>
        <w:t xml:space="preserve">задачи: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ознакомление с природой и историей малой родины, сбор материала о ратных и трудовых подвигах земляков;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овладение начальными навыками исследовательской работы;</w:t>
      </w:r>
      <w:r>
        <w:rPr>
          <w:color w:val="000000"/>
          <w:sz w:val="28"/>
          <w:szCs w:val="28"/>
        </w:rPr>
      </w:r>
    </w:p>
    <w:p>
      <w:pPr>
        <w:pStyle w:val="649"/>
        <w:spacing w:before="0" w:beforeAutospacing="0" w:after="30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Воспитательные задачи:</w:t>
      </w:r>
      <w:r>
        <w:rPr>
          <w:color w:val="000000"/>
          <w:sz w:val="28"/>
          <w:szCs w:val="28"/>
        </w:rPr>
      </w:r>
      <w:r/>
    </w:p>
    <w:p>
      <w:pPr>
        <w:pStyle w:val="649"/>
        <w:numPr>
          <w:ilvl w:val="0"/>
          <w:numId w:val="2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гражданских качеств, патриотического отношения к России и своему краю;</w:t>
      </w:r>
      <w:r/>
    </w:p>
    <w:p>
      <w:pPr>
        <w:pStyle w:val="649"/>
        <w:numPr>
          <w:ilvl w:val="0"/>
          <w:numId w:val="2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учащихся на примере жизни и деятельности земляков, понимания ценности и значимости каждой человеческой жизни;</w:t>
      </w:r>
      <w:r/>
    </w:p>
    <w:p>
      <w:pPr>
        <w:pStyle w:val="649"/>
        <w:numPr>
          <w:ilvl w:val="0"/>
          <w:numId w:val="2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гордости и уважения к живущим рядом ветеранам войны и труда.</w:t>
      </w:r>
      <w:r/>
    </w:p>
    <w:p>
      <w:pPr>
        <w:pStyle w:val="649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Развивающие задачи:</w:t>
      </w:r>
      <w:r>
        <w:rPr>
          <w:color w:val="000000"/>
          <w:sz w:val="28"/>
          <w:szCs w:val="28"/>
        </w:rPr>
        <w:br/>
        <w:t xml:space="preserve">• развитие познавательного интереса, интеллектуал</w:t>
      </w:r>
      <w:r>
        <w:rPr>
          <w:color w:val="000000"/>
          <w:sz w:val="28"/>
          <w:szCs w:val="28"/>
        </w:rPr>
        <w:t xml:space="preserve">ьных и творческих способностей;</w:t>
      </w:r>
      <w:r>
        <w:rPr>
          <w:color w:val="000000"/>
          <w:sz w:val="28"/>
          <w:szCs w:val="28"/>
        </w:rPr>
        <w:br/>
        <w:t xml:space="preserve">• стимулирование стремления знать как можно больше о родном крае и его людях, интереса учащихся к краеведению.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теоретические и практические занятия:</w:t>
      </w:r>
      <w:r>
        <w:rPr>
          <w:color w:val="000000"/>
          <w:sz w:val="28"/>
          <w:szCs w:val="28"/>
        </w:rPr>
        <w:br/>
        <w:t xml:space="preserve">1) теоретические (беседы, лекции, доклады, викторины, самостоятельная </w:t>
      </w:r>
      <w:r>
        <w:rPr>
          <w:color w:val="000000"/>
          <w:sz w:val="28"/>
          <w:szCs w:val="28"/>
        </w:rPr>
        <w:t xml:space="preserve">работа).</w:t>
      </w:r>
      <w:r>
        <w:rPr>
          <w:color w:val="000000"/>
          <w:sz w:val="28"/>
          <w:szCs w:val="28"/>
        </w:rPr>
        <w:br/>
        <w:t xml:space="preserve">2) практические (экскурсии, встречи, практикумы в библиотеке, работа с </w:t>
      </w:r>
      <w:r>
        <w:rPr>
          <w:color w:val="000000"/>
          <w:sz w:val="28"/>
          <w:szCs w:val="28"/>
        </w:rPr>
        <w:t xml:space="preserve">документами, СМИ, работа с компьютером, други</w:t>
      </w:r>
      <w:r>
        <w:rPr>
          <w:color w:val="000000"/>
          <w:sz w:val="28"/>
          <w:szCs w:val="28"/>
        </w:rPr>
        <w:t xml:space="preserve">ми информационными носителями).</w:t>
      </w:r>
      <w:r>
        <w:rPr>
          <w:color w:val="000000"/>
          <w:sz w:val="28"/>
          <w:szCs w:val="28"/>
        </w:rPr>
        <w:br/>
        <w:t xml:space="preserve">Программа предназначена для учащихся 5 классов.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принципы реализации программы - научность, доступность, добровольность, </w:t>
      </w:r>
      <w:r>
        <w:rPr>
          <w:color w:val="000000"/>
          <w:sz w:val="28"/>
          <w:szCs w:val="28"/>
        </w:rPr>
        <w:t xml:space="preserve">субъектность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деятельностный</w:t>
      </w:r>
      <w:r>
        <w:rPr>
          <w:color w:val="000000"/>
          <w:sz w:val="28"/>
          <w:szCs w:val="28"/>
        </w:rPr>
        <w:t xml:space="preserve"> и личностный подходы, преемственность, результативность, партнерство, творчество и успех.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. С</w:t>
      </w:r>
      <w:r>
        <w:rPr>
          <w:b/>
          <w:color w:val="000000"/>
          <w:sz w:val="28"/>
          <w:szCs w:val="28"/>
        </w:rPr>
        <w:t xml:space="preserve">одержание программы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Направленность данной внеурочной образовательной программы: проектная деятельность.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реализации программы: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рассчитана на один год обучения из расчёта 1 час в неделю. Всего: 34 часа.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r>
        <w:rPr>
          <w:color w:val="000000"/>
          <w:sz w:val="28"/>
          <w:szCs w:val="28"/>
        </w:rPr>
        <w:t xml:space="preserve">Занятия проводятся 1 раз в неделю в учебном кабинете, в музее, библиотеках, на пришкольном участке, проектная деятельность включает проведение опытов, наблюдений, экскурсий, заседаний, олимпиад, викторин, </w:t>
      </w:r>
      <w:r>
        <w:rPr>
          <w:color w:val="000000"/>
          <w:sz w:val="28"/>
          <w:szCs w:val="28"/>
        </w:rPr>
        <w:t xml:space="preserve">КВНов</w:t>
      </w:r>
      <w:r>
        <w:rPr>
          <w:color w:val="000000"/>
          <w:sz w:val="28"/>
          <w:szCs w:val="28"/>
        </w:rPr>
        <w:t xml:space="preserve">, встреч с интересными людьми, соревнований, реализации проектов и т.д.</w:t>
      </w:r>
      <w:r>
        <w:rPr>
          <w:color w:val="000000"/>
          <w:sz w:val="28"/>
          <w:szCs w:val="28"/>
        </w:rPr>
        <w:t xml:space="preserve"> Проектная деятельность предусматривает поиск </w:t>
      </w:r>
      <w:r>
        <w:rPr>
          <w:color w:val="000000"/>
          <w:sz w:val="28"/>
          <w:szCs w:val="28"/>
        </w:rPr>
        <w:t xml:space="preserve">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и режим занятий:</w:t>
      </w:r>
      <w:r/>
    </w:p>
    <w:p>
      <w:pPr>
        <w:pStyle w:val="649"/>
        <w:numPr>
          <w:ilvl w:val="0"/>
          <w:numId w:val="3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групповая работа;</w:t>
      </w:r>
      <w:r/>
    </w:p>
    <w:p>
      <w:pPr>
        <w:pStyle w:val="649"/>
        <w:numPr>
          <w:ilvl w:val="0"/>
          <w:numId w:val="3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экскурсии;</w:t>
      </w:r>
      <w:r/>
    </w:p>
    <w:p>
      <w:pPr>
        <w:pStyle w:val="649"/>
        <w:numPr>
          <w:ilvl w:val="0"/>
          <w:numId w:val="3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беседы, викторины;</w:t>
      </w:r>
      <w:r/>
    </w:p>
    <w:p>
      <w:pPr>
        <w:pStyle w:val="649"/>
        <w:numPr>
          <w:ilvl w:val="0"/>
          <w:numId w:val="3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коллективные творческие дела;</w:t>
      </w:r>
      <w:r/>
    </w:p>
    <w:p>
      <w:pPr>
        <w:pStyle w:val="649"/>
        <w:numPr>
          <w:ilvl w:val="0"/>
          <w:numId w:val="3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смотры-конкурсы, выставки;</w:t>
      </w:r>
      <w:r/>
    </w:p>
    <w:p>
      <w:pPr>
        <w:pStyle w:val="649"/>
        <w:numPr>
          <w:ilvl w:val="0"/>
          <w:numId w:val="3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экскурсии, поездки, походы;</w:t>
      </w:r>
      <w:r/>
    </w:p>
    <w:p>
      <w:pPr>
        <w:pStyle w:val="649"/>
        <w:numPr>
          <w:ilvl w:val="0"/>
          <w:numId w:val="3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трудовые дела.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Теоретические и практические занятия способствуют развитию устной коммуникативной и речевой компетенции учащихся, умениям:</w:t>
      </w:r>
      <w:r/>
    </w:p>
    <w:p>
      <w:pPr>
        <w:pStyle w:val="649"/>
        <w:numPr>
          <w:ilvl w:val="0"/>
          <w:numId w:val="4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вести устный диалог на заданную тему;</w:t>
      </w:r>
      <w:r/>
    </w:p>
    <w:p>
      <w:pPr>
        <w:pStyle w:val="649"/>
        <w:numPr>
          <w:ilvl w:val="0"/>
          <w:numId w:val="4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участвовать в обсуждении исследуемого объекта или собранного материала;</w:t>
      </w:r>
      <w:r/>
    </w:p>
    <w:p>
      <w:pPr>
        <w:pStyle w:val="649"/>
        <w:numPr>
          <w:ilvl w:val="0"/>
          <w:numId w:val="4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участвовать в работе конференций, чтений.</w:t>
      </w:r>
      <w:r/>
    </w:p>
    <w:p>
      <w:pPr>
        <w:pStyle w:val="649"/>
        <w:numPr>
          <w:ilvl w:val="0"/>
          <w:numId w:val="4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участвовать в работе конференций, чтений.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над проектом предваряется необходимым этапом - работой над темой, в процессе которой детям предлагается собирать самую разную и</w:t>
      </w:r>
      <w:r>
        <w:rPr>
          <w:color w:val="000000"/>
          <w:sz w:val="28"/>
          <w:szCs w:val="28"/>
        </w:rPr>
        <w:t xml:space="preserve">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Предлагаемый порядок действий: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Знакомство класса с темой.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Выбор </w:t>
      </w:r>
      <w:r>
        <w:rPr>
          <w:color w:val="000000"/>
          <w:sz w:val="28"/>
          <w:szCs w:val="28"/>
        </w:rPr>
        <w:t xml:space="preserve">подтем</w:t>
      </w:r>
      <w:r>
        <w:rPr>
          <w:color w:val="000000"/>
          <w:sz w:val="28"/>
          <w:szCs w:val="28"/>
        </w:rPr>
        <w:t xml:space="preserve"> (областей знания).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Сбор информации.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Выбор проектов.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Работа над проектами.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Презентация проектов.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выборе </w:t>
      </w:r>
      <w:r>
        <w:rPr>
          <w:color w:val="000000"/>
          <w:sz w:val="28"/>
          <w:szCs w:val="28"/>
        </w:rPr>
        <w:t xml:space="preserve">подтемы</w:t>
      </w:r>
      <w:r>
        <w:rPr>
          <w:color w:val="000000"/>
          <w:sz w:val="28"/>
          <w:szCs w:val="28"/>
        </w:rPr>
        <w:t xml:space="preserve"> учитель не только предлагает большое число </w:t>
      </w:r>
      <w:r>
        <w:rPr>
          <w:color w:val="000000"/>
          <w:sz w:val="28"/>
          <w:szCs w:val="28"/>
        </w:rPr>
        <w:t xml:space="preserve">подтем</w:t>
      </w:r>
      <w:r>
        <w:rPr>
          <w:color w:val="000000"/>
          <w:sz w:val="28"/>
          <w:szCs w:val="28"/>
        </w:rPr>
        <w:t xml:space="preserve">, но и подсказывает ученикам, как они могут сами их сформулировать.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Классические источники информаци</w:t>
      </w:r>
      <w:r>
        <w:rPr>
          <w:color w:val="000000"/>
          <w:sz w:val="28"/>
          <w:szCs w:val="28"/>
        </w:rPr>
        <w:t xml:space="preserve">и-</w:t>
      </w:r>
      <w:r>
        <w:rPr>
          <w:color w:val="000000"/>
          <w:sz w:val="28"/>
          <w:szCs w:val="28"/>
        </w:rPr>
        <w:t xml:space="preserve">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Возможные экскурсии - это экскурсии либо в музеи, либо на действующие предприятия.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взрослые могут помочь детям получить информацию из Интернета.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того как собраны сведения по большей части </w:t>
      </w:r>
      <w:r>
        <w:rPr>
          <w:color w:val="000000"/>
          <w:sz w:val="28"/>
          <w:szCs w:val="28"/>
        </w:rPr>
        <w:t xml:space="preserve">подтем</w:t>
      </w:r>
      <w:r>
        <w:rPr>
          <w:color w:val="000000"/>
          <w:sz w:val="28"/>
          <w:szCs w:val="28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r>
        <w:rPr>
          <w:color w:val="000000"/>
          <w:sz w:val="28"/>
          <w:szCs w:val="28"/>
        </w:rPr>
        <w:t xml:space="preserve">КВНы</w:t>
      </w:r>
      <w:r>
        <w:rPr>
          <w:color w:val="000000"/>
          <w:sz w:val="28"/>
          <w:szCs w:val="28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 xml:space="preserve">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выполнении проекта используется рабочая тетрадь, в которой фиксируются все этапы работы над проектом.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проект должен быть доведен до успешного завершения, оставляя у ребенка ощущение гордости за полученный результат. После завершения рабо</w:t>
      </w:r>
      <w:r>
        <w:rPr>
          <w:color w:val="000000"/>
          <w:sz w:val="28"/>
          <w:szCs w:val="28"/>
        </w:rPr>
        <w:t xml:space="preserve">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</w:t>
      </w:r>
      <w:r>
        <w:rPr>
          <w:color w:val="000000"/>
          <w:sz w:val="28"/>
          <w:szCs w:val="28"/>
        </w:rPr>
        <w:t xml:space="preserve">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окончании курса проводится публичная защита проекта исследовательской работы -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Межпредметные</w:t>
      </w:r>
      <w:r>
        <w:rPr>
          <w:color w:val="000000"/>
          <w:sz w:val="28"/>
          <w:szCs w:val="28"/>
        </w:rPr>
        <w:t xml:space="preserve"> связи на занятиях по проектной деятельности: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 уроками русского: запись отдельных выражений, предложений, абзацев из текстов изучаемых произведений;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 уроками изобразительного искусства: оформление творческих работ, участие в выставках рисунков при защите проектов;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 уроками информатики: работа с компьютерами и СМИ,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географией: работа с картами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ПЛАНИРУЕМЫЕ РЕЗУЛЬТАТЫ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Личностные и </w:t>
      </w:r>
      <w:r>
        <w:rPr>
          <w:color w:val="000000"/>
          <w:sz w:val="28"/>
          <w:szCs w:val="28"/>
        </w:rPr>
        <w:t xml:space="preserve">метапредметные</w:t>
      </w:r>
      <w:r>
        <w:rPr>
          <w:color w:val="000000"/>
          <w:sz w:val="28"/>
          <w:szCs w:val="28"/>
        </w:rPr>
        <w:t xml:space="preserve"> результаты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формировании</w:t>
      </w:r>
      <w:r>
        <w:rPr>
          <w:color w:val="000000"/>
          <w:sz w:val="28"/>
          <w:szCs w:val="28"/>
        </w:rPr>
        <w:t xml:space="preserve"> у детей мотивации к обучению, о помощи им в самоорганизации и саморазвитии.</w:t>
      </w:r>
      <w:r/>
    </w:p>
    <w:p>
      <w:pPr>
        <w:pStyle w:val="649"/>
        <w:numPr>
          <w:ilvl w:val="0"/>
          <w:numId w:val="5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на занятии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парно-групповой работы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Метапредметные</w:t>
      </w:r>
      <w:r>
        <w:rPr>
          <w:color w:val="000000"/>
          <w:sz w:val="28"/>
          <w:szCs w:val="28"/>
        </w:rPr>
        <w:t xml:space="preserve"> результаты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регулятивные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учитывать выделенные учителем ориентиры действия в новом учебном материале в сотрудничестве с учителем;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планировать свое действие в соответствии с поставленной задачей и условиями ее реализации, в том числе во внутреннем плане</w:t>
      </w:r>
      <w:r/>
    </w:p>
    <w:p>
      <w:pPr>
        <w:pStyle w:val="649"/>
        <w:numPr>
          <w:ilvl w:val="0"/>
          <w:numId w:val="6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итоговый и пошаговый контроль по результату;</w:t>
      </w:r>
      <w:r/>
    </w:p>
    <w:p>
      <w:pPr>
        <w:pStyle w:val="649"/>
        <w:numPr>
          <w:ilvl w:val="0"/>
          <w:numId w:val="7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сотрудничестве с учителем ставить новые учебные задачи;</w:t>
      </w:r>
      <w:r/>
    </w:p>
    <w:p>
      <w:pPr>
        <w:pStyle w:val="649"/>
        <w:numPr>
          <w:ilvl w:val="0"/>
          <w:numId w:val="7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преобразовывать практическую задачу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познавательную;</w:t>
      </w:r>
      <w:r/>
    </w:p>
    <w:p>
      <w:pPr>
        <w:pStyle w:val="649"/>
        <w:numPr>
          <w:ilvl w:val="0"/>
          <w:numId w:val="7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проявлять познавательную инициативу в учебном сотрудничестве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познавательные</w:t>
      </w:r>
      <w:r/>
    </w:p>
    <w:p>
      <w:pPr>
        <w:pStyle w:val="649"/>
        <w:numPr>
          <w:ilvl w:val="0"/>
          <w:numId w:val="8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умения учиться: </w:t>
      </w:r>
      <w:r>
        <w:rPr>
          <w:color w:val="000000"/>
          <w:sz w:val="28"/>
          <w:szCs w:val="28"/>
        </w:rPr>
        <w:t xml:space="preserve">навыках</w:t>
      </w:r>
      <w:r>
        <w:rPr>
          <w:color w:val="000000"/>
          <w:sz w:val="28"/>
          <w:szCs w:val="28"/>
        </w:rPr>
        <w:t xml:space="preserve"> решения творческих задач и навыках поиска, анализа и интерпретации информации.</w:t>
      </w:r>
      <w:r/>
    </w:p>
    <w:p>
      <w:pPr>
        <w:pStyle w:val="649"/>
        <w:numPr>
          <w:ilvl w:val="0"/>
          <w:numId w:val="8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добывать необходимые знания и с их помощью проделывать конкретную работу.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осуществлять поиск необходимой информации для выполнения учебных заданий с использованием учебной литературы;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основам смыслового чтения художественных и познавательных текстов, выделять существенную информацию из текстов разных видов;</w:t>
      </w:r>
      <w:r/>
    </w:p>
    <w:p>
      <w:pPr>
        <w:pStyle w:val="649"/>
        <w:numPr>
          <w:ilvl w:val="0"/>
          <w:numId w:val="9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анализ объектов с выделением существенных и несущественных признаков;</w:t>
      </w:r>
      <w:r/>
    </w:p>
    <w:p>
      <w:pPr>
        <w:pStyle w:val="649"/>
        <w:numPr>
          <w:ilvl w:val="0"/>
          <w:numId w:val="10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расширенный поиск информации с использованием ресурсов библиотек и Интернета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коммуникативные</w:t>
      </w:r>
      <w:r/>
    </w:p>
    <w:p>
      <w:pPr>
        <w:pStyle w:val="649"/>
        <w:numPr>
          <w:ilvl w:val="0"/>
          <w:numId w:val="11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Учиться выполнять различные роли в группе (лидера, исполнителя, критика).</w:t>
      </w:r>
      <w:r/>
    </w:p>
    <w:p>
      <w:pPr>
        <w:pStyle w:val="649"/>
        <w:numPr>
          <w:ilvl w:val="0"/>
          <w:numId w:val="11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координировать свои усилия с усилиями других.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формулировать собственное мнение и позицию;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договариваться и приходить к общему решению в совместной деятельности, в том числе в ситуации столкновения интересов;</w:t>
      </w:r>
      <w:r/>
    </w:p>
    <w:p>
      <w:pPr>
        <w:pStyle w:val="649"/>
        <w:numPr>
          <w:ilvl w:val="0"/>
          <w:numId w:val="12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задавать вопросы;</w:t>
      </w:r>
      <w:r/>
    </w:p>
    <w:p>
      <w:pPr>
        <w:pStyle w:val="649"/>
        <w:numPr>
          <w:ilvl w:val="0"/>
          <w:numId w:val="13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r>
        <w:rPr>
          <w:color w:val="000000"/>
          <w:sz w:val="28"/>
          <w:szCs w:val="28"/>
        </w:rPr>
        <w:t xml:space="preserve">собственной</w:t>
      </w:r>
      <w:r>
        <w:rPr>
          <w:color w:val="000000"/>
          <w:sz w:val="28"/>
          <w:szCs w:val="28"/>
        </w:rPr>
        <w:t xml:space="preserve">, и ориентироваться на позицию партнера в общении и взаимодействии;</w:t>
      </w:r>
      <w:r/>
    </w:p>
    <w:p>
      <w:pPr>
        <w:pStyle w:val="649"/>
        <w:numPr>
          <w:ilvl w:val="0"/>
          <w:numId w:val="14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учитывать разные мнения и стремиться к координации различных позиций в сотрудничестве</w:t>
      </w:r>
      <w:r/>
    </w:p>
    <w:p>
      <w:pPr>
        <w:pStyle w:val="649"/>
        <w:numPr>
          <w:ilvl w:val="0"/>
          <w:numId w:val="15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учитывать разные мнения и интересы и обосновывать собственную позицию;</w:t>
      </w:r>
      <w:r/>
    </w:p>
    <w:p>
      <w:pPr>
        <w:pStyle w:val="649"/>
        <w:numPr>
          <w:ilvl w:val="0"/>
          <w:numId w:val="15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понимать относительность мнений и подходов к решению проблемы;</w:t>
      </w:r>
      <w:r/>
    </w:p>
    <w:p>
      <w:pPr>
        <w:pStyle w:val="649"/>
        <w:numPr>
          <w:ilvl w:val="0"/>
          <w:numId w:val="15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  <w:r/>
    </w:p>
    <w:p>
      <w:pPr>
        <w:pStyle w:val="649"/>
        <w:numPr>
          <w:ilvl w:val="0"/>
          <w:numId w:val="15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продуктивно разрешать конфликты на основе учета интересов и позиций всех его участников;</w:t>
      </w:r>
      <w:r/>
    </w:p>
    <w:p>
      <w:pPr>
        <w:pStyle w:val="649"/>
        <w:numPr>
          <w:ilvl w:val="0"/>
          <w:numId w:val="15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уровню знаний, умений и навыков по окончанию реализации программы:</w:t>
      </w:r>
      <w:r/>
    </w:p>
    <w:p>
      <w:pPr>
        <w:pStyle w:val="649"/>
        <w:numPr>
          <w:ilvl w:val="0"/>
          <w:numId w:val="16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иметь представление об исследовательском обучении, сборе и обработке информации, составлении доклада, публичном выступлении;</w:t>
      </w:r>
      <w:r/>
    </w:p>
    <w:p>
      <w:pPr>
        <w:pStyle w:val="649"/>
        <w:numPr>
          <w:ilvl w:val="0"/>
          <w:numId w:val="16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знать, как выбрать тему исследования, структуру исследования;</w:t>
      </w:r>
      <w:r/>
    </w:p>
    <w:p>
      <w:pPr>
        <w:pStyle w:val="649"/>
        <w:numPr>
          <w:ilvl w:val="0"/>
          <w:numId w:val="16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</w:t>
      </w:r>
      <w:r/>
    </w:p>
    <w:p>
      <w:pPr>
        <w:pStyle w:val="649"/>
        <w:numPr>
          <w:ilvl w:val="0"/>
          <w:numId w:val="16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работать в группе, прислушиваться к мнению членов группы, отстаивать собственную точку зрения;</w:t>
      </w:r>
      <w:r/>
    </w:p>
    <w:p>
      <w:pPr>
        <w:pStyle w:val="649"/>
        <w:numPr>
          <w:ilvl w:val="0"/>
          <w:numId w:val="16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владеть планированием и постановкой эксперимента.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Предполагаемые результаты обучения.</w:t>
      </w:r>
      <w:r/>
    </w:p>
    <w:p>
      <w:pPr>
        <w:pStyle w:val="649"/>
        <w:numPr>
          <w:ilvl w:val="0"/>
          <w:numId w:val="17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природы Тюменской области.</w:t>
      </w:r>
      <w:r/>
    </w:p>
    <w:p>
      <w:pPr>
        <w:pStyle w:val="649"/>
        <w:numPr>
          <w:ilvl w:val="0"/>
          <w:numId w:val="17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истории Тюменской области.</w:t>
      </w:r>
      <w:r/>
    </w:p>
    <w:p>
      <w:pPr>
        <w:pStyle w:val="649"/>
        <w:numPr>
          <w:ilvl w:val="0"/>
          <w:numId w:val="17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 богатого материала об известных и безымянных героях Великой Отечественной войны.</w:t>
      </w:r>
      <w:r/>
    </w:p>
    <w:p>
      <w:pPr>
        <w:pStyle w:val="649"/>
        <w:numPr>
          <w:ilvl w:val="0"/>
          <w:numId w:val="17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Усвоение начальных знаний и навыков исследовательской работы.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Предполагаемые результаты реализации программы и критерии их оценки: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должны научиться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■ видеть проблемы;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■ ставить вопросы;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■ выдвигать гипотезы;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■ давать определение понятиям;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■ классифицировать;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■ наблюдать;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■ проводить эксперименты;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■ делать умозаключения и выводы;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■ структурировать материал;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■ готовить тексты собственных докладов;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■ объяснять, доказывать и защищать свои идеи.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решения системы проектных задач у школьников могут быть сформированы следующие способности:</w:t>
      </w:r>
      <w:r/>
    </w:p>
    <w:p>
      <w:pPr>
        <w:pStyle w:val="649"/>
        <w:numPr>
          <w:ilvl w:val="0"/>
          <w:numId w:val="18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Рефлексировать</w:t>
      </w:r>
      <w:r>
        <w:rPr>
          <w:color w:val="000000"/>
          <w:sz w:val="28"/>
          <w:szCs w:val="28"/>
        </w:rPr>
        <w:t xml:space="preserve"> (видеть проблему; анализировать </w:t>
      </w:r>
      <w:r>
        <w:rPr>
          <w:color w:val="000000"/>
          <w:sz w:val="28"/>
          <w:szCs w:val="28"/>
        </w:rPr>
        <w:t xml:space="preserve">сделанное</w:t>
      </w:r>
      <w:r>
        <w:rPr>
          <w:color w:val="000000"/>
          <w:sz w:val="28"/>
          <w:szCs w:val="28"/>
        </w:rPr>
        <w:t xml:space="preserve"> - почему получилось, почему не получилось, видеть трудности, ошибки);</w:t>
      </w:r>
      <w:r/>
    </w:p>
    <w:p>
      <w:pPr>
        <w:pStyle w:val="649"/>
        <w:numPr>
          <w:ilvl w:val="0"/>
          <w:numId w:val="18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Целеполагать</w:t>
      </w:r>
      <w:r>
        <w:rPr>
          <w:color w:val="000000"/>
          <w:sz w:val="28"/>
          <w:szCs w:val="28"/>
        </w:rPr>
        <w:t xml:space="preserve"> (ставить и удерживать цели);</w:t>
      </w:r>
      <w:r/>
    </w:p>
    <w:p>
      <w:pPr>
        <w:pStyle w:val="649"/>
        <w:numPr>
          <w:ilvl w:val="0"/>
          <w:numId w:val="18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(составлять план своей деятельности);</w:t>
      </w:r>
      <w:r/>
    </w:p>
    <w:p>
      <w:pPr>
        <w:pStyle w:val="649"/>
        <w:numPr>
          <w:ilvl w:val="0"/>
          <w:numId w:val="18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Моделировать (представлять способ действия в виде модели-схемы, выделяя все существенное и главное);</w:t>
      </w:r>
      <w:r/>
    </w:p>
    <w:p>
      <w:pPr>
        <w:pStyle w:val="649"/>
        <w:numPr>
          <w:ilvl w:val="0"/>
          <w:numId w:val="18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Проявлять инициативу при поиске способа (способов) решения задачи;</w:t>
      </w:r>
      <w:r/>
    </w:p>
    <w:p>
      <w:pPr>
        <w:pStyle w:val="649"/>
        <w:numPr>
          <w:ilvl w:val="0"/>
          <w:numId w:val="18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Возможные результаты («выходы») проектной деятельности младших школьников:</w:t>
      </w:r>
      <w:r/>
    </w:p>
    <w:p>
      <w:pPr>
        <w:pStyle w:val="649"/>
        <w:numPr>
          <w:ilvl w:val="0"/>
          <w:numId w:val="19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альбом;</w:t>
      </w:r>
      <w:r/>
    </w:p>
    <w:p>
      <w:pPr>
        <w:pStyle w:val="649"/>
        <w:numPr>
          <w:ilvl w:val="0"/>
          <w:numId w:val="19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газета;</w:t>
      </w:r>
      <w:r/>
    </w:p>
    <w:p>
      <w:pPr>
        <w:pStyle w:val="649"/>
        <w:numPr>
          <w:ilvl w:val="0"/>
          <w:numId w:val="19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плакат;</w:t>
      </w:r>
      <w:r/>
    </w:p>
    <w:p>
      <w:pPr>
        <w:pStyle w:val="649"/>
        <w:numPr>
          <w:ilvl w:val="0"/>
          <w:numId w:val="19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серия иллюстраций;</w:t>
      </w:r>
      <w:r/>
    </w:p>
    <w:p>
      <w:pPr>
        <w:pStyle w:val="649"/>
        <w:numPr>
          <w:ilvl w:val="0"/>
          <w:numId w:val="19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справочник;</w:t>
      </w:r>
      <w:r/>
    </w:p>
    <w:p>
      <w:pPr>
        <w:pStyle w:val="649"/>
        <w:numPr>
          <w:ilvl w:val="0"/>
          <w:numId w:val="19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стенгазета;</w:t>
      </w:r>
      <w:r/>
    </w:p>
    <w:p>
      <w:pPr>
        <w:pStyle w:val="649"/>
        <w:numPr>
          <w:ilvl w:val="0"/>
          <w:numId w:val="19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сценарий праздника;</w:t>
      </w:r>
      <w:r/>
    </w:p>
    <w:p>
      <w:pPr>
        <w:pStyle w:val="649"/>
        <w:numPr>
          <w:ilvl w:val="0"/>
          <w:numId w:val="19"/>
        </w:numPr>
        <w:ind w:left="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фотоальбом;</w:t>
      </w:r>
      <w:r/>
    </w:p>
    <w:p>
      <w:pPr>
        <w:pStyle w:val="649"/>
        <w:ind w:left="468"/>
        <w:jc w:val="center"/>
        <w:spacing w:before="0" w:beforeAutospacing="0" w:after="0" w:afterAutospacing="0" w:line="276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ТЕМАТИЧЕСКОЕ ПЛАНИРОВАНИЕ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I. Введение. Природа Тюменской области. (10 часов).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и задачи работы внеурочного занятия на предстоящий год. История </w:t>
      </w:r>
      <w:r>
        <w:rPr>
          <w:color w:val="000000"/>
          <w:sz w:val="28"/>
          <w:szCs w:val="28"/>
        </w:rPr>
        <w:t xml:space="preserve">зеселения</w:t>
      </w:r>
      <w:r>
        <w:rPr>
          <w:color w:val="000000"/>
          <w:sz w:val="28"/>
          <w:szCs w:val="28"/>
        </w:rPr>
        <w:t xml:space="preserve"> Тюменской области. </w:t>
      </w:r>
      <w:r>
        <w:rPr>
          <w:color w:val="000000"/>
          <w:sz w:val="28"/>
          <w:szCs w:val="28"/>
        </w:rPr>
        <w:t xml:space="preserve">Особенности природы области </w:t>
      </w:r>
      <w:r>
        <w:rPr>
          <w:color w:val="000000"/>
          <w:sz w:val="28"/>
          <w:szCs w:val="28"/>
        </w:rPr>
        <w:t xml:space="preserve">(географическое положение, размеры, границы, административно - территориальное устройство, климат, растительный, животный мир).</w:t>
      </w:r>
      <w:r>
        <w:rPr>
          <w:color w:val="000000"/>
          <w:sz w:val="28"/>
          <w:szCs w:val="28"/>
        </w:rPr>
        <w:t xml:space="preserve"> Заказники и заповедники. Красная Книга. Обсуждение и выбор тем исследования, актуализация проблемы. Беседа «Что мне интересно?». Обсуждение выбранной темы для исследования. Памятка «Как выбрать тему».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 xml:space="preserve">II.История</w:t>
      </w:r>
      <w:r>
        <w:rPr>
          <w:color w:val="000000"/>
          <w:sz w:val="28"/>
          <w:szCs w:val="28"/>
        </w:rPr>
        <w:t xml:space="preserve"> Тюменской области и города Тюмени.(8 часов)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посвящен истории родного края. История города Тюмени. Вклад Ермака. Символика Тюменской области и города Тюмени. Известные люди родного края. Достопримечательности Тюменской области. Музеи города Тюмени. Почетные граждане города Тюмени.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III. Тюменская область в годы Великой Отечественной войны. (8 часов).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посвящен историческим событиям нашего государства и родного края периода Великой Отечественной войны. Начало Великой Отечественной войны. Перестройка всей жизни на военный лад. </w:t>
      </w:r>
      <w:r>
        <w:rPr>
          <w:color w:val="000000"/>
          <w:sz w:val="28"/>
          <w:szCs w:val="28"/>
        </w:rPr>
        <w:t xml:space="preserve">Предпиятия</w:t>
      </w:r>
      <w:r>
        <w:rPr>
          <w:color w:val="000000"/>
          <w:sz w:val="28"/>
          <w:szCs w:val="28"/>
        </w:rPr>
        <w:t xml:space="preserve">, эвакуированные в годы войны в Тюмень. Героизм </w:t>
      </w:r>
      <w:r>
        <w:rPr>
          <w:color w:val="000000"/>
          <w:sz w:val="28"/>
          <w:szCs w:val="28"/>
        </w:rPr>
        <w:t xml:space="preserve">тюменцев</w:t>
      </w:r>
      <w:r>
        <w:rPr>
          <w:color w:val="000000"/>
          <w:sz w:val="28"/>
          <w:szCs w:val="28"/>
        </w:rPr>
        <w:t xml:space="preserve"> на фронтах войны. Земляки - Герои Советского Союза. Вклад </w:t>
      </w:r>
      <w:r>
        <w:rPr>
          <w:color w:val="000000"/>
          <w:sz w:val="28"/>
          <w:szCs w:val="28"/>
        </w:rPr>
        <w:t xml:space="preserve">тюменцев</w:t>
      </w:r>
      <w:r>
        <w:rPr>
          <w:color w:val="000000"/>
          <w:sz w:val="28"/>
          <w:szCs w:val="28"/>
        </w:rPr>
        <w:t xml:space="preserve"> в победу над врагом. Знакомство с Книгой памяти. Улицы микрорайона, названные в честь героев войны </w:t>
      </w:r>
      <w:r>
        <w:rPr>
          <w:color w:val="000000"/>
          <w:sz w:val="28"/>
          <w:szCs w:val="28"/>
        </w:rPr>
        <w:t xml:space="preserve">( </w:t>
      </w:r>
      <w:r>
        <w:rPr>
          <w:color w:val="000000"/>
          <w:sz w:val="28"/>
          <w:szCs w:val="28"/>
        </w:rPr>
        <w:t xml:space="preserve">улица Константина </w:t>
      </w:r>
      <w:r>
        <w:rPr>
          <w:color w:val="000000"/>
          <w:sz w:val="28"/>
          <w:szCs w:val="28"/>
        </w:rPr>
        <w:t xml:space="preserve">Заслонова</w:t>
      </w:r>
      <w:r>
        <w:rPr>
          <w:color w:val="000000"/>
          <w:sz w:val="28"/>
          <w:szCs w:val="28"/>
        </w:rPr>
        <w:t xml:space="preserve">, улица Бориса </w:t>
      </w:r>
      <w:r>
        <w:rPr>
          <w:color w:val="000000"/>
          <w:sz w:val="28"/>
          <w:szCs w:val="28"/>
        </w:rPr>
        <w:t xml:space="preserve">Таныгина</w:t>
      </w:r>
      <w:r>
        <w:rPr>
          <w:color w:val="000000"/>
          <w:sz w:val="28"/>
          <w:szCs w:val="28"/>
        </w:rPr>
        <w:t xml:space="preserve">)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IV. Ратные и трудовые подвиги земляков (5 часов).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 материала о земляках, дедушках и бабушках.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V. Итоговое занятие. (3ч.)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и защита творческих работ. Компьютерная презентация результатов работы. Выставки фотографий.</w:t>
      </w:r>
      <w:r/>
    </w:p>
    <w:p>
      <w:pPr>
        <w:pStyle w:val="64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Открытое мероприятие. Всего: 34 часа</w:t>
      </w:r>
      <w:r/>
    </w:p>
    <w:p>
      <w:pPr>
        <w:pStyle w:val="649"/>
        <w:jc w:val="both"/>
        <w:spacing w:before="0" w:beforeAutospacing="0" w:after="30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49"/>
        <w:jc w:val="both"/>
        <w:spacing w:before="0" w:beforeAutospacing="0" w:after="30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49"/>
        <w:jc w:val="both"/>
        <w:spacing w:before="0" w:beforeAutospacing="0" w:after="30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49"/>
        <w:jc w:val="both"/>
        <w:spacing w:before="0" w:beforeAutospacing="0" w:after="30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17"/>
  </w:num>
  <w:num w:numId="11">
    <w:abstractNumId w:val="22"/>
  </w:num>
  <w:num w:numId="12">
    <w:abstractNumId w:val="19"/>
  </w:num>
  <w:num w:numId="13">
    <w:abstractNumId w:val="9"/>
  </w:num>
  <w:num w:numId="14">
    <w:abstractNumId w:val="4"/>
  </w:num>
  <w:num w:numId="15">
    <w:abstractNumId w:val="3"/>
  </w:num>
  <w:num w:numId="16">
    <w:abstractNumId w:val="21"/>
  </w:num>
  <w:num w:numId="17">
    <w:abstractNumId w:val="13"/>
  </w:num>
  <w:num w:numId="18">
    <w:abstractNumId w:val="6"/>
  </w:num>
  <w:num w:numId="19">
    <w:abstractNumId w:val="18"/>
  </w:num>
  <w:num w:numId="20">
    <w:abstractNumId w:val="14"/>
  </w:num>
  <w:num w:numId="21">
    <w:abstractNumId w:val="1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6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6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6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6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6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6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paragraph" w:styleId="649">
    <w:name w:val="Normal (Web)"/>
    <w:basedOn w:val="64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11</cp:revision>
  <dcterms:created xsi:type="dcterms:W3CDTF">2024-09-02T15:16:00Z</dcterms:created>
  <dcterms:modified xsi:type="dcterms:W3CDTF">2024-11-21T18:21:52Z</dcterms:modified>
</cp:coreProperties>
</file>