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8C" w:rsidRDefault="00240A8C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</w:pPr>
      <w:r w:rsidRPr="00240A8C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5975" r:id="rId6"/>
        </w:object>
      </w:r>
    </w:p>
    <w:p w:rsidR="00240A8C" w:rsidRDefault="00240A8C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</w:pPr>
    </w:p>
    <w:p w:rsidR="00240A8C" w:rsidRDefault="00240A8C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</w:pPr>
    </w:p>
    <w:p w:rsidR="00240A8C" w:rsidRDefault="00240A8C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</w:pPr>
    </w:p>
    <w:p w:rsidR="00240A8C" w:rsidRDefault="00240A8C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</w:pPr>
    </w:p>
    <w:p w:rsidR="00470DB3" w:rsidRPr="00470DB3" w:rsidRDefault="00470DB3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470DB3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  <w:lastRenderedPageBreak/>
        <w:t>Принято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 xml:space="preserve"> 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</w:r>
      <w:r w:rsidRPr="00470DB3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  <w:t xml:space="preserve">Согласовано 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</w:r>
      <w:r w:rsidRPr="00470DB3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val="ru-RU" w:eastAsia="ru-RU"/>
        </w:rPr>
        <w:t>Утверждаю</w:t>
      </w:r>
    </w:p>
    <w:p w:rsidR="00470DB3" w:rsidRPr="00470DB3" w:rsidRDefault="00470DB3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</w:pP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>на педагогическом совете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на заседании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директор школы:</w:t>
      </w:r>
    </w:p>
    <w:p w:rsidR="00470DB3" w:rsidRPr="00470DB3" w:rsidRDefault="00470DB3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</w:pP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>протокол от 29.08.2025г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Управляющего совета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_________/Л.П. Агеева/</w:t>
      </w:r>
    </w:p>
    <w:p w:rsidR="00470DB3" w:rsidRPr="00470DB3" w:rsidRDefault="00470DB3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</w:pP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>№ 1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прото</w:t>
      </w:r>
      <w:r w:rsidR="00545A61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 xml:space="preserve"> 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>кол от 29.08.2025г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приказ от 29.08.2025г</w:t>
      </w:r>
    </w:p>
    <w:p w:rsidR="00470DB3" w:rsidRPr="00470DB3" w:rsidRDefault="00470DB3" w:rsidP="00470DB3">
      <w:pPr>
        <w:keepNext/>
        <w:keepLines/>
        <w:widowControl w:val="0"/>
        <w:tabs>
          <w:tab w:val="left" w:pos="3420"/>
          <w:tab w:val="left" w:pos="6570"/>
        </w:tabs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</w:pP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№ 1</w:t>
      </w:r>
      <w:r w:rsidRPr="00470DB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ru-RU" w:eastAsia="ru-RU"/>
        </w:rPr>
        <w:tab/>
        <w:t>№ 83/ОД</w:t>
      </w: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75" w:beforeAutospacing="0" w:after="0" w:afterAutospacing="0"/>
        <w:rPr>
          <w:rFonts w:ascii="Times New Roman" w:eastAsia="Times New Roman" w:hAnsi="Times New Roman" w:cs="Times New Roman"/>
          <w:b/>
          <w:sz w:val="20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ind w:left="162" w:right="162"/>
        <w:jc w:val="center"/>
        <w:rPr>
          <w:rFonts w:ascii="Times New Roman" w:eastAsia="Times New Roman" w:hAnsi="Times New Roman" w:cs="Times New Roman"/>
          <w:b/>
          <w:sz w:val="31"/>
          <w:lang w:val="ru-RU"/>
        </w:rPr>
      </w:pPr>
      <w:bookmarkStart w:id="1" w:name="УЧЕБНЫЙ_ПЛАН"/>
      <w:bookmarkEnd w:id="1"/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>УЧЕБНЫЙ</w:t>
      </w:r>
      <w:r w:rsidRPr="00470DB3">
        <w:rPr>
          <w:rFonts w:ascii="Times New Roman" w:eastAsia="Times New Roman" w:hAnsi="Times New Roman" w:cs="Times New Roman"/>
          <w:b/>
          <w:spacing w:val="42"/>
          <w:sz w:val="31"/>
          <w:lang w:val="ru-RU"/>
        </w:rPr>
        <w:t xml:space="preserve"> </w:t>
      </w:r>
      <w:r w:rsidRPr="00470DB3">
        <w:rPr>
          <w:rFonts w:ascii="Times New Roman" w:eastAsia="Times New Roman" w:hAnsi="Times New Roman" w:cs="Times New Roman"/>
          <w:b/>
          <w:spacing w:val="-4"/>
          <w:sz w:val="31"/>
          <w:lang w:val="ru-RU"/>
        </w:rPr>
        <w:t>ПЛАН</w:t>
      </w:r>
    </w:p>
    <w:p w:rsidR="00470DB3" w:rsidRPr="00470DB3" w:rsidRDefault="00470DB3" w:rsidP="00470DB3">
      <w:pPr>
        <w:widowControl w:val="0"/>
        <w:autoSpaceDE w:val="0"/>
        <w:autoSpaceDN w:val="0"/>
        <w:spacing w:before="54" w:beforeAutospacing="0" w:after="0" w:afterAutospacing="0"/>
        <w:ind w:left="169" w:right="162"/>
        <w:jc w:val="center"/>
        <w:rPr>
          <w:rFonts w:ascii="Times New Roman" w:eastAsia="Times New Roman" w:hAnsi="Times New Roman" w:cs="Times New Roman"/>
          <w:b/>
          <w:sz w:val="31"/>
          <w:lang w:val="ru-RU"/>
        </w:rPr>
      </w:pPr>
      <w:proofErr w:type="gramStart"/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>на</w:t>
      </w:r>
      <w:proofErr w:type="gramEnd"/>
      <w:r w:rsidRPr="00470DB3">
        <w:rPr>
          <w:rFonts w:ascii="Times New Roman" w:eastAsia="Times New Roman" w:hAnsi="Times New Roman" w:cs="Times New Roman"/>
          <w:b/>
          <w:spacing w:val="25"/>
          <w:sz w:val="31"/>
          <w:lang w:val="ru-RU"/>
        </w:rPr>
        <w:t xml:space="preserve"> </w:t>
      </w:r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>2025/2026</w:t>
      </w:r>
      <w:r w:rsidRPr="00470DB3">
        <w:rPr>
          <w:rFonts w:ascii="Times New Roman" w:eastAsia="Times New Roman" w:hAnsi="Times New Roman" w:cs="Times New Roman"/>
          <w:b/>
          <w:spacing w:val="28"/>
          <w:sz w:val="31"/>
          <w:lang w:val="ru-RU"/>
        </w:rPr>
        <w:t xml:space="preserve"> </w:t>
      </w:r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>учебный</w:t>
      </w:r>
      <w:r w:rsidRPr="00470DB3">
        <w:rPr>
          <w:rFonts w:ascii="Times New Roman" w:eastAsia="Times New Roman" w:hAnsi="Times New Roman" w:cs="Times New Roman"/>
          <w:b/>
          <w:spacing w:val="26"/>
          <w:sz w:val="31"/>
          <w:lang w:val="ru-RU"/>
        </w:rPr>
        <w:t xml:space="preserve"> </w:t>
      </w:r>
      <w:r w:rsidRPr="00470DB3">
        <w:rPr>
          <w:rFonts w:ascii="Times New Roman" w:eastAsia="Times New Roman" w:hAnsi="Times New Roman" w:cs="Times New Roman"/>
          <w:b/>
          <w:spacing w:val="-5"/>
          <w:sz w:val="31"/>
          <w:lang w:val="ru-RU"/>
        </w:rPr>
        <w:t>год</w:t>
      </w:r>
    </w:p>
    <w:p w:rsidR="00470DB3" w:rsidRPr="00470DB3" w:rsidRDefault="00470DB3" w:rsidP="00470DB3">
      <w:pPr>
        <w:widowControl w:val="0"/>
        <w:autoSpaceDE w:val="0"/>
        <w:autoSpaceDN w:val="0"/>
        <w:spacing w:before="18" w:beforeAutospacing="0" w:after="0" w:afterAutospacing="0" w:line="283" w:lineRule="auto"/>
        <w:ind w:left="1301" w:right="1008"/>
        <w:jc w:val="center"/>
        <w:rPr>
          <w:rFonts w:ascii="Times New Roman" w:eastAsia="Times New Roman" w:hAnsi="Times New Roman" w:cs="Times New Roman"/>
          <w:b/>
          <w:sz w:val="31"/>
          <w:lang w:val="ru-RU"/>
        </w:rPr>
      </w:pPr>
      <w:proofErr w:type="gramStart"/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>для</w:t>
      </w:r>
      <w:proofErr w:type="gramEnd"/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 xml:space="preserve"> обучающихся основного общего образования с </w:t>
      </w:r>
      <w:r>
        <w:rPr>
          <w:rFonts w:ascii="Times New Roman" w:eastAsia="Times New Roman" w:hAnsi="Times New Roman" w:cs="Times New Roman"/>
          <w:b/>
          <w:sz w:val="31"/>
          <w:lang w:val="ru-RU"/>
        </w:rPr>
        <w:t xml:space="preserve">тяжелыми </w:t>
      </w:r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>нарушения</w:t>
      </w:r>
      <w:r>
        <w:rPr>
          <w:rFonts w:ascii="Times New Roman" w:eastAsia="Times New Roman" w:hAnsi="Times New Roman" w:cs="Times New Roman"/>
          <w:b/>
          <w:sz w:val="31"/>
          <w:lang w:val="ru-RU"/>
        </w:rPr>
        <w:t>ми речи (вариант 5</w:t>
      </w:r>
      <w:r w:rsidRPr="00470DB3">
        <w:rPr>
          <w:rFonts w:ascii="Times New Roman" w:eastAsia="Times New Roman" w:hAnsi="Times New Roman" w:cs="Times New Roman"/>
          <w:b/>
          <w:sz w:val="31"/>
          <w:lang w:val="ru-RU"/>
        </w:rPr>
        <w:t>.2)</w:t>
      </w: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31"/>
          <w:szCs w:val="23"/>
          <w:lang w:val="ru-RU"/>
        </w:rPr>
      </w:pPr>
    </w:p>
    <w:p w:rsidR="00470DB3" w:rsidRPr="00470DB3" w:rsidRDefault="00470DB3" w:rsidP="00470D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31"/>
          <w:szCs w:val="23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470D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DB3" w:rsidRDefault="000037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2025г</w:t>
      </w:r>
    </w:p>
    <w:p w:rsidR="00567C63" w:rsidRPr="00470DB3" w:rsidRDefault="00E53F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 образования для обучающихся</w:t>
      </w:r>
      <w:r w:rsidRPr="00470DB3">
        <w:rPr>
          <w:lang w:val="ru-RU"/>
        </w:rPr>
        <w:br/>
      </w: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ТНР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варианту ФАОП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</w:t>
      </w:r>
    </w:p>
    <w:p w:rsidR="00567C63" w:rsidRPr="00470DB3" w:rsidRDefault="00E53F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 w:rsid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«</w:t>
      </w:r>
      <w:proofErr w:type="spellStart"/>
      <w:r w:rsidR="00470DB3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№1»</w:t>
      </w: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, реализующей адаптированную основную общеобразовательную программу основного общего образования (далее – АООП ООО) обучающихся с тяжелыми нарушениями речи (далее – ТНР),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АООП ООО обучающихся с ТНР:</w:t>
      </w:r>
    </w:p>
    <w:p w:rsidR="00567C63" w:rsidRPr="00470DB3" w:rsidRDefault="00E53F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максимальный объем учебной нагрузки обучающихся с ТНР;</w:t>
      </w:r>
    </w:p>
    <w:p w:rsidR="00567C63" w:rsidRPr="00470DB3" w:rsidRDefault="00E53F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(регламентирует) перечень учебных предметов, курсов и время, отводимое на их освоение и организацию;</w:t>
      </w:r>
    </w:p>
    <w:p w:rsidR="00567C63" w:rsidRPr="00470DB3" w:rsidRDefault="00E53F8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предметы, курсы по классам и учебным годам.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Учебный план соответствует действующему законодательству РФ в области образования, обеспечивает реализацию требований ФГОС ООО и ФОП ООО, в том числе требований о включении во внеурочную деятельность коррекционно-развивающих курсов по Программе коррекционной работы, и выполнение установленных санитарно-гигиенических требований к образовательному процессу.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АООП ООО, и учебное время, отводимое на их изучение по классам (годам) обучения.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В предметную область «Русский язык и литература» включен обязательный для изучения учебный предмет «Развитие речи»,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Учебным планом на изучение предмета «Развитие речи» отводится в 5-м и 6-м классах по 2 часа в неделю; в 7–9-м и 10-м дополнительном классах – 1 час в неделю. Соответственно, за весь период обучения – 272 часа при шестилетнем обучении.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Обучение в образовательной организации ведется на русском языке. В связи с тем что родители обучающихся в заявлениях не выразили желания изучать учебные предметы предметной области «Родной язык и родная литература», предметная область и учебные предметы «Родной язык» и «Родная литература» отсутствуют в учебном плане.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предметной области «Иностранные языки» предусматривается изучение одного иностранного языка по причине особенностей психофизического развития обучающихся с ТНР, дефицитов фонематического восприятия и недостаточности всех компонентов речевого развития. Изучение иностранного языка начинается с 6-го класса. На изучение предмета «Иностранный язык» отводится по 2 часа в неделю.</w:t>
      </w:r>
    </w:p>
    <w:p w:rsidR="00470DB3" w:rsidRPr="00F56BA3" w:rsidRDefault="00E53F83" w:rsidP="00470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учебном плане количество часов на изучение учебного предмета «Адаптивная физическая культура» составляет 2 часа в неделю, </w:t>
      </w:r>
      <w:r w:rsidR="00470DB3" w:rsidRPr="00485E60"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 w:rsidR="00470DB3" w:rsidRPr="00485E60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470DB3"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 1» реализует</w:t>
      </w:r>
      <w:r w:rsid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470DB3"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физкультуры </w:t>
      </w:r>
      <w:r w:rsidR="00470DB3">
        <w:rPr>
          <w:rFonts w:hAnsi="Times New Roman" w:cs="Times New Roman"/>
          <w:color w:val="000000"/>
          <w:sz w:val="24"/>
          <w:szCs w:val="24"/>
          <w:lang w:val="ru-RU"/>
        </w:rPr>
        <w:t>в 5-9</w:t>
      </w:r>
      <w:r w:rsidR="00470DB3"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r w:rsidRPr="00470DB3">
        <w:rPr>
          <w:lang w:val="ru-RU"/>
        </w:rPr>
        <w:br/>
      </w:r>
      <w:r w:rsidRPr="00470DB3">
        <w:rPr>
          <w:lang w:val="ru-RU"/>
        </w:rPr>
        <w:br/>
      </w: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данную часть федерального учебного плана, может быть использовано на:</w:t>
      </w:r>
    </w:p>
    <w:p w:rsidR="00567C63" w:rsidRPr="00470DB3" w:rsidRDefault="00E53F8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567C63" w:rsidRPr="00470DB3" w:rsidRDefault="00E53F8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567C63" w:rsidRPr="00470DB3" w:rsidRDefault="00E53F8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виды учебной, воспитательной, спортивной и иной деятельности обучающихся.</w:t>
      </w:r>
    </w:p>
    <w:p w:rsidR="00470DB3" w:rsidRPr="00DD391D" w:rsidRDefault="00470DB3" w:rsidP="00470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«Математический практикум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»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5-6, 8-9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«Практикум по географии» в 7-х классах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отводится по 1 часу в неделю.</w:t>
      </w:r>
    </w:p>
    <w:p w:rsidR="00470DB3" w:rsidRPr="00F56BA3" w:rsidRDefault="00470DB3" w:rsidP="00470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С целью формирования читательской грамотности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подготовки к ВПР, собеседованию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часть, формируемую участниками образовательных отношений, включен</w:t>
      </w:r>
      <w:r w:rsidRPr="00DD391D">
        <w:rPr>
          <w:rFonts w:hAnsi="Times New Roman" w:cs="Times New Roman"/>
          <w:color w:val="000000"/>
          <w:sz w:val="24"/>
          <w:szCs w:val="24"/>
        </w:rPr>
        <w:t> 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D391D">
        <w:rPr>
          <w:rFonts w:hAnsi="Times New Roman" w:cs="Times New Roman"/>
          <w:color w:val="000000"/>
          <w:sz w:val="24"/>
          <w:szCs w:val="24"/>
        </w:rPr>
        <w:t> 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DD391D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«Практикум по русскому языку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в 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-8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-х классах по 1 часу в неделю.</w:t>
      </w:r>
    </w:p>
    <w:p w:rsidR="00470DB3" w:rsidRPr="00F56BA3" w:rsidRDefault="00470DB3" w:rsidP="00470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470DB3" w:rsidRPr="00485E60" w:rsidRDefault="00470DB3" w:rsidP="00470D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«Разговоры о важном»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470DB3" w:rsidRPr="00485E60" w:rsidRDefault="00470DB3" w:rsidP="00470D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«Россия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мои горизонты»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6–9-х классах</w:t>
      </w:r>
    </w:p>
    <w:p w:rsidR="00470DB3" w:rsidRPr="00485E60" w:rsidRDefault="00470DB3" w:rsidP="00470D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«Функциональная грамотность: учимся для </w:t>
      </w:r>
      <w:proofErr w:type="gramStart"/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жизни»–</w:t>
      </w:r>
      <w:proofErr w:type="gramEnd"/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470DB3" w:rsidRPr="00485E60" w:rsidRDefault="00470DB3" w:rsidP="00470DB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«Профориентация»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8–9-х классах.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Обязательным компонентом учебного плана является </w:t>
      </w: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. Из часов, отводимых на внеурочную деятельность, не менее 5 академических часов на каждого обучающегося отводится на коррекционно-развивающие курсы. Из этих часов не менее 2 часов недельной нагрузки на одного обучающегося выделяются на коррекционно-развивающий курс «Индивидуальные и групповые логопедические занятия», который является неотъемлемой частью внеурочной деятельности. Частота и продолжительность групповых и индивидуальных логопедических занятий определяются примерным положением об оказании логопедической помощи в организациях, осуществляющих образовательную деятельность (утв. распоряжением </w:t>
      </w:r>
      <w:proofErr w:type="spell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06.08.2020).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внеурочной деятельности дополняются также дополнительными коррекционно-развивающими курсами, направленными на восполнение пробелов в речевой деятельности детей, преодоление вторичных отклонений в развитии, а также формирование предпосылок успешного освоения личностных, </w:t>
      </w:r>
      <w:proofErr w:type="spell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компетенций. Коррекционно-развивающие занятия проводятся в индивидуальной и групповой форме.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 ООО обучающихся с ТНР. Распределение часов, предусмотренных на внеурочную деятельность, осуществляется следующим образом: недельная нагрузка – 10 часов, из них 5 часов отводится на коррекционно-развивающие курсы, 5 часов – на другие направления внеурочной деятельности.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составляет 34 недели. Урочная деятельность обучающихся с ограниченными возможностями здоровья организуется по пятидневной учебной неделе, в субботу возможны организация и проведение внеурочной деятельности. Максимальная учебная нагрузка в соответствии с СанПиН 1.2.3685-21 не превышает 30 часов в неделю на одного обучающегося. В день возможно проведение шести уроков. Продолжительность урока – 40 минут.</w:t>
      </w:r>
    </w:p>
    <w:p w:rsidR="00567C63" w:rsidRPr="00470DB3" w:rsidRDefault="00E53F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ТНР может проводиться как в общепринятых формах, так и в иных формах, учитывающих особенности обучающихся.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всем учебным предметам обязательной части учебного плана проводится в форме контрольной работы. </w:t>
      </w:r>
    </w:p>
    <w:p w:rsidR="00470DB3" w:rsidRPr="00F56BA3" w:rsidRDefault="00470DB3" w:rsidP="00470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0DB3" w:rsidRPr="00F56BA3" w:rsidRDefault="00470DB3" w:rsidP="00470D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и внеурочных курсов представлены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Положении №22 «О формах, периодичности, порядке текущего контроля успеваемости и промежуточной аттестации обучающихся», утвержденного приказом от 16.01.2025г, № 3/А</w:t>
      </w:r>
    </w:p>
    <w:p w:rsidR="00567C63" w:rsidRPr="00470DB3" w:rsidRDefault="00E53F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оценочных процедур в соответствии с ФАОП ООО для обучающихся с ТНР (вариант 5.2) создаются специальные условия, обусловленные особыми образовательными потребностями обучающихся с ТНР и связанными с ними объективными трудностями. Данные условия включают: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 организации аттестации (в малой группе, индивидуальную) с учетом особых образовательных потребностей и индивидуальных особенностей учащихся с ТНР;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привычную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обстановку в классе (присутствие своего учителя, наличие привычных для учащихся </w:t>
      </w:r>
      <w:proofErr w:type="spell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в начале работы этапа общей организации деятельности;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необходимости </w:t>
      </w:r>
      <w:proofErr w:type="spell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индивидуальных трудностей учащихся с ТНР: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формулировок по грамматическому и семантическому оформлению;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567C63" w:rsidRPr="00470DB3" w:rsidRDefault="00E53F8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времени, отводимого обучающемуся, в 1,5–2 раза в зависимости от индивидуальных особенностей здоровья обучающегося с ТНР;</w:t>
      </w:r>
    </w:p>
    <w:p w:rsidR="00567C63" w:rsidRPr="00470DB3" w:rsidRDefault="00E53F8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proofErr w:type="gramEnd"/>
      <w:r w:rsidRPr="00470DB3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короткого перерыва (10–15 минут) при нарастании в поведении ребенка проявлений утомления, истощения.</w:t>
      </w:r>
    </w:p>
    <w:p w:rsidR="00567C63" w:rsidRPr="00470DB3" w:rsidRDefault="00567C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6"/>
        <w:gridCol w:w="1180"/>
        <w:gridCol w:w="916"/>
        <w:gridCol w:w="726"/>
        <w:gridCol w:w="635"/>
        <w:gridCol w:w="635"/>
        <w:gridCol w:w="726"/>
        <w:gridCol w:w="634"/>
        <w:gridCol w:w="635"/>
        <w:gridCol w:w="1184"/>
      </w:tblGrid>
      <w:tr w:rsidR="00567C63" w:rsidTr="00470DB3"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Предметные</w:t>
            </w:r>
            <w:proofErr w:type="spellEnd"/>
          </w:p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</w:p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567C63" w:rsidRPr="00240A8C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E53F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за пять/</w:t>
            </w:r>
            <w:r w:rsidRPr="00470DB3">
              <w:rPr>
                <w:lang w:val="ru-RU"/>
              </w:rPr>
              <w:br/>
            </w: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шесть лет </w:t>
            </w: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</w:t>
            </w:r>
          </w:p>
        </w:tc>
      </w:tr>
      <w:tr w:rsidR="00567C6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567C63" w:rsidTr="00470DB3"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</w:t>
            </w:r>
          </w:p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22/25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7/8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13/16</w:t>
            </w:r>
          </w:p>
        </w:tc>
      </w:tr>
      <w:tr w:rsidR="00567C63" w:rsidTr="00470DB3"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8/10</w:t>
            </w:r>
          </w:p>
        </w:tc>
      </w:tr>
      <w:tr w:rsidR="00567C63" w:rsidTr="00470DB3"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</w:t>
            </w:r>
          </w:p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10/10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9/12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6/8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3/4</w:t>
            </w:r>
          </w:p>
        </w:tc>
      </w:tr>
      <w:tr w:rsidR="00567C63" w:rsidTr="00B42764">
        <w:trPr>
          <w:trHeight w:val="1281"/>
        </w:trPr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3/4</w:t>
            </w:r>
          </w:p>
        </w:tc>
      </w:tr>
      <w:tr w:rsidR="00567C63" w:rsidTr="00470DB3"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10/12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4/5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8/10</w:t>
            </w:r>
          </w:p>
        </w:tc>
      </w:tr>
      <w:tr w:rsidR="00567C63" w:rsidTr="00470DB3"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</w:t>
            </w:r>
          </w:p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</w:p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6/8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7/9</w:t>
            </w:r>
          </w:p>
        </w:tc>
      </w:tr>
      <w:tr w:rsidR="00567C63" w:rsidTr="00470DB3"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E53F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духовно-нравственной культуры </w:t>
            </w: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народов России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ОДНКНР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1/1</w:t>
            </w:r>
          </w:p>
        </w:tc>
      </w:tr>
      <w:tr w:rsidR="00567C63" w:rsidTr="00470DB3"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  <w:p w:rsidR="00567C63" w:rsidRDefault="00567C63"/>
          <w:p w:rsidR="00567C63" w:rsidRDefault="00E5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3/3</w:t>
            </w:r>
          </w:p>
        </w:tc>
      </w:tr>
      <w:tr w:rsidR="00567C63" w:rsidTr="00470DB3"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3/3</w:t>
            </w:r>
          </w:p>
        </w:tc>
      </w:tr>
      <w:tr w:rsidR="00567C63" w:rsidTr="00470DB3"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6/6</w:t>
            </w:r>
          </w:p>
        </w:tc>
      </w:tr>
      <w:tr w:rsidR="00567C63" w:rsidTr="00470DB3"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E53F83">
            <w:pPr>
              <w:rPr>
                <w:lang w:val="ru-RU"/>
              </w:rPr>
            </w:pP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E53F83">
            <w:pPr>
              <w:rPr>
                <w:lang w:val="ru-RU"/>
              </w:rPr>
            </w:pP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r>
              <w:rPr>
                <w:rFonts w:hAnsi="Times New Roman" w:cs="Times New Roman"/>
                <w:color w:val="000000"/>
                <w:sz w:val="24"/>
                <w:szCs w:val="24"/>
              </w:rPr>
              <w:t>2/2</w:t>
            </w:r>
          </w:p>
        </w:tc>
      </w:tr>
      <w:tr w:rsidR="00567C63" w:rsidTr="00470DB3"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10/12</w:t>
            </w:r>
          </w:p>
        </w:tc>
      </w:tr>
      <w:tr w:rsidR="00567C63" w:rsidTr="00470DB3"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567C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B42764" w:rsidRDefault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B4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144/173</w:t>
            </w:r>
          </w:p>
        </w:tc>
      </w:tr>
      <w:tr w:rsidR="00567C6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Pr="00470DB3" w:rsidRDefault="00E53F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B4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B4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C63" w:rsidRDefault="00E5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5/6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E70329" w:rsidRDefault="00470DB3" w:rsidP="00470DB3">
            <w:pPr>
              <w:rPr>
                <w:lang w:val="ru-RU"/>
              </w:rPr>
            </w:pPr>
            <w:r>
              <w:rPr>
                <w:lang w:val="ru-RU"/>
              </w:rPr>
              <w:t>Курс «Практикум по русскому языку»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E70329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E70329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00276A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911A3E" w:rsidRDefault="00470DB3" w:rsidP="00470DB3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B42764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B42764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E70329" w:rsidRDefault="00470DB3" w:rsidP="00470DB3">
            <w:pPr>
              <w:rPr>
                <w:lang w:val="ru-RU"/>
              </w:rPr>
            </w:pPr>
            <w:r>
              <w:rPr>
                <w:lang w:val="ru-RU"/>
              </w:rPr>
              <w:t>Курс «Математический практикум»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E70329" w:rsidRDefault="00470DB3" w:rsidP="00470DB3">
            <w:pPr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B42764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  <w:r>
              <w:rPr>
                <w:lang w:val="ru-RU"/>
              </w:rPr>
              <w:t>Курс «Практикум по географии</w:t>
            </w:r>
            <w:r w:rsidRPr="00485E60">
              <w:rPr>
                <w:lang w:val="ru-RU"/>
              </w:rPr>
              <w:t>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B42764" w:rsidP="00470DB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85E60" w:rsidRDefault="00470DB3" w:rsidP="00470DB3">
            <w:pPr>
              <w:rPr>
                <w:lang w:val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B42764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B42764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B42764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149/179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5066/ 6086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деятельность:</w:t>
            </w:r>
          </w:p>
          <w:p w:rsidR="00470DB3" w:rsidRPr="00470DB3" w:rsidRDefault="00470DB3" w:rsidP="00470DB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proofErr w:type="gramEnd"/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-развивающие курсы по Программе коррекционной работы;</w:t>
            </w:r>
          </w:p>
          <w:p w:rsidR="00470DB3" w:rsidRPr="00470DB3" w:rsidRDefault="00470DB3" w:rsidP="00470DB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proofErr w:type="gramEnd"/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различным направлениям внеурочной деятельности (включая коррекционно-развивающие курсы)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50/60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Коррекционно-развивающие курсы по Программе коррекционной 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70D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АООП ООО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25/30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 и групповые логопедические занятия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10/12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Коррекционный курс: «Логоритмика»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Коррекционный курс: «Занятия по развитию памяти, внимания, пространственно-временных представлений»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Коррекционный курс: «Развитие текстовой компетенции»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2/3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эффективной коммуникации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/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P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D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Занятия по другим направлениям внеурочной деятельности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25/30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5/6</w:t>
            </w:r>
          </w:p>
        </w:tc>
      </w:tr>
      <w:tr w:rsidR="00470DB3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 – мои горизонты»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DB3" w:rsidRDefault="00470DB3" w:rsidP="00470DB3">
            <w:r>
              <w:rPr>
                <w:rFonts w:hAnsi="Times New Roman" w:cs="Times New Roman"/>
                <w:color w:val="000000"/>
                <w:sz w:val="24"/>
                <w:szCs w:val="24"/>
              </w:rPr>
              <w:t>4/5</w:t>
            </w:r>
          </w:p>
        </w:tc>
      </w:tr>
      <w:tr w:rsidR="00B42764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E70329" w:rsidRDefault="00B42764" w:rsidP="00B42764">
            <w:pPr>
              <w:widowControl w:val="0"/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E70329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E70329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E70329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E70329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E70329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/>
        </w:tc>
      </w:tr>
      <w:tr w:rsidR="00B42764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F56BA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/>
        </w:tc>
      </w:tr>
      <w:tr w:rsidR="00B42764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F56BA3" w:rsidRDefault="00B42764" w:rsidP="00B42764">
            <w:pPr>
              <w:rPr>
                <w:lang w:val="ru-RU"/>
              </w:rPr>
            </w:pPr>
            <w:r w:rsidRPr="00E7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 профилактики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/>
        </w:tc>
      </w:tr>
      <w:tr w:rsidR="00B42764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F56BA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Предметный кружок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/>
        </w:tc>
      </w:tr>
      <w:tr w:rsidR="00B42764" w:rsidTr="00470DB3"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Творческое объединение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Pr="00237663" w:rsidRDefault="00B42764" w:rsidP="00B42764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764" w:rsidRDefault="00B42764" w:rsidP="00B42764"/>
        </w:tc>
      </w:tr>
    </w:tbl>
    <w:p w:rsidR="00567C63" w:rsidRDefault="00567C63">
      <w:pPr>
        <w:rPr>
          <w:rFonts w:hAnsi="Times New Roman" w:cs="Times New Roman"/>
          <w:color w:val="000000"/>
          <w:sz w:val="24"/>
          <w:szCs w:val="24"/>
        </w:rPr>
      </w:pPr>
    </w:p>
    <w:sectPr w:rsidR="00567C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E6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C5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25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250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77F"/>
    <w:rsid w:val="00240A8C"/>
    <w:rsid w:val="002D33B1"/>
    <w:rsid w:val="002D3591"/>
    <w:rsid w:val="003514A0"/>
    <w:rsid w:val="00470DB3"/>
    <w:rsid w:val="004F7E17"/>
    <w:rsid w:val="00545A61"/>
    <w:rsid w:val="00567C63"/>
    <w:rsid w:val="005A05CE"/>
    <w:rsid w:val="00653AF6"/>
    <w:rsid w:val="00B42764"/>
    <w:rsid w:val="00B73A5A"/>
    <w:rsid w:val="00E438A1"/>
    <w:rsid w:val="00E53F8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614A1-89B0-4E54-8294-2B83F1E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27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Хлыстунова</cp:lastModifiedBy>
  <cp:revision>5</cp:revision>
  <cp:lastPrinted>2025-09-22T08:13:00Z</cp:lastPrinted>
  <dcterms:created xsi:type="dcterms:W3CDTF">2011-11-02T04:15:00Z</dcterms:created>
  <dcterms:modified xsi:type="dcterms:W3CDTF">2025-09-23T07:33:00Z</dcterms:modified>
</cp:coreProperties>
</file>