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2B" w:rsidRPr="001E532B" w:rsidRDefault="00326BE1" w:rsidP="00326BE1">
      <w:pPr>
        <w:spacing w:after="150" w:line="240" w:lineRule="auto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9699812" cy="65703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К 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0575" cy="6570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50150" w:rsidRPr="001E532B" w:rsidRDefault="001E532B" w:rsidP="001E532B">
      <w:pPr>
        <w:spacing w:after="15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1E532B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lastRenderedPageBreak/>
        <w:t>ПОЯСНИТЕЛЬНАЯ  ЗАПИСКА</w:t>
      </w:r>
      <w:proofErr w:type="gramEnd"/>
      <w:r w:rsidR="00E50150"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Программа предметного элективног</w:t>
      </w: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 курса «Проблемы современной истории» рассчитана на обучающихся 10</w:t>
      </w:r>
      <w:r w:rsidR="00E50150"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класса социально-гуманитарного направления общеобразовательных организаций.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Основная идея программы заключается в том, что на занятиях предполагается расширение, дополнение и обобщение знаний учащихся по курсу истории России. Для изучения выбраны такие темы, которые в историко-культурном стандарте отмечены как трудные.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На сегодняшний день значимость исторической науки в школьном образовании в частности и в обществе в целом, неуклонно возрастает. Об этом свидетельствует повышенный интерес органов государственной власти к данному учебному предмету. Отправной точкой данного явления стало поручение В.В. Путина правительству разработать единую концепцию курса истории России в школах и избавить учебники российских школьников от двойных толкований. Результатом этого стало появление историко-культурного стандарта, призванного содействовать, по мнению </w:t>
      </w:r>
      <w:proofErr w:type="spellStart"/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Минобрнауки</w:t>
      </w:r>
      <w:proofErr w:type="spellEnd"/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формированию единого культурно-исторического пространства.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Актуальность данной проблемы возрастает в связи с проблемами непрерывного образования личности, связанными с формированием российской гражданской идентичности обучающихся в рамках новых федеральных государственных образовательных стандартов.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Но, несмотря на все вышеописанное, история остается достаточно сложным учебным предметом. Первое, с чем сталкиваются все участники образовательного процесса, - трудности усвоения фактического материла, являющегося базовым компонентом исторического образования. Без знания фактического материала невозможно формировать навыки анализа событий и явлений с их последующим объяснением, понимания причинно-следственных связей между явлениями истории. Эти трудности определяются особенностью теоретического материала, а также спецификой его восприятия конкретно каждым учащимся.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Необходимо отметить, что существующий учебный процесс характеризуется рассогласованием между необходимостью рассмотрения всех аспектов исторического пути России, необходимого для подготовки к ЕГЭ, и недостаточной возможностью освещения всех проблемных тем в рамках учебного предмета, а также отсутствием достоверной информации по ряду вопросов.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Преодоление данной проблемы возможно при условии овладения обучающимися алгоритмами работы с историческими материалами и понятиями в рамках систематических занятий.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Программа элективного курса «Трудные вопросы истории России» разработана в соответствии: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Федерального закона от 29.12.2012 г. № 273-ФЗ «Закон об образовании в Российской Федерации»; Приказа Минобразования России от 05.03.2004 N 1089 (ред. от 31.01.2012)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Примерной программы среднего (полного) общего образования по истории (профильный уровень) Устава МАОУ «Голышмановская СОШ №2» «Боровлянская СОШ» Основной образовательной программы основного общего образования; Учебного плана МАОУ «Голышмановская СО</w:t>
      </w:r>
      <w:r w:rsidR="001E532B"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Ш №2» «Боровлянская СОШ» на 2019-2020</w:t>
      </w: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учебный год.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Программа </w:t>
      </w:r>
      <w:r w:rsidR="001E532B"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рассчитана на 1 год обучения (10</w:t>
      </w: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класс). Возраст учащихся 16-17 лет. Форма занятий групповая, занятия проводятся один раз в неделю, продолжительность урока 45 минут. Объем всего курса составляет 34 часа, количество учебных недель – 34.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Программа является предметной, она дает возможность получения дополнительных научных знаний для изучения курса истории.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Цель программы</w:t>
      </w: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 создание условий для подготовки учащихся к экзамену по истории через детальное рассмотрение и разносторонний анализ, посредством самостоятельной исследовательской работы, трудных вопросов истории России; углубление представления учащихся по предмету, повторение и систематизация знаний.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достижения поставленных целей необходимо решение следующих практических </w:t>
      </w:r>
      <w:r w:rsidRPr="001E53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задач</w:t>
      </w: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освоение систематизированных знаний о трудных темах истории России и элементов философско-исторических и методологических знаний об историческом процессе; формирование исторического мышления – способности рассматривать события и явления с точки зрения их исторической обусловленности, умения выявлять историческую обусловленность различных версий и оценок событий, определять и аргументировано представлять собственное отношение к дискуссионным проблемам истории; воспитание обучающихся в духе уважения к истории своего Отечества как единого и неделимого многонационального государства, построенного на основах равенства всех народов России, в духе патриотизма и интернационализма, во взаимопонимании и уважении между народами, неприятии шовинизма и национализма в любой их форме, милитаризма и пропаганды войны; формирование у обучающихся общественной системы ценностей на основе осмысления закономерности и прогрессивности общественного развития и интереса над личностным аспектом и уникальности каждой личности, раскрывающейся полностью только в обществе и через общество; овладение умениями и навыками комплексной работы с различными типами исторических источников, поиска и систематизации исторической информации как основы решения исследовательских задач. развитие способностей обучающихся на основе исторического анализа и проблемного подхода осмысливать процессы, события и явления в их динамике, взаимосвязи и взаимообусловленности с учетом принципов научной объективности и историзма.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Обязательным требованием достижения поставленных задач является соблюдение </w:t>
      </w:r>
      <w:r w:rsidRPr="001E53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следующих принципов: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- системность и последовательность занятий:</w:t>
      </w: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1 раз в неделю; обеспечение преемственности обучения;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- научность:</w:t>
      </w: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соблюдение логики изложения материала в соответствии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развития современных научных знаний;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- прочность знаний:</w:t>
      </w: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завершение каждой темы итоговым занятием, которое должно закрепить полученные знания и навыки;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 </w:t>
      </w:r>
      <w:r w:rsidRPr="001E53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доступность:</w:t>
      </w: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от легкого к трудному, от простого к сложному, от неизвестного к известному, использование </w:t>
      </w:r>
      <w:proofErr w:type="gramStart"/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методов</w:t>
      </w:r>
      <w:proofErr w:type="gramEnd"/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соответствующих данному возрасту детей и их развитию;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- наглядность:</w:t>
      </w: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использование наглядных пособий, иллюстраций, авторских работ, дополнительной научной и справочной литературы, ИКТ;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 xml:space="preserve">- </w:t>
      </w:r>
      <w:proofErr w:type="spellStart"/>
      <w:r w:rsidRPr="001E53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деятельностный</w:t>
      </w:r>
      <w:proofErr w:type="spellEnd"/>
      <w:r w:rsidRPr="001E53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подход:</w:t>
      </w: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использование проблемного материала, постановка проблемы, поиск решения проблемы с учителем и самостоятельно;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- активность и сознательность: </w:t>
      </w: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понимаются цели и задачи учеником, ученик обучается самоанализу и самооценке, думает и действует самостоятельно.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Графическая форма представления курса в виде </w:t>
      </w:r>
      <w:r w:rsidRPr="001E532B"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  <w:t>взаимосвязанных блоков (или модулей) </w:t>
      </w: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 логикой поставленных задач.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Курс освещает период отечественной истории с IX по XX век, содержит трудный материал по истории России. </w:t>
      </w:r>
      <w:r w:rsidRPr="001E532B">
        <w:rPr>
          <w:rFonts w:ascii="Arial" w:eastAsia="Times New Roman" w:hAnsi="Arial" w:cs="Arial"/>
          <w:color w:val="444444"/>
          <w:sz w:val="24"/>
          <w:szCs w:val="24"/>
          <w:u w:val="single"/>
          <w:lang w:eastAsia="ru-RU"/>
        </w:rPr>
        <w:t>Курс состоит из четырех частей</w:t>
      </w: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Первая часть</w:t>
      </w: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«Древняя Русь» охватывает период с 862 по 1547 гг. – время образования Руси, ее расцвет, тяжелый период татаро-монгольского ига и собирания земель вокруг Москвы.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Во второй части</w:t>
      </w: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«Московская Русь. Российская империя» рассматриваются события 1547-1762гг., то есть с момента правления Иоанна IV до конца дворцовых переворотов.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Третья часть</w:t>
      </w: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«Советская Россия» дает широкую панораму жизни страны с 1917 по 1991гг.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Четвертая часть</w:t>
      </w: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«Российская Федерация» раскрывает период с 1991 по 2000-е гг.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Данный курс позволит сформировать навыки систематизации теоретического материала в графическом виде, в виде таблиц и схем, развивать у учащихся умения самостоятельно работать, думать, решать творческие задачи, а также совершенствовать навыки аргументации собственной позиции по определенному вопросу. Так же программа помогает отрабатывать навык работы с проблемными вопросами. Значительное внимание уделено системному изложению учебного материала. При изучении курса предполагается использование цивилизационного, антропологического, культурологического подходов, используемых в исторической науке.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Содержание программы соответствует познавательным возможностям школьников и предоставляет им возможность работать на уровне повышенных требований, развивая учебную мотивацию.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Программа педагогически целесообразна, так как способствует более разностороннему раскрытию индивидуальных способностей ребенка, которые не всегда можно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Творческие работы, используемые в системе работы, основаны на любознательности детей, которую педагог должен поддерживать и направлять. Данная практика поможет успешно овладеть не только </w:t>
      </w:r>
      <w:proofErr w:type="spellStart"/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общеучебными</w:t>
      </w:r>
      <w:proofErr w:type="spellEnd"/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умениями и навыками, но и осваивать более сложный уровень знаний по предмету, достойно выступать на олимпиадах и участвовать в различных конкурсах.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Методология занятий предполагает усложнение материала от составления схем к дополнению их теоретическим материалом, который учащиеся самостоятельно находят в различных источниках информации (первичных, вторичных). </w:t>
      </w:r>
      <w:r w:rsidRPr="001E53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Методы</w:t>
      </w: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1E53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реализации программы</w:t>
      </w: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преподавания обусловлены его целями и задачами:</w:t>
      </w:r>
    </w:p>
    <w:p w:rsidR="00E50150" w:rsidRPr="001E532B" w:rsidRDefault="00E50150" w:rsidP="00E50150">
      <w:pPr>
        <w:numPr>
          <w:ilvl w:val="0"/>
          <w:numId w:val="1"/>
        </w:numPr>
        <w:spacing w:before="100" w:beforeAutospacing="1" w:after="7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sz w:val="24"/>
          <w:szCs w:val="24"/>
          <w:lang w:eastAsia="ru-RU"/>
        </w:rPr>
        <w:t>Наглядный </w:t>
      </w:r>
      <w:r w:rsidRPr="001E532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(иллюстративный рассказ (лекция) с обсуждением наиболее сложных вопросов темы; проведение дидактических игр; работа с текстами, иллюстрирование исторических сюжетов).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2.Словесный </w:t>
      </w:r>
      <w:r w:rsidRPr="001E532B"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  <w:t>(чтение исторических источников с последующим обсуждением и творческим заданием; беседа с закреплением материала в творческих работах под руководством учителя).</w:t>
      </w:r>
    </w:p>
    <w:p w:rsidR="00E50150" w:rsidRPr="001E532B" w:rsidRDefault="00E50150" w:rsidP="00E50150">
      <w:pPr>
        <w:numPr>
          <w:ilvl w:val="0"/>
          <w:numId w:val="2"/>
        </w:numPr>
        <w:spacing w:before="100" w:beforeAutospacing="1" w:after="7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sz w:val="24"/>
          <w:szCs w:val="24"/>
          <w:lang w:eastAsia="ru-RU"/>
        </w:rPr>
        <w:t>Практический </w:t>
      </w:r>
      <w:r w:rsidRPr="001E532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(организация продуктивной деятельности учащихся).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Обсуждение проблемных и дискуссионных вопросов происходит при помощи ведения диалога, дискуссии и приобщения учащихся к творческой деятельности, способности к моделированию ситуаций.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Предполагается сочетание индивидуальной и групповой форм работы.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Программа предусматривает проведение традиционных уроков, чтение установочных лекций (лабораторных, практических занятий, семинаров, обобщающих уроков, диспутов и др.).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Условия успешного освоения содержания элективного курса: обеспечение доступа учащихся к исторической литературе; возможность создания и демонстрации электронных презентаций; наличие раздаточного материала.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  <w:t>В результате прохождения программного материала обучающийся имеет представление</w:t>
      </w: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1E532B"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  <w:t>о:</w:t>
      </w:r>
    </w:p>
    <w:p w:rsidR="00E50150" w:rsidRPr="001E532B" w:rsidRDefault="00E50150" w:rsidP="00E50150">
      <w:pPr>
        <w:numPr>
          <w:ilvl w:val="0"/>
          <w:numId w:val="3"/>
        </w:numPr>
        <w:spacing w:before="100" w:beforeAutospacing="1" w:after="7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sz w:val="24"/>
          <w:szCs w:val="24"/>
          <w:lang w:eastAsia="ru-RU"/>
        </w:rPr>
        <w:t>специфике проблемного содержания истории России;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2.об основных подходах к дискуссионным темам;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ru-RU"/>
        </w:rPr>
        <w:t>знает: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современные версии и трактовки важнейших проблем отечественной истории; историческую обусловленность современных общественных процессов; особенности исторического пути России, ее роль в мировом сообществ.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ru-RU"/>
        </w:rPr>
        <w:t>умеет: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проводить поиск исторической информации в источниках разного типа; осуществлять внешнюю и внутреннюю критику источника (характеризовать авторство источника, время, обстоятельства, цели его создания степень достоверности); анализировать историческую информацию, представленную в разных</w:t>
      </w: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знаковых системах (текст, карта, таблица, схема, аудиовизуальный ряд); различать в исторической информации факты и мнения, исторические</w:t>
      </w: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описания и исторические объяснения; использовать принципы причинно-следственного, структурно-функционального, временного и пространственного анализа для изучения исторических процессов и явлений.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 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Содержание предметного элективного курса: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«Трудные вопросы истории»</w:t>
      </w: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Модуль 1 «Древняя Русь» (862 по 1547 гг.) (3 часа)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i/>
          <w:iCs/>
          <w:color w:val="444444"/>
          <w:sz w:val="24"/>
          <w:szCs w:val="24"/>
          <w:u w:val="single"/>
          <w:lang w:eastAsia="ru-RU"/>
        </w:rPr>
        <w:t>Тема 1. Древнерусское государство</w:t>
      </w: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Образование Древнерусского государства и роль варягов в этом процессе. Существование древнерусской народности и восприятие наследия Древней Руси как общего фундамента истории России, Украины и Беларуси.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i/>
          <w:iCs/>
          <w:color w:val="444444"/>
          <w:sz w:val="24"/>
          <w:szCs w:val="24"/>
          <w:u w:val="single"/>
          <w:lang w:eastAsia="ru-RU"/>
        </w:rPr>
        <w:t>Тема 2. Период феодальной раздробленности.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Александр Невский: его взаимоотношения с Ордой. Исторический выбор Александра Невского.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Модуль 2 «Московская Русь. Российская империя» (1547-1762гг.)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(7 часов)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i/>
          <w:iCs/>
          <w:color w:val="444444"/>
          <w:sz w:val="24"/>
          <w:szCs w:val="24"/>
          <w:u w:val="single"/>
          <w:lang w:eastAsia="ru-RU"/>
        </w:rPr>
        <w:t>Тема 1. Российское государство в правлении Ивана Грозного. Смута.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Роль Ивана IV Грозного в российской истории: реформы и их цена. Смутное время начала XVII в., дискуссия о его причинах. Попытки ограничения власти главы государства в период Смуты и возможные причины неудач этих попыток.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i/>
          <w:iCs/>
          <w:color w:val="444444"/>
          <w:sz w:val="24"/>
          <w:szCs w:val="24"/>
          <w:u w:val="single"/>
          <w:lang w:eastAsia="ru-RU"/>
        </w:rPr>
        <w:t>Тема 2. Первые Романовы. Петр Великий. Дворцовые перевороты</w:t>
      </w: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Присоединение Украины к России (причины и последствия). Фундаментальные особенности социального и политического строя России (крепостное право, самодержавие) в сравнении с государствами Западной Европы. Причины, особенности, последствия и цена петровских преобразований. Попытки ограничения власти главы государства в эпоху дворцовых переворотов, возможные причины неудач этих попыток.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Модуль 3 «Советская Россия» (1917 по 1991гг.)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(16 часов)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i/>
          <w:iCs/>
          <w:color w:val="444444"/>
          <w:sz w:val="24"/>
          <w:szCs w:val="24"/>
          <w:u w:val="single"/>
          <w:lang w:eastAsia="ru-RU"/>
        </w:rPr>
        <w:t>Тема 1. Свержение монархии. Гражданская война. НЭП.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Причины, последствия и оценка падения монархии в России, прихода к власти большевиков и их победы в Гражданской войне. Причины свертывания нэпа, оценка результатов индустриализации, коллективизации и преобразований в сфере культуры. Характер национальной политики большевиков и ее оценка.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i/>
          <w:iCs/>
          <w:color w:val="444444"/>
          <w:sz w:val="24"/>
          <w:szCs w:val="24"/>
          <w:u w:val="single"/>
          <w:lang w:eastAsia="ru-RU"/>
        </w:rPr>
        <w:t>Тема 2. Диктатура И.В. Сталина</w:t>
      </w: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Причины, последствия и оценка установления однопартийной диктатуры и единовластия И.В. Сталина. Причины репрессий. Оценка внешней политики СССР накануне и в начале Второй мировой войны. Цена победы СССР в Великой Отечественной войне. Оценка СССР в условиях «холодной войны».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i/>
          <w:iCs/>
          <w:color w:val="444444"/>
          <w:sz w:val="24"/>
          <w:szCs w:val="24"/>
          <w:u w:val="single"/>
          <w:lang w:eastAsia="ru-RU"/>
        </w:rPr>
        <w:t>Тема 3. После «сталинское» руководство.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Причины, последствия и оценка реформ Н.С. Хрущева. Оценка периода правления Л.И. Брежнева и роли диссидентского движения. Причины, последствия и оценка «перестройки» и распада СССР.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Модуль 4 «Российская Федерация» (1991 по 2000-е гг.)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(5 часов)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i/>
          <w:iCs/>
          <w:color w:val="444444"/>
          <w:sz w:val="24"/>
          <w:szCs w:val="24"/>
          <w:u w:val="single"/>
          <w:lang w:eastAsia="ru-RU"/>
        </w:rPr>
        <w:t>Тема 1. Период президентства Б.Н. Ельцина.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Оценка причин, характера и последствий экономических реформ начала 1990- х гг. («шоковая терапия», методы приватизации); причины и последствия побед Б.Н. Ельцина в политических схватках 1990-х гг.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i/>
          <w:iCs/>
          <w:color w:val="444444"/>
          <w:sz w:val="24"/>
          <w:szCs w:val="24"/>
          <w:u w:val="single"/>
          <w:lang w:eastAsia="ru-RU"/>
        </w:rPr>
        <w:t>Тема 2. 2000-е годы XXI века.</w:t>
      </w:r>
    </w:p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Причины, последствия и оценка стабилизации экономики и политической системы России в 2000-е гг.</w:t>
      </w:r>
    </w:p>
    <w:p w:rsidR="001E532B" w:rsidRPr="001E532B" w:rsidRDefault="001E532B" w:rsidP="00E50150">
      <w:pPr>
        <w:spacing w:after="150" w:line="240" w:lineRule="auto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E532B" w:rsidRPr="001E532B" w:rsidRDefault="001E532B" w:rsidP="001E532B">
      <w:pPr>
        <w:rPr>
          <w:rFonts w:ascii="Arial" w:hAnsi="Arial" w:cs="Arial"/>
          <w:b/>
          <w:sz w:val="24"/>
          <w:szCs w:val="24"/>
        </w:rPr>
      </w:pPr>
    </w:p>
    <w:p w:rsidR="001E532B" w:rsidRPr="001E532B" w:rsidRDefault="001E532B" w:rsidP="001E532B">
      <w:pPr>
        <w:shd w:val="clear" w:color="auto" w:fill="FFFFFF"/>
        <w:tabs>
          <w:tab w:val="left" w:pos="426"/>
          <w:tab w:val="left" w:pos="1321"/>
        </w:tabs>
        <w:spacing w:line="240" w:lineRule="atLeast"/>
        <w:ind w:right="20"/>
        <w:rPr>
          <w:rFonts w:ascii="Arial" w:hAnsi="Arial" w:cs="Arial"/>
          <w:sz w:val="24"/>
          <w:szCs w:val="24"/>
          <w:lang w:eastAsia="ar-SA"/>
        </w:rPr>
      </w:pPr>
      <w:r w:rsidRPr="001E532B">
        <w:rPr>
          <w:rFonts w:ascii="Arial" w:hAnsi="Arial" w:cs="Arial"/>
          <w:sz w:val="24"/>
          <w:szCs w:val="24"/>
          <w:lang w:eastAsia="ar-SA"/>
        </w:rPr>
        <w:t xml:space="preserve">                                    СОГЛАСОВАНО                                                         Приложение №_______________</w:t>
      </w:r>
    </w:p>
    <w:p w:rsidR="001E532B" w:rsidRPr="001E532B" w:rsidRDefault="001E532B" w:rsidP="001E532B">
      <w:pPr>
        <w:shd w:val="clear" w:color="auto" w:fill="FFFFFF"/>
        <w:tabs>
          <w:tab w:val="left" w:pos="426"/>
          <w:tab w:val="left" w:pos="1321"/>
        </w:tabs>
        <w:spacing w:line="240" w:lineRule="atLeast"/>
        <w:ind w:right="20"/>
        <w:rPr>
          <w:rFonts w:ascii="Arial" w:hAnsi="Arial" w:cs="Arial"/>
          <w:sz w:val="24"/>
          <w:szCs w:val="24"/>
          <w:lang w:eastAsia="ar-SA"/>
        </w:rPr>
      </w:pPr>
      <w:r w:rsidRPr="001E532B">
        <w:rPr>
          <w:rFonts w:ascii="Arial" w:hAnsi="Arial" w:cs="Arial"/>
          <w:sz w:val="24"/>
          <w:szCs w:val="24"/>
          <w:lang w:eastAsia="ar-SA"/>
        </w:rPr>
        <w:t xml:space="preserve">                                   Заместитель Директора по УР                                  к Рабочей  программе учителя</w:t>
      </w:r>
    </w:p>
    <w:p w:rsidR="001E532B" w:rsidRPr="001E532B" w:rsidRDefault="001E532B" w:rsidP="001E532B">
      <w:pPr>
        <w:shd w:val="clear" w:color="auto" w:fill="FFFFFF"/>
        <w:tabs>
          <w:tab w:val="left" w:pos="426"/>
          <w:tab w:val="left" w:pos="1321"/>
        </w:tabs>
        <w:spacing w:line="240" w:lineRule="atLeast"/>
        <w:ind w:right="20"/>
        <w:rPr>
          <w:rFonts w:ascii="Arial" w:hAnsi="Arial" w:cs="Arial"/>
          <w:sz w:val="24"/>
          <w:szCs w:val="24"/>
          <w:lang w:eastAsia="ar-SA"/>
        </w:rPr>
      </w:pPr>
      <w:r w:rsidRPr="001E532B">
        <w:rPr>
          <w:rFonts w:ascii="Arial" w:hAnsi="Arial" w:cs="Arial"/>
          <w:sz w:val="24"/>
          <w:szCs w:val="24"/>
          <w:lang w:eastAsia="ar-SA"/>
        </w:rPr>
        <w:t xml:space="preserve">                                   МАОУ «Голышмановская СОШ №</w:t>
      </w:r>
      <w:proofErr w:type="gramStart"/>
      <w:r w:rsidRPr="001E532B">
        <w:rPr>
          <w:rFonts w:ascii="Arial" w:hAnsi="Arial" w:cs="Arial"/>
          <w:sz w:val="24"/>
          <w:szCs w:val="24"/>
          <w:lang w:eastAsia="ar-SA"/>
        </w:rPr>
        <w:t xml:space="preserve">2»   </w:t>
      </w:r>
      <w:proofErr w:type="gramEnd"/>
      <w:r w:rsidRPr="001E532B">
        <w:rPr>
          <w:rFonts w:ascii="Arial" w:hAnsi="Arial" w:cs="Arial"/>
          <w:sz w:val="24"/>
          <w:szCs w:val="24"/>
          <w:lang w:eastAsia="ar-SA"/>
        </w:rPr>
        <w:t xml:space="preserve">                    утвержденной приказом директора по школе </w:t>
      </w:r>
    </w:p>
    <w:p w:rsidR="001E532B" w:rsidRPr="001E532B" w:rsidRDefault="001E532B" w:rsidP="001E532B">
      <w:pPr>
        <w:shd w:val="clear" w:color="auto" w:fill="FFFFFF"/>
        <w:tabs>
          <w:tab w:val="left" w:pos="426"/>
          <w:tab w:val="left" w:pos="1321"/>
        </w:tabs>
        <w:spacing w:line="240" w:lineRule="atLeast"/>
        <w:ind w:right="20"/>
        <w:rPr>
          <w:rFonts w:ascii="Arial" w:hAnsi="Arial" w:cs="Arial"/>
          <w:sz w:val="24"/>
          <w:szCs w:val="24"/>
          <w:lang w:eastAsia="ar-SA"/>
        </w:rPr>
      </w:pPr>
      <w:r w:rsidRPr="001E532B">
        <w:rPr>
          <w:rFonts w:ascii="Arial" w:hAnsi="Arial" w:cs="Arial"/>
          <w:sz w:val="24"/>
          <w:szCs w:val="24"/>
          <w:lang w:eastAsia="ar-SA"/>
        </w:rPr>
        <w:lastRenderedPageBreak/>
        <w:t xml:space="preserve">                                   ___________Ю.В. Петрушенко                                 от «____»________20_____№________</w:t>
      </w:r>
    </w:p>
    <w:p w:rsidR="001E532B" w:rsidRPr="001E532B" w:rsidRDefault="001E532B" w:rsidP="001E532B">
      <w:pPr>
        <w:shd w:val="clear" w:color="auto" w:fill="FFFFFF"/>
        <w:tabs>
          <w:tab w:val="left" w:pos="426"/>
          <w:tab w:val="left" w:pos="1321"/>
        </w:tabs>
        <w:spacing w:line="240" w:lineRule="atLeast"/>
        <w:ind w:right="20"/>
        <w:rPr>
          <w:rFonts w:ascii="Arial" w:hAnsi="Arial" w:cs="Arial"/>
          <w:sz w:val="24"/>
          <w:szCs w:val="24"/>
          <w:lang w:eastAsia="ar-SA"/>
        </w:rPr>
      </w:pPr>
      <w:r w:rsidRPr="001E532B">
        <w:rPr>
          <w:rFonts w:ascii="Arial" w:hAnsi="Arial" w:cs="Arial"/>
          <w:sz w:val="24"/>
          <w:szCs w:val="24"/>
          <w:lang w:eastAsia="ar-SA"/>
        </w:rPr>
        <w:t xml:space="preserve">                                  «___»____________20_______г.</w:t>
      </w:r>
    </w:p>
    <w:p w:rsidR="001E532B" w:rsidRPr="001E532B" w:rsidRDefault="001E532B" w:rsidP="001E532B">
      <w:pPr>
        <w:shd w:val="clear" w:color="auto" w:fill="FFFFFF"/>
        <w:tabs>
          <w:tab w:val="left" w:pos="426"/>
          <w:tab w:val="left" w:pos="1321"/>
        </w:tabs>
        <w:spacing w:line="240" w:lineRule="atLeast"/>
        <w:ind w:right="20"/>
        <w:jc w:val="right"/>
        <w:rPr>
          <w:rFonts w:ascii="Arial" w:hAnsi="Arial" w:cs="Arial"/>
          <w:sz w:val="24"/>
          <w:szCs w:val="24"/>
          <w:lang w:eastAsia="ar-SA"/>
        </w:rPr>
      </w:pPr>
    </w:p>
    <w:p w:rsidR="001E532B" w:rsidRPr="001E532B" w:rsidRDefault="001E532B" w:rsidP="001E532B">
      <w:pPr>
        <w:jc w:val="center"/>
        <w:rPr>
          <w:rFonts w:ascii="Arial" w:hAnsi="Arial" w:cs="Arial"/>
          <w:sz w:val="24"/>
          <w:szCs w:val="24"/>
          <w:u w:val="single"/>
          <w:lang w:val="uk-UA" w:eastAsia="ar-SA"/>
        </w:rPr>
      </w:pPr>
    </w:p>
    <w:p w:rsidR="001E532B" w:rsidRPr="001E532B" w:rsidRDefault="001E532B" w:rsidP="001E532B">
      <w:pPr>
        <w:rPr>
          <w:rFonts w:ascii="Arial" w:hAnsi="Arial" w:cs="Arial"/>
          <w:b/>
          <w:sz w:val="24"/>
          <w:szCs w:val="24"/>
        </w:rPr>
      </w:pPr>
    </w:p>
    <w:p w:rsidR="001E532B" w:rsidRPr="001E532B" w:rsidRDefault="001E532B" w:rsidP="001E532B">
      <w:pPr>
        <w:jc w:val="center"/>
        <w:rPr>
          <w:rFonts w:ascii="Arial" w:hAnsi="Arial" w:cs="Arial"/>
          <w:b/>
          <w:sz w:val="24"/>
          <w:szCs w:val="24"/>
        </w:rPr>
      </w:pPr>
    </w:p>
    <w:p w:rsidR="001E532B" w:rsidRPr="001E532B" w:rsidRDefault="001E532B" w:rsidP="001E532B">
      <w:pPr>
        <w:jc w:val="center"/>
        <w:rPr>
          <w:rFonts w:ascii="Arial" w:hAnsi="Arial" w:cs="Arial"/>
          <w:b/>
          <w:sz w:val="24"/>
          <w:szCs w:val="24"/>
        </w:rPr>
      </w:pPr>
      <w:r w:rsidRPr="001E532B">
        <w:rPr>
          <w:rFonts w:ascii="Arial" w:hAnsi="Arial" w:cs="Arial"/>
          <w:b/>
          <w:sz w:val="24"/>
          <w:szCs w:val="24"/>
        </w:rPr>
        <w:t>КАЛЕНДАРНО-ТЕМАТИЧЕСКОЕ ПЛАНИРОВАНИЕ</w:t>
      </w:r>
    </w:p>
    <w:p w:rsidR="001E532B" w:rsidRPr="001E532B" w:rsidRDefault="001E532B" w:rsidP="001E532B">
      <w:pPr>
        <w:jc w:val="center"/>
        <w:rPr>
          <w:rFonts w:ascii="Arial" w:hAnsi="Arial" w:cs="Arial"/>
          <w:b/>
          <w:sz w:val="24"/>
          <w:szCs w:val="24"/>
        </w:rPr>
      </w:pPr>
    </w:p>
    <w:p w:rsidR="001E532B" w:rsidRPr="001E532B" w:rsidRDefault="001E532B" w:rsidP="001E532B">
      <w:pPr>
        <w:jc w:val="center"/>
        <w:rPr>
          <w:rFonts w:ascii="Arial" w:hAnsi="Arial" w:cs="Arial"/>
          <w:sz w:val="24"/>
          <w:szCs w:val="24"/>
        </w:rPr>
      </w:pPr>
      <w:r w:rsidRPr="001E532B">
        <w:rPr>
          <w:rFonts w:ascii="Arial" w:hAnsi="Arial" w:cs="Arial"/>
          <w:b/>
          <w:sz w:val="24"/>
          <w:szCs w:val="24"/>
        </w:rPr>
        <w:t>Предметного курса по истории «Проблемы современной истории»</w:t>
      </w:r>
    </w:p>
    <w:p w:rsidR="001E532B" w:rsidRPr="001E532B" w:rsidRDefault="001E532B" w:rsidP="001E532B">
      <w:pPr>
        <w:rPr>
          <w:rFonts w:ascii="Arial" w:hAnsi="Arial" w:cs="Arial"/>
          <w:sz w:val="24"/>
          <w:szCs w:val="24"/>
        </w:rPr>
      </w:pPr>
    </w:p>
    <w:p w:rsidR="001E532B" w:rsidRPr="001E532B" w:rsidRDefault="001E532B" w:rsidP="001E532B">
      <w:pPr>
        <w:rPr>
          <w:rFonts w:ascii="Arial" w:hAnsi="Arial" w:cs="Arial"/>
          <w:sz w:val="24"/>
          <w:szCs w:val="24"/>
          <w:u w:val="single"/>
        </w:rPr>
      </w:pPr>
      <w:r w:rsidRPr="001E532B">
        <w:rPr>
          <w:rFonts w:ascii="Arial" w:hAnsi="Arial" w:cs="Arial"/>
          <w:b/>
          <w:sz w:val="24"/>
          <w:szCs w:val="24"/>
        </w:rPr>
        <w:t>Класс:10 класс</w:t>
      </w:r>
    </w:p>
    <w:p w:rsidR="001E532B" w:rsidRPr="001E532B" w:rsidRDefault="001E532B" w:rsidP="001E532B">
      <w:pPr>
        <w:tabs>
          <w:tab w:val="left" w:pos="1560"/>
        </w:tabs>
        <w:rPr>
          <w:rFonts w:ascii="Arial" w:hAnsi="Arial" w:cs="Arial"/>
          <w:sz w:val="24"/>
          <w:szCs w:val="24"/>
          <w:u w:val="single"/>
        </w:rPr>
      </w:pPr>
      <w:r w:rsidRPr="001E532B">
        <w:rPr>
          <w:rFonts w:ascii="Arial" w:hAnsi="Arial" w:cs="Arial"/>
          <w:b/>
          <w:sz w:val="24"/>
          <w:szCs w:val="24"/>
        </w:rPr>
        <w:t xml:space="preserve">Учитель: </w:t>
      </w:r>
      <w:r w:rsidRPr="001E532B">
        <w:rPr>
          <w:rFonts w:ascii="Arial" w:hAnsi="Arial" w:cs="Arial"/>
          <w:sz w:val="24"/>
          <w:szCs w:val="24"/>
          <w:u w:val="single"/>
        </w:rPr>
        <w:t>Мурзажанов Манарбек Ниязбекович</w:t>
      </w:r>
    </w:p>
    <w:p w:rsidR="001E532B" w:rsidRPr="001E532B" w:rsidRDefault="001E532B" w:rsidP="001E532B">
      <w:pPr>
        <w:tabs>
          <w:tab w:val="left" w:pos="1560"/>
        </w:tabs>
        <w:rPr>
          <w:rFonts w:ascii="Arial" w:hAnsi="Arial" w:cs="Arial"/>
          <w:sz w:val="24"/>
          <w:szCs w:val="24"/>
          <w:u w:val="single"/>
        </w:rPr>
      </w:pPr>
      <w:r w:rsidRPr="001E532B">
        <w:rPr>
          <w:rFonts w:ascii="Arial" w:hAnsi="Arial" w:cs="Arial"/>
          <w:b/>
          <w:sz w:val="24"/>
          <w:szCs w:val="24"/>
        </w:rPr>
        <w:t>Учебный год</w:t>
      </w:r>
      <w:r w:rsidRPr="001E532B">
        <w:rPr>
          <w:rFonts w:ascii="Arial" w:hAnsi="Arial" w:cs="Arial"/>
          <w:sz w:val="24"/>
          <w:szCs w:val="24"/>
        </w:rPr>
        <w:t xml:space="preserve"> – </w:t>
      </w:r>
      <w:r w:rsidRPr="001E532B">
        <w:rPr>
          <w:rFonts w:ascii="Arial" w:hAnsi="Arial" w:cs="Arial"/>
          <w:sz w:val="24"/>
          <w:szCs w:val="24"/>
          <w:u w:val="single"/>
        </w:rPr>
        <w:t>2019/2020учебный год</w:t>
      </w:r>
    </w:p>
    <w:p w:rsidR="001E532B" w:rsidRPr="001E532B" w:rsidRDefault="001E532B" w:rsidP="001E532B">
      <w:pPr>
        <w:jc w:val="center"/>
        <w:rPr>
          <w:rFonts w:ascii="Arial" w:hAnsi="Arial" w:cs="Arial"/>
          <w:b/>
          <w:sz w:val="24"/>
          <w:szCs w:val="24"/>
        </w:rPr>
      </w:pPr>
    </w:p>
    <w:p w:rsidR="001E532B" w:rsidRPr="001E532B" w:rsidRDefault="001E532B" w:rsidP="001E532B">
      <w:pPr>
        <w:jc w:val="center"/>
        <w:rPr>
          <w:rFonts w:ascii="Arial" w:hAnsi="Arial" w:cs="Arial"/>
          <w:b/>
          <w:sz w:val="24"/>
          <w:szCs w:val="24"/>
        </w:rPr>
      </w:pPr>
    </w:p>
    <w:p w:rsidR="001E532B" w:rsidRPr="001E532B" w:rsidRDefault="001E532B" w:rsidP="001E532B">
      <w:pPr>
        <w:jc w:val="center"/>
        <w:rPr>
          <w:rFonts w:ascii="Arial" w:hAnsi="Arial" w:cs="Arial"/>
          <w:b/>
          <w:sz w:val="24"/>
          <w:szCs w:val="24"/>
        </w:rPr>
      </w:pPr>
    </w:p>
    <w:p w:rsidR="001E532B" w:rsidRPr="001E532B" w:rsidRDefault="001E532B" w:rsidP="001E532B">
      <w:pPr>
        <w:jc w:val="center"/>
        <w:rPr>
          <w:rFonts w:ascii="Arial" w:hAnsi="Arial" w:cs="Arial"/>
          <w:sz w:val="24"/>
          <w:szCs w:val="24"/>
        </w:rPr>
      </w:pPr>
    </w:p>
    <w:p w:rsidR="001E532B" w:rsidRPr="001E532B" w:rsidRDefault="001E532B" w:rsidP="001E532B">
      <w:pPr>
        <w:rPr>
          <w:rFonts w:ascii="Arial" w:hAnsi="Arial" w:cs="Arial"/>
          <w:sz w:val="24"/>
          <w:szCs w:val="24"/>
        </w:rPr>
      </w:pPr>
    </w:p>
    <w:p w:rsidR="001E532B" w:rsidRPr="001E532B" w:rsidRDefault="001E532B" w:rsidP="001E532B">
      <w:pPr>
        <w:jc w:val="center"/>
        <w:rPr>
          <w:rFonts w:ascii="Arial" w:hAnsi="Arial" w:cs="Arial"/>
          <w:sz w:val="24"/>
          <w:szCs w:val="24"/>
        </w:rPr>
      </w:pPr>
      <w:r w:rsidRPr="001E532B">
        <w:rPr>
          <w:rFonts w:ascii="Arial" w:hAnsi="Arial" w:cs="Arial"/>
          <w:sz w:val="24"/>
          <w:szCs w:val="24"/>
        </w:rPr>
        <w:t xml:space="preserve">Голышманово 2019 </w:t>
      </w:r>
    </w:p>
    <w:p w:rsidR="001E532B" w:rsidRPr="001E532B" w:rsidRDefault="001E532B" w:rsidP="00E50150">
      <w:pPr>
        <w:spacing w:after="150" w:line="240" w:lineRule="auto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E532B" w:rsidRPr="001E532B" w:rsidRDefault="001E532B" w:rsidP="00E50150">
      <w:pPr>
        <w:spacing w:after="150" w:line="240" w:lineRule="auto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E532B" w:rsidRPr="001E532B" w:rsidRDefault="001E532B" w:rsidP="001E532B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КАЛЕНДАРНО-ТЕМАТИЧЕСКОЕ ПЛАНИРОВАНИЕ</w:t>
      </w:r>
    </w:p>
    <w:p w:rsidR="001E532B" w:rsidRPr="001E532B" w:rsidRDefault="001E532B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13441" w:type="dxa"/>
        <w:tblBorders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2920"/>
        <w:gridCol w:w="960"/>
        <w:gridCol w:w="751"/>
        <w:gridCol w:w="904"/>
        <w:gridCol w:w="924"/>
        <w:gridCol w:w="5446"/>
        <w:gridCol w:w="154"/>
        <w:gridCol w:w="154"/>
        <w:gridCol w:w="307"/>
      </w:tblGrid>
      <w:tr w:rsidR="00E50150" w:rsidRPr="001E532B" w:rsidTr="001E532B">
        <w:tc>
          <w:tcPr>
            <w:tcW w:w="0" w:type="auto"/>
            <w:vMerge w:val="restart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№ </w:t>
            </w:r>
            <w:r w:rsidRPr="001E532B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п/п</w:t>
            </w:r>
          </w:p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Наименование тем</w:t>
            </w:r>
          </w:p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0" w:type="auto"/>
            <w:gridSpan w:val="3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0" w:type="auto"/>
            <w:gridSpan w:val="2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Формы кон</w:t>
            </w:r>
            <w:r w:rsidRPr="001E532B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softHyphen/>
              <w:t>троля</w:t>
            </w:r>
          </w:p>
        </w:tc>
        <w:tc>
          <w:tcPr>
            <w:tcW w:w="0" w:type="auto"/>
            <w:gridSpan w:val="2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E50150" w:rsidRPr="001E532B" w:rsidTr="001E532B">
        <w:tc>
          <w:tcPr>
            <w:tcW w:w="0" w:type="auto"/>
            <w:vMerge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50150" w:rsidRPr="001E532B" w:rsidRDefault="00E50150" w:rsidP="00E5015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50150" w:rsidRPr="001E532B" w:rsidRDefault="00E50150" w:rsidP="00E5015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Лек</w:t>
            </w:r>
            <w:r w:rsidRPr="001E532B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softHyphen/>
              <w:t>ции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Прак</w:t>
            </w:r>
            <w:r w:rsidRPr="001E532B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softHyphen/>
              <w:t>тика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Се</w:t>
            </w:r>
            <w:r w:rsidRPr="001E532B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softHyphen/>
              <w:t>мина</w:t>
            </w:r>
            <w:r w:rsidRPr="001E532B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softHyphen/>
              <w:t>ры</w:t>
            </w:r>
          </w:p>
        </w:tc>
        <w:tc>
          <w:tcPr>
            <w:tcW w:w="0" w:type="auto"/>
            <w:gridSpan w:val="2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E50150" w:rsidRPr="001E532B" w:rsidTr="001E532B"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Введение в содержание курса «Трудные вопросы истории России»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Конспект, работа с текстом, составление схем</w:t>
            </w:r>
          </w:p>
        </w:tc>
        <w:tc>
          <w:tcPr>
            <w:tcW w:w="0" w:type="auto"/>
            <w:gridSpan w:val="2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E50150" w:rsidRPr="001E532B" w:rsidTr="001E532B"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Образование Древнерусского государства и роль варягов в этом процессе.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Конспект, работа с текстом, составление схем</w:t>
            </w:r>
          </w:p>
        </w:tc>
        <w:tc>
          <w:tcPr>
            <w:tcW w:w="0" w:type="auto"/>
            <w:gridSpan w:val="2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E50150" w:rsidRPr="001E532B" w:rsidTr="001E532B"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Существование древнерусской народности и восприятие наследия Древней Руси как общего фундамента истории России, Украины и Беларуси.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Конспект, работа с текстом, составление схем</w:t>
            </w:r>
          </w:p>
        </w:tc>
        <w:tc>
          <w:tcPr>
            <w:tcW w:w="0" w:type="auto"/>
            <w:gridSpan w:val="2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E50150" w:rsidRPr="001E532B" w:rsidTr="001E532B"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Исторический выбор Александра Невского.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Участие в семинаре</w:t>
            </w:r>
          </w:p>
        </w:tc>
        <w:tc>
          <w:tcPr>
            <w:tcW w:w="0" w:type="auto"/>
            <w:gridSpan w:val="2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E50150" w:rsidRPr="001E532B" w:rsidTr="001E532B"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Смутное время начала XVII в., дискуссия о его причинах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0" w:type="auto"/>
            <w:gridSpan w:val="2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E50150" w:rsidRPr="001E532B" w:rsidTr="001E532B"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Попытки ограничения власти главы государства в период Смуты и возможные причины неудач этих попыток.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Конспект, работа с текстом, составление схем</w:t>
            </w:r>
          </w:p>
        </w:tc>
        <w:tc>
          <w:tcPr>
            <w:tcW w:w="0" w:type="auto"/>
            <w:gridSpan w:val="2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E50150" w:rsidRPr="001E532B" w:rsidTr="001E532B"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Присоединение Украины к России (причины и последствия).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Участие в семинаре</w:t>
            </w:r>
          </w:p>
        </w:tc>
        <w:tc>
          <w:tcPr>
            <w:tcW w:w="0" w:type="auto"/>
            <w:gridSpan w:val="2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E50150" w:rsidRPr="001E532B" w:rsidTr="001E532B"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Фундаментальные особенности социального и политического строя России (крепостное право, самодержавие) в сравнении с государствами Западной Европы.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0" w:type="auto"/>
            <w:gridSpan w:val="2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E50150" w:rsidRPr="001E532B" w:rsidTr="001E532B"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Причины, особенности, последствия и цена петровских преобразований.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Конспект, сравнительная таблица</w:t>
            </w:r>
          </w:p>
        </w:tc>
        <w:tc>
          <w:tcPr>
            <w:tcW w:w="0" w:type="auto"/>
            <w:gridSpan w:val="2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E50150" w:rsidRPr="001E532B" w:rsidTr="001E532B"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Попытки ограничения власти главы государства в эпоху дворцовых переворотов, возможные причины неудач этих попыток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Конспект, работа с текстом, составление схем</w:t>
            </w:r>
          </w:p>
        </w:tc>
        <w:tc>
          <w:tcPr>
            <w:tcW w:w="0" w:type="auto"/>
            <w:gridSpan w:val="2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E50150" w:rsidRPr="001E532B" w:rsidTr="001E532B"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12-13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Причины, последствия и оценка падения монархии в России, прихода к власти большевиков и их победы в Гражданской войне.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Письменная работа</w:t>
            </w:r>
          </w:p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Участие в семинаре</w:t>
            </w:r>
          </w:p>
        </w:tc>
        <w:tc>
          <w:tcPr>
            <w:tcW w:w="0" w:type="auto"/>
            <w:gridSpan w:val="2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E50150" w:rsidRPr="001E532B" w:rsidTr="001E532B"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14-16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Причины свертывания нэпа, оценка результатов индустриализации, коллективизации и преобразований в сфере культуры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1" w:type="dxa"/>
            <w:gridSpan w:val="4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Конспект, работа с текстом, составление схем</w:t>
            </w:r>
          </w:p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Участие в семинаре</w:t>
            </w:r>
          </w:p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Письменная работа</w:t>
            </w:r>
          </w:p>
        </w:tc>
      </w:tr>
      <w:tr w:rsidR="00E50150" w:rsidRPr="001E532B" w:rsidTr="001E532B"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Характер национальной политики большевиков и ее оценка.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1" w:type="dxa"/>
            <w:gridSpan w:val="4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Участие в семинаре</w:t>
            </w:r>
          </w:p>
        </w:tc>
      </w:tr>
      <w:tr w:rsidR="00E50150" w:rsidRPr="001E532B" w:rsidTr="001E532B"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Причины, последствия и оценка установления однопартийной диктатуры и единовластия И.В. Сталина. Причины репрессий.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1" w:type="dxa"/>
            <w:gridSpan w:val="4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Работа с текстом, составление схем.</w:t>
            </w:r>
          </w:p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Участие в семинаре</w:t>
            </w:r>
          </w:p>
        </w:tc>
      </w:tr>
      <w:tr w:rsidR="00E50150" w:rsidRPr="001E532B" w:rsidTr="001E532B"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Оценка внешней политики СССР накануне и в начале Второй мировой войны.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1" w:type="dxa"/>
            <w:gridSpan w:val="4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Конспект, сравнительная таблица</w:t>
            </w:r>
          </w:p>
        </w:tc>
      </w:tr>
      <w:tr w:rsidR="00E50150" w:rsidRPr="001E532B" w:rsidTr="001E532B"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Цена победы СССР в Великой Отечественной войне.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1" w:type="dxa"/>
            <w:gridSpan w:val="4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Конспект, сравнительная таблица</w:t>
            </w:r>
          </w:p>
        </w:tc>
      </w:tr>
      <w:tr w:rsidR="00E50150" w:rsidRPr="001E532B" w:rsidTr="001E532B"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Оценка СССР в условиях «холодной войны».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1" w:type="dxa"/>
            <w:gridSpan w:val="4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Конспект, работа с текстом, составление схем</w:t>
            </w:r>
          </w:p>
        </w:tc>
      </w:tr>
      <w:tr w:rsidR="00E50150" w:rsidRPr="001E532B" w:rsidTr="001E532B"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Причины, последствия и оценка реформ Н.С. Хрущева.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1" w:type="dxa"/>
            <w:gridSpan w:val="4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Участие в семинаре</w:t>
            </w:r>
          </w:p>
        </w:tc>
      </w:tr>
      <w:tr w:rsidR="00E50150" w:rsidRPr="001E532B" w:rsidTr="001E532B"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Оценка периода правления Л.И. Брежнева и роли диссидентского движения.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1" w:type="dxa"/>
            <w:gridSpan w:val="4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Письменная работа</w:t>
            </w:r>
          </w:p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Участие в семинаре</w:t>
            </w:r>
          </w:p>
        </w:tc>
      </w:tr>
      <w:tr w:rsidR="00E50150" w:rsidRPr="001E532B" w:rsidTr="001E532B"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Причины, последствия и оценка «перестройки» и распада СССР.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1" w:type="dxa"/>
            <w:gridSpan w:val="4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Письменная работа</w:t>
            </w:r>
          </w:p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Участие в семинаре</w:t>
            </w:r>
          </w:p>
        </w:tc>
      </w:tr>
      <w:tr w:rsidR="00E50150" w:rsidRPr="001E532B" w:rsidTr="001E532B"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Оценка причин, характера и последствий экономических реформ начала 1990- х гг. («шоковая терапия», методы приватизации); причины и последствия побед Б.Н. Ельцина в политических схватках </w:t>
            </w: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1990-х гг.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1" w:type="dxa"/>
            <w:gridSpan w:val="4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Конспект, работа с текстом, составление схем.</w:t>
            </w:r>
          </w:p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Участие в семинаре</w:t>
            </w:r>
          </w:p>
        </w:tc>
      </w:tr>
      <w:tr w:rsidR="00E50150" w:rsidRPr="001E532B" w:rsidTr="001E532B"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Причины, последствия и оценка стабилизации экономики и политической системы России в 2000-е гг.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1" w:type="dxa"/>
            <w:gridSpan w:val="4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Конспект, работа с текстом, составление схем.</w:t>
            </w:r>
          </w:p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Участие в семинаре</w:t>
            </w:r>
          </w:p>
        </w:tc>
      </w:tr>
      <w:tr w:rsidR="00E50150" w:rsidRPr="001E532B" w:rsidTr="001E532B"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32-34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1" w:type="dxa"/>
            <w:gridSpan w:val="4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Конспект, работа с текстом, составление схем.</w:t>
            </w:r>
          </w:p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Защита ре</w:t>
            </w: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фератов</w:t>
            </w:r>
          </w:p>
        </w:tc>
      </w:tr>
      <w:tr w:rsidR="00E50150" w:rsidRPr="001E532B" w:rsidTr="001E532B"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1" w:type="dxa"/>
            <w:gridSpan w:val="4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E532B" w:rsidRPr="001E532B" w:rsidTr="001E532B"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0150" w:rsidRPr="001E532B" w:rsidRDefault="00E50150" w:rsidP="00E501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53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E50150" w:rsidRPr="001E532B" w:rsidRDefault="00E50150" w:rsidP="00E50150">
      <w:pPr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E53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82023D" w:rsidRDefault="0082023D"/>
    <w:sectPr w:rsidR="0082023D" w:rsidSect="004A5531">
      <w:pgSz w:w="16838" w:h="11906" w:orient="landscape"/>
      <w:pgMar w:top="709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936D3"/>
    <w:multiLevelType w:val="multilevel"/>
    <w:tmpl w:val="0FEC1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1E470C"/>
    <w:multiLevelType w:val="multilevel"/>
    <w:tmpl w:val="CA30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5A0C17"/>
    <w:multiLevelType w:val="multilevel"/>
    <w:tmpl w:val="E8C426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6F7F"/>
    <w:rsid w:val="000F2484"/>
    <w:rsid w:val="00156F7F"/>
    <w:rsid w:val="001E532B"/>
    <w:rsid w:val="00326BE1"/>
    <w:rsid w:val="004A5531"/>
    <w:rsid w:val="004E3DE9"/>
    <w:rsid w:val="00524B2E"/>
    <w:rsid w:val="0082023D"/>
    <w:rsid w:val="00A03EB4"/>
    <w:rsid w:val="00E5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CFBB8-DF97-43DF-B246-4277B65A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2643</Words>
  <Characters>15069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murzazhanovm@mail.ru</dc:creator>
  <cp:keywords/>
  <dc:description/>
  <cp:lastModifiedBy>murzazhanovm@mail.ru</cp:lastModifiedBy>
  <cp:revision>9</cp:revision>
  <cp:lastPrinted>2019-09-16T10:01:00Z</cp:lastPrinted>
  <dcterms:created xsi:type="dcterms:W3CDTF">2019-09-01T11:47:00Z</dcterms:created>
  <dcterms:modified xsi:type="dcterms:W3CDTF">2019-09-24T08:51:00Z</dcterms:modified>
</cp:coreProperties>
</file>