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>АНТОЦИЯ К ПРОГРАММЕ КУРСА ВНЕУРОЧНОЙ ДЕТЯЛЬЕНОСТИ «ШКОЛА БЕЗОПАСНОСТИ»</w:t>
      </w:r>
    </w:p>
    <w:p w:rsidR="0054102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 xml:space="preserve"> Программа данного курса имеет цель не механическое заучивание правил безопасности, а формирование и развитие познавательной деятельности, ориентированной на понимание опасности и безопасности.</w:t>
      </w:r>
    </w:p>
    <w:p w:rsidR="0054102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 xml:space="preserve"> Занятия проводятся в доступной и стимулирующей развитие интереса форме. На каждом занятии присутствует элемент игры. Игровые технологии, применяемые в программе, дают воспитаннику возможность включиться в практическую деятельность, в условиях ситуаций, направленных на воссоздание и усвоение опыта безопасного поведения в различных ситуациях, в котором складывается и совершенствуется самоуправление поведением.</w:t>
      </w:r>
    </w:p>
    <w:p w:rsidR="0054102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 xml:space="preserve"> Программа составлена по четырём основным видам деятельности: обучение воспитанников теоретическим знаниям (правилам дорожного движения и безопасного поведения на улице; правилам безопасного поведения дома, в общественных местах, на природе; правилам пожарной и электробезопасности) происходит на основе современных педагогических технологий; </w:t>
      </w:r>
      <w:proofErr w:type="gramStart"/>
      <w:r w:rsidRPr="0054102F">
        <w:rPr>
          <w:rFonts w:ascii="Times New Roman" w:hAnsi="Times New Roman" w:cs="Times New Roman"/>
        </w:rPr>
        <w:t>творческие работы воспитанников (изучение тематических иллюстраций, плакатов, слайдов и выполнение креативных заданий, развивающих их познавательные способности, необходимые для правильной и безопасной ориентации в окружающей среде, в чрезвычайных ситуациях); практическая отработка координации движений, двигательных умений и навыков безопасного поведения с использованием для этого комплекса игр (сюжетные, ролевые, игры по правилам и др.) и специальных упражнений (вводные, групповые, индивидуальные);</w:t>
      </w:r>
      <w:proofErr w:type="gramEnd"/>
      <w:r w:rsidRPr="0054102F">
        <w:rPr>
          <w:rFonts w:ascii="Times New Roman" w:hAnsi="Times New Roman" w:cs="Times New Roman"/>
        </w:rPr>
        <w:t xml:space="preserve"> организация проектной деятельности воспитанников.</w:t>
      </w:r>
    </w:p>
    <w:p w:rsidR="0054102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 xml:space="preserve"> Основные цели: Охрана жизни и здоровья юных граждан, защита их прав и законных интересов</w:t>
      </w:r>
    </w:p>
    <w:p w:rsidR="0054102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 xml:space="preserve">. Задачи: </w:t>
      </w:r>
      <w:r w:rsidRPr="0054102F">
        <w:rPr>
          <w:rFonts w:ascii="Times New Roman" w:hAnsi="Times New Roman" w:cs="Times New Roman"/>
        </w:rPr>
        <w:sym w:font="Symbol" w:char="F02D"/>
      </w:r>
      <w:r w:rsidRPr="0054102F">
        <w:rPr>
          <w:rFonts w:ascii="Times New Roman" w:hAnsi="Times New Roman" w:cs="Times New Roman"/>
        </w:rPr>
        <w:t xml:space="preserve"> Развивать мотивацию к безопасному поведению. </w:t>
      </w:r>
      <w:r w:rsidRPr="0054102F">
        <w:rPr>
          <w:rFonts w:ascii="Times New Roman" w:hAnsi="Times New Roman" w:cs="Times New Roman"/>
        </w:rPr>
        <w:sym w:font="Symbol" w:char="F02D"/>
      </w:r>
      <w:r w:rsidRPr="0054102F">
        <w:rPr>
          <w:rFonts w:ascii="Times New Roman" w:hAnsi="Times New Roman" w:cs="Times New Roman"/>
        </w:rPr>
        <w:t xml:space="preserve"> Научить основным правилам дорожного движения, правилам безопасного поведения в различных ситуациях. </w:t>
      </w:r>
      <w:r w:rsidRPr="0054102F">
        <w:rPr>
          <w:rFonts w:ascii="Times New Roman" w:hAnsi="Times New Roman" w:cs="Times New Roman"/>
        </w:rPr>
        <w:sym w:font="Symbol" w:char="F02D"/>
      </w:r>
      <w:r w:rsidRPr="0054102F">
        <w:rPr>
          <w:rFonts w:ascii="Times New Roman" w:hAnsi="Times New Roman" w:cs="Times New Roman"/>
        </w:rPr>
        <w:t xml:space="preserve"> Формировать устойчивый навык наблюдения в различных ситуациях, личностный и социально-значимый опыт безопасного поведения. </w:t>
      </w:r>
      <w:r w:rsidRPr="0054102F">
        <w:rPr>
          <w:rFonts w:ascii="Times New Roman" w:hAnsi="Times New Roman" w:cs="Times New Roman"/>
        </w:rPr>
        <w:sym w:font="Symbol" w:char="F02D"/>
      </w:r>
      <w:r w:rsidRPr="0054102F">
        <w:rPr>
          <w:rFonts w:ascii="Times New Roman" w:hAnsi="Times New Roman" w:cs="Times New Roman"/>
        </w:rPr>
        <w:t xml:space="preserve"> Формировать навыки самооценки, самоанализа своего поведения. </w:t>
      </w:r>
      <w:r w:rsidRPr="0054102F">
        <w:rPr>
          <w:rFonts w:ascii="Times New Roman" w:hAnsi="Times New Roman" w:cs="Times New Roman"/>
        </w:rPr>
        <w:sym w:font="Symbol" w:char="F02D"/>
      </w:r>
      <w:r w:rsidRPr="0054102F">
        <w:rPr>
          <w:rFonts w:ascii="Times New Roman" w:hAnsi="Times New Roman" w:cs="Times New Roman"/>
        </w:rPr>
        <w:t xml:space="preserve"> Помочь подрастающему поколению прожить детство безопасно. </w:t>
      </w:r>
      <w:proofErr w:type="gramStart"/>
      <w:r w:rsidRPr="0054102F">
        <w:rPr>
          <w:rFonts w:ascii="Times New Roman" w:hAnsi="Times New Roman" w:cs="Times New Roman"/>
        </w:rPr>
        <w:t>Методика: тематические занятия, беседы, игровые уроки, практические занятия, конкурсы, соревнования, викторины, настольные, ролевые, дидактические игры; проектная деятельность.</w:t>
      </w:r>
      <w:proofErr w:type="gramEnd"/>
    </w:p>
    <w:p w:rsidR="0054102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 xml:space="preserve"> Сроки реализации: программа рассчитана на 1 год (3 класс). </w:t>
      </w:r>
    </w:p>
    <w:p w:rsidR="009A180F" w:rsidRPr="0054102F" w:rsidRDefault="0054102F">
      <w:pPr>
        <w:rPr>
          <w:rFonts w:ascii="Times New Roman" w:hAnsi="Times New Roman" w:cs="Times New Roman"/>
        </w:rPr>
      </w:pPr>
      <w:r w:rsidRPr="0054102F">
        <w:rPr>
          <w:rFonts w:ascii="Times New Roman" w:hAnsi="Times New Roman" w:cs="Times New Roman"/>
        </w:rPr>
        <w:t>Формы и режим занятий: программа рассчитана на 34 часа в год, 1 раз в неделю. Занятия проходят в классе с использованием мультимедийной установки, настольных игр, наглядно-раздаточного и демонстрационного материала, просмотра фильмов; на улице; организуются экскурсии.</w:t>
      </w:r>
    </w:p>
    <w:p w:rsidR="0054102F" w:rsidRPr="0054102F" w:rsidRDefault="0054102F">
      <w:pPr>
        <w:rPr>
          <w:rFonts w:ascii="Times New Roman" w:hAnsi="Times New Roman" w:cs="Times New Roman"/>
        </w:rPr>
      </w:pPr>
    </w:p>
    <w:p w:rsidR="0054102F" w:rsidRDefault="0054102F"/>
    <w:p w:rsidR="0054102F" w:rsidRDefault="0054102F"/>
    <w:p w:rsidR="0054102F" w:rsidRDefault="0054102F"/>
    <w:p w:rsidR="0054102F" w:rsidRDefault="0054102F"/>
    <w:p w:rsidR="0054102F" w:rsidRDefault="0059668F" w:rsidP="0059668F">
      <w:pPr>
        <w:jc w:val="center"/>
      </w:pPr>
      <w:r>
        <w:t xml:space="preserve">              </w:t>
      </w: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9668F" w:rsidRDefault="0059668F" w:rsidP="0059668F">
      <w:pPr>
        <w:jc w:val="center"/>
      </w:pPr>
    </w:p>
    <w:p w:rsidR="0054102F" w:rsidRDefault="0054102F"/>
    <w:p w:rsidR="0054102F" w:rsidRPr="00B92226" w:rsidRDefault="0054102F" w:rsidP="0054102F">
      <w:pPr>
        <w:pStyle w:val="Style1"/>
        <w:widowControl/>
        <w:jc w:val="center"/>
        <w:rPr>
          <w:rStyle w:val="FontStyle11"/>
          <w:sz w:val="24"/>
          <w:szCs w:val="24"/>
        </w:rPr>
      </w:pPr>
      <w:bookmarkStart w:id="0" w:name="_GoBack"/>
      <w:r w:rsidRPr="00B92226">
        <w:rPr>
          <w:rStyle w:val="FontStyle11"/>
          <w:sz w:val="24"/>
          <w:szCs w:val="24"/>
        </w:rPr>
        <w:lastRenderedPageBreak/>
        <w:t>Аннотация к рабочей программе</w:t>
      </w:r>
      <w:r>
        <w:rPr>
          <w:rStyle w:val="FontStyle11"/>
          <w:sz w:val="24"/>
          <w:szCs w:val="24"/>
        </w:rPr>
        <w:t xml:space="preserve"> курса внеурочной деятельности</w:t>
      </w:r>
    </w:p>
    <w:p w:rsidR="0054102F" w:rsidRPr="00B92226" w:rsidRDefault="0054102F" w:rsidP="0054102F">
      <w:pPr>
        <w:pStyle w:val="Style1"/>
        <w:widowControl/>
        <w:jc w:val="left"/>
        <w:rPr>
          <w:rStyle w:val="FontStyle11"/>
          <w:sz w:val="24"/>
          <w:szCs w:val="24"/>
        </w:rPr>
      </w:pPr>
    </w:p>
    <w:p w:rsidR="0054102F" w:rsidRPr="0072026B" w:rsidRDefault="0054102F" w:rsidP="0054102F">
      <w:pPr>
        <w:pStyle w:val="Style1"/>
        <w:widowControl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«Риторика</w:t>
      </w:r>
      <w:r w:rsidRPr="0072026B">
        <w:rPr>
          <w:rStyle w:val="FontStyle11"/>
          <w:sz w:val="24"/>
          <w:szCs w:val="24"/>
        </w:rPr>
        <w:t>»</w:t>
      </w:r>
    </w:p>
    <w:p w:rsidR="0054102F" w:rsidRDefault="0054102F" w:rsidP="0054102F">
      <w:pPr>
        <w:pStyle w:val="Style1"/>
        <w:widowControl/>
        <w:jc w:val="left"/>
        <w:rPr>
          <w:rStyle w:val="FontStyle11"/>
          <w:sz w:val="24"/>
          <w:szCs w:val="24"/>
        </w:rPr>
      </w:pPr>
      <w:r w:rsidRPr="00B92226">
        <w:rPr>
          <w:rStyle w:val="FontStyle11"/>
          <w:sz w:val="24"/>
          <w:szCs w:val="24"/>
        </w:rPr>
        <w:t xml:space="preserve">Класс: </w:t>
      </w:r>
      <w:r>
        <w:rPr>
          <w:rStyle w:val="FontStyle11"/>
          <w:sz w:val="24"/>
          <w:szCs w:val="24"/>
        </w:rPr>
        <w:t xml:space="preserve">3 «а» </w:t>
      </w:r>
    </w:p>
    <w:p w:rsidR="0054102F" w:rsidRPr="00B92226" w:rsidRDefault="0054102F" w:rsidP="0054102F">
      <w:pPr>
        <w:pStyle w:val="Style1"/>
        <w:widowControl/>
        <w:jc w:val="left"/>
        <w:rPr>
          <w:rStyle w:val="FontStyle11"/>
          <w:b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54102F" w:rsidRPr="00B92226" w:rsidTr="005F0080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Default="0054102F" w:rsidP="005F0080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54102F" w:rsidRPr="00B92226" w:rsidTr="005F0080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Default="0054102F" w:rsidP="005F00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06.10.2009 № 373 с изменениями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54102F" w:rsidRDefault="0054102F" w:rsidP="005F00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 образовательной программой НОО 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№2»</w:t>
            </w:r>
          </w:p>
          <w:p w:rsidR="0054102F" w:rsidRDefault="0054102F" w:rsidP="005F0080">
            <w:pPr>
              <w:pStyle w:val="3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  и авторского коллектива под руководством Т.А. </w:t>
            </w:r>
            <w:proofErr w:type="spellStart"/>
            <w:r>
              <w:rPr>
                <w:b w:val="0"/>
                <w:sz w:val="24"/>
                <w:szCs w:val="24"/>
              </w:rPr>
              <w:t>Ладыженской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:rsidR="0054102F" w:rsidRDefault="0054102F" w:rsidP="005F00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Учебным  планом МАОУ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 №2 ».</w:t>
            </w:r>
          </w:p>
          <w:p w:rsidR="0054102F" w:rsidRPr="00312275" w:rsidRDefault="0054102F" w:rsidP="005F0080">
            <w:pPr>
              <w:spacing w:line="240" w:lineRule="auto"/>
              <w:ind w:right="45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02F" w:rsidRPr="00B92226" w:rsidTr="005F0080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54102F" w:rsidRPr="00B92226" w:rsidTr="005F0080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02F" w:rsidRPr="00BD5A42" w:rsidRDefault="0054102F" w:rsidP="005F0080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BD5A42">
              <w:rPr>
                <w:rFonts w:ascii="Times New Roman" w:hAnsi="Times New Roman"/>
                <w:sz w:val="24"/>
                <w:szCs w:val="24"/>
              </w:rPr>
              <w:t>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      </w:r>
          </w:p>
        </w:tc>
      </w:tr>
      <w:tr w:rsidR="0054102F" w:rsidRPr="00B92226" w:rsidTr="005F0080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B92226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  курса внеурочной деятельности</w:t>
            </w:r>
          </w:p>
        </w:tc>
      </w:tr>
      <w:tr w:rsidR="0054102F" w:rsidRPr="00B92226" w:rsidTr="005F0080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Default="0054102F" w:rsidP="005F008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CA45BC">
              <w:rPr>
                <w:rFonts w:ascii="Times New Roman" w:hAnsi="Times New Roman"/>
                <w:sz w:val="24"/>
                <w:szCs w:val="24"/>
              </w:rPr>
              <w:t xml:space="preserve">ормирования универсальных действий на </w:t>
            </w:r>
            <w:proofErr w:type="spellStart"/>
            <w:r w:rsidRPr="00CA45BC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Pr="00CA45BC">
              <w:rPr>
                <w:rFonts w:ascii="Times New Roman" w:hAnsi="Times New Roman"/>
                <w:sz w:val="24"/>
                <w:szCs w:val="24"/>
              </w:rPr>
              <w:t xml:space="preserve"> уровне, </w:t>
            </w:r>
          </w:p>
          <w:p w:rsidR="0054102F" w:rsidRPr="00CA45BC" w:rsidRDefault="0054102F" w:rsidP="005F008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CA45BC">
              <w:rPr>
                <w:rFonts w:ascii="Times New Roman" w:hAnsi="Times New Roman"/>
                <w:sz w:val="24"/>
                <w:szCs w:val="24"/>
              </w:rPr>
              <w:t xml:space="preserve">пособствует развитию качеств личности, «отвечающих требованиям информационного общества, инновационной экономики, задачам построения </w:t>
            </w:r>
            <w:proofErr w:type="gramStart"/>
            <w:r w:rsidRPr="00CA45BC">
              <w:rPr>
                <w:rFonts w:ascii="Times New Roman" w:hAnsi="Times New Roman"/>
                <w:sz w:val="24"/>
                <w:szCs w:val="24"/>
              </w:rPr>
              <w:t>демократического гражданского общества</w:t>
            </w:r>
            <w:proofErr w:type="gramEnd"/>
            <w:r w:rsidRPr="00CA45BC">
              <w:rPr>
                <w:rFonts w:ascii="Times New Roman" w:hAnsi="Times New Roman"/>
                <w:sz w:val="24"/>
                <w:szCs w:val="24"/>
              </w:rPr>
              <w:t xml:space="preserve"> на основе толерантности, диалога культур и уважения многонационального состава российского общества</w:t>
            </w:r>
          </w:p>
        </w:tc>
      </w:tr>
      <w:tr w:rsidR="0054102F" w:rsidRPr="00B92226" w:rsidTr="005F0080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B92226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102F" w:rsidRPr="00B92226" w:rsidTr="005F0080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922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54102F" w:rsidRPr="00B92226" w:rsidTr="005F0080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Место  курса внеурочной деятельности</w:t>
            </w:r>
            <w:r w:rsidRPr="00B92226">
              <w:rPr>
                <w:b/>
              </w:rPr>
              <w:t xml:space="preserve"> в учебном плане</w:t>
            </w:r>
          </w:p>
        </w:tc>
      </w:tr>
      <w:tr w:rsidR="0054102F" w:rsidRPr="00B92226" w:rsidTr="005F0080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92226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54102F" w:rsidRPr="00B92226" w:rsidTr="005F0080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294222" w:rsidRDefault="0054102F" w:rsidP="005F0080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294222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29422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4102F" w:rsidRPr="00B92226" w:rsidRDefault="0054102F" w:rsidP="005F0080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54102F" w:rsidRPr="00B92226" w:rsidTr="005F0080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294222" w:rsidRDefault="0059668F" w:rsidP="005F0080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 класс</w:t>
            </w:r>
          </w:p>
        </w:tc>
      </w:tr>
      <w:tr w:rsidR="0054102F" w:rsidRPr="00B92226" w:rsidTr="005F0080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B92226">
              <w:rPr>
                <w:b/>
              </w:rPr>
              <w:lastRenderedPageBreak/>
              <w:t>Структура курса</w:t>
            </w:r>
            <w:r>
              <w:rPr>
                <w:b/>
              </w:rPr>
              <w:t xml:space="preserve"> внеурочной деятельности</w:t>
            </w:r>
          </w:p>
        </w:tc>
      </w:tr>
      <w:tr w:rsidR="0054102F" w:rsidRPr="00B92226" w:rsidTr="005F0080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CC2258" w:rsidRDefault="0054102F" w:rsidP="005F0080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Общение.</w:t>
            </w:r>
          </w:p>
          <w:p w:rsidR="0054102F" w:rsidRPr="00CC2258" w:rsidRDefault="0054102F" w:rsidP="005F0080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Текст.</w:t>
            </w:r>
          </w:p>
          <w:p w:rsidR="0054102F" w:rsidRPr="00CC2258" w:rsidRDefault="0054102F" w:rsidP="005F0080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 xml:space="preserve"> Речевые жанры.</w:t>
            </w:r>
          </w:p>
          <w:p w:rsidR="0054102F" w:rsidRDefault="0054102F" w:rsidP="005F0080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  <w:r w:rsidRPr="00CC2258">
              <w:rPr>
                <w:rStyle w:val="FontStyle11"/>
                <w:sz w:val="24"/>
                <w:szCs w:val="24"/>
              </w:rPr>
              <w:t>Обобщение.</w:t>
            </w:r>
          </w:p>
          <w:p w:rsidR="0054102F" w:rsidRPr="00F30AFE" w:rsidRDefault="0054102F" w:rsidP="005F0080">
            <w:pPr>
              <w:spacing w:after="0" w:line="259" w:lineRule="auto"/>
              <w:rPr>
                <w:rStyle w:val="FontStyle11"/>
                <w:rFonts w:ascii="Arial" w:hAnsi="Arial" w:cs="Arial"/>
                <w:sz w:val="22"/>
                <w:szCs w:val="24"/>
              </w:rPr>
            </w:pPr>
          </w:p>
        </w:tc>
      </w:tr>
      <w:tr w:rsidR="0054102F" w:rsidRPr="00B92226" w:rsidTr="005F0080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B92226">
              <w:rPr>
                <w:b/>
              </w:rPr>
              <w:t>Структура рабочей программы</w:t>
            </w:r>
            <w:r>
              <w:rPr>
                <w:b/>
              </w:rPr>
              <w:t xml:space="preserve"> курса внеурочной деятельности</w:t>
            </w:r>
          </w:p>
        </w:tc>
      </w:tr>
      <w:tr w:rsidR="0054102F" w:rsidRPr="00B92226" w:rsidTr="005F0080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B92226" w:rsidRDefault="0054102F" w:rsidP="005F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езультаты освоения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курса внеурочной деятельности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102F" w:rsidRPr="00B92226" w:rsidRDefault="0054102F" w:rsidP="005F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92226">
              <w:rPr>
                <w:rFonts w:ascii="Times New Roman" w:hAnsi="Times New Roman"/>
                <w:sz w:val="24"/>
                <w:szCs w:val="24"/>
              </w:rPr>
              <w:t>2)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 </w:t>
            </w:r>
          </w:p>
          <w:p w:rsidR="0054102F" w:rsidRPr="00B92226" w:rsidRDefault="0054102F" w:rsidP="005F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</w:t>
            </w:r>
            <w:r w:rsidRPr="00B92226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курса внеурочной деятельности</w:t>
            </w:r>
          </w:p>
        </w:tc>
      </w:tr>
    </w:tbl>
    <w:p w:rsidR="0054102F" w:rsidRDefault="0054102F"/>
    <w:bookmarkEnd w:id="0"/>
    <w:p w:rsidR="0054102F" w:rsidRDefault="0054102F"/>
    <w:p w:rsidR="0054102F" w:rsidRDefault="0054102F"/>
    <w:p w:rsidR="0054102F" w:rsidRDefault="0054102F"/>
    <w:p w:rsidR="0054102F" w:rsidRDefault="0054102F"/>
    <w:p w:rsidR="0054102F" w:rsidRDefault="0054102F"/>
    <w:p w:rsidR="0054102F" w:rsidRDefault="0054102F"/>
    <w:p w:rsidR="0054102F" w:rsidRDefault="0054102F"/>
    <w:p w:rsidR="0054102F" w:rsidRPr="00DA47CA" w:rsidRDefault="0054102F" w:rsidP="0054102F">
      <w:pPr>
        <w:pStyle w:val="Style1"/>
        <w:widowControl/>
        <w:jc w:val="center"/>
        <w:rPr>
          <w:rStyle w:val="FontStyle11"/>
        </w:rPr>
      </w:pPr>
      <w:r w:rsidRPr="00DA47CA">
        <w:rPr>
          <w:rStyle w:val="FontStyle11"/>
        </w:rPr>
        <w:t>Аннотация к рабочей программе курса внеурочной деятельности</w:t>
      </w:r>
    </w:p>
    <w:p w:rsidR="0054102F" w:rsidRPr="00DA47CA" w:rsidRDefault="0054102F" w:rsidP="0054102F">
      <w:pPr>
        <w:pStyle w:val="Style1"/>
        <w:widowControl/>
        <w:jc w:val="left"/>
        <w:rPr>
          <w:rStyle w:val="FontStyle11"/>
        </w:rPr>
      </w:pPr>
    </w:p>
    <w:p w:rsidR="0054102F" w:rsidRPr="00DA47CA" w:rsidRDefault="0054102F" w:rsidP="0054102F">
      <w:pPr>
        <w:pStyle w:val="Style1"/>
        <w:widowControl/>
        <w:jc w:val="center"/>
        <w:rPr>
          <w:rStyle w:val="FontStyle11"/>
        </w:rPr>
      </w:pPr>
      <w:r w:rsidRPr="00DA47CA">
        <w:rPr>
          <w:rStyle w:val="FontStyle11"/>
        </w:rPr>
        <w:t xml:space="preserve">«Мы – </w:t>
      </w:r>
      <w:proofErr w:type="spellStart"/>
      <w:r w:rsidRPr="00DA47CA">
        <w:rPr>
          <w:rStyle w:val="FontStyle11"/>
        </w:rPr>
        <w:t>Голышмановцы</w:t>
      </w:r>
      <w:proofErr w:type="spellEnd"/>
      <w:r w:rsidRPr="00DA47CA">
        <w:rPr>
          <w:rStyle w:val="FontStyle11"/>
        </w:rPr>
        <w:t>!»</w:t>
      </w:r>
    </w:p>
    <w:p w:rsidR="0054102F" w:rsidRPr="00DA47CA" w:rsidRDefault="0054102F" w:rsidP="0054102F">
      <w:pPr>
        <w:pStyle w:val="Style1"/>
        <w:widowControl/>
        <w:jc w:val="left"/>
        <w:rPr>
          <w:rStyle w:val="FontStyle11"/>
        </w:rPr>
      </w:pPr>
      <w:r>
        <w:rPr>
          <w:rStyle w:val="FontStyle11"/>
        </w:rPr>
        <w:t>Класс: 3  «а</w:t>
      </w:r>
      <w:r w:rsidRPr="00DA47CA">
        <w:rPr>
          <w:rStyle w:val="FontStyle11"/>
        </w:rPr>
        <w:t xml:space="preserve">» </w:t>
      </w:r>
    </w:p>
    <w:p w:rsidR="0054102F" w:rsidRPr="00DA47CA" w:rsidRDefault="0054102F" w:rsidP="005410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6"/>
      </w:tblGrid>
      <w:tr w:rsidR="0054102F" w:rsidRPr="00DA47CA" w:rsidTr="005F0080">
        <w:trPr>
          <w:trHeight w:val="5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spacing w:line="240" w:lineRule="auto"/>
              <w:ind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Style w:val="FontStyle11"/>
                <w:b/>
                <w:sz w:val="24"/>
                <w:szCs w:val="24"/>
              </w:rPr>
              <w:t>Нормативная база</w:t>
            </w:r>
          </w:p>
        </w:tc>
      </w:tr>
      <w:tr w:rsidR="0054102F" w:rsidRPr="00DA47CA" w:rsidTr="005F0080">
        <w:trPr>
          <w:trHeight w:val="838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Default="0054102F" w:rsidP="005F00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06.10.2009 № 373 с изменениями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54102F" w:rsidRDefault="0054102F" w:rsidP="005F008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Основной образовательной программой НОО МАОУ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СОШ №2»</w:t>
            </w:r>
          </w:p>
          <w:p w:rsidR="0054102F" w:rsidRDefault="0054102F" w:rsidP="005F00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Учебным  планом МАОУ 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СОШ №2 ».</w:t>
            </w:r>
          </w:p>
          <w:p w:rsidR="0054102F" w:rsidRPr="00DA47CA" w:rsidRDefault="0054102F" w:rsidP="005F0080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</w:t>
            </w:r>
            <w:proofErr w:type="spellStart"/>
            <w:r>
              <w:rPr>
                <w:rFonts w:eastAsia="Calibri"/>
                <w:b w:val="0"/>
                <w:sz w:val="24"/>
                <w:szCs w:val="24"/>
              </w:rPr>
              <w:t>Голышмановская</w:t>
            </w:r>
            <w:proofErr w:type="spellEnd"/>
            <w:r>
              <w:rPr>
                <w:rFonts w:eastAsia="Calibri"/>
                <w:b w:val="0"/>
                <w:sz w:val="24"/>
                <w:szCs w:val="24"/>
              </w:rPr>
              <w:t xml:space="preserve"> СОШ №2», утвержденным  приказом № 91 от 22.08.2016г</w:t>
            </w:r>
          </w:p>
        </w:tc>
      </w:tr>
      <w:tr w:rsidR="0054102F" w:rsidRPr="00DA47CA" w:rsidTr="005F0080">
        <w:trPr>
          <w:trHeight w:val="285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Цель курса внеурочной деятельности</w:t>
            </w:r>
          </w:p>
        </w:tc>
      </w:tr>
      <w:tr w:rsidR="0054102F" w:rsidRPr="00DA47CA" w:rsidTr="005F0080">
        <w:trPr>
          <w:trHeight w:val="83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ind w:right="456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Цель курса – воспитание любви учащихся к Родине на основе познания её ценностей и формирования у них патриотизма к своему Отечеству.</w:t>
            </w:r>
          </w:p>
        </w:tc>
      </w:tr>
      <w:tr w:rsidR="0054102F" w:rsidRPr="00DA47CA" w:rsidTr="005F0080">
        <w:trPr>
          <w:trHeight w:val="574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>Задачи  курса внеурочной деятельности</w:t>
            </w:r>
          </w:p>
        </w:tc>
      </w:tr>
      <w:tr w:rsidR="0054102F" w:rsidRPr="00DA47CA" w:rsidTr="005F0080">
        <w:trPr>
          <w:trHeight w:val="43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познавательный интерес к истории и географии своей малой Родины;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Научить осознанному усвоению содержания краеведческого материала;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навыки самостоятельной работы, работы в группах, творческого воображения;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чувства любви к своей Родине.</w:t>
            </w:r>
          </w:p>
          <w:p w:rsidR="0054102F" w:rsidRPr="00DA47CA" w:rsidRDefault="0054102F" w:rsidP="005F0080">
            <w:pPr>
              <w:spacing w:after="13" w:line="269" w:lineRule="auto"/>
              <w:ind w:right="456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54102F" w:rsidRPr="00DA47CA" w:rsidTr="005F0080">
        <w:trPr>
          <w:trHeight w:val="25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A47CA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DA47C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102F" w:rsidRPr="00DA47CA" w:rsidTr="005F0080">
        <w:trPr>
          <w:trHeight w:val="257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A4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54102F" w:rsidRPr="00DA47CA" w:rsidTr="005F0080">
        <w:trPr>
          <w:trHeight w:val="26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A47CA">
              <w:rPr>
                <w:b/>
              </w:rPr>
              <w:t>Место  курса внеурочной деятельности в учебном плане</w:t>
            </w:r>
          </w:p>
        </w:tc>
      </w:tr>
      <w:tr w:rsidR="0054102F" w:rsidRPr="00DA47CA" w:rsidTr="005F0080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  <w:r w:rsidRPr="00DA47CA">
              <w:rPr>
                <w:rStyle w:val="FontStyle11"/>
              </w:rPr>
              <w:t>1 час в неделю; 34 часа в год</w:t>
            </w:r>
          </w:p>
        </w:tc>
      </w:tr>
      <w:tr w:rsidR="0054102F" w:rsidRPr="00DA47CA" w:rsidTr="005F0080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Возраст </w:t>
            </w:r>
            <w:proofErr w:type="gramStart"/>
            <w:r w:rsidRPr="00DA47C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54102F" w:rsidRPr="00DA47CA" w:rsidRDefault="0054102F" w:rsidP="005F0080">
            <w:pPr>
              <w:pStyle w:val="Style2"/>
              <w:widowControl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54102F" w:rsidRPr="00DA47CA" w:rsidTr="005F0080">
        <w:trPr>
          <w:trHeight w:val="23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spacing w:after="4" w:line="270" w:lineRule="auto"/>
              <w:ind w:left="730" w:right="2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              9 – 10 лет</w:t>
            </w:r>
          </w:p>
        </w:tc>
      </w:tr>
      <w:tr w:rsidR="0054102F" w:rsidRPr="00DA47CA" w:rsidTr="005F0080">
        <w:trPr>
          <w:trHeight w:val="223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</w:rPr>
            </w:pPr>
            <w:r w:rsidRPr="00DA47CA">
              <w:rPr>
                <w:b/>
              </w:rPr>
              <w:t>Структура курса внеурочной деятельности</w:t>
            </w:r>
          </w:p>
        </w:tc>
      </w:tr>
      <w:tr w:rsidR="0054102F" w:rsidRPr="00DA47CA" w:rsidTr="005F0080">
        <w:trPr>
          <w:trHeight w:val="546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Вводное занятие. Что для меня значит Мой родной край?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картой района, границы, история образования. 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района. Экскурсия в музей. 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Познакомится с растительным и животным миром родного края (экскурсия в краеведческий музей).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Народы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района. Поход в школьную библиотеку и экскурсия в мечеть, католическую и православную церкви. Знать, какие народы проживают на территории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района. Узнать традиции, обряды и праздники разных национальностей.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Реки и водоемы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района.(мультимедиа +экскурсия к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>ьнушка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Показывать на карте  реки, озера родного края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Культура и быт родного края.  Обряды, праздники, одежда родного края. </w:t>
            </w: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Знать обычаи, традиции, праздники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Местные  органы власти (экскурсия в администрацию </w:t>
            </w:r>
            <w:proofErr w:type="spell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района). Познакомиться   с историей возникновения символики </w:t>
            </w:r>
            <w:proofErr w:type="spell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Голышмановского</w:t>
            </w:r>
            <w:proofErr w:type="spell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«Профессии разные нужны». Экскурсия в агропедагогический колледж.</w:t>
            </w:r>
            <w:r w:rsidRPr="00DA47CA">
              <w:rPr>
                <w:rFonts w:ascii="Times New Roman" w:hAnsi="Times New Roman"/>
                <w:sz w:val="24"/>
                <w:szCs w:val="24"/>
              </w:rPr>
              <w:t xml:space="preserve"> Познакомится с профессиями, востребованными в </w:t>
            </w:r>
            <w:proofErr w:type="spellStart"/>
            <w:r w:rsidRPr="00DA47CA">
              <w:rPr>
                <w:rFonts w:ascii="Times New Roman" w:hAnsi="Times New Roman"/>
                <w:sz w:val="24"/>
                <w:szCs w:val="24"/>
              </w:rPr>
              <w:t>Голышмановском</w:t>
            </w:r>
            <w:proofErr w:type="spell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«Со спортом 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дружить-долго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жить!» (посещение центрального стадиона). Привить любовь к спорту, познакомиться с различными видами спорта.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Достопримечательности родного поселка (экскурсии к памятникам и т.д.).</w:t>
            </w: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Знать основные исторические местности и улицы города и краткие исторические сведения о них.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История названия улиц поселка Голышманово. Составление безопасного маршрута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>роки-экскурсии). Уметь составлять план-схему маршрута из любой точки поселка до дома.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История моей улицы 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урок-выступление). 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Познакомится с названием улиц, на которых </w:t>
            </w:r>
            <w:proofErr w:type="spell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живешь</w:t>
            </w:r>
            <w:proofErr w:type="gram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gram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сторическими</w:t>
            </w:r>
            <w:proofErr w:type="spell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объектами, мемориальными досками.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Экскурсия на пункт приема первой помощи. Экскурсия в пожарную часть. Экскурсия в газовую службу. Познакомиться с предприятиями оказания помощи.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«Нам есть кем гордиться !»</w:t>
            </w:r>
            <w:proofErr w:type="gramStart"/>
            <w:r w:rsidRPr="00DA47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A47CA">
              <w:rPr>
                <w:rFonts w:ascii="Times New Roman" w:hAnsi="Times New Roman"/>
                <w:sz w:val="24"/>
                <w:szCs w:val="24"/>
              </w:rPr>
              <w:t xml:space="preserve">очетные жители поселка Голышманово. Знать 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земляков</w:t>
            </w:r>
            <w:proofErr w:type="gram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прославивших родной край, внесших добрый вклад в историю нашего поселка , о знаменитых земляках – почетных гражданах города.</w:t>
            </w:r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Выпускники, которыми гордится школа.</w:t>
            </w:r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Познакомиться  с традициями, историей своей школы</w:t>
            </w:r>
            <w:proofErr w:type="gramStart"/>
            <w:r w:rsidRPr="00DA47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54102F" w:rsidRPr="00DA47CA" w:rsidRDefault="0054102F" w:rsidP="005F0080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Проект «Нет в мире краше малой Родины нашей». </w:t>
            </w:r>
            <w:r w:rsidRPr="00DA47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Импровизировать полученные знания, сочинять, проектировать, творчески осмысливать задачи и воплощать их в своем творчестве.</w:t>
            </w:r>
          </w:p>
          <w:p w:rsidR="0054102F" w:rsidRPr="00DA47CA" w:rsidRDefault="0054102F" w:rsidP="005F0080">
            <w:pPr>
              <w:spacing w:after="0" w:line="259" w:lineRule="auto"/>
              <w:rPr>
                <w:rStyle w:val="FontStyle11"/>
                <w:sz w:val="24"/>
                <w:szCs w:val="24"/>
              </w:rPr>
            </w:pPr>
          </w:p>
        </w:tc>
      </w:tr>
      <w:tr w:rsidR="0054102F" w:rsidRPr="00DA47CA" w:rsidTr="005F0080">
        <w:trPr>
          <w:trHeight w:val="292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DA47CA">
              <w:rPr>
                <w:b/>
              </w:rPr>
              <w:lastRenderedPageBreak/>
              <w:t>Структура рабочей программы курса внеурочной деятельности</w:t>
            </w:r>
          </w:p>
        </w:tc>
      </w:tr>
      <w:tr w:rsidR="0054102F" w:rsidRPr="00DA47CA" w:rsidTr="005F0080">
        <w:trPr>
          <w:trHeight w:val="871"/>
        </w:trPr>
        <w:tc>
          <w:tcPr>
            <w:tcW w:w="1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2F" w:rsidRPr="00DA47CA" w:rsidRDefault="0054102F" w:rsidP="005F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1) Результаты освоения   курса внеурочной деятельности.</w:t>
            </w:r>
          </w:p>
          <w:p w:rsidR="0054102F" w:rsidRPr="00DA47CA" w:rsidRDefault="0054102F" w:rsidP="005F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 xml:space="preserve">2) Содержание курса внеурочной деятельности </w:t>
            </w:r>
          </w:p>
          <w:p w:rsidR="0054102F" w:rsidRPr="00DA47CA" w:rsidRDefault="0054102F" w:rsidP="005F00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47CA">
              <w:rPr>
                <w:rFonts w:ascii="Times New Roman" w:hAnsi="Times New Roman"/>
                <w:sz w:val="24"/>
                <w:szCs w:val="24"/>
              </w:rPr>
              <w:t>3) Тематическое планирование  курса внеурочной деятельности</w:t>
            </w:r>
          </w:p>
        </w:tc>
      </w:tr>
    </w:tbl>
    <w:p w:rsidR="0054102F" w:rsidRPr="00DA47CA" w:rsidRDefault="0054102F" w:rsidP="0054102F">
      <w:pPr>
        <w:rPr>
          <w:rFonts w:ascii="Times New Roman" w:hAnsi="Times New Roman"/>
          <w:sz w:val="24"/>
          <w:szCs w:val="24"/>
        </w:rPr>
      </w:pPr>
    </w:p>
    <w:p w:rsidR="0054102F" w:rsidRDefault="0054102F"/>
    <w:sectPr w:rsidR="0054102F" w:rsidSect="005410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02"/>
    <w:rsid w:val="003E5102"/>
    <w:rsid w:val="0054102F"/>
    <w:rsid w:val="0059668F"/>
    <w:rsid w:val="005F095F"/>
    <w:rsid w:val="006B19BC"/>
    <w:rsid w:val="00C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4102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0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4102F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541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5410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4102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0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4102F"/>
    <w:rPr>
      <w:rFonts w:ascii="Times New Roman" w:hAnsi="Times New Roman" w:cs="Times New Roman" w:hint="default"/>
      <w:sz w:val="20"/>
      <w:szCs w:val="20"/>
    </w:rPr>
  </w:style>
  <w:style w:type="paragraph" w:customStyle="1" w:styleId="1">
    <w:name w:val="Без интервала1"/>
    <w:rsid w:val="00541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Заголовок 3+"/>
    <w:basedOn w:val="a"/>
    <w:rsid w:val="005410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2019-09-25T06:52:00Z</cp:lastPrinted>
  <dcterms:created xsi:type="dcterms:W3CDTF">2019-09-12T08:49:00Z</dcterms:created>
  <dcterms:modified xsi:type="dcterms:W3CDTF">2019-09-26T02:35:00Z</dcterms:modified>
</cp:coreProperties>
</file>