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F9" w:rsidRPr="00DA47CA" w:rsidRDefault="001E16F9" w:rsidP="001E16F9">
      <w:pPr>
        <w:pStyle w:val="Style1"/>
        <w:widowControl/>
        <w:jc w:val="center"/>
        <w:rPr>
          <w:rStyle w:val="FontStyle11"/>
        </w:rPr>
      </w:pPr>
      <w:r w:rsidRPr="00DA47CA">
        <w:rPr>
          <w:rStyle w:val="FontStyle11"/>
        </w:rPr>
        <w:t>Аннотация к рабочей программе курса внеурочной деятельности</w:t>
      </w:r>
    </w:p>
    <w:p w:rsidR="001E16F9" w:rsidRPr="00DA47CA" w:rsidRDefault="001E16F9" w:rsidP="001E16F9">
      <w:pPr>
        <w:pStyle w:val="Style1"/>
        <w:widowControl/>
        <w:jc w:val="left"/>
        <w:rPr>
          <w:rStyle w:val="FontStyle11"/>
        </w:rPr>
      </w:pPr>
    </w:p>
    <w:p w:rsidR="001E16F9" w:rsidRPr="00DA47CA" w:rsidRDefault="001E16F9" w:rsidP="001E16F9">
      <w:pPr>
        <w:pStyle w:val="Style1"/>
        <w:widowControl/>
        <w:jc w:val="center"/>
        <w:rPr>
          <w:rStyle w:val="FontStyle11"/>
        </w:rPr>
      </w:pPr>
      <w:r w:rsidRPr="00DA47CA">
        <w:rPr>
          <w:rStyle w:val="FontStyle11"/>
        </w:rPr>
        <w:t>«Мы – Голышмановцы!»</w:t>
      </w:r>
    </w:p>
    <w:p w:rsidR="001E16F9" w:rsidRPr="00DA47CA" w:rsidRDefault="001E16F9" w:rsidP="001E16F9">
      <w:pPr>
        <w:pStyle w:val="Style1"/>
        <w:widowControl/>
        <w:jc w:val="left"/>
        <w:rPr>
          <w:rStyle w:val="FontStyle11"/>
        </w:rPr>
      </w:pPr>
      <w:r>
        <w:rPr>
          <w:rStyle w:val="FontStyle11"/>
        </w:rPr>
        <w:t>Класс: 3  «а</w:t>
      </w:r>
      <w:r w:rsidRPr="00DA47CA">
        <w:rPr>
          <w:rStyle w:val="FontStyle11"/>
        </w:rPr>
        <w:t xml:space="preserve">» </w:t>
      </w:r>
    </w:p>
    <w:p w:rsidR="001E16F9" w:rsidRPr="00DA47CA" w:rsidRDefault="001E16F9" w:rsidP="001E16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1E16F9" w:rsidRPr="00DA47CA" w:rsidTr="00873ECE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1E16F9" w:rsidRPr="00DA47CA" w:rsidTr="00873ECE">
        <w:trPr>
          <w:trHeight w:val="838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Default="001E16F9" w:rsidP="00873E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Минобрнауки России от 06.10.2009 № 373 с изменениями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1E16F9" w:rsidRDefault="001E16F9" w:rsidP="00873EC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 образовательной программой НОО МАОУ «Голышмановская СОШ №2»</w:t>
            </w:r>
          </w:p>
          <w:p w:rsidR="001E16F9" w:rsidRDefault="001E16F9" w:rsidP="00873E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Учебным  планом МАОУ  «Голышмановская  СОШ №2 ».</w:t>
            </w:r>
          </w:p>
          <w:p w:rsidR="001E16F9" w:rsidRPr="00DA47CA" w:rsidRDefault="001E16F9" w:rsidP="00873ECE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«Голышмановская СОШ №2», утвержденным  приказом № 91 от 22.08.2016г</w:t>
            </w:r>
          </w:p>
        </w:tc>
      </w:tr>
      <w:tr w:rsidR="001E16F9" w:rsidRPr="00DA47CA" w:rsidTr="00873ECE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1E16F9" w:rsidRPr="00DA47CA" w:rsidTr="00873ECE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Цель курса – воспитание любви учащихся к Родине на основе познания её ценностей и формирования у них патриотизма к своему Отечеству.</w:t>
            </w:r>
          </w:p>
        </w:tc>
      </w:tr>
      <w:tr w:rsidR="001E16F9" w:rsidRPr="00DA47CA" w:rsidTr="00873ECE">
        <w:trPr>
          <w:trHeight w:val="57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 курса внеурочной деятельности</w:t>
            </w:r>
          </w:p>
        </w:tc>
      </w:tr>
      <w:tr w:rsidR="001E16F9" w:rsidRPr="00DA47CA" w:rsidTr="00873ECE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познавательный интерес к истории и географии своей малой Родины;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Научить осознанному усвоению содержания краеведческого материала;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навыки самостоятельной работы, работы в группах, творческого воображения;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чувства любви к своей Родине.</w:t>
            </w:r>
          </w:p>
          <w:p w:rsidR="001E16F9" w:rsidRPr="00DA47CA" w:rsidRDefault="001E16F9" w:rsidP="00873ECE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E16F9" w:rsidRPr="00DA47CA" w:rsidTr="00873ECE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A47C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DA47C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1E16F9" w:rsidRPr="00DA47CA" w:rsidTr="00873ECE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A4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1E16F9" w:rsidRPr="00DA47CA" w:rsidTr="00873ECE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A47CA">
              <w:rPr>
                <w:b/>
              </w:rPr>
              <w:t>Место  курса внеурочной деятельности в учебном плане</w:t>
            </w:r>
          </w:p>
        </w:tc>
      </w:tr>
      <w:tr w:rsidR="001E16F9" w:rsidRPr="00DA47CA" w:rsidTr="00873ECE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DA47CA">
              <w:rPr>
                <w:rStyle w:val="FontStyle11"/>
              </w:rPr>
              <w:t>1 час в неделю; 34 часа в год</w:t>
            </w:r>
          </w:p>
        </w:tc>
      </w:tr>
      <w:tr w:rsidR="001E16F9" w:rsidRPr="00DA47CA" w:rsidTr="00873ECE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Возраст </w:t>
            </w:r>
            <w:proofErr w:type="gramStart"/>
            <w:r w:rsidRPr="00DA47C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1E16F9" w:rsidRPr="00DA47CA" w:rsidRDefault="001E16F9" w:rsidP="00873EC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1E16F9" w:rsidRPr="00DA47CA" w:rsidTr="00873ECE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               9 – 10 лет</w:t>
            </w:r>
          </w:p>
        </w:tc>
      </w:tr>
      <w:tr w:rsidR="001E16F9" w:rsidRPr="00DA47CA" w:rsidTr="00873ECE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DA47CA">
              <w:rPr>
                <w:b/>
              </w:rPr>
              <w:t>Структура курса внеурочной деятельности</w:t>
            </w:r>
          </w:p>
        </w:tc>
      </w:tr>
      <w:tr w:rsidR="001E16F9" w:rsidRPr="00DA47CA" w:rsidTr="00873ECE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Вводное занятие. Что для меня значит Мой родной край?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с картой района, границы, история образования. 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Природа Голышмановского района. Экскурсия в музей. 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Познакомится с растительным и животным миром родного края (экскурсия в краеведческий музей).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Народы Голышмановского района. Поход в школьную библиотеку и экскурсия в мечеть, католическую и православную церкви. Знать, какие народы проживают на территории Голышмановского района. Узнать традиции, обряды и праздники разных национальностей.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Реки и водоемы Голышмановского района.(мультимедиа +экскурсия к </w:t>
            </w:r>
            <w:proofErr w:type="spellStart"/>
            <w:r w:rsidRPr="00DA47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>ьнушка</w:t>
            </w:r>
            <w:proofErr w:type="spellEnd"/>
            <w:r w:rsidRPr="00DA47CA">
              <w:rPr>
                <w:rFonts w:ascii="Times New Roman" w:hAnsi="Times New Roman"/>
                <w:sz w:val="24"/>
                <w:szCs w:val="24"/>
              </w:rPr>
              <w:t>.</w:t>
            </w:r>
            <w:r w:rsidRPr="00DA47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Показывать на карте  реки, озера родного края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Культура и быт родного края.  Обряды, праздники, одежда родного края. </w:t>
            </w:r>
            <w:r w:rsidRPr="00DA47CA">
              <w:rPr>
                <w:rFonts w:ascii="Times New Roman" w:hAnsi="Times New Roman"/>
                <w:sz w:val="24"/>
                <w:szCs w:val="24"/>
              </w:rPr>
              <w:t xml:space="preserve"> Знать обычаи, традиции, праздники Голышмановского района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Местные  органы власти (экскурсия в администрацию Голышмановского района). Познакомиться   с историей возникновения символики Голышмановского района.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«Профессии разные нужны». Экскурсия в агропедагогический колледж.</w:t>
            </w:r>
            <w:r w:rsidRPr="00DA47CA">
              <w:rPr>
                <w:rFonts w:ascii="Times New Roman" w:hAnsi="Times New Roman"/>
                <w:sz w:val="24"/>
                <w:szCs w:val="24"/>
              </w:rPr>
              <w:t xml:space="preserve"> Познакомится с профессиями, востребованными в Голышмановском районе.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«Со спортом 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дружить-долго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жить!» (посещение центрального стадиона). Привить любовь к спорту, познакомиться с различными видами спорта.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Достопримечательности родного поселка (экскурсии к памятникам и т.д.).</w:t>
            </w:r>
            <w:r w:rsidRPr="00DA47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Знать основные исторические местности и улицы города и краткие исторические сведения о них.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История названия улиц поселка Голышманово. Составление безопасного маршрута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>роки-экскурсии). Уметь составлять план-схему маршрута из любой точки поселка до дома.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История моей улицы 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урок-выступление). 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Познакомится с названием улиц, на которых </w:t>
            </w:r>
            <w:proofErr w:type="spell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живешь</w:t>
            </w:r>
            <w:proofErr w:type="gram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,и</w:t>
            </w:r>
            <w:proofErr w:type="gramEnd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сторическими</w:t>
            </w:r>
            <w:proofErr w:type="spellEnd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объектами, мемориальными досками.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Экскурсия на пункт приема первой помощи. Экскурсия в пожарную часть. Экскурсия в газовую службу. Познакомиться с предприятиями оказания помощи.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«Нам есть кем гордиться !»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очетные жители поселка Голышманово. Знать 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земляков</w:t>
            </w:r>
            <w:proofErr w:type="gram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прославивших родной край, внесших добрый вклад в историю нашего поселка , о знаменитых земляках – почетных гражданах города.</w:t>
            </w:r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Выпускники, которыми гордится школа.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Познакомиться  с традициями, историей своей школы</w:t>
            </w:r>
            <w:proofErr w:type="gram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1E16F9" w:rsidRPr="00DA47CA" w:rsidRDefault="001E16F9" w:rsidP="00873ECE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Проект «Нет в мире краше малой Родины нашей». </w:t>
            </w:r>
            <w:r w:rsidRPr="00DA47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Импровизировать полученные знания, сочинять, проектировать, творчески осмысливать задачи и воплощать их в своем творчестве.</w:t>
            </w:r>
          </w:p>
          <w:p w:rsidR="001E16F9" w:rsidRPr="00DA47CA" w:rsidRDefault="001E16F9" w:rsidP="00873ECE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</w:p>
        </w:tc>
      </w:tr>
      <w:tr w:rsidR="001E16F9" w:rsidRPr="00DA47CA" w:rsidTr="00873ECE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A47CA">
              <w:rPr>
                <w:b/>
              </w:rPr>
              <w:lastRenderedPageBreak/>
              <w:t xml:space="preserve">Структура </w:t>
            </w:r>
            <w:proofErr w:type="gramStart"/>
            <w:r w:rsidRPr="00DA47CA">
              <w:rPr>
                <w:b/>
              </w:rPr>
              <w:t>рабочей</w:t>
            </w:r>
            <w:proofErr w:type="gramEnd"/>
            <w:r w:rsidRPr="00DA47CA">
              <w:rPr>
                <w:b/>
              </w:rPr>
              <w:t xml:space="preserve"> программы курса внеурочной деятельности</w:t>
            </w:r>
          </w:p>
        </w:tc>
      </w:tr>
      <w:tr w:rsidR="001E16F9" w:rsidRPr="00DA47CA" w:rsidTr="00873ECE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F9" w:rsidRPr="00DA47CA" w:rsidRDefault="001E16F9" w:rsidP="00873E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1) Результаты освоения   курса внеурочной деятельности.</w:t>
            </w:r>
          </w:p>
          <w:p w:rsidR="001E16F9" w:rsidRPr="00DA47CA" w:rsidRDefault="001E16F9" w:rsidP="00873E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2) Содержание курса внеурочной деятельности </w:t>
            </w:r>
          </w:p>
          <w:p w:rsidR="001E16F9" w:rsidRPr="00DA47CA" w:rsidRDefault="001E16F9" w:rsidP="00873E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3) Тематическое планирование  курса внеурочной деятельности</w:t>
            </w:r>
          </w:p>
        </w:tc>
      </w:tr>
    </w:tbl>
    <w:p w:rsidR="001E16F9" w:rsidRPr="00DA47CA" w:rsidRDefault="001E16F9" w:rsidP="001E16F9">
      <w:pPr>
        <w:rPr>
          <w:rFonts w:ascii="Times New Roman" w:hAnsi="Times New Roman"/>
          <w:sz w:val="24"/>
          <w:szCs w:val="24"/>
        </w:rPr>
      </w:pPr>
    </w:p>
    <w:p w:rsidR="001E16F9" w:rsidRDefault="001E16F9" w:rsidP="001E16F9"/>
    <w:p w:rsidR="00CF2A78" w:rsidRDefault="00CF2A78">
      <w:bookmarkStart w:id="0" w:name="_GoBack"/>
      <w:bookmarkEnd w:id="0"/>
    </w:p>
    <w:sectPr w:rsidR="00CF2A78" w:rsidSect="0049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3E"/>
    <w:rsid w:val="001E16F9"/>
    <w:rsid w:val="0046563E"/>
    <w:rsid w:val="00C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E16F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16F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E16F9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1E16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Заголовок 3+"/>
    <w:basedOn w:val="a"/>
    <w:rsid w:val="001E16F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E16F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16F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E16F9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1E16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Заголовок 3+"/>
    <w:basedOn w:val="a"/>
    <w:rsid w:val="001E16F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2</cp:revision>
  <dcterms:created xsi:type="dcterms:W3CDTF">2019-10-31T05:18:00Z</dcterms:created>
  <dcterms:modified xsi:type="dcterms:W3CDTF">2019-10-31T05:18:00Z</dcterms:modified>
</cp:coreProperties>
</file>