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392" w:rsidRDefault="00AB2392" w:rsidP="009D3E88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8C5979B" wp14:editId="7F55F942">
            <wp:simplePos x="0" y="0"/>
            <wp:positionH relativeFrom="column">
              <wp:posOffset>-201930</wp:posOffset>
            </wp:positionH>
            <wp:positionV relativeFrom="paragraph">
              <wp:posOffset>-158115</wp:posOffset>
            </wp:positionV>
            <wp:extent cx="9646920" cy="6723380"/>
            <wp:effectExtent l="0" t="0" r="0" b="0"/>
            <wp:wrapThrough wrapText="bothSides">
              <wp:wrapPolygon edited="0">
                <wp:start x="0" y="0"/>
                <wp:lineTo x="0" y="21543"/>
                <wp:lineTo x="21540" y="21543"/>
                <wp:lineTo x="2154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6920" cy="672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E88" w:rsidRPr="009D3E88" w:rsidRDefault="009D3E88" w:rsidP="009D3E88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E88">
        <w:rPr>
          <w:rFonts w:ascii="Times New Roman" w:hAnsi="Times New Roman" w:cs="Times New Roman"/>
          <w:b/>
          <w:sz w:val="24"/>
          <w:szCs w:val="24"/>
        </w:rPr>
        <w:lastRenderedPageBreak/>
        <w:t>Результаты  освоения  курса внеурочной деятельности</w:t>
      </w:r>
      <w:r w:rsidR="002736A7">
        <w:rPr>
          <w:rFonts w:ascii="Times New Roman" w:hAnsi="Times New Roman" w:cs="Times New Roman"/>
          <w:b/>
          <w:sz w:val="24"/>
          <w:szCs w:val="24"/>
        </w:rPr>
        <w:t xml:space="preserve"> «Риторика»</w:t>
      </w:r>
    </w:p>
    <w:p w:rsidR="00C27EB3" w:rsidRPr="002736A7" w:rsidRDefault="009D3E88" w:rsidP="002736A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2736A7">
        <w:rPr>
          <w:rFonts w:ascii="Times New Roman" w:hAnsi="Times New Roman" w:cs="Times New Roman"/>
          <w:sz w:val="24"/>
          <w:szCs w:val="24"/>
        </w:rPr>
        <w:t xml:space="preserve">ФГОС основного общего образования устанавливает требования к результатам освоения курса внеурочной  </w:t>
      </w:r>
      <w:proofErr w:type="spellStart"/>
      <w:r w:rsidRPr="002736A7">
        <w:rPr>
          <w:rFonts w:ascii="Times New Roman" w:hAnsi="Times New Roman" w:cs="Times New Roman"/>
          <w:sz w:val="24"/>
          <w:szCs w:val="24"/>
        </w:rPr>
        <w:t>деятльености</w:t>
      </w:r>
      <w:proofErr w:type="spellEnd"/>
      <w:r w:rsidRPr="002736A7">
        <w:rPr>
          <w:rFonts w:ascii="Times New Roman" w:hAnsi="Times New Roman" w:cs="Times New Roman"/>
          <w:sz w:val="24"/>
          <w:szCs w:val="24"/>
        </w:rPr>
        <w:t>: личностным, метапредметным, предметным.</w:t>
      </w:r>
      <w:r w:rsidR="002736A7" w:rsidRPr="002736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C27EB3" w:rsidRPr="00273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Личностными результатами</w:t>
      </w:r>
      <w:r w:rsidR="00C27EB3"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 курса «Риторика» является формирование следующих умений: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объяснять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значение эффективного общения, взаимопонимания в жизни человека, общества;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осознавать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важность соблюдения правил речевого этикета как выражения доброго, уважительного отношения в семье и к посторонним людям;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отличать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истинную вежливость от </w:t>
      </w:r>
      <w:proofErr w:type="gramStart"/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показной</w:t>
      </w:r>
      <w:proofErr w:type="gramEnd"/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адаптироваться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применительно к ситуации общения,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строить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своё высказывание в зависимости от условий взаимодействия;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учитывать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интересы </w:t>
      </w:r>
      <w:proofErr w:type="spellStart"/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коммуникантов</w:t>
      </w:r>
      <w:proofErr w:type="spellEnd"/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общении,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проявлять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эмоциональную отзывчивость и доброжелательность в спорных ситуациях;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осознавать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ответственность за своё речевое поведение дома, в школе и других общественных местах;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анализировать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свои речевые привычки,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избавляться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плохих привычек;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поддерживать </w:t>
      </w:r>
      <w:proofErr w:type="gramStart"/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нуждающихся</w:t>
      </w:r>
      <w:proofErr w:type="gramEnd"/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помощи не только словом, но и делом.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Метапредметными результатами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 курса «Риторика» является формирование следующих универсальных учебных действий: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формулировать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задачу урока после предварительного обсуждения;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оценивать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выполнение своей работы и работы всех, исходя из имеющихся критериев;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анализировать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оценивать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свои и чужие </w:t>
      </w:r>
      <w:proofErr w:type="gramStart"/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успехи</w:t>
      </w:r>
      <w:proofErr w:type="gramEnd"/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неуспехи в общении;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осознанно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строить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речевое высказывание (в устной и письменной форме) в соответствии с задачами коммуникации, соблюдая нормы этики и этикета;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анализировать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рассуждение, в структуре которого представлены несколько аргументов,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оценивать</w:t>
      </w:r>
      <w:r w:rsidR="00CC765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значимость, достоверность фактов;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классифицировать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различные типы аргументов: научные и ненаучные (житейские), обобщённые и конкретные;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реализовывать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рассуждение (устное и письменное), которое включает в себя тезис, убедительные аргументы (иногда также вступление и заключение), соблюдая нормы информационной избирательности;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признавать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возможность существования разных точек зрения и права каждого иметь свою;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различать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описания разных стилей – делового и художественного;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продуцировать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описания разных стилей в зависимости от коммуникативной задачи;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анализировать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словарные статьи;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реализовывать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словарные статьи к новым словам;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осуществлять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информационную переработку научно-учебного текста: составлять опорный конспект прочитанного или услышанного;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воспроизводить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опорному конспекту прочитанное или услышанное;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анализировать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газетные информационные жанры, выделять логическую и эмоциональную составляющие;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слушать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собеседника, кратко излагать сказанное им в процессе обсуждения темы, проблемы;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редактировать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текст с недочётами.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Предметными результатами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 курса «Риторика» является формирование следующих умений: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различать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общение для контакта и для получения информации;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учитывать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особенности коммуникативной ситуации при реализации высказывания;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уместно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использовать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изученные несловесные средства при общении;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определять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виды речевой деятельности,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осознавать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их взаимосвязь;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называть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основные признаки текста,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приводить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их примеры;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называть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изученные разновидности текстов – жанры, реализуемые людьми для решения коммуникативных задач;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продуцировать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этикетные жанры </w:t>
      </w:r>
      <w:r w:rsidRPr="002736A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вежливая оценка, утешение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вести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этикетный диалог, используя сведения об этикетных жанрах, изученных в начальной школе;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анализировать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типичную структуру рассказа;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рассказывать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(устно и письменно) о памятных событиях жизни;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знать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особенности газетных жанров: хроники, информационной заметки;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продуцировать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простые информационные жанры (типа </w:t>
      </w:r>
      <w:r w:rsidRPr="002736A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что–где–когда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</w:t>
      </w:r>
      <w:r w:rsidRPr="002736A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как произошло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 соответствии с задачами коммуникации;</w:t>
      </w:r>
    </w:p>
    <w:p w:rsidR="00C27EB3" w:rsidRPr="002736A7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объяснять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значение фотографии в газетном тексте;</w:t>
      </w:r>
    </w:p>
    <w:p w:rsidR="00C27EB3" w:rsidRPr="006374F3" w:rsidRDefault="00C27EB3" w:rsidP="00C27E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– </w:t>
      </w:r>
      <w:r w:rsidRPr="002736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реализовывать</w:t>
      </w:r>
      <w:r w:rsidRPr="00273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подписи под фотографиями семьи, класса с учётом коммуникативной ситуации</w:t>
      </w:r>
      <w:r w:rsidRPr="006374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7E56" w:rsidRPr="00797E56" w:rsidRDefault="00797E56" w:rsidP="00797E5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E56">
        <w:rPr>
          <w:rFonts w:ascii="Times New Roman" w:hAnsi="Times New Roman" w:cs="Times New Roman"/>
          <w:b/>
          <w:sz w:val="24"/>
          <w:szCs w:val="24"/>
        </w:rPr>
        <w:t>Содержание  курса внеурочной деятельности</w:t>
      </w:r>
    </w:p>
    <w:p w:rsidR="00797E56" w:rsidRPr="00797E56" w:rsidRDefault="00797E56" w:rsidP="00797E5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E56">
        <w:rPr>
          <w:rFonts w:ascii="Times New Roman" w:hAnsi="Times New Roman" w:cs="Times New Roman"/>
          <w:b/>
          <w:sz w:val="24"/>
          <w:szCs w:val="24"/>
        </w:rPr>
        <w:t>«Риторика» 4 класс (34 часа)</w:t>
      </w:r>
    </w:p>
    <w:p w:rsidR="00797E56" w:rsidRPr="00797E56" w:rsidRDefault="00797E56" w:rsidP="00797E56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7E56">
        <w:rPr>
          <w:rFonts w:ascii="Times New Roman" w:hAnsi="Times New Roman" w:cs="Times New Roman"/>
          <w:b/>
          <w:sz w:val="24"/>
          <w:szCs w:val="24"/>
        </w:rPr>
        <w:t>ОБЩЕНИЕ. 10 час</w:t>
      </w:r>
    </w:p>
    <w:p w:rsidR="00797E56" w:rsidRPr="00797E56" w:rsidRDefault="00797E56" w:rsidP="00797E56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7E56">
        <w:rPr>
          <w:rFonts w:ascii="Times New Roman" w:hAnsi="Times New Roman" w:cs="Times New Roman"/>
          <w:sz w:val="24"/>
          <w:szCs w:val="24"/>
        </w:rPr>
        <w:t>Разнообразие речевых ситуаций. Важность учёта речевой (коммуникативной) ситуации для успешного общения. (Повторение и обобщение.)</w:t>
      </w:r>
    </w:p>
    <w:p w:rsidR="00797E56" w:rsidRPr="00797E56" w:rsidRDefault="00797E56" w:rsidP="00797E56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7E56">
        <w:rPr>
          <w:rFonts w:ascii="Times New Roman" w:hAnsi="Times New Roman" w:cs="Times New Roman"/>
          <w:sz w:val="24"/>
          <w:szCs w:val="24"/>
        </w:rPr>
        <w:t>Виды общения. Общение для контакта и общение для получения информации.</w:t>
      </w:r>
    </w:p>
    <w:p w:rsidR="00797E56" w:rsidRPr="00797E56" w:rsidRDefault="00797E56" w:rsidP="00797E56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7E56">
        <w:rPr>
          <w:rFonts w:ascii="Times New Roman" w:hAnsi="Times New Roman" w:cs="Times New Roman"/>
          <w:sz w:val="24"/>
          <w:szCs w:val="24"/>
        </w:rPr>
        <w:t>Особенности употребления несловесных средств.</w:t>
      </w:r>
    </w:p>
    <w:p w:rsidR="00797E56" w:rsidRPr="00797E56" w:rsidRDefault="00797E56" w:rsidP="00797E56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7E56">
        <w:rPr>
          <w:rFonts w:ascii="Times New Roman" w:hAnsi="Times New Roman" w:cs="Times New Roman"/>
          <w:sz w:val="24"/>
          <w:szCs w:val="24"/>
        </w:rPr>
        <w:t>Речевая деятельность. Основные виды речевой деятельности. Их связь.</w:t>
      </w:r>
    </w:p>
    <w:p w:rsidR="00797E56" w:rsidRPr="00797E56" w:rsidRDefault="00797E56" w:rsidP="00797E56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7E56">
        <w:rPr>
          <w:rFonts w:ascii="Times New Roman" w:hAnsi="Times New Roman" w:cs="Times New Roman"/>
          <w:sz w:val="24"/>
          <w:szCs w:val="24"/>
        </w:rPr>
        <w:t>Слушание. Опорный конспект как кодирование услышанного и прочитанного с использованием рисунков, символов.</w:t>
      </w:r>
    </w:p>
    <w:p w:rsidR="00797E56" w:rsidRPr="00797E56" w:rsidRDefault="00797E56" w:rsidP="00797E56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7E56">
        <w:rPr>
          <w:rFonts w:ascii="Times New Roman" w:hAnsi="Times New Roman" w:cs="Times New Roman"/>
          <w:sz w:val="24"/>
          <w:szCs w:val="24"/>
        </w:rPr>
        <w:t>Говорение. Особенности неподготовленной (спонтанной) речи.</w:t>
      </w:r>
    </w:p>
    <w:p w:rsidR="00797E56" w:rsidRPr="00797E56" w:rsidRDefault="00797E56" w:rsidP="00797E56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7E56">
        <w:rPr>
          <w:rFonts w:ascii="Times New Roman" w:hAnsi="Times New Roman" w:cs="Times New Roman"/>
          <w:sz w:val="24"/>
          <w:szCs w:val="24"/>
        </w:rPr>
        <w:t xml:space="preserve">Письменная речь. Редактирование и </w:t>
      </w:r>
      <w:proofErr w:type="spellStart"/>
      <w:r w:rsidRPr="00797E56">
        <w:rPr>
          <w:rFonts w:ascii="Times New Roman" w:hAnsi="Times New Roman" w:cs="Times New Roman"/>
          <w:sz w:val="24"/>
          <w:szCs w:val="24"/>
        </w:rPr>
        <w:t>взаиморедактирование</w:t>
      </w:r>
      <w:proofErr w:type="spellEnd"/>
      <w:r w:rsidRPr="00797E56">
        <w:rPr>
          <w:rFonts w:ascii="Times New Roman" w:hAnsi="Times New Roman" w:cs="Times New Roman"/>
          <w:sz w:val="24"/>
          <w:szCs w:val="24"/>
        </w:rPr>
        <w:t>.</w:t>
      </w:r>
    </w:p>
    <w:p w:rsidR="00797E56" w:rsidRPr="00797E56" w:rsidRDefault="00797E56" w:rsidP="00797E56">
      <w:pPr>
        <w:spacing w:line="240" w:lineRule="auto"/>
        <w:ind w:left="567" w:hanging="57"/>
        <w:jc w:val="both"/>
        <w:rPr>
          <w:rFonts w:ascii="Times New Roman" w:hAnsi="Times New Roman" w:cs="Times New Roman"/>
          <w:sz w:val="24"/>
          <w:szCs w:val="24"/>
        </w:rPr>
      </w:pPr>
      <w:r w:rsidRPr="00797E56">
        <w:rPr>
          <w:rFonts w:ascii="Times New Roman" w:hAnsi="Times New Roman" w:cs="Times New Roman"/>
          <w:sz w:val="24"/>
          <w:szCs w:val="24"/>
        </w:rPr>
        <w:t>Речь правильная и хорошая (успешная, эффективная). Толковый словарь. Словарь синонимов. Словарь языка писателей. Словарь эпитетов и др.   Речевой этикет. Вежливая речь (повторение). Речевые привычки. Способы выражения вежливой оценки, утешения.</w:t>
      </w:r>
    </w:p>
    <w:p w:rsidR="00797E56" w:rsidRPr="00797E56" w:rsidRDefault="00797E56" w:rsidP="00797E56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7E56">
        <w:rPr>
          <w:rFonts w:ascii="Times New Roman" w:hAnsi="Times New Roman" w:cs="Times New Roman"/>
          <w:b/>
          <w:sz w:val="24"/>
          <w:szCs w:val="24"/>
        </w:rPr>
        <w:t>ТЕКСТ. 12 час</w:t>
      </w:r>
    </w:p>
    <w:p w:rsidR="00797E56" w:rsidRPr="00797E56" w:rsidRDefault="00797E56" w:rsidP="00797E56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7E56">
        <w:rPr>
          <w:rFonts w:ascii="Times New Roman" w:hAnsi="Times New Roman" w:cs="Times New Roman"/>
          <w:sz w:val="24"/>
          <w:szCs w:val="24"/>
        </w:rPr>
        <w:t>Основные признаки текста. Смысловая цельность и связность текста.</w:t>
      </w:r>
    </w:p>
    <w:p w:rsidR="00797E56" w:rsidRPr="00797E56" w:rsidRDefault="00797E56" w:rsidP="00797E56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7E56">
        <w:rPr>
          <w:rFonts w:ascii="Times New Roman" w:hAnsi="Times New Roman" w:cs="Times New Roman"/>
          <w:sz w:val="24"/>
          <w:szCs w:val="24"/>
        </w:rPr>
        <w:t>Сжатый пересказ сказанного собеседником в процессе обсуждения (темы, проблемы).</w:t>
      </w:r>
    </w:p>
    <w:p w:rsidR="00797E56" w:rsidRPr="00797E56" w:rsidRDefault="00797E56" w:rsidP="00797E56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7E56">
        <w:rPr>
          <w:rFonts w:ascii="Times New Roman" w:hAnsi="Times New Roman" w:cs="Times New Roman"/>
          <w:sz w:val="24"/>
          <w:szCs w:val="24"/>
        </w:rPr>
        <w:t>Этикетные речевые жанры. Вежливая оценка. Утешение.</w:t>
      </w:r>
    </w:p>
    <w:p w:rsidR="00797E56" w:rsidRPr="00797E56" w:rsidRDefault="00797E56" w:rsidP="00797E56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7E56">
        <w:rPr>
          <w:rFonts w:ascii="Times New Roman" w:hAnsi="Times New Roman" w:cs="Times New Roman"/>
          <w:sz w:val="24"/>
          <w:szCs w:val="24"/>
        </w:rPr>
        <w:t>Типы текстов.</w:t>
      </w:r>
    </w:p>
    <w:p w:rsidR="00797E56" w:rsidRPr="00797E56" w:rsidRDefault="00797E56" w:rsidP="00797E56">
      <w:pPr>
        <w:spacing w:line="240" w:lineRule="auto"/>
        <w:ind w:left="567" w:hanging="57"/>
        <w:jc w:val="both"/>
        <w:rPr>
          <w:rFonts w:ascii="Times New Roman" w:hAnsi="Times New Roman" w:cs="Times New Roman"/>
          <w:sz w:val="24"/>
          <w:szCs w:val="24"/>
        </w:rPr>
      </w:pPr>
      <w:r w:rsidRPr="00797E56">
        <w:rPr>
          <w:rFonts w:ascii="Times New Roman" w:hAnsi="Times New Roman" w:cs="Times New Roman"/>
          <w:sz w:val="24"/>
          <w:szCs w:val="24"/>
        </w:rPr>
        <w:t>Рассуждение: тезис и вывод. Вступление и заключение, их роль. Доказательства: факты (научные, житейские), ссылка на авторитеты. Несколько доказательств в рассуждении.</w:t>
      </w:r>
    </w:p>
    <w:p w:rsidR="00797E56" w:rsidRPr="00797E56" w:rsidRDefault="00797E56" w:rsidP="00797E56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7E56">
        <w:rPr>
          <w:rFonts w:ascii="Times New Roman" w:hAnsi="Times New Roman" w:cs="Times New Roman"/>
          <w:sz w:val="24"/>
          <w:szCs w:val="24"/>
        </w:rPr>
        <w:t>Описание деловое (научное); описание в разговорном стиле с элементами художественного стиля.</w:t>
      </w:r>
    </w:p>
    <w:p w:rsidR="00797E56" w:rsidRPr="00797E56" w:rsidRDefault="00797E56" w:rsidP="00797E56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7E56">
        <w:rPr>
          <w:rFonts w:ascii="Times New Roman" w:hAnsi="Times New Roman" w:cs="Times New Roman"/>
          <w:sz w:val="24"/>
          <w:szCs w:val="24"/>
        </w:rPr>
        <w:lastRenderedPageBreak/>
        <w:t xml:space="preserve">Словарные статьи в </w:t>
      </w:r>
      <w:proofErr w:type="gramStart"/>
      <w:r w:rsidRPr="00797E56">
        <w:rPr>
          <w:rFonts w:ascii="Times New Roman" w:hAnsi="Times New Roman" w:cs="Times New Roman"/>
          <w:sz w:val="24"/>
          <w:szCs w:val="24"/>
        </w:rPr>
        <w:t>толковом</w:t>
      </w:r>
      <w:proofErr w:type="gramEnd"/>
      <w:r w:rsidRPr="00797E56">
        <w:rPr>
          <w:rFonts w:ascii="Times New Roman" w:hAnsi="Times New Roman" w:cs="Times New Roman"/>
          <w:sz w:val="24"/>
          <w:szCs w:val="24"/>
        </w:rPr>
        <w:t xml:space="preserve"> и в других словарях. Особенности словарных статей как разновидностей текста.</w:t>
      </w:r>
    </w:p>
    <w:p w:rsidR="00797E56" w:rsidRPr="00797E56" w:rsidRDefault="00797E56" w:rsidP="00797E56">
      <w:pPr>
        <w:spacing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7E56">
        <w:rPr>
          <w:rFonts w:ascii="Times New Roman" w:hAnsi="Times New Roman" w:cs="Times New Roman"/>
          <w:b/>
          <w:sz w:val="24"/>
          <w:szCs w:val="24"/>
        </w:rPr>
        <w:t>РЕЧЕВЫЕ ЖАНРЫ. 8 час</w:t>
      </w:r>
    </w:p>
    <w:p w:rsidR="00797E56" w:rsidRPr="00797E56" w:rsidRDefault="00797E56" w:rsidP="00797E56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7E56">
        <w:rPr>
          <w:rFonts w:ascii="Times New Roman" w:hAnsi="Times New Roman" w:cs="Times New Roman"/>
          <w:sz w:val="24"/>
          <w:szCs w:val="24"/>
        </w:rPr>
        <w:t xml:space="preserve">Рассказ как речевой жанр, его структура, особенности. Рассказ о памятных событиях своей жизни. </w:t>
      </w:r>
    </w:p>
    <w:p w:rsidR="00797E56" w:rsidRPr="00797E56" w:rsidRDefault="00797E56" w:rsidP="00797E56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7E56">
        <w:rPr>
          <w:rFonts w:ascii="Times New Roman" w:hAnsi="Times New Roman" w:cs="Times New Roman"/>
          <w:sz w:val="24"/>
          <w:szCs w:val="24"/>
        </w:rPr>
        <w:t xml:space="preserve">Газетные информационные жанры. </w:t>
      </w:r>
    </w:p>
    <w:p w:rsidR="00797E56" w:rsidRPr="00797E56" w:rsidRDefault="00797E56" w:rsidP="00797E56">
      <w:pPr>
        <w:spacing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7E56">
        <w:rPr>
          <w:rFonts w:ascii="Times New Roman" w:hAnsi="Times New Roman" w:cs="Times New Roman"/>
          <w:sz w:val="24"/>
          <w:szCs w:val="24"/>
        </w:rPr>
        <w:t xml:space="preserve">Хроника. Фотография в газетном тексте, подпись к фотографии. </w:t>
      </w:r>
    </w:p>
    <w:p w:rsidR="00797E56" w:rsidRPr="00797E56" w:rsidRDefault="00797E56" w:rsidP="00797E56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97E56">
        <w:rPr>
          <w:rFonts w:ascii="Times New Roman" w:hAnsi="Times New Roman" w:cs="Times New Roman"/>
          <w:sz w:val="24"/>
          <w:szCs w:val="24"/>
        </w:rPr>
        <w:t>Информационная заметка.</w:t>
      </w:r>
    </w:p>
    <w:p w:rsidR="00797E56" w:rsidRPr="00797E56" w:rsidRDefault="00797E56" w:rsidP="00797E56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7E56">
        <w:rPr>
          <w:rFonts w:ascii="Times New Roman" w:hAnsi="Times New Roman" w:cs="Times New Roman"/>
          <w:b/>
          <w:sz w:val="24"/>
          <w:szCs w:val="24"/>
        </w:rPr>
        <w:t>Обобщение 4 часа</w:t>
      </w:r>
    </w:p>
    <w:p w:rsidR="002736A7" w:rsidRDefault="002736A7" w:rsidP="002736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EB3" w:rsidRPr="002736A7" w:rsidRDefault="009D3E88" w:rsidP="002736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6A7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W w:w="1513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08"/>
        <w:gridCol w:w="10260"/>
        <w:gridCol w:w="3764"/>
      </w:tblGrid>
      <w:tr w:rsidR="00C27EB3" w:rsidRPr="002736A7" w:rsidTr="002736A7">
        <w:trPr>
          <w:trHeight w:val="460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27EB3" w:rsidRPr="002736A7" w:rsidRDefault="009D3E88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736A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736A7">
              <w:rPr>
                <w:rFonts w:ascii="Times New Roman" w:hAnsi="Times New Roman" w:cs="Times New Roman"/>
                <w:b/>
                <w:sz w:val="24"/>
                <w:szCs w:val="24"/>
              </w:rPr>
              <w:t>/п раздела и тем</w:t>
            </w: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27EB3" w:rsidRPr="002736A7" w:rsidRDefault="009D3E88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EB3" w:rsidRPr="002736A7" w:rsidRDefault="009D3E88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отводимых на освоение темы</w:t>
            </w:r>
          </w:p>
        </w:tc>
      </w:tr>
      <w:tr w:rsidR="00C27EB3" w:rsidRPr="006374F3" w:rsidTr="002736A7">
        <w:trPr>
          <w:trHeight w:val="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27EB3" w:rsidRPr="00CC765B" w:rsidRDefault="002736A7" w:rsidP="00647B60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6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1раздел</w:t>
            </w: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27EB3" w:rsidRPr="00CC765B" w:rsidRDefault="00C27EB3" w:rsidP="00647B60">
            <w:pPr>
              <w:spacing w:after="150" w:line="15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76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EB3" w:rsidRPr="00CC765B" w:rsidRDefault="00C27EB3" w:rsidP="00647B60">
            <w:pPr>
              <w:spacing w:after="150" w:line="15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76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10ч.</w:t>
            </w:r>
          </w:p>
        </w:tc>
      </w:tr>
      <w:tr w:rsidR="002736A7" w:rsidRPr="006374F3" w:rsidTr="002736A7">
        <w:trPr>
          <w:trHeight w:val="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Речевая ситуация. Учитывай, с кем, почему, для чего …ты общаешься.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Речевая ситуация. Учитывай, с кем, почему, для чего …ты общаешься.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30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Улыбнись улыбкою своею (улыбка как важное несловесное средство общения).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Улыбнись улыбкою своею (улыбка как важное несловесное средство общения).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говорения</w:t>
            </w:r>
            <w:r w:rsidRPr="002736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797E56"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Речевые отрезки и паузы.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говорения</w:t>
            </w:r>
            <w:r w:rsidRPr="002736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797E56"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Речевые отрезки и паузы.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Успокоить, утешить словом.</w:t>
            </w:r>
            <w:r w:rsidR="00797E56"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Утешить – помочь, утешить – поддержать.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Успокоить, утешить словом.</w:t>
            </w:r>
            <w:r w:rsidR="00797E56"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Утешить – помочь, утешить – поддержать.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я слушатель.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– читатель.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 раздел</w:t>
            </w: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331D1D">
            <w:pPr>
              <w:spacing w:after="150" w:line="15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ТЕКСТ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2736A7" w:rsidRDefault="002736A7" w:rsidP="00331D1D">
            <w:pPr>
              <w:spacing w:after="150" w:line="15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12ч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Типы текстов. Яркие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изнаки текста. </w:t>
            </w: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Абзацные отступы, завершающий абзац.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Типы текстов. Яркие признаки текста.</w:t>
            </w:r>
            <w:r w:rsidR="00797E56"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Абзацные отступы, завершающий абзац.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DF2843">
            <w:pPr>
              <w:spacing w:after="150" w:line="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Типы текстов. Яркие признаки текста.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Абзацные отступы, завершающий абзац.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DF2843">
            <w:pPr>
              <w:spacing w:after="150" w:line="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Запрет-предостережение, запрет – строгий и мягкий.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вокруг нас, дорожные знаки.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Знаки-символы и знаки-копии.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Опорные конспекты.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Составляем опорный конспект.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 – деловое и </w:t>
            </w: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Вежливая оценка.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2736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Скажи мне, почему; аргументы (рассуждение).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2736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-первых, во-вторых, в-третьих … 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Вступление и заключение.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 раздел</w:t>
            </w: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C47BFB">
            <w:pPr>
              <w:spacing w:after="150" w:line="15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РЕЧЕВЫЕ ЖАНРЫ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2736A7" w:rsidRDefault="002736A7" w:rsidP="00C47BFB">
            <w:pPr>
              <w:spacing w:after="150" w:line="15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8ч.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Словарная статья.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Словарная статья.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Рассказ. Хочу рассказать.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Рассказ. Хочу рассказать.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Служба новостей, что такое информация.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Газетная информация, факты, события и отношение к ним.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жанры: хроника, заметка.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Подпись под фотографией.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 раздел</w:t>
            </w: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76439D">
            <w:pPr>
              <w:spacing w:after="150" w:line="3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ОБОБЩЕНИЕ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2736A7" w:rsidRDefault="002736A7" w:rsidP="0076439D">
            <w:pPr>
              <w:spacing w:after="150" w:line="3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4ч.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Говорю, пишу, читаю, слушаю.  </w:t>
            </w: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Речевые жанры.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76439D">
            <w:pPr>
              <w:spacing w:after="150" w:line="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етные жанры и слова вежливости.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76439D">
            <w:pPr>
              <w:spacing w:after="150" w:line="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Этикетные диалоги, речевые привычки.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76439D">
            <w:pPr>
              <w:spacing w:after="150" w:line="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A516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урок.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6374F3" w:rsidRDefault="002736A7" w:rsidP="0076439D">
            <w:pPr>
              <w:spacing w:after="150" w:line="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6A7" w:rsidRPr="006374F3" w:rsidTr="002736A7">
        <w:trPr>
          <w:trHeight w:val="415"/>
        </w:trPr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6374F3" w:rsidRDefault="002736A7" w:rsidP="00647B6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36A7" w:rsidRPr="002736A7" w:rsidRDefault="002736A7" w:rsidP="0076439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6A7" w:rsidRPr="002736A7" w:rsidRDefault="002736A7" w:rsidP="0076439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36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 часа</w:t>
            </w:r>
          </w:p>
        </w:tc>
      </w:tr>
    </w:tbl>
    <w:p w:rsidR="009D3E88" w:rsidRDefault="009D3E88" w:rsidP="00797E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9D3E88" w:rsidSect="009D3E8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DA3" w:rsidRDefault="005F1DA3" w:rsidP="002736A7">
      <w:pPr>
        <w:spacing w:after="0" w:line="240" w:lineRule="auto"/>
      </w:pPr>
      <w:r>
        <w:separator/>
      </w:r>
    </w:p>
  </w:endnote>
  <w:endnote w:type="continuationSeparator" w:id="0">
    <w:p w:rsidR="005F1DA3" w:rsidRDefault="005F1DA3" w:rsidP="00273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6A7" w:rsidRDefault="002736A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521627"/>
      <w:docPartObj>
        <w:docPartGallery w:val="Page Numbers (Bottom of Page)"/>
        <w:docPartUnique/>
      </w:docPartObj>
    </w:sdtPr>
    <w:sdtEndPr/>
    <w:sdtContent>
      <w:p w:rsidR="002736A7" w:rsidRDefault="005F1DA3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239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736A7" w:rsidRDefault="002736A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6A7" w:rsidRDefault="002736A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DA3" w:rsidRDefault="005F1DA3" w:rsidP="002736A7">
      <w:pPr>
        <w:spacing w:after="0" w:line="240" w:lineRule="auto"/>
      </w:pPr>
      <w:r>
        <w:separator/>
      </w:r>
    </w:p>
  </w:footnote>
  <w:footnote w:type="continuationSeparator" w:id="0">
    <w:p w:rsidR="005F1DA3" w:rsidRDefault="005F1DA3" w:rsidP="00273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6A7" w:rsidRDefault="002736A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6A7" w:rsidRDefault="002736A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6A7" w:rsidRDefault="002736A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019D4"/>
    <w:multiLevelType w:val="multilevel"/>
    <w:tmpl w:val="1A163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FE18BF"/>
    <w:multiLevelType w:val="hybridMultilevel"/>
    <w:tmpl w:val="5CA0FC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94A7246"/>
    <w:multiLevelType w:val="multilevel"/>
    <w:tmpl w:val="94004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EF5186"/>
    <w:multiLevelType w:val="multilevel"/>
    <w:tmpl w:val="8C0AF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EC7629"/>
    <w:multiLevelType w:val="multilevel"/>
    <w:tmpl w:val="B456D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EF693C"/>
    <w:multiLevelType w:val="multilevel"/>
    <w:tmpl w:val="00B8D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5E5DD3"/>
    <w:multiLevelType w:val="multilevel"/>
    <w:tmpl w:val="4C6E7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7EB3"/>
    <w:rsid w:val="00194248"/>
    <w:rsid w:val="002736A7"/>
    <w:rsid w:val="004D4931"/>
    <w:rsid w:val="005A7F21"/>
    <w:rsid w:val="005F1DA3"/>
    <w:rsid w:val="006255AB"/>
    <w:rsid w:val="00647B60"/>
    <w:rsid w:val="00667520"/>
    <w:rsid w:val="006B1FA7"/>
    <w:rsid w:val="00797E56"/>
    <w:rsid w:val="008D22B7"/>
    <w:rsid w:val="009D3E88"/>
    <w:rsid w:val="00AB2392"/>
    <w:rsid w:val="00C27EB3"/>
    <w:rsid w:val="00CC765B"/>
    <w:rsid w:val="00D16F8A"/>
    <w:rsid w:val="00DA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3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3E88"/>
    <w:pPr>
      <w:widowControl w:val="0"/>
      <w:overflowPunct w:val="0"/>
      <w:autoSpaceDE w:val="0"/>
      <w:autoSpaceDN w:val="0"/>
      <w:adjustRightInd w:val="0"/>
      <w:spacing w:after="0" w:line="360" w:lineRule="auto"/>
      <w:ind w:left="720" w:firstLine="709"/>
      <w:contextualSpacing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rmal (Web)"/>
    <w:basedOn w:val="a"/>
    <w:uiPriority w:val="99"/>
    <w:unhideWhenUsed/>
    <w:rsid w:val="00273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273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736A7"/>
  </w:style>
  <w:style w:type="paragraph" w:styleId="a8">
    <w:name w:val="footer"/>
    <w:basedOn w:val="a"/>
    <w:link w:val="a9"/>
    <w:uiPriority w:val="99"/>
    <w:unhideWhenUsed/>
    <w:rsid w:val="00273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36A7"/>
  </w:style>
  <w:style w:type="paragraph" w:styleId="aa">
    <w:name w:val="Balloon Text"/>
    <w:basedOn w:val="a"/>
    <w:link w:val="ab"/>
    <w:uiPriority w:val="99"/>
    <w:semiHidden/>
    <w:unhideWhenUsed/>
    <w:rsid w:val="00AB2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B23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16F479-791F-48B1-8F0F-210F49959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1126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Скареднова</dc:creator>
  <cp:keywords/>
  <dc:description/>
  <cp:lastModifiedBy>cab-org</cp:lastModifiedBy>
  <cp:revision>6</cp:revision>
  <dcterms:created xsi:type="dcterms:W3CDTF">2018-08-28T04:20:00Z</dcterms:created>
  <dcterms:modified xsi:type="dcterms:W3CDTF">2019-10-31T04:11:00Z</dcterms:modified>
</cp:coreProperties>
</file>