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Pr="001944F3" w:rsidRDefault="001944F3" w:rsidP="00921F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13C9E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81775" cy="4933950"/>
            <wp:effectExtent l="19050" t="0" r="9525" b="0"/>
            <wp:docPr id="1" name="Рисунок 1" descr="C:\Users\User\Desktop\14 дек геогр\KcMpwWMD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 дек геогр\KcMpwWMDad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4C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Pr="001944F3" w:rsidRDefault="00C91D4C" w:rsidP="0092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7FC" w:rsidRPr="001944F3" w:rsidRDefault="00BC67FC" w:rsidP="00921F2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3C9E" w:rsidRPr="001944F3" w:rsidRDefault="00C13C9E" w:rsidP="00921F2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F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E0D53" w:rsidRPr="000E0D53" w:rsidRDefault="000E0D53" w:rsidP="00921F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0D53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</w:t>
      </w:r>
      <w:r w:rsidRPr="000E0D5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E0D53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  <w:r w:rsidRPr="000E0D53">
        <w:rPr>
          <w:rFonts w:ascii="Times New Roman" w:hAnsi="Times New Roman" w:cs="Times New Roman"/>
          <w:sz w:val="24"/>
          <w:szCs w:val="24"/>
        </w:rPr>
        <w:t xml:space="preserve"> (в 2019-2020 учебном году) следующих личностных, </w:t>
      </w:r>
      <w:proofErr w:type="spellStart"/>
      <w:r w:rsidRPr="000E0D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E0D5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</w:rPr>
      </w:pPr>
      <w:r w:rsidRPr="001944F3">
        <w:rPr>
          <w:b/>
          <w:color w:val="000000"/>
        </w:rPr>
        <w:t>Личностные результаты</w:t>
      </w:r>
      <w:r w:rsidRPr="001944F3">
        <w:rPr>
          <w:color w:val="000000"/>
        </w:rPr>
        <w:t>: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0" w:name="100064"/>
      <w:bookmarkEnd w:id="0"/>
      <w:r w:rsidRPr="001944F3">
        <w:rPr>
          <w:color w:val="000000"/>
        </w:rPr>
        <w:t xml:space="preserve">   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" w:name="100065"/>
      <w:bookmarkEnd w:id="1"/>
      <w:r w:rsidRPr="001944F3">
        <w:rPr>
          <w:color w:val="000000"/>
        </w:rPr>
        <w:t xml:space="preserve">   2) формирование ответственного отношения к учению, готовности и </w:t>
      </w:r>
      <w:proofErr w:type="gramStart"/>
      <w:r w:rsidRPr="001944F3">
        <w:rPr>
          <w:color w:val="000000"/>
        </w:rPr>
        <w:t>способности</w:t>
      </w:r>
      <w:proofErr w:type="gramEnd"/>
      <w:r w:rsidRPr="001944F3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" w:name="100066"/>
      <w:bookmarkEnd w:id="2"/>
      <w:r w:rsidRPr="001944F3">
        <w:rPr>
          <w:color w:val="000000"/>
        </w:rPr>
        <w:t xml:space="preserve"> 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" w:name="100067"/>
      <w:bookmarkEnd w:id="3"/>
      <w:proofErr w:type="gramStart"/>
      <w:r w:rsidRPr="001944F3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4" w:name="100068"/>
      <w:bookmarkEnd w:id="4"/>
      <w:r w:rsidRPr="001944F3">
        <w:rPr>
          <w:color w:val="000000"/>
        </w:rPr>
        <w:t xml:space="preserve">  5) освоение социальных норм, правил поведения, ролей и форм социальной жизни в группах и сообществах, включая взрослые и социальные 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5" w:name="100069"/>
      <w:bookmarkEnd w:id="5"/>
      <w:r w:rsidRPr="001944F3">
        <w:rPr>
          <w:color w:val="000000"/>
        </w:rPr>
        <w:t xml:space="preserve"> 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6" w:name="100070"/>
      <w:bookmarkEnd w:id="6"/>
      <w:r w:rsidRPr="001944F3">
        <w:rPr>
          <w:color w:val="000000"/>
        </w:rPr>
        <w:t xml:space="preserve"> 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7" w:name="100071"/>
      <w:bookmarkEnd w:id="7"/>
      <w:r w:rsidRPr="001944F3">
        <w:rPr>
          <w:color w:val="000000"/>
        </w:rPr>
        <w:t xml:space="preserve"> 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8" w:name="100072"/>
      <w:bookmarkEnd w:id="8"/>
      <w:r w:rsidRPr="001944F3">
        <w:rPr>
          <w:color w:val="000000"/>
        </w:rPr>
        <w:t xml:space="preserve">  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9" w:name="100073"/>
      <w:bookmarkEnd w:id="9"/>
      <w:r w:rsidRPr="001944F3">
        <w:rPr>
          <w:color w:val="000000"/>
        </w:rPr>
        <w:t xml:space="preserve">  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0" w:name="100074"/>
      <w:bookmarkEnd w:id="10"/>
      <w:r w:rsidRPr="001944F3">
        <w:rPr>
          <w:color w:val="000000"/>
        </w:rPr>
        <w:t xml:space="preserve">  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13C9E" w:rsidRPr="001944F3" w:rsidRDefault="00C13C9E" w:rsidP="00921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b/>
          <w:color w:val="000000"/>
        </w:rPr>
      </w:pPr>
      <w:proofErr w:type="spellStart"/>
      <w:r w:rsidRPr="001944F3">
        <w:rPr>
          <w:b/>
          <w:color w:val="000000"/>
        </w:rPr>
        <w:t>Метапредметные</w:t>
      </w:r>
      <w:proofErr w:type="spellEnd"/>
      <w:r w:rsidRPr="001944F3">
        <w:rPr>
          <w:b/>
          <w:color w:val="000000"/>
        </w:rPr>
        <w:t xml:space="preserve"> результаты: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1" w:name="100076"/>
      <w:bookmarkEnd w:id="11"/>
      <w:r w:rsidRPr="001944F3">
        <w:rPr>
          <w:color w:val="000000"/>
        </w:rPr>
        <w:t xml:space="preserve"> 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2" w:name="100077"/>
      <w:bookmarkEnd w:id="12"/>
      <w:r w:rsidRPr="001944F3">
        <w:rPr>
          <w:color w:val="000000"/>
        </w:rPr>
        <w:t xml:space="preserve">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3" w:name="100078"/>
      <w:bookmarkEnd w:id="13"/>
      <w:r w:rsidRPr="001944F3">
        <w:rPr>
          <w:color w:val="000000"/>
        </w:rPr>
        <w:t xml:space="preserve"> 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4" w:name="100079"/>
      <w:bookmarkEnd w:id="14"/>
      <w:r w:rsidRPr="001944F3">
        <w:rPr>
          <w:color w:val="000000"/>
        </w:rPr>
        <w:t xml:space="preserve">  4) умение оценивать правильность выполнения учебной задачи, собственные возможности ее решения;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5" w:name="100080"/>
      <w:bookmarkEnd w:id="15"/>
      <w:r w:rsidRPr="001944F3">
        <w:rPr>
          <w:color w:val="000000"/>
        </w:rPr>
        <w:t xml:space="preserve">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6" w:name="100081"/>
      <w:bookmarkEnd w:id="16"/>
      <w:r w:rsidRPr="001944F3">
        <w:rPr>
          <w:color w:val="000000"/>
        </w:rPr>
        <w:t xml:space="preserve">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944F3">
        <w:rPr>
          <w:color w:val="000000"/>
        </w:rPr>
        <w:t>логическое рассуждение</w:t>
      </w:r>
      <w:proofErr w:type="gramEnd"/>
      <w:r w:rsidRPr="001944F3">
        <w:rPr>
          <w:color w:val="000000"/>
        </w:rPr>
        <w:t>, умозаключение (индуктивное, дедуктивное и по аналогии) и делать выводы;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7" w:name="100082"/>
      <w:bookmarkEnd w:id="17"/>
      <w:r w:rsidRPr="001944F3">
        <w:rPr>
          <w:color w:val="000000"/>
        </w:rPr>
        <w:t xml:space="preserve">  7) умение создавать, применять и преобразовывать знаки и символы, модели и схемы для решения учебных и познавательных задач;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8" w:name="100083"/>
      <w:bookmarkEnd w:id="18"/>
      <w:r w:rsidRPr="001944F3">
        <w:rPr>
          <w:color w:val="000000"/>
        </w:rPr>
        <w:t xml:space="preserve">  8) смысловое чтение;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9" w:name="100084"/>
      <w:bookmarkEnd w:id="19"/>
      <w:r w:rsidRPr="001944F3">
        <w:rPr>
          <w:color w:val="000000"/>
        </w:rPr>
        <w:t xml:space="preserve"> 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0" w:name="100085"/>
      <w:bookmarkEnd w:id="20"/>
      <w:r w:rsidRPr="001944F3">
        <w:rPr>
          <w:color w:val="000000"/>
        </w:rPr>
        <w:t xml:space="preserve">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1" w:name="000026"/>
      <w:bookmarkStart w:id="22" w:name="100086"/>
      <w:bookmarkEnd w:id="21"/>
      <w:bookmarkEnd w:id="22"/>
      <w:r w:rsidRPr="001944F3">
        <w:rPr>
          <w:color w:val="000000"/>
        </w:rPr>
        <w:t xml:space="preserve">  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944F3">
        <w:rPr>
          <w:color w:val="000000"/>
        </w:rPr>
        <w:t>Т-</w:t>
      </w:r>
      <w:proofErr w:type="gramEnd"/>
      <w:r w:rsidRPr="001944F3">
        <w:rPr>
          <w:color w:val="000000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3" w:name="100087"/>
      <w:bookmarkEnd w:id="23"/>
      <w:r w:rsidRPr="001944F3">
        <w:rPr>
          <w:color w:val="000000"/>
        </w:rPr>
        <w:t xml:space="preserve">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</w:p>
    <w:p w:rsidR="00C13C9E" w:rsidRPr="001944F3" w:rsidRDefault="00C13C9E" w:rsidP="00921F2A">
      <w:pPr>
        <w:spacing w:after="0"/>
        <w:ind w:firstLine="340"/>
        <w:rPr>
          <w:rFonts w:ascii="Times New Roman" w:hAnsi="Times New Roman" w:cs="Times New Roman"/>
          <w:b/>
          <w:sz w:val="24"/>
          <w:szCs w:val="24"/>
        </w:rPr>
      </w:pPr>
      <w:r w:rsidRPr="001944F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944F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4" w:name="100142"/>
      <w:bookmarkEnd w:id="24"/>
      <w:r w:rsidRPr="001944F3">
        <w:rPr>
          <w:color w:val="000000"/>
        </w:rPr>
        <w:t xml:space="preserve">  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5" w:name="100143"/>
      <w:bookmarkEnd w:id="25"/>
      <w:r w:rsidRPr="001944F3">
        <w:rPr>
          <w:color w:val="000000"/>
        </w:rPr>
        <w:lastRenderedPageBreak/>
        <w:t xml:space="preserve">  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6" w:name="100144"/>
      <w:bookmarkEnd w:id="26"/>
      <w:r w:rsidRPr="001944F3">
        <w:rPr>
          <w:color w:val="000000"/>
        </w:rPr>
        <w:t xml:space="preserve">  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7" w:name="100145"/>
      <w:bookmarkEnd w:id="27"/>
      <w:r w:rsidRPr="001944F3">
        <w:rPr>
          <w:color w:val="000000"/>
        </w:rPr>
        <w:t xml:space="preserve">  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8" w:name="100146"/>
      <w:bookmarkEnd w:id="28"/>
      <w:r w:rsidRPr="001944F3">
        <w:rPr>
          <w:color w:val="000000"/>
        </w:rPr>
        <w:t xml:space="preserve">  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9" w:name="100147"/>
      <w:bookmarkEnd w:id="29"/>
      <w:r w:rsidRPr="001944F3">
        <w:rPr>
          <w:color w:val="000000"/>
        </w:rPr>
        <w:t xml:space="preserve">  6) овладение основными навыками нахождения, использования и презентации географической информации;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0" w:name="100148"/>
      <w:bookmarkEnd w:id="30"/>
      <w:r w:rsidRPr="001944F3">
        <w:rPr>
          <w:color w:val="000000"/>
        </w:rPr>
        <w:t xml:space="preserve">  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13C9E" w:rsidRPr="001944F3" w:rsidRDefault="00C13C9E" w:rsidP="00921F2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31" w:name="100149"/>
      <w:bookmarkEnd w:id="31"/>
      <w:r w:rsidRPr="001944F3">
        <w:rPr>
          <w:color w:val="000000"/>
        </w:rPr>
        <w:t xml:space="preserve">  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1944F3" w:rsidRPr="00966582" w:rsidRDefault="00C13C9E" w:rsidP="00921F2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pacing w:val="-8"/>
          <w:sz w:val="24"/>
          <w:szCs w:val="24"/>
        </w:rPr>
      </w:pPr>
      <w:r w:rsidRPr="001944F3">
        <w:rPr>
          <w:rFonts w:ascii="Times New Roman" w:hAnsi="Times New Roman" w:cs="Times New Roman"/>
          <w:b/>
          <w:iCs/>
          <w:spacing w:val="-8"/>
          <w:sz w:val="24"/>
          <w:szCs w:val="24"/>
        </w:rPr>
        <w:t>Содержание учебного предмета</w:t>
      </w:r>
      <w:r w:rsidR="001944F3" w:rsidRPr="009665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</w:t>
      </w:r>
    </w:p>
    <w:p w:rsidR="001944F3" w:rsidRPr="001944F3" w:rsidRDefault="001944F3" w:rsidP="00921F2A">
      <w:pPr>
        <w:spacing w:before="274"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</w:t>
      </w:r>
      <w:r w:rsidR="00BF1B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sz w:val="24"/>
          <w:szCs w:val="24"/>
        </w:rPr>
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1944F3" w:rsidRPr="001944F3" w:rsidRDefault="001944F3" w:rsidP="00921F2A">
      <w:pPr>
        <w:spacing w:before="274"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I. Географическое положение и формирование государственной территории России </w:t>
      </w:r>
    </w:p>
    <w:p w:rsidR="001944F3" w:rsidRPr="001944F3" w:rsidRDefault="00E053A5" w:rsidP="00921F2A">
      <w:pPr>
        <w:spacing w:before="274"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(14</w:t>
      </w:r>
      <w:r w:rsidR="001944F3"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1. Ге</w:t>
      </w:r>
      <w:r w:rsidR="00E053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ографическое положение России (10</w:t>
      </w: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>. 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1944F3" w:rsidRDefault="001D3378" w:rsidP="00921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378">
        <w:rPr>
          <w:rFonts w:ascii="Times New Roman" w:hAnsi="Times New Roman" w:cs="Times New Roman"/>
          <w:sz w:val="24"/>
          <w:szCs w:val="24"/>
        </w:rPr>
        <w:t>Практическая работа №1 «Обозначение объектов, характеризующих географическое положение России на контурной карте»</w:t>
      </w:r>
    </w:p>
    <w:p w:rsidR="001D3378" w:rsidRPr="001D3378" w:rsidRDefault="001D3378" w:rsidP="00921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378">
        <w:rPr>
          <w:rFonts w:ascii="Times New Roman" w:hAnsi="Times New Roman" w:cs="Times New Roman"/>
          <w:sz w:val="24"/>
          <w:szCs w:val="24"/>
        </w:rPr>
        <w:t>Практическая работа № 2 «Решение задач на определение поясного времени для разных пунктов России»</w:t>
      </w:r>
    </w:p>
    <w:p w:rsidR="001D3378" w:rsidRPr="001D3378" w:rsidRDefault="001D3378" w:rsidP="00921F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3378">
        <w:rPr>
          <w:rFonts w:ascii="Times New Roman" w:hAnsi="Times New Roman" w:cs="Times New Roman"/>
          <w:sz w:val="24"/>
          <w:szCs w:val="24"/>
        </w:rPr>
        <w:t>Практическая работа № 3 «Выявление на карте специфики административно-территориального устройства России».</w:t>
      </w:r>
    </w:p>
    <w:p w:rsidR="001944F3" w:rsidRPr="001D3378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Тема 2. История заселения, освоения и исследования территории России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4часа</w:t>
      </w: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  <w:r w:rsidR="001D3378" w:rsidRPr="001D3378">
        <w:rPr>
          <w:rFonts w:ascii="Times New Roman" w:hAnsi="Times New Roman" w:cs="Times New Roman"/>
          <w:sz w:val="20"/>
          <w:szCs w:val="20"/>
        </w:rPr>
        <w:t xml:space="preserve"> </w:t>
      </w:r>
      <w:r w:rsidR="001D3378" w:rsidRPr="001D3378">
        <w:rPr>
          <w:rFonts w:ascii="Times New Roman" w:hAnsi="Times New Roman" w:cs="Times New Roman"/>
          <w:sz w:val="24"/>
          <w:szCs w:val="24"/>
        </w:rPr>
        <w:t xml:space="preserve">Практическая работа  № 4 «Составление </w:t>
      </w:r>
      <w:proofErr w:type="gramStart"/>
      <w:r w:rsidR="001D3378" w:rsidRPr="001D3378">
        <w:rPr>
          <w:rFonts w:ascii="Times New Roman" w:hAnsi="Times New Roman" w:cs="Times New Roman"/>
          <w:sz w:val="24"/>
          <w:szCs w:val="24"/>
        </w:rPr>
        <w:t>аннотации</w:t>
      </w:r>
      <w:proofErr w:type="gramEnd"/>
      <w:r w:rsidR="001D3378" w:rsidRPr="001D3378">
        <w:rPr>
          <w:rFonts w:ascii="Times New Roman" w:hAnsi="Times New Roman" w:cs="Times New Roman"/>
          <w:sz w:val="24"/>
          <w:szCs w:val="24"/>
        </w:rPr>
        <w:t xml:space="preserve"> какого либо из источников географической информации об истории освоения и открытия территории России»</w:t>
      </w:r>
    </w:p>
    <w:p w:rsidR="001944F3" w:rsidRPr="001944F3" w:rsidRDefault="001944F3" w:rsidP="00921F2A">
      <w:pPr>
        <w:spacing w:before="274"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Природа России (39</w:t>
      </w: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1. Рельеф, геологическое 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троение и минеральные ресурсы (7</w:t>
      </w: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часов).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1D3378" w:rsidRPr="001D3378" w:rsidRDefault="001D3378" w:rsidP="00921F2A">
      <w:pPr>
        <w:spacing w:before="274" w:after="0" w:line="245" w:lineRule="atLeast"/>
        <w:rPr>
          <w:rFonts w:ascii="Times New Roman" w:hAnsi="Times New Roman" w:cs="Times New Roman"/>
          <w:sz w:val="24"/>
          <w:szCs w:val="24"/>
        </w:rPr>
      </w:pPr>
      <w:r w:rsidRPr="001D3378">
        <w:rPr>
          <w:rFonts w:ascii="Times New Roman" w:hAnsi="Times New Roman" w:cs="Times New Roman"/>
          <w:sz w:val="24"/>
          <w:szCs w:val="24"/>
        </w:rPr>
        <w:t>Практическая работа  № 5  «Выявление зависимости между тектоническим строением, расположением крупных форм рельефа и размещением месторождений полезных ископаемых»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378">
        <w:rPr>
          <w:rFonts w:ascii="Times New Roman" w:hAnsi="Times New Roman" w:cs="Times New Roman"/>
          <w:sz w:val="24"/>
          <w:szCs w:val="24"/>
        </w:rPr>
        <w:t xml:space="preserve">   Практическая работа № 6 «Изучение образцов минералов, горных пород, полезных ископаемых»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378">
        <w:rPr>
          <w:rFonts w:ascii="Times New Roman" w:hAnsi="Times New Roman" w:cs="Times New Roman"/>
          <w:sz w:val="24"/>
          <w:szCs w:val="24"/>
        </w:rPr>
        <w:t xml:space="preserve">  Практическая работа №7 «Изучение закономерностей формирования рельефа и его современного развития на примере своей местн</w:t>
      </w:r>
      <w:r w:rsidR="002669BF">
        <w:rPr>
          <w:rFonts w:ascii="Times New Roman" w:hAnsi="Times New Roman" w:cs="Times New Roman"/>
          <w:sz w:val="24"/>
          <w:szCs w:val="24"/>
        </w:rPr>
        <w:t>ости. Техногенные формы рельефа</w:t>
      </w:r>
      <w:r w:rsidRPr="001D3378">
        <w:rPr>
          <w:rFonts w:ascii="Times New Roman" w:hAnsi="Times New Roman" w:cs="Times New Roman"/>
          <w:sz w:val="24"/>
          <w:szCs w:val="24"/>
        </w:rPr>
        <w:t>»</w:t>
      </w:r>
      <w:r w:rsidR="002669BF">
        <w:rPr>
          <w:rFonts w:ascii="Times New Roman" w:hAnsi="Times New Roman" w:cs="Times New Roman"/>
          <w:sz w:val="24"/>
          <w:szCs w:val="24"/>
        </w:rPr>
        <w:t>.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2. Клима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 и агроклиматические ресурсы (8</w:t>
      </w: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2669BF" w:rsidRPr="002669BF" w:rsidRDefault="002669BF" w:rsidP="00921F2A">
      <w:pPr>
        <w:spacing w:before="274" w:after="0" w:line="245" w:lineRule="atLeast"/>
        <w:rPr>
          <w:rFonts w:ascii="Times New Roman" w:hAnsi="Times New Roman" w:cs="Times New Roman"/>
          <w:sz w:val="24"/>
          <w:szCs w:val="24"/>
        </w:rPr>
      </w:pPr>
      <w:r w:rsidRPr="002669BF">
        <w:rPr>
          <w:rFonts w:ascii="Times New Roman" w:hAnsi="Times New Roman" w:cs="Times New Roman"/>
          <w:sz w:val="24"/>
          <w:szCs w:val="24"/>
        </w:rPr>
        <w:t>Практическая работа  № 8 «Определение особенностей погоды для различных пунктов по синоптической карте. Составление прогноза погоды»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69BF">
        <w:rPr>
          <w:rFonts w:ascii="Times New Roman" w:hAnsi="Times New Roman" w:cs="Times New Roman"/>
          <w:sz w:val="24"/>
          <w:szCs w:val="24"/>
        </w:rPr>
        <w:t xml:space="preserve"> Практическая работа № 9 «Определение по картам закономерностей распределения основных климатических показателей»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69BF">
        <w:rPr>
          <w:rFonts w:ascii="Times New Roman" w:hAnsi="Times New Roman" w:cs="Times New Roman"/>
          <w:sz w:val="24"/>
          <w:szCs w:val="24"/>
        </w:rPr>
        <w:t>Практическая работа  №10 «Выявление способов адаптации человека к климатическим условиям»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4F3" w:rsidRPr="001944F3" w:rsidRDefault="002669BF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44F3"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3. Вну</w:t>
      </w:r>
      <w:r w:rsid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тренние воды и водные ресурсы (7</w:t>
      </w:r>
      <w:r w:rsidR="001944F3"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часов). </w:t>
      </w:r>
      <w:r w:rsidR="001944F3" w:rsidRPr="001944F3">
        <w:rPr>
          <w:rFonts w:ascii="Times New Roman" w:eastAsia="Times New Roman" w:hAnsi="Times New Roman" w:cs="Times New Roman"/>
          <w:sz w:val="24"/>
          <w:szCs w:val="24"/>
        </w:rPr>
        <w:t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2669BF" w:rsidRPr="002669BF" w:rsidRDefault="002669BF" w:rsidP="00921F2A">
      <w:pPr>
        <w:spacing w:before="274" w:after="0" w:line="245" w:lineRule="atLeast"/>
        <w:rPr>
          <w:rFonts w:ascii="Times New Roman" w:hAnsi="Times New Roman" w:cs="Times New Roman"/>
          <w:sz w:val="24"/>
          <w:szCs w:val="24"/>
        </w:rPr>
      </w:pPr>
      <w:r w:rsidRPr="002669BF">
        <w:rPr>
          <w:rFonts w:ascii="Times New Roman" w:hAnsi="Times New Roman" w:cs="Times New Roman"/>
          <w:sz w:val="24"/>
          <w:szCs w:val="24"/>
        </w:rPr>
        <w:t xml:space="preserve">Практическая работа № 11 «Составление характеристики одной из рек с использованием тематических карт и </w:t>
      </w:r>
      <w:proofErr w:type="spellStart"/>
      <w:r w:rsidRPr="002669BF">
        <w:rPr>
          <w:rFonts w:ascii="Times New Roman" w:hAnsi="Times New Roman" w:cs="Times New Roman"/>
          <w:sz w:val="24"/>
          <w:szCs w:val="24"/>
        </w:rPr>
        <w:t>климатодиаграмм</w:t>
      </w:r>
      <w:proofErr w:type="spellEnd"/>
      <w:r w:rsidRPr="002669B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4. Почвы и почвенные ресурсы (3</w:t>
      </w: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часа).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Почвы и почвенные ресурсы. Почв</w:t>
      </w:r>
      <w:proofErr w:type="gramStart"/>
      <w:r w:rsidRPr="001944F3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основной компонент природы. В. В. Докучае</w:t>
      </w:r>
      <w:proofErr w:type="gramStart"/>
      <w:r w:rsidRPr="001944F3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669BF" w:rsidRPr="002669BF" w:rsidRDefault="002669BF" w:rsidP="00921F2A">
      <w:pPr>
        <w:spacing w:before="274" w:after="0" w:line="245" w:lineRule="atLeast"/>
        <w:rPr>
          <w:rFonts w:ascii="Times New Roman" w:hAnsi="Times New Roman" w:cs="Times New Roman"/>
          <w:sz w:val="24"/>
          <w:szCs w:val="24"/>
        </w:rPr>
      </w:pPr>
      <w:r w:rsidRPr="002669BF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 12    «Составление характеристики зональных типов почв (количество влаги и тепла, рельеф, характер растительности) и выявление условий почвообразования»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5. Растительный и животный мир. Биологические ресурсы (3 часа).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669BF" w:rsidRPr="002669BF" w:rsidRDefault="002669BF" w:rsidP="00921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BF">
        <w:rPr>
          <w:rFonts w:ascii="Times New Roman" w:hAnsi="Times New Roman" w:cs="Times New Roman"/>
          <w:sz w:val="24"/>
          <w:szCs w:val="24"/>
        </w:rPr>
        <w:t>Практическая работа №13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BF">
        <w:rPr>
          <w:rFonts w:ascii="Times New Roman" w:hAnsi="Times New Roman" w:cs="Times New Roman"/>
          <w:sz w:val="24"/>
          <w:szCs w:val="24"/>
        </w:rPr>
        <w:t>«Выявление особенностей растительного и животного мира своей местности»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6. Природные различия на территории России (11 часов).</w:t>
      </w:r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</w:t>
      </w:r>
      <w:proofErr w:type="spellStart"/>
      <w:r w:rsidRPr="001944F3">
        <w:rPr>
          <w:rFonts w:ascii="Times New Roman" w:eastAsia="Times New Roman" w:hAnsi="Times New Roman" w:cs="Times New Roman"/>
          <w:sz w:val="24"/>
          <w:szCs w:val="24"/>
        </w:rPr>
        <w:t>природн</w:t>
      </w:r>
      <w:proofErr w:type="gramStart"/>
      <w:r w:rsidRPr="001944F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944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 w:rsidRPr="001944F3">
        <w:rPr>
          <w:rFonts w:ascii="Times New Roman" w:eastAsia="Times New Roman" w:hAnsi="Times New Roman" w:cs="Times New Roman"/>
          <w:sz w:val="24"/>
          <w:szCs w:val="24"/>
        </w:rPr>
        <w:t>лесостепей</w:t>
      </w:r>
      <w:proofErr w:type="spellEnd"/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, степей, полупустынь. Высотная поясность. От чего зависит набор высотных поясов. Природные территориальные комплексы. Локальные, региональные и глобальные уровни ПТК. </w:t>
      </w:r>
      <w:proofErr w:type="spellStart"/>
      <w:r w:rsidRPr="001944F3">
        <w:rPr>
          <w:rFonts w:ascii="Times New Roman" w:eastAsia="Times New Roman" w:hAnsi="Times New Roman" w:cs="Times New Roman"/>
          <w:sz w:val="24"/>
          <w:szCs w:val="24"/>
        </w:rPr>
        <w:t>Природн</w:t>
      </w:r>
      <w:proofErr w:type="gramStart"/>
      <w:r w:rsidRPr="001944F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944F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хозяйственное различие морей России.</w:t>
      </w:r>
    </w:p>
    <w:p w:rsidR="001944F3" w:rsidRPr="002669BF" w:rsidRDefault="002669BF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69BF">
        <w:rPr>
          <w:rFonts w:ascii="Times New Roman" w:hAnsi="Times New Roman" w:cs="Times New Roman"/>
          <w:sz w:val="24"/>
          <w:szCs w:val="24"/>
        </w:rPr>
        <w:t xml:space="preserve">Практическая работа №14 «Оценка природных условий и </w:t>
      </w:r>
      <w:proofErr w:type="gramStart"/>
      <w:r w:rsidRPr="002669BF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Pr="002669BF">
        <w:rPr>
          <w:rFonts w:ascii="Times New Roman" w:hAnsi="Times New Roman" w:cs="Times New Roman"/>
          <w:sz w:val="24"/>
          <w:szCs w:val="24"/>
        </w:rPr>
        <w:t xml:space="preserve"> какой – либо природной зоны (по выбору)». Практическая работа № 15 «Составление сравнительной характеристики двух горных районов страны»  </w:t>
      </w:r>
      <w:r w:rsidR="001944F3" w:rsidRPr="002669B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Практикум</w:t>
      </w:r>
      <w:r w:rsidR="001944F3" w:rsidRPr="002669BF">
        <w:rPr>
          <w:rFonts w:ascii="Times New Roman" w:eastAsia="Times New Roman" w:hAnsi="Times New Roman" w:cs="Times New Roman"/>
          <w:sz w:val="24"/>
          <w:szCs w:val="24"/>
        </w:rPr>
        <w:t>: Анализ карты «Природные святыни России. Памятники всемирного наследия».</w:t>
      </w:r>
    </w:p>
    <w:p w:rsidR="001944F3" w:rsidRPr="001944F3" w:rsidRDefault="001944F3" w:rsidP="00921F2A">
      <w:pPr>
        <w:spacing w:before="274"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Население России (10 часов)</w:t>
      </w:r>
    </w:p>
    <w:p w:rsidR="001944F3" w:rsidRP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sz w:val="24"/>
          <w:szCs w:val="24"/>
        </w:rPr>
        <w:t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</w:t>
      </w:r>
      <w:proofErr w:type="gramStart"/>
      <w:r w:rsidRPr="001944F3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1944F3">
        <w:rPr>
          <w:rFonts w:ascii="Times New Roman" w:eastAsia="Times New Roman" w:hAnsi="Times New Roman" w:cs="Times New Roman"/>
          <w:sz w:val="24"/>
          <w:szCs w:val="24"/>
        </w:rPr>
        <w:t xml:space="preserve">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</w:t>
      </w:r>
      <w:proofErr w:type="spellStart"/>
      <w:r w:rsidRPr="001944F3">
        <w:rPr>
          <w:rFonts w:ascii="Times New Roman" w:eastAsia="Times New Roman" w:hAnsi="Times New Roman" w:cs="Times New Roman"/>
          <w:sz w:val="24"/>
          <w:szCs w:val="24"/>
        </w:rPr>
        <w:t>Многоконфессиональность</w:t>
      </w:r>
      <w:proofErr w:type="spellEnd"/>
      <w:r w:rsidRPr="001944F3">
        <w:rPr>
          <w:rFonts w:ascii="Times New Roman" w:eastAsia="Times New Roman" w:hAnsi="Times New Roman" w:cs="Times New Roman"/>
          <w:sz w:val="24"/>
          <w:szCs w:val="24"/>
        </w:rPr>
        <w:t>. География религий. Городское и сельское население, роль крупнейших городов. Географические особенности размещения 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921F2A" w:rsidRPr="00921F2A" w:rsidRDefault="00921F2A" w:rsidP="00921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F2A">
        <w:rPr>
          <w:rFonts w:ascii="Times New Roman" w:hAnsi="Times New Roman" w:cs="Times New Roman"/>
          <w:sz w:val="24"/>
          <w:szCs w:val="24"/>
        </w:rPr>
        <w:t>Практическая работа №16 «Определение по статистическим материалам и сравнение показателей прироста населения». Практическая работа  №17 «Определение по картам и статистических материалам крупных народов и особенностей их размещения». Практическая работа №18 «Определение по статистическим материалам и сравнение показателей соотношения городского и сельского населения в разных частях страны». Практическая работа  №19 «Определение по статистическим материалам тенденций изменения доли занятых в сферах современного хозяйства».</w:t>
      </w:r>
    </w:p>
    <w:p w:rsidR="00921F2A" w:rsidRDefault="00921F2A" w:rsidP="00921F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944F3" w:rsidRPr="001944F3" w:rsidRDefault="001944F3" w:rsidP="00921F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Приро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дный фактор в развитии России (</w:t>
      </w:r>
      <w:r w:rsidR="00E053A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F1B2D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 w:rsidR="00E053A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944F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944F3" w:rsidRDefault="001944F3" w:rsidP="00921F2A">
      <w:pPr>
        <w:spacing w:before="274"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4F3">
        <w:rPr>
          <w:rFonts w:ascii="Times New Roman" w:eastAsia="Times New Roman" w:hAnsi="Times New Roman" w:cs="Times New Roman"/>
          <w:sz w:val="24"/>
          <w:szCs w:val="24"/>
        </w:rPr>
        <w:lastRenderedPageBreak/>
        <w:t>Влияние природной среды на исторический процесс развития.</w:t>
      </w:r>
    </w:p>
    <w:p w:rsidR="00921F2A" w:rsidRPr="00921F2A" w:rsidRDefault="00921F2A" w:rsidP="00921F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1F2A">
        <w:rPr>
          <w:rFonts w:ascii="Times New Roman" w:hAnsi="Times New Roman" w:cs="Times New Roman"/>
          <w:sz w:val="24"/>
          <w:szCs w:val="24"/>
        </w:rPr>
        <w:t>Практическая работа №20 «Выявление характера использования природных ресурсов своей местности»</w:t>
      </w:r>
    </w:p>
    <w:p w:rsidR="00524A93" w:rsidRPr="001944F3" w:rsidRDefault="001944F3" w:rsidP="00921F2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4F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944F3" w:rsidRPr="001944F3" w:rsidRDefault="001944F3" w:rsidP="00921F2A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094" w:type="dxa"/>
        <w:tblLook w:val="04A0"/>
      </w:tblPr>
      <w:tblGrid>
        <w:gridCol w:w="1565"/>
        <w:gridCol w:w="6288"/>
        <w:gridCol w:w="1981"/>
        <w:gridCol w:w="4260"/>
      </w:tblGrid>
      <w:tr w:rsidR="001944F3" w:rsidRPr="001944F3" w:rsidTr="001944F3">
        <w:trPr>
          <w:trHeight w:val="490"/>
        </w:trPr>
        <w:tc>
          <w:tcPr>
            <w:tcW w:w="1565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1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260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 (оценочные)</w:t>
            </w:r>
          </w:p>
        </w:tc>
      </w:tr>
      <w:tr w:rsidR="001944F3" w:rsidRPr="001944F3" w:rsidTr="001944F3">
        <w:trPr>
          <w:trHeight w:val="239"/>
        </w:trPr>
        <w:tc>
          <w:tcPr>
            <w:tcW w:w="1565" w:type="dxa"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1981" w:type="dxa"/>
            <w:hideMark/>
          </w:tcPr>
          <w:p w:rsidR="001944F3" w:rsidRPr="001944F3" w:rsidRDefault="00BF1B2D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0" w:type="dxa"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4F3" w:rsidRPr="001944F3" w:rsidTr="001944F3">
        <w:trPr>
          <w:trHeight w:val="741"/>
        </w:trPr>
        <w:tc>
          <w:tcPr>
            <w:tcW w:w="1565" w:type="dxa"/>
            <w:vMerge w:val="restart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Географическое положение и формирование государственной территории России:</w:t>
            </w:r>
          </w:p>
        </w:tc>
        <w:tc>
          <w:tcPr>
            <w:tcW w:w="1981" w:type="dxa"/>
            <w:hideMark/>
          </w:tcPr>
          <w:p w:rsidR="001944F3" w:rsidRPr="001944F3" w:rsidRDefault="001944F3" w:rsidP="00921F2A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Географическое положение и его виды</w:t>
            </w:r>
          </w:p>
        </w:tc>
        <w:tc>
          <w:tcPr>
            <w:tcW w:w="1981" w:type="dxa"/>
            <w:hideMark/>
          </w:tcPr>
          <w:p w:rsidR="001944F3" w:rsidRPr="001944F3" w:rsidRDefault="00E053A5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 1., Пр.р. 2.</w:t>
            </w:r>
            <w:r w:rsidR="00A979CE"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Пр.р.3.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История заселения, освоения и исследования территории России</w:t>
            </w:r>
          </w:p>
        </w:tc>
        <w:tc>
          <w:tcPr>
            <w:tcW w:w="1981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4.,</w:t>
            </w:r>
          </w:p>
        </w:tc>
      </w:tr>
      <w:tr w:rsidR="001944F3" w:rsidRPr="001944F3" w:rsidTr="001944F3">
        <w:trPr>
          <w:trHeight w:val="251"/>
        </w:trPr>
        <w:tc>
          <w:tcPr>
            <w:tcW w:w="1565" w:type="dxa"/>
            <w:vMerge w:val="restart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Природа России</w:t>
            </w:r>
          </w:p>
        </w:tc>
        <w:tc>
          <w:tcPr>
            <w:tcW w:w="1981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9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Рельеф, геологическое строение и минеральные ресурсы</w:t>
            </w:r>
          </w:p>
        </w:tc>
        <w:tc>
          <w:tcPr>
            <w:tcW w:w="1981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Пр.р. 5., Пр.р. 6. Пр. р. 7.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Климат и агроклиматические ресурсы</w:t>
            </w:r>
          </w:p>
        </w:tc>
        <w:tc>
          <w:tcPr>
            <w:tcW w:w="1981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Пр. р. 8</w:t>
            </w:r>
            <w:proofErr w:type="gramStart"/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р. р. 9, Пр. р. 10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Внутренние воды и водные ресурсы</w:t>
            </w:r>
          </w:p>
        </w:tc>
        <w:tc>
          <w:tcPr>
            <w:tcW w:w="1981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Почвы и почвенные ресурсы</w:t>
            </w:r>
          </w:p>
        </w:tc>
        <w:tc>
          <w:tcPr>
            <w:tcW w:w="1981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Пр.р.12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Растительный и животный мир</w:t>
            </w:r>
            <w:r w:rsidR="00A979CE">
              <w:rPr>
                <w:rFonts w:ascii="Times New Roman" w:eastAsia="Times New Roman" w:hAnsi="Times New Roman" w:cs="Times New Roman"/>
                <w:sz w:val="24"/>
                <w:szCs w:val="24"/>
              </w:rPr>
              <w:t>. Биологические ресурсы.</w:t>
            </w:r>
          </w:p>
        </w:tc>
        <w:tc>
          <w:tcPr>
            <w:tcW w:w="1981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Пр.р.13</w:t>
            </w:r>
          </w:p>
        </w:tc>
      </w:tr>
      <w:tr w:rsidR="001944F3" w:rsidRPr="001944F3" w:rsidTr="001944F3">
        <w:trPr>
          <w:trHeight w:val="121"/>
        </w:trPr>
        <w:tc>
          <w:tcPr>
            <w:tcW w:w="0" w:type="auto"/>
            <w:vMerge/>
            <w:hideMark/>
          </w:tcPr>
          <w:p w:rsidR="001944F3" w:rsidRPr="001944F3" w:rsidRDefault="001944F3" w:rsidP="00921F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Природные различия на территории России</w:t>
            </w:r>
          </w:p>
        </w:tc>
        <w:tc>
          <w:tcPr>
            <w:tcW w:w="1981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0" w:type="dxa"/>
            <w:hideMark/>
          </w:tcPr>
          <w:p w:rsidR="001944F3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Пр.р.14, Пр.р.15</w:t>
            </w:r>
          </w:p>
        </w:tc>
      </w:tr>
      <w:tr w:rsidR="001944F3" w:rsidRPr="001944F3" w:rsidTr="001944F3">
        <w:trPr>
          <w:trHeight w:val="728"/>
        </w:trPr>
        <w:tc>
          <w:tcPr>
            <w:tcW w:w="1565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Население России</w:t>
            </w:r>
          </w:p>
        </w:tc>
        <w:tc>
          <w:tcPr>
            <w:tcW w:w="1981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0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944F3" w:rsidRPr="001944F3" w:rsidRDefault="00A979CE" w:rsidP="00921F2A">
            <w:pPr>
              <w:spacing w:befor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Пр.р.16,Пр.р.17, Пр.р.18, пр.р.19</w:t>
            </w:r>
            <w:proofErr w:type="gramEnd"/>
          </w:p>
        </w:tc>
      </w:tr>
      <w:tr w:rsidR="001944F3" w:rsidRPr="001944F3" w:rsidTr="001944F3">
        <w:trPr>
          <w:trHeight w:val="502"/>
        </w:trPr>
        <w:tc>
          <w:tcPr>
            <w:tcW w:w="1565" w:type="dxa"/>
            <w:hideMark/>
          </w:tcPr>
          <w:p w:rsidR="001944F3" w:rsidRPr="001944F3" w:rsidRDefault="001944F3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6288" w:type="dxa"/>
            <w:hideMark/>
          </w:tcPr>
          <w:p w:rsidR="001944F3" w:rsidRPr="001944F3" w:rsidRDefault="001944F3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Природный фактор в развитии России</w:t>
            </w:r>
          </w:p>
        </w:tc>
        <w:tc>
          <w:tcPr>
            <w:tcW w:w="1981" w:type="dxa"/>
            <w:hideMark/>
          </w:tcPr>
          <w:p w:rsidR="001944F3" w:rsidRPr="001944F3" w:rsidRDefault="00E053A5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944F3" w:rsidRPr="001944F3" w:rsidRDefault="00A979CE" w:rsidP="00921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Пр.р.20</w:t>
            </w:r>
          </w:p>
        </w:tc>
      </w:tr>
      <w:tr w:rsidR="00A979CE" w:rsidRPr="001944F3" w:rsidTr="001944F3">
        <w:trPr>
          <w:trHeight w:val="502"/>
        </w:trPr>
        <w:tc>
          <w:tcPr>
            <w:tcW w:w="1565" w:type="dxa"/>
            <w:hideMark/>
          </w:tcPr>
          <w:p w:rsidR="00A979CE" w:rsidRPr="001944F3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88" w:type="dxa"/>
            <w:hideMark/>
          </w:tcPr>
          <w:p w:rsidR="00A979CE" w:rsidRPr="001944F3" w:rsidRDefault="00A979CE" w:rsidP="00921F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hideMark/>
          </w:tcPr>
          <w:p w:rsidR="00A979CE" w:rsidRDefault="00A979CE" w:rsidP="00921F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979CE" w:rsidRPr="00A979CE" w:rsidRDefault="00A979CE" w:rsidP="009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524A93" w:rsidRDefault="00524A93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7" w:rsidRDefault="002D1897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7" w:rsidRDefault="002D1897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82" w:rsidRDefault="00966582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82" w:rsidRDefault="00966582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82" w:rsidRDefault="00966582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7" w:rsidRDefault="002D1897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D4C" w:rsidRDefault="00C91D4C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7" w:rsidRDefault="002D1897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7" w:rsidRPr="001944F3" w:rsidRDefault="002D1897" w:rsidP="00921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ПЛАНИРОВАНИЕ, 8 КЛАСС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720"/>
        <w:gridCol w:w="709"/>
        <w:gridCol w:w="3118"/>
        <w:gridCol w:w="4961"/>
        <w:gridCol w:w="5245"/>
      </w:tblGrid>
      <w:tr w:rsidR="00A26140" w:rsidRPr="00A979CE" w:rsidTr="00A25F13">
        <w:trPr>
          <w:trHeight w:val="456"/>
        </w:trPr>
        <w:tc>
          <w:tcPr>
            <w:tcW w:w="557" w:type="dxa"/>
            <w:vMerge w:val="restart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9" w:type="dxa"/>
            <w:gridSpan w:val="2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(</w:t>
            </w: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Контроль)</w:t>
            </w:r>
            <w:proofErr w:type="gramEnd"/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26140" w:rsidRPr="00A979CE" w:rsidTr="00A25F13">
        <w:trPr>
          <w:trHeight w:val="333"/>
        </w:trPr>
        <w:tc>
          <w:tcPr>
            <w:tcW w:w="557" w:type="dxa"/>
            <w:vMerge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26140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A26140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118" w:type="dxa"/>
            <w:vMerge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140" w:rsidRPr="00A979CE" w:rsidTr="00A25F13">
        <w:trPr>
          <w:trHeight w:val="333"/>
        </w:trPr>
        <w:tc>
          <w:tcPr>
            <w:tcW w:w="15310" w:type="dxa"/>
            <w:gridSpan w:val="6"/>
            <w:shd w:val="clear" w:color="auto" w:fill="auto"/>
          </w:tcPr>
          <w:p w:rsidR="00A26140" w:rsidRPr="00A979CE" w:rsidRDefault="00A26140" w:rsidP="00921F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час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курс «География Рос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4961" w:type="dxa"/>
            <w:shd w:val="clear" w:color="auto" w:fill="auto"/>
          </w:tcPr>
          <w:p w:rsidR="00A26140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Что и с какой целью изучают в курсе «География России»</w:t>
            </w:r>
          </w:p>
          <w:p w:rsidR="00A26140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Эвристическая беседа с использованием карт атласа.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15310" w:type="dxa"/>
            <w:gridSpan w:val="6"/>
            <w:shd w:val="clear" w:color="auto" w:fill="auto"/>
          </w:tcPr>
          <w:p w:rsidR="00A26140" w:rsidRPr="002D1897" w:rsidRDefault="00A26140" w:rsidP="00921F2A">
            <w:pPr>
              <w:pStyle w:val="ac"/>
              <w:jc w:val="center"/>
              <w:rPr>
                <w:sz w:val="20"/>
                <w:szCs w:val="20"/>
              </w:rPr>
            </w:pPr>
            <w:r w:rsidRPr="00A979CE">
              <w:rPr>
                <w:b/>
                <w:color w:val="000000"/>
                <w:sz w:val="20"/>
                <w:szCs w:val="20"/>
              </w:rPr>
              <w:t>Ге</w:t>
            </w:r>
            <w:r>
              <w:rPr>
                <w:b/>
                <w:color w:val="000000"/>
                <w:sz w:val="20"/>
                <w:szCs w:val="20"/>
              </w:rPr>
              <w:t>ографическое положение России (10</w:t>
            </w:r>
            <w:r w:rsidRPr="00A979CE">
              <w:rPr>
                <w:b/>
                <w:color w:val="000000"/>
                <w:sz w:val="20"/>
                <w:szCs w:val="20"/>
              </w:rPr>
              <w:t xml:space="preserve">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его виды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Виды географического положения: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при-родно-географическое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физико-географическое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), математико-географическое, экономико-географическое,.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Размеры территории и природно-географическое положение России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природно-географического положения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терри-тории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РФ; отрицательные и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положи-тельные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аспекты географического положения. Размер территории РФ и его влияние на природу, хозяйство и жизнь населения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Экономико-географическое и транспортно-географическое положение России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Особенности экономико-географического и транспортно-географического положения России. Отрицательные и положительные аспекты современных экономико-географического и транспортно-географического положения, их влияние на хозяйство и жизнь населения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Геополитическое, этнокультурное и эколого-географическое положение России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Геополитическое, этнокультурное и эколого-географическое положение России. Отрицательные и положительные аспекты географического положения страны, их влияние на природу, хозяйство и жизнь населения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Государственная территория России. Типы российских границ.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Обозначение объектов, характеризующих географическое положение России на контурной карте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территория Российской Федерации (суша, внутренние и территориальные воды,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воз-душное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и недра). Морские владения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континентальный шельф и экономическая зона.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lastRenderedPageBreak/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lastRenderedPageBreak/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Сухопутные и морские границы России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Особенности сухопутных и морских границ РФ: протяжённость, страны-соседи, значение для осуществления внешних связей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Различия во времени на территории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D3378">
              <w:rPr>
                <w:rFonts w:ascii="Times New Roman" w:hAnsi="Times New Roman" w:cs="Times New Roman"/>
                <w:sz w:val="20"/>
                <w:szCs w:val="20"/>
              </w:rPr>
              <w:t>ешение задач на определение по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ясного времени для разных пунктов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Поясное (зональное) местное и декретное время, их роль в хозяйстве и деятельности людей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Государственное устройство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деление Россий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устройство и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тер-риториальное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РФ.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Полити-ко-административная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карта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Выявление на карте специфики административно территориального устройства России.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№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Выявлени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е на карте специфики администра</w:t>
            </w:r>
            <w:r w:rsidR="00A25F13" w:rsidRPr="00A979CE">
              <w:rPr>
                <w:rFonts w:ascii="Times New Roman" w:hAnsi="Times New Roman" w:cs="Times New Roman"/>
                <w:sz w:val="20"/>
                <w:szCs w:val="20"/>
              </w:rPr>
              <w:t>тивно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25F13" w:rsidRPr="00A979CE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России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Государственное устройство и территориальное деление РФ. Политико-административная карта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раздела «Географическое положение России»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Зачет.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Сообщения об истории освоения территории России.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5F13" w:rsidRPr="00A979CE" w:rsidTr="00A25F13">
        <w:tc>
          <w:tcPr>
            <w:tcW w:w="15310" w:type="dxa"/>
            <w:gridSpan w:val="6"/>
            <w:shd w:val="clear" w:color="auto" w:fill="auto"/>
          </w:tcPr>
          <w:p w:rsidR="00A25F13" w:rsidRPr="002D1897" w:rsidRDefault="00A25F13" w:rsidP="00921F2A">
            <w:pPr>
              <w:pStyle w:val="ac"/>
              <w:jc w:val="center"/>
              <w:rPr>
                <w:sz w:val="20"/>
                <w:szCs w:val="20"/>
              </w:rPr>
            </w:pPr>
            <w:r w:rsidRPr="00A979CE">
              <w:rPr>
                <w:b/>
                <w:sz w:val="20"/>
                <w:szCs w:val="20"/>
              </w:rPr>
              <w:t>История заселения, освоения и исследования территории России (4 ч)</w:t>
            </w:r>
          </w:p>
        </w:tc>
      </w:tr>
      <w:tr w:rsidR="00A26140" w:rsidRPr="00A979CE" w:rsidTr="00A25F13">
        <w:trPr>
          <w:trHeight w:val="1585"/>
        </w:trPr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Заселение и освоение территории России в IX–XVII вв.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Освоение славянами территории Русской равнины в IX–XIII вв. Колонизация севера и востока Русской равнины восточными славянами. Военные и торговые походы славян в IX–XI вв. Русские княжества в XII–XIII вв., путешествия и открытия новгородцев. Освоение и заселение новых земель в XIV–XVII вв.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Заселение и хозяйственное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ос-воение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России в XVIII–XIX вв.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№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аннотации</w:t>
            </w:r>
            <w:proofErr w:type="gramEnd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какого либо из источников географической информации об истории освоения и открытия территории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изменения в XVIII–XIX вв. Присоединение и освоение западных и южных территорий в XVIII в., выход к Балтийскому и Чёрному морям, в Среднюю Азию. 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Географичес</w:t>
            </w:r>
            <w:r w:rsidR="00A25F13">
              <w:rPr>
                <w:rFonts w:ascii="Times New Roman" w:hAnsi="Times New Roman" w:cs="Times New Roman"/>
                <w:sz w:val="20"/>
                <w:szCs w:val="20"/>
              </w:rPr>
              <w:t>кое исследование территории Рос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сии в XVIII–XIX вв.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Географические открытия XVIII в. Картографо-географические исследования в европейской части страны, на Урале, Азовском и Каспийском морях. Первая Камчатская экспедиция. Великая Северная (Вторая Камчатская) экспедиция. Организация научных экспедиций Академией наук России.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изменения и географическое изучение России в XX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изменения в XX в. Хозяйственное освоение и изучение территории страны. Географические и научные открытия в Арктике, во внутренних районах Восточной Сибири и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Северо-Востока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в первой половине XX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13" w:rsidRPr="00A979CE" w:rsidTr="00A25F13">
        <w:tc>
          <w:tcPr>
            <w:tcW w:w="15310" w:type="dxa"/>
            <w:gridSpan w:val="6"/>
            <w:shd w:val="clear" w:color="auto" w:fill="auto"/>
          </w:tcPr>
          <w:p w:rsidR="00A25F13" w:rsidRDefault="00A25F13" w:rsidP="00921F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Природа России (39 ч) </w:t>
            </w:r>
          </w:p>
          <w:p w:rsidR="00A25F13" w:rsidRPr="00A979CE" w:rsidRDefault="00A25F13" w:rsidP="00921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Рельеф, геологическое строение и минеральные ресурсы (7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Геологическая история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рельефа как результат геологической истории формирования территории,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геологическое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лето-счисление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, геологическая карта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Развитие земной коры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земной коры, основные тектонические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— платформы и складчатые области;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тектоническая карта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lastRenderedPageBreak/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lastRenderedPageBreak/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rPr>
          <w:trHeight w:val="2571"/>
        </w:trPr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Рельеф и полезные ископаемые России и их зависимость от строения земной коры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Выявление зависимости между тектоническим строением, расположением крупных форм рельефа и размещением месторождений полезных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ископаемых»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Зависимость размещения крупных форм рельефа и полезных ископаемых от строения земной коры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Минеральные ресурсы страны и проблемы их рационального использования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 «</w:t>
            </w:r>
            <w:r w:rsidR="00A26140">
              <w:rPr>
                <w:rFonts w:ascii="Times New Roman" w:hAnsi="Times New Roman" w:cs="Times New Roman"/>
                <w:sz w:val="20"/>
                <w:szCs w:val="20"/>
              </w:rPr>
              <w:t>Изучение образ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цов минералов, гор</w:t>
            </w:r>
            <w:r w:rsidR="00A26140">
              <w:rPr>
                <w:rFonts w:ascii="Times New Roman" w:hAnsi="Times New Roman" w:cs="Times New Roman"/>
                <w:sz w:val="20"/>
                <w:szCs w:val="20"/>
              </w:rPr>
              <w:t>ных пород,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основные формы рельефа, образованные внешними факторами и процессами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Зависимость рельефа от внешних геологических процессов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Развитие форм рельефа под влиянием внешних процессов. Современные рельефообразующие природные процессы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Литосфера. Рельеф. Человек.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№7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Изучение закономерностей формирования рельефа и его современного развития на примере своей местности. Техногенные формы рельефа</w:t>
            </w:r>
            <w:proofErr w:type="gramStart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Опасные природные явления в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лито-сфере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 Влияние литосферы и рельефа на жизнь и хозяйственную деятельность людей. Изменение рельефа в результате хозяйственной деятельности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 «Рельеф и минеральные ресурсы»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13" w:rsidRPr="00A979CE" w:rsidTr="00A25F13">
        <w:tc>
          <w:tcPr>
            <w:tcW w:w="15310" w:type="dxa"/>
            <w:gridSpan w:val="6"/>
            <w:shd w:val="clear" w:color="auto" w:fill="auto"/>
          </w:tcPr>
          <w:p w:rsidR="00A25F13" w:rsidRPr="00A979CE" w:rsidRDefault="00A25F13" w:rsidP="00921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Климат и агроклиматические ресурсы (8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Условия формирования климата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Факторы формирования климата на территории страны; солнечная радиация и радиационный баланс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воз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душных масс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Воздушные массы, атмосферные фронты, циклоны и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антициклоны, синоптическая карта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воз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душных масс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 №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особенностей погоды для раз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личных пунктов по синоптической 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те. Составление прогноза погоды»</w:t>
            </w:r>
          </w:p>
        </w:tc>
        <w:tc>
          <w:tcPr>
            <w:tcW w:w="4961" w:type="dxa"/>
            <w:vMerge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Закономерности распределения тепла и влаги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26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№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Определение по картам закономерностей распределения основных климатических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Распределение температур воздуха и осадков по территории России; испарение, испаряемость, коэффициент увлажнения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Климатические пояса и типы климатов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Климатические пояса и типы климатов на территории России, их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крат-кая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характеристика. Карта климатических поясов и областей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опрс</w:t>
            </w:r>
            <w:proofErr w:type="spellEnd"/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Климат и человек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 №10 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Выявление способов адаптации человека к климатическим условиям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Агроклиматические ресурсы страны; влияние климата на хозяйственную деятельность и здоровье людей; опасные и неблагоприятные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погод-но-климатические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явления; мероприятия по охране атмосферного воздуха от загрязнения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раздела «Климат и агроклиматические ресурсы» Тест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13" w:rsidRPr="00A979CE" w:rsidTr="00A25F13">
        <w:tc>
          <w:tcPr>
            <w:tcW w:w="15310" w:type="dxa"/>
            <w:gridSpan w:val="6"/>
            <w:shd w:val="clear" w:color="auto" w:fill="auto"/>
          </w:tcPr>
          <w:p w:rsidR="00A25F13" w:rsidRPr="00A979CE" w:rsidRDefault="00A25F13" w:rsidP="00921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воды и водные ресурсы (7ч)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Состав внутренних вод. Реки, их зависимость от рельефа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Состав внутренних вод на территории страны, главные речные системы, водоразделы, океанские бассейны; падение и уклон рек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  <w:vMerge w:val="restart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Зависимость речной сети от климата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Питание и режим рек, основные показатели жизни рек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характеристики одной из рек России   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№ 11 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одной из рек с использованием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тических карт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климатодиаграмм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характеристику одной из крупных рек страны (или региона проживания) по плану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Озёра. Болота. Ледники. Под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земные воды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Типы и происхождение озёрных котловин; распространение и типы болот; районы горного и покровного оледенения; виды подземных вод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Индивид. Задания.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Заполнение таблицы.</w:t>
            </w:r>
          </w:p>
        </w:tc>
        <w:tc>
          <w:tcPr>
            <w:tcW w:w="5245" w:type="dxa"/>
            <w:vMerge w:val="restart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Многолетняя мерзлота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Происхождение и распространение многолетней мерзлоты; её влияние на другие компоненты природы и хозяйственную деятельность человека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Индивид. Задания.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Заполнение таблицы.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Водные ресурсы. Воды и человек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Неравномерность размещения водных ресурсов по территории страны. Хозяйственное использование и охрана водных ресурсов. Стихийные явления, связанные с водами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rPr>
          <w:trHeight w:val="1039"/>
        </w:trPr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темы «Внутренние воды и водные ресурсы»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F13" w:rsidRPr="00A979CE" w:rsidTr="00A25F13">
        <w:trPr>
          <w:trHeight w:val="367"/>
        </w:trPr>
        <w:tc>
          <w:tcPr>
            <w:tcW w:w="15310" w:type="dxa"/>
            <w:gridSpan w:val="6"/>
            <w:shd w:val="clear" w:color="auto" w:fill="auto"/>
          </w:tcPr>
          <w:p w:rsidR="00A25F13" w:rsidRPr="00A979CE" w:rsidRDefault="00A25F13" w:rsidP="00921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>Почвы и почвенные ресурсы (3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Почва как особое природное образование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Понятие «почва», плодородие — важнейшее свойство почвы. Условия почвообразования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Главные типы почв и их размещение по территории России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№ 12  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зональных типов почв (количество влаги и тепла, рельеф, характер растительности) и выя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вление условий почвообразования»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Главные зональные типы почв. Закономерности распространения почв на территории страны. Почвенная карта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lastRenderedPageBreak/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</w:t>
            </w:r>
            <w:r w:rsidRPr="002D1897">
              <w:rPr>
                <w:color w:val="auto"/>
                <w:sz w:val="20"/>
                <w:szCs w:val="20"/>
              </w:rPr>
              <w:lastRenderedPageBreak/>
              <w:t>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Почвенные ресурсы. Почвы и человек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Изменение свойств по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чв в пр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оцессе их хозяйственного использования. Меры по сохранению плодородия почв. Мелиорация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5F13" w:rsidRPr="00A979CE" w:rsidTr="001C47B6">
        <w:tc>
          <w:tcPr>
            <w:tcW w:w="15310" w:type="dxa"/>
            <w:gridSpan w:val="6"/>
            <w:shd w:val="clear" w:color="auto" w:fill="auto"/>
          </w:tcPr>
          <w:p w:rsidR="00A25F13" w:rsidRPr="002D1897" w:rsidRDefault="00A25F13" w:rsidP="00921F2A">
            <w:pPr>
              <w:pStyle w:val="ac"/>
              <w:jc w:val="center"/>
              <w:rPr>
                <w:sz w:val="20"/>
                <w:szCs w:val="20"/>
              </w:rPr>
            </w:pPr>
            <w:r w:rsidRPr="00A979CE">
              <w:rPr>
                <w:b/>
                <w:sz w:val="20"/>
                <w:szCs w:val="20"/>
              </w:rPr>
              <w:t>Растительный и животный мир. Биологические ресурсы (3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Растительный покров и животный мир России. Закономерности распространения животных и растений. Биом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Биологические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№13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Выявление особенностей растительного и животного мира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jc w:val="both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Состав биологических ресурсов. Меры по охране животного и растительного мира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тем «Почвы и почвенные ресурсы», «Растительный и животный мир. Биологические ресурсы»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5F13" w:rsidRPr="00A979CE" w:rsidTr="00E3073F">
        <w:tc>
          <w:tcPr>
            <w:tcW w:w="15310" w:type="dxa"/>
            <w:gridSpan w:val="6"/>
            <w:shd w:val="clear" w:color="auto" w:fill="auto"/>
          </w:tcPr>
          <w:p w:rsidR="00A25F13" w:rsidRPr="002D1897" w:rsidRDefault="00A25F13" w:rsidP="00921F2A">
            <w:pPr>
              <w:pStyle w:val="ac"/>
              <w:jc w:val="center"/>
              <w:rPr>
                <w:sz w:val="20"/>
                <w:szCs w:val="20"/>
              </w:rPr>
            </w:pPr>
            <w:r w:rsidRPr="00A979CE">
              <w:rPr>
                <w:b/>
                <w:sz w:val="20"/>
                <w:szCs w:val="20"/>
              </w:rPr>
              <w:t>Природные различия на территории России (11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ком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плексы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Природные территориальные комплексы (ПТК) на территории России как результат развития географической оболочки. Ландшафты природные и антропогенные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Природное районирование. Природная зона как особый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природный комплекс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№14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природных условий и </w:t>
            </w:r>
            <w:proofErr w:type="gramStart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gramEnd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какой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природной зоны (по выбору)»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Физико-географическое районирование территории России; крупные природные районы. Природная зона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особый природный комплекс: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lastRenderedPageBreak/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</w:t>
            </w:r>
            <w:r w:rsidRPr="002D1897">
              <w:rPr>
                <w:color w:val="auto"/>
                <w:sz w:val="20"/>
                <w:szCs w:val="20"/>
              </w:rPr>
              <w:lastRenderedPageBreak/>
              <w:t>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Северные безлесные природные зоны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Характеристика природных зон арктических пустынь, тундр и лесотундр. Хозяйственная деятельность человека и экологические проблемы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rPr>
          <w:trHeight w:val="2550"/>
        </w:trPr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Лесные зоны. Тайга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Характеристика природной зоны тайги. Хозяйственная деятельность человека и экологические проблемы зоны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Смешанные и широколиственные леса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Характеристика природной зоны смешанных и широколиственных лесов. Хозяйственная деятельность человека и экологические проблемы зоны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Южные безлесные зоны: степи, полупустыни и пустыни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Характеристика природных зон степей, пустынь и полупустынь. Хозяйственная деятельность человека и экологические проблемы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адания 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Высотная пояс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  <w:p w:rsidR="00A26140" w:rsidRPr="00A979CE" w:rsidRDefault="00A25F13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характеристики двух горных районов страны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Высотная поясность и её проявления на территории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  <w:vMerge w:val="restart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Моря как крупные природные комплексы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Аквальные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комплексы. Ресурсы российских морей: биологические, минеральные,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транспортные, энергетические, рекреационные. Проблемы охраны природных комплексов морей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Природно-хозяйственные отличия российских морей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Моря Северного Ледовитого, Тихого, Атлантического океанов, Каспийское море-озеро: особенности природы, хозяйственного использования, экологические проблемы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  <w:vMerge w:val="restart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Особо охраняемые природные территории России</w:t>
            </w:r>
            <w:r w:rsidR="0026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9BF" w:rsidRPr="002669BF" w:rsidRDefault="002669BF" w:rsidP="00921F2A">
            <w:pPr>
              <w:spacing w:before="274"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Практикум</w:t>
            </w:r>
            <w:r w:rsidRPr="002669BF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 карты «Природные святыни России. Памятники всемирного наследия».</w:t>
            </w:r>
          </w:p>
          <w:p w:rsidR="002669BF" w:rsidRPr="00A979CE" w:rsidRDefault="002669BF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iCs/>
                <w:sz w:val="20"/>
                <w:szCs w:val="20"/>
              </w:rPr>
              <w:t>Особо охраняемые природные терр</w:t>
            </w:r>
            <w:r w:rsidR="002669BF">
              <w:rPr>
                <w:rFonts w:ascii="Times New Roman" w:hAnsi="Times New Roman" w:cs="Times New Roman"/>
                <w:iCs/>
                <w:sz w:val="20"/>
                <w:szCs w:val="20"/>
              </w:rPr>
              <w:t>итории и объекты Всемирного при</w:t>
            </w:r>
            <w:r w:rsidRPr="00A979CE">
              <w:rPr>
                <w:rFonts w:ascii="Times New Roman" w:hAnsi="Times New Roman" w:cs="Times New Roman"/>
                <w:iCs/>
                <w:sz w:val="20"/>
                <w:szCs w:val="20"/>
              </w:rPr>
              <w:t>родного наследия на территории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  <w:vMerge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раздела «Природные различия на территории России»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104657" w:rsidRPr="00A979CE" w:rsidTr="005346D0">
        <w:tc>
          <w:tcPr>
            <w:tcW w:w="15310" w:type="dxa"/>
            <w:gridSpan w:val="6"/>
            <w:shd w:val="clear" w:color="auto" w:fill="auto"/>
          </w:tcPr>
          <w:p w:rsidR="00104657" w:rsidRPr="002D1897" w:rsidRDefault="00104657" w:rsidP="00921F2A">
            <w:pPr>
              <w:pStyle w:val="ac"/>
              <w:jc w:val="center"/>
              <w:rPr>
                <w:sz w:val="20"/>
                <w:szCs w:val="20"/>
              </w:rPr>
            </w:pPr>
            <w:r w:rsidRPr="00A979CE">
              <w:rPr>
                <w:b/>
                <w:sz w:val="20"/>
                <w:szCs w:val="20"/>
              </w:rPr>
              <w:t>Население России (10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Численность и воспроизводство населения России.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Определение по статистическим материалам и сравнение показателей прироста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Человеческий потенциал — главное богатство страны. Численность населения России, её динамика.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Есте-ственный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прирост и факторы, влияющие на его изменения. Демографические кризисы и потери населения России в XX в. Типы воспроизводства населения в России. Механический (миграционный) прирост населения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Половой и воз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растной состав населения. Средняя продолжительность жизни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мужчин и женщин, возрастно-половая пирамида. Средняя ожидаемая продолжительность жизни. Факторы, влияющие на продолжительность жизни. Здоровый образ жизни. Человеческий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ка-питал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 Демографические проблемы в России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lastRenderedPageBreak/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Этнический и языковой состав населения России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 №17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 картам и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статисти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r w:rsidR="00A2614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 крупных наро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дов и особенностей их 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Этнический (национальный) состав населения России. Крупнейшие по численности народы РФ. Основные языковые семьи (индоевропейская, алтайская, кавказская, уральская) и группы народов России. Размещение народов России: территории с исконно русским населением и территории с пёстрым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нацио-нальным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составом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рно-исторические особенности на</w:t>
            </w:r>
            <w:r w:rsidR="00104657">
              <w:rPr>
                <w:rFonts w:ascii="Times New Roman" w:hAnsi="Times New Roman" w:cs="Times New Roman"/>
                <w:sz w:val="20"/>
                <w:szCs w:val="20"/>
              </w:rPr>
              <w:t>родов России. География ос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новных религий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Культурно-исторические особенности народов России. Разнообразие религиозного состава населения России. География основных религий на территории страны. Межнациональные проблемы и их география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ур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банизации в России. Городское население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№18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Определение по статистическим материалам и сравнение показателей соотношения городского 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сельского населе</w:t>
            </w:r>
            <w:r w:rsidR="00104657">
              <w:rPr>
                <w:rFonts w:ascii="Times New Roman" w:hAnsi="Times New Roman" w:cs="Times New Roman"/>
                <w:sz w:val="20"/>
                <w:szCs w:val="20"/>
              </w:rPr>
              <w:t>ния в разных частях страны»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Классификация городов по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числен-ности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населения. Функции городов. Особенности урбанизации в России. Крупнейшие города и городские агломерации, их типы, роль в жизни страны. Социально-экономические и экологические проблемы 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Сельские поселения. Особен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ности расселения сельского населения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особенности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рассе-ления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населения.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Класси-фикация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населённых пунктов по числу жителей. Влияние природных условий на типы сельских поселений. Современные социальные проблемы малых городов и сёл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Миграции насе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ления в России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Миграции населения. Причины и виды миграций. Внутренние миграции, их виды: межрегиональные, </w:t>
            </w: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сельско-городские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, принудительные, вынужденные. Основные направления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ми-граций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на территории России. Внешние миграции. Миграционный прирост Регионы эмиграции и 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иммиграции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lastRenderedPageBreak/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селения России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населения. Неравномерность размещения населения по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тер-ритории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страны. Факторы, влияющие на размещение населения. Главные зоны расселения: основная полоса расселения, зона Севера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 xml:space="preserve">Уметь находить  дополнительные источники </w:t>
            </w:r>
            <w:proofErr w:type="spellStart"/>
            <w:r w:rsidRPr="002D1897">
              <w:rPr>
                <w:sz w:val="20"/>
                <w:szCs w:val="20"/>
              </w:rPr>
              <w:t>информаци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</w:t>
            </w:r>
            <w:proofErr w:type="spellStart"/>
            <w:r w:rsidRPr="002D1897">
              <w:rPr>
                <w:sz w:val="20"/>
                <w:szCs w:val="20"/>
              </w:rPr>
              <w:t>самоконтроля</w:t>
            </w:r>
            <w:proofErr w:type="gramStart"/>
            <w:r w:rsidRPr="002D1897">
              <w:rPr>
                <w:sz w:val="20"/>
                <w:szCs w:val="20"/>
              </w:rPr>
              <w:t>,с</w:t>
            </w:r>
            <w:proofErr w:type="gramEnd"/>
            <w:r w:rsidRPr="002D1897">
              <w:rPr>
                <w:sz w:val="20"/>
                <w:szCs w:val="20"/>
              </w:rPr>
              <w:t>амооценки.принятия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решенийи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осуществл.осознанного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Занятость насе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№19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статистическим мате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риалам тенденций изменения доли занятых в сферах современного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Трудовой потенциал. Неравномерность в обеспечении трудовыми ресурсами различных территорий страны, роль в развитии и размещении хозяйства. Безработица и её причины. Проблема занятости населения и пути её решения. Проблема формирования и эффективного функционирования человеческого капитала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раздела «Население России» Тест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657" w:rsidRPr="00A979CE" w:rsidTr="007C0624">
        <w:tc>
          <w:tcPr>
            <w:tcW w:w="15310" w:type="dxa"/>
            <w:gridSpan w:val="6"/>
            <w:shd w:val="clear" w:color="auto" w:fill="auto"/>
          </w:tcPr>
          <w:p w:rsidR="00104657" w:rsidRPr="00A979CE" w:rsidRDefault="00104657" w:rsidP="00921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Природный фактор в развитии России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A9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Влияние природы на развитие общества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сурсы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Влияние природной среды на развитие общества на разных исторических этапах. Виды адаптации человека к окружающей среде. Непосредственное и опосредованное влияние природных условий на жизнь и деятельность человека.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>Уметь находить  дополнительные источники информаци</w:t>
            </w:r>
            <w:r>
              <w:rPr>
                <w:sz w:val="20"/>
                <w:szCs w:val="20"/>
              </w:rPr>
              <w:t>и</w:t>
            </w:r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. Уважительного отношения куч. </w:t>
            </w:r>
            <w:proofErr w:type="spellStart"/>
            <w:r w:rsidRPr="002D1897">
              <w:rPr>
                <w:color w:val="auto"/>
                <w:sz w:val="20"/>
                <w:szCs w:val="20"/>
              </w:rPr>
              <w:t>труду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,г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отовности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 xml:space="preserve">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самоконтроля,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>самооценки.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>принятия решений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 xml:space="preserve">и </w:t>
            </w:r>
            <w:proofErr w:type="spellStart"/>
            <w:r w:rsidRPr="002D1897">
              <w:rPr>
                <w:sz w:val="20"/>
                <w:szCs w:val="20"/>
              </w:rPr>
              <w:t>осуществл</w:t>
            </w:r>
            <w:proofErr w:type="gramStart"/>
            <w:r w:rsidRPr="002D1897">
              <w:rPr>
                <w:sz w:val="20"/>
                <w:szCs w:val="20"/>
              </w:rPr>
              <w:t>.о</w:t>
            </w:r>
            <w:proofErr w:type="gramEnd"/>
            <w:r w:rsidRPr="002D1897">
              <w:rPr>
                <w:sz w:val="20"/>
                <w:szCs w:val="20"/>
              </w:rPr>
              <w:t>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выборав</w:t>
            </w:r>
            <w:proofErr w:type="spellEnd"/>
            <w:r w:rsidRPr="002D1897">
              <w:rPr>
                <w:sz w:val="20"/>
                <w:szCs w:val="20"/>
              </w:rPr>
              <w:t xml:space="preserve">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A25F13"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Природно-ресурсный потенциал России</w:t>
            </w:r>
          </w:p>
          <w:p w:rsidR="00A26140" w:rsidRPr="00A979CE" w:rsidRDefault="00104657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A26140">
              <w:rPr>
                <w:rFonts w:ascii="Times New Roman" w:hAnsi="Times New Roman" w:cs="Times New Roman"/>
                <w:sz w:val="20"/>
                <w:szCs w:val="20"/>
              </w:rPr>
              <w:t xml:space="preserve"> №20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6140">
              <w:rPr>
                <w:rFonts w:ascii="Times New Roman" w:hAnsi="Times New Roman" w:cs="Times New Roman"/>
                <w:sz w:val="20"/>
                <w:szCs w:val="20"/>
              </w:rPr>
              <w:t>Выявление ха</w:t>
            </w:r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  <w:r w:rsidR="00A2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  <w:r w:rsidR="00A26140" w:rsidRPr="00A979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A979CE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ресурсов своей местности</w:t>
            </w:r>
            <w:r w:rsidR="001046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Хозяйственная оценка природно-ресурсного потенциала России и значение для развития </w:t>
            </w:r>
            <w:proofErr w:type="spellStart"/>
            <w:proofErr w:type="gramStart"/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экономи-ки</w:t>
            </w:r>
            <w:proofErr w:type="spellEnd"/>
            <w:proofErr w:type="gramEnd"/>
            <w:r w:rsidRPr="00A979C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.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245" w:type="dxa"/>
          </w:tcPr>
          <w:p w:rsidR="00A26140" w:rsidRPr="002D1897" w:rsidRDefault="00A26140" w:rsidP="00921F2A">
            <w:pPr>
              <w:pStyle w:val="ac"/>
              <w:rPr>
                <w:color w:val="auto"/>
                <w:sz w:val="20"/>
                <w:szCs w:val="20"/>
              </w:rPr>
            </w:pPr>
            <w:r w:rsidRPr="002D1897">
              <w:rPr>
                <w:sz w:val="20"/>
                <w:szCs w:val="20"/>
              </w:rPr>
              <w:t>Уметь находить  дополнительные источники информаци</w:t>
            </w:r>
            <w:r>
              <w:rPr>
                <w:sz w:val="20"/>
                <w:szCs w:val="20"/>
              </w:rPr>
              <w:t>и</w:t>
            </w:r>
            <w:r w:rsidRPr="002D1897">
              <w:rPr>
                <w:color w:val="auto"/>
                <w:sz w:val="20"/>
                <w:szCs w:val="20"/>
              </w:rPr>
              <w:t xml:space="preserve"> </w:t>
            </w:r>
          </w:p>
          <w:p w:rsidR="00A26140" w:rsidRPr="0009342C" w:rsidRDefault="00A26140" w:rsidP="00921F2A">
            <w:pPr>
              <w:pStyle w:val="ac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2D1897">
              <w:rPr>
                <w:color w:val="auto"/>
                <w:sz w:val="20"/>
                <w:szCs w:val="20"/>
              </w:rPr>
              <w:t>Формиров</w:t>
            </w:r>
            <w:proofErr w:type="spellEnd"/>
            <w:r w:rsidRPr="002D1897">
              <w:rPr>
                <w:color w:val="auto"/>
                <w:sz w:val="20"/>
                <w:szCs w:val="20"/>
              </w:rPr>
              <w:t>. Уважительного отношения куч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.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D1897">
              <w:rPr>
                <w:color w:val="auto"/>
                <w:sz w:val="20"/>
                <w:szCs w:val="20"/>
              </w:rPr>
              <w:t>т</w:t>
            </w:r>
            <w:proofErr w:type="gramEnd"/>
            <w:r w:rsidRPr="002D1897">
              <w:rPr>
                <w:color w:val="auto"/>
                <w:sz w:val="20"/>
                <w:szCs w:val="20"/>
              </w:rPr>
              <w:t>руду,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D1897">
              <w:rPr>
                <w:color w:val="auto"/>
                <w:sz w:val="20"/>
                <w:szCs w:val="20"/>
              </w:rPr>
              <w:t>готовности и способности к саморазвитию и самообразованию.</w:t>
            </w:r>
            <w:r w:rsidRPr="002D1897">
              <w:rPr>
                <w:sz w:val="20"/>
                <w:szCs w:val="20"/>
              </w:rPr>
              <w:t xml:space="preserve"> Владение основами самоконтроля,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>самооценки.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>принятия решений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 xml:space="preserve">и </w:t>
            </w:r>
            <w:proofErr w:type="spellStart"/>
            <w:r w:rsidRPr="002D1897">
              <w:rPr>
                <w:sz w:val="20"/>
                <w:szCs w:val="20"/>
              </w:rPr>
              <w:t>осуществл</w:t>
            </w:r>
            <w:proofErr w:type="gramStart"/>
            <w:r w:rsidRPr="002D1897">
              <w:rPr>
                <w:sz w:val="20"/>
                <w:szCs w:val="20"/>
              </w:rPr>
              <w:t>.о</w:t>
            </w:r>
            <w:proofErr w:type="gramEnd"/>
            <w:r w:rsidRPr="002D1897">
              <w:rPr>
                <w:sz w:val="20"/>
                <w:szCs w:val="20"/>
              </w:rPr>
              <w:t>сознанного</w:t>
            </w:r>
            <w:proofErr w:type="spellEnd"/>
            <w:r w:rsidRPr="002D1897">
              <w:rPr>
                <w:sz w:val="20"/>
                <w:szCs w:val="20"/>
              </w:rPr>
              <w:t xml:space="preserve"> выбора</w:t>
            </w:r>
            <w:r>
              <w:rPr>
                <w:sz w:val="20"/>
                <w:szCs w:val="20"/>
              </w:rPr>
              <w:t xml:space="preserve"> </w:t>
            </w:r>
            <w:r w:rsidRPr="002D1897">
              <w:rPr>
                <w:sz w:val="20"/>
                <w:szCs w:val="20"/>
              </w:rPr>
              <w:t xml:space="preserve">в </w:t>
            </w:r>
            <w:proofErr w:type="spellStart"/>
            <w:r w:rsidRPr="002D1897">
              <w:rPr>
                <w:sz w:val="20"/>
                <w:szCs w:val="20"/>
              </w:rPr>
              <w:t>уч</w:t>
            </w:r>
            <w:proofErr w:type="spellEnd"/>
            <w:r w:rsidRPr="002D1897">
              <w:rPr>
                <w:sz w:val="20"/>
                <w:szCs w:val="20"/>
              </w:rPr>
              <w:t xml:space="preserve"> .и познав. </w:t>
            </w:r>
            <w:proofErr w:type="spellStart"/>
            <w:r w:rsidRPr="002D1897">
              <w:rPr>
                <w:sz w:val="20"/>
                <w:szCs w:val="20"/>
              </w:rPr>
              <w:t>Деят</w:t>
            </w:r>
            <w:proofErr w:type="spellEnd"/>
            <w:r w:rsidRPr="002D1897">
              <w:rPr>
                <w:sz w:val="20"/>
                <w:szCs w:val="20"/>
              </w:rPr>
              <w:t>.</w:t>
            </w:r>
          </w:p>
        </w:tc>
      </w:tr>
      <w:tr w:rsidR="00A26140" w:rsidRPr="00A979CE" w:rsidTr="00104657">
        <w:trPr>
          <w:trHeight w:val="708"/>
        </w:trPr>
        <w:tc>
          <w:tcPr>
            <w:tcW w:w="557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раздела «Природный фактор в развитии России»</w:t>
            </w:r>
          </w:p>
        </w:tc>
        <w:tc>
          <w:tcPr>
            <w:tcW w:w="4961" w:type="dxa"/>
            <w:shd w:val="clear" w:color="auto" w:fill="auto"/>
          </w:tcPr>
          <w:p w:rsidR="00A26140" w:rsidRPr="00A979CE" w:rsidRDefault="00A26140" w:rsidP="00921F2A">
            <w:pPr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9C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A26140" w:rsidRPr="00A979CE" w:rsidRDefault="00A26140" w:rsidP="00921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26140" w:rsidRPr="00A979CE" w:rsidRDefault="00A26140" w:rsidP="00921F2A">
            <w:pPr>
              <w:tabs>
                <w:tab w:val="left" w:pos="435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524A93" w:rsidRPr="00A979CE" w:rsidRDefault="00524A93" w:rsidP="00921F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24A93" w:rsidRPr="00A979CE" w:rsidSect="00C13C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>
    <w:nsid w:val="0B590358"/>
    <w:multiLevelType w:val="hybridMultilevel"/>
    <w:tmpl w:val="F5BC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45D2"/>
    <w:multiLevelType w:val="hybridMultilevel"/>
    <w:tmpl w:val="7FB4B17E"/>
    <w:lvl w:ilvl="0" w:tplc="3FF2A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D7BE9"/>
    <w:multiLevelType w:val="hybridMultilevel"/>
    <w:tmpl w:val="5360F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D54A8"/>
    <w:multiLevelType w:val="hybridMultilevel"/>
    <w:tmpl w:val="3162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4E6D"/>
    <w:multiLevelType w:val="hybridMultilevel"/>
    <w:tmpl w:val="1A464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4B7DB9"/>
    <w:multiLevelType w:val="hybridMultilevel"/>
    <w:tmpl w:val="0B7ABD0A"/>
    <w:lvl w:ilvl="0" w:tplc="1EDE928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90DE2"/>
    <w:multiLevelType w:val="hybridMultilevel"/>
    <w:tmpl w:val="72D0FB08"/>
    <w:lvl w:ilvl="0" w:tplc="1EDE928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01E9"/>
    <w:multiLevelType w:val="hybridMultilevel"/>
    <w:tmpl w:val="5776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F27BF"/>
    <w:multiLevelType w:val="hybridMultilevel"/>
    <w:tmpl w:val="3924A78A"/>
    <w:lvl w:ilvl="0" w:tplc="B00A0E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E51DE"/>
    <w:multiLevelType w:val="hybridMultilevel"/>
    <w:tmpl w:val="D350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163A2"/>
    <w:multiLevelType w:val="hybridMultilevel"/>
    <w:tmpl w:val="9CA4CF7A"/>
    <w:lvl w:ilvl="0" w:tplc="819E2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6"/>
        <w:lvlJc w:val="left"/>
        <w:rPr>
          <w:rFonts w:ascii="Times New Roman" w:hAnsi="Times New Roman" w:hint="default"/>
        </w:rPr>
      </w:lvl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C9E"/>
    <w:rsid w:val="00017755"/>
    <w:rsid w:val="000D0EC0"/>
    <w:rsid w:val="000E0D53"/>
    <w:rsid w:val="00104657"/>
    <w:rsid w:val="001944F3"/>
    <w:rsid w:val="001D3378"/>
    <w:rsid w:val="002669BF"/>
    <w:rsid w:val="0027301D"/>
    <w:rsid w:val="00285AE3"/>
    <w:rsid w:val="00292575"/>
    <w:rsid w:val="002D1897"/>
    <w:rsid w:val="00506068"/>
    <w:rsid w:val="00524A93"/>
    <w:rsid w:val="005B2A03"/>
    <w:rsid w:val="0082524D"/>
    <w:rsid w:val="00921F2A"/>
    <w:rsid w:val="00966582"/>
    <w:rsid w:val="00A25F13"/>
    <w:rsid w:val="00A26140"/>
    <w:rsid w:val="00A979CE"/>
    <w:rsid w:val="00AA634E"/>
    <w:rsid w:val="00BC67FC"/>
    <w:rsid w:val="00BF1B2D"/>
    <w:rsid w:val="00C047FD"/>
    <w:rsid w:val="00C13C9E"/>
    <w:rsid w:val="00C91D4C"/>
    <w:rsid w:val="00D24ED9"/>
    <w:rsid w:val="00DC3BB0"/>
    <w:rsid w:val="00E053A5"/>
    <w:rsid w:val="00E8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uiPriority w:val="99"/>
    <w:rsid w:val="00C1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3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4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eeu1">
    <w:name w:val="Noeeu1"/>
    <w:basedOn w:val="a"/>
    <w:rsid w:val="00524A93"/>
    <w:pPr>
      <w:spacing w:after="0" w:line="360" w:lineRule="auto"/>
      <w:ind w:firstLine="720"/>
      <w:jc w:val="both"/>
    </w:pPr>
    <w:rPr>
      <w:rFonts w:ascii="TimesDL" w:eastAsia="Times New Roman" w:hAnsi="TimesDL" w:cs="Times New Roman"/>
      <w:spacing w:val="8"/>
      <w:sz w:val="28"/>
      <w:szCs w:val="20"/>
    </w:rPr>
  </w:style>
  <w:style w:type="character" w:styleId="a7">
    <w:name w:val="Hyperlink"/>
    <w:rsid w:val="00524A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4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24A9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4A9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aliases w:val="основа"/>
    <w:link w:val="ad"/>
    <w:uiPriority w:val="1"/>
    <w:qFormat/>
    <w:rsid w:val="001944F3"/>
    <w:pPr>
      <w:spacing w:after="0" w:line="240" w:lineRule="auto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ad">
    <w:name w:val="Без интервала Знак"/>
    <w:aliases w:val="основа Знак"/>
    <w:link w:val="ac"/>
    <w:uiPriority w:val="1"/>
    <w:rsid w:val="001944F3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D092-251A-4E57-AE47-0D42F838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2018-12-15T15:50:00Z</dcterms:created>
  <dcterms:modified xsi:type="dcterms:W3CDTF">2019-09-25T16:14:00Z</dcterms:modified>
</cp:coreProperties>
</file>