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 по географии 10-11 классы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Рабочая программа предназначена для 10-11 классов общеобразовательных учреждений и составлена на основе: Федерального компонента Государственного образовательного стандарта основного общего образования, Примерной программы среднего (полного) общего образования по географии,</w:t>
      </w:r>
      <w:r w:rsidR="00807585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 xml:space="preserve">(Базовый уровень) и авторской программы Максаковского В.П. «Экономическая и социальная география </w:t>
      </w:r>
      <w:r>
        <w:rPr>
          <w:rFonts w:ascii="Times New Roman" w:hAnsi="Times New Roman" w:cs="Times New Roman"/>
          <w:sz w:val="24"/>
          <w:szCs w:val="24"/>
        </w:rPr>
        <w:t>мира».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В.П. Максаковский Экономическая и социальная география мира.- М Дрофа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10 класс — 1 час в неделю, 34 часа в год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11 класс — 1 час в неделю, 34 часа в год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 курса: </w:t>
      </w:r>
      <w:r w:rsidRPr="009F6254">
        <w:rPr>
          <w:rFonts w:ascii="Times New Roman" w:hAnsi="Times New Roman" w:cs="Times New Roman"/>
          <w:sz w:val="24"/>
          <w:szCs w:val="24"/>
        </w:rPr>
        <w:t>формирование у школьников законченных широких представлений о социально-экономической составляющей географической картины мира.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F6254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 курса:</w:t>
      </w:r>
    </w:p>
    <w:p w:rsid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динамично изменяющемся мире, взаимосвязи природы, населения и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на всех территориальных уровнях, географических аспектах глобальных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проблем человечества и путях их решения, методах изучения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пространства, разнообразии его объектов и процессов;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- 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сочетать глобальный, региональный и локальный подходы для описания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анализа природных, социально-экономических, геоэкологических процессов и</w:t>
      </w:r>
    </w:p>
    <w:p w:rsid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явлений;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способностей посредством ознакомления с важнейшими географическими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особенностями и проблемами мира, его регионов и крупнейших стран;</w:t>
      </w:r>
    </w:p>
    <w:p w:rsid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254">
        <w:rPr>
          <w:rFonts w:ascii="Times New Roman" w:hAnsi="Times New Roman" w:cs="Times New Roman"/>
          <w:sz w:val="24"/>
          <w:szCs w:val="24"/>
        </w:rPr>
        <w:t>сформировать систему знаний об экономических и социальных проблемах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современного мира для целостного осмысления единства природы и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на планетарном и региональном уровнях;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-развить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познавательные интересы, интеллектуальные 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посредством ознакомления с важнейшими географическими особенностями</w:t>
      </w:r>
    </w:p>
    <w:p w:rsid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проблемами мира, его регионов и крупнейших стран; 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-формировать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географическую культуру и географическое мышление учащихся,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 xml:space="preserve">чувство патриотизма; вооружить учащихся </w:t>
      </w:r>
      <w:proofErr w:type="gramStart"/>
      <w:r w:rsidRPr="009F6254">
        <w:rPr>
          <w:rFonts w:ascii="Times New Roman" w:hAnsi="Times New Roman" w:cs="Times New Roman"/>
          <w:sz w:val="24"/>
          <w:szCs w:val="24"/>
        </w:rPr>
        <w:t>специальными</w:t>
      </w:r>
      <w:proofErr w:type="gramEnd"/>
      <w:r w:rsidRPr="009F6254">
        <w:rPr>
          <w:rFonts w:ascii="Times New Roman" w:hAnsi="Times New Roman" w:cs="Times New Roman"/>
          <w:sz w:val="24"/>
          <w:szCs w:val="24"/>
        </w:rPr>
        <w:t xml:space="preserve"> и общеучебными</w:t>
      </w:r>
    </w:p>
    <w:p w:rsid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умениями, позволяющими им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 добывать информацию </w:t>
      </w:r>
      <w:r w:rsidRPr="009F6254">
        <w:rPr>
          <w:rFonts w:ascii="Times New Roman" w:hAnsi="Times New Roman" w:cs="Times New Roman"/>
          <w:sz w:val="24"/>
          <w:szCs w:val="24"/>
        </w:rPr>
        <w:t xml:space="preserve">географического характера по данному курсу; 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-нахождения 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географической информации, включая карты, статистические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геоинформационные системы и ресурсы Интернета, для правильной оценки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важнейших социально-экономических вопросов международной жизни;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254">
        <w:rPr>
          <w:rFonts w:ascii="Times New Roman" w:hAnsi="Times New Roman" w:cs="Times New Roman"/>
          <w:sz w:val="24"/>
          <w:szCs w:val="24"/>
        </w:rPr>
        <w:t>геополитической и геоэкономической ситуации в России, других странах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регионах мира, тенденций их возможного развития;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географии на базовом уровне ученик должен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1. основные географические понятия и термины: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2. особенности размещения основных видов природных ресурсов, их главные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месторождения, а также особенности размещения и территориальные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сочетания земельных, лесных, рекреационных, ресурсов Мирового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океана;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lastRenderedPageBreak/>
        <w:t>3. численность и динамику изменения населения мира, отдельных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и стран, их этногеографическую специфику, наиболее крупные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языковые семьи и народы мира, ареалы их распространения;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4. различия в уровне и качестве жизни населения в отдельных регионах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странах мира;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5. основные направления внешних и внутренних миграций;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6. проблемы современной урбанизации;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254">
        <w:rPr>
          <w:rFonts w:ascii="Times New Roman" w:hAnsi="Times New Roman" w:cs="Times New Roman"/>
          <w:sz w:val="24"/>
          <w:szCs w:val="24"/>
        </w:rPr>
        <w:t>7. географические особенности отраслевой и территориальной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мирового хозяйства, размещения его основных отраслей (нефтегазовая,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угольная, электроэнергетика, металлургия, машиностроение,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химическая, легкая), традиционные, новые и новейшие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промышленности;</w:t>
      </w:r>
      <w:proofErr w:type="gramEnd"/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геог</w:t>
      </w:r>
      <w:r w:rsidRPr="009F6254">
        <w:rPr>
          <w:rFonts w:ascii="Times New Roman" w:hAnsi="Times New Roman" w:cs="Times New Roman"/>
          <w:sz w:val="24"/>
          <w:szCs w:val="24"/>
        </w:rPr>
        <w:t>рафическую специфику отдельных регионов;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9. особенности современного геополитического и геоэкономического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положения России, ее роль в международном географическом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разделении труда;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 и сравнивать </w:t>
      </w:r>
      <w:r w:rsidRPr="009F6254">
        <w:rPr>
          <w:rFonts w:ascii="Times New Roman" w:hAnsi="Times New Roman" w:cs="Times New Roman"/>
          <w:sz w:val="24"/>
          <w:szCs w:val="24"/>
        </w:rPr>
        <w:t>по разным источникам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географические тенденции развития природных, социально-экономических и геоэкологических объектов, процессов и явлений;</w:t>
      </w:r>
    </w:p>
    <w:p w:rsidR="00212606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оценивать и объяснять </w:t>
      </w:r>
      <w:r w:rsidRPr="009F6254">
        <w:rPr>
          <w:rFonts w:ascii="Times New Roman" w:hAnsi="Times New Roman" w:cs="Times New Roman"/>
          <w:sz w:val="24"/>
          <w:szCs w:val="24"/>
        </w:rPr>
        <w:t>ресурсообеспеченность отдельных стран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регионов мира, их демографическую ситуацию, уровни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 xml:space="preserve">урбанизации 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>составлять</w:t>
      </w:r>
      <w:r w:rsidR="00212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комплексную географическую характеристику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регионов и стран мира; таблицы, картосхемы, диаграммы, простейшие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карты, модели, отражающие географические закономерности различных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явлений и процессов, их территориальные взаимодействия;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описывать </w:t>
      </w:r>
      <w:r w:rsidRPr="009F6254">
        <w:rPr>
          <w:rFonts w:ascii="Times New Roman" w:hAnsi="Times New Roman" w:cs="Times New Roman"/>
          <w:sz w:val="24"/>
          <w:szCs w:val="24"/>
        </w:rPr>
        <w:t>мировые экономические связи, причины экономической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интеграции стран мира, роль транснациональных компаний и банков;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сопоставлять </w:t>
      </w:r>
      <w:r w:rsidRPr="009F6254">
        <w:rPr>
          <w:rFonts w:ascii="Times New Roman" w:hAnsi="Times New Roman" w:cs="Times New Roman"/>
          <w:sz w:val="24"/>
          <w:szCs w:val="24"/>
        </w:rPr>
        <w:t>географические карты различной тематики для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составления географических характеристик населения, отраслей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мирового хозяйства регионов и стран мира;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9F6254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proofErr w:type="gramEnd"/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и повседневной жизни </w:t>
      </w:r>
      <w:proofErr w:type="gramStart"/>
      <w:r w:rsidRPr="009F62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6254">
        <w:rPr>
          <w:rFonts w:ascii="Times New Roman" w:hAnsi="Times New Roman" w:cs="Times New Roman"/>
          <w:sz w:val="24"/>
          <w:szCs w:val="24"/>
        </w:rPr>
        <w:t>:</w:t>
      </w:r>
    </w:p>
    <w:p w:rsidR="00212606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b/>
          <w:bCs/>
          <w:sz w:val="24"/>
          <w:szCs w:val="24"/>
        </w:rPr>
        <w:t xml:space="preserve">объяснения </w:t>
      </w:r>
      <w:r w:rsidRPr="009F6254">
        <w:rPr>
          <w:rFonts w:ascii="Times New Roman" w:hAnsi="Times New Roman" w:cs="Times New Roman"/>
          <w:sz w:val="24"/>
          <w:szCs w:val="24"/>
        </w:rPr>
        <w:t>влияния природных и социально-экономических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факторов на особенности размещения населении Земли; направлений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современных миграций населения; размещения основных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промышленных и сельскохозяйственных районов мира;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возникновения и обострения, взаимосвязи глобальных проблем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человечества;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254">
        <w:rPr>
          <w:rFonts w:ascii="Times New Roman" w:hAnsi="Times New Roman" w:cs="Times New Roman"/>
          <w:sz w:val="24"/>
          <w:szCs w:val="24"/>
        </w:rPr>
        <w:t>Курс завершает формирование у учащихся представлений о географической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картине мира, которые опираются на понимание географических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взаимосвязей общества и природы, воспроизводства и размещения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населения, мирового хозяйства и географического разделения труда,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раскрытие географических аспектов глобальных и региональных явлений и</w:t>
      </w:r>
      <w:r w:rsidR="00212606">
        <w:rPr>
          <w:rFonts w:ascii="Times New Roman" w:hAnsi="Times New Roman" w:cs="Times New Roman"/>
          <w:sz w:val="24"/>
          <w:szCs w:val="24"/>
        </w:rPr>
        <w:t xml:space="preserve"> </w:t>
      </w:r>
      <w:r w:rsidRPr="009F6254">
        <w:rPr>
          <w:rFonts w:ascii="Times New Roman" w:hAnsi="Times New Roman" w:cs="Times New Roman"/>
          <w:sz w:val="24"/>
          <w:szCs w:val="24"/>
        </w:rPr>
        <w:t>процессов, разных территорий.</w:t>
      </w:r>
    </w:p>
    <w:p w:rsidR="009F6254" w:rsidRPr="009F6254" w:rsidRDefault="009F6254" w:rsidP="009F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54" w:rsidRPr="009F6254" w:rsidRDefault="009F6254" w:rsidP="009F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C1A" w:rsidRPr="009F6254" w:rsidRDefault="009B3C1A" w:rsidP="009F6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3C1A" w:rsidRPr="009F6254" w:rsidSect="009F62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50E"/>
    <w:multiLevelType w:val="hybridMultilevel"/>
    <w:tmpl w:val="F0F81B1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254"/>
    <w:rsid w:val="00212606"/>
    <w:rsid w:val="0038173D"/>
    <w:rsid w:val="00807585"/>
    <w:rsid w:val="009B3C1A"/>
    <w:rsid w:val="009F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2018-12-15T16:04:00Z</dcterms:created>
  <dcterms:modified xsi:type="dcterms:W3CDTF">2019-09-27T04:44:00Z</dcterms:modified>
</cp:coreProperties>
</file>