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03" w:rsidRPr="00382046" w:rsidRDefault="001F6D03" w:rsidP="001F6D03">
      <w:pPr>
        <w:pStyle w:val="a3"/>
        <w:spacing w:before="0" w:beforeAutospacing="0" w:after="248" w:afterAutospacing="0"/>
        <w:rPr>
          <w:rStyle w:val="a4"/>
        </w:rPr>
      </w:pPr>
      <w:r w:rsidRPr="00382046">
        <w:rPr>
          <w:rStyle w:val="a4"/>
        </w:rPr>
        <w:t>Основные сведения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rPr>
          <w:rStyle w:val="a4"/>
        </w:rPr>
        <w:t>а</w:t>
      </w:r>
      <w:proofErr w:type="gramStart"/>
      <w:r w:rsidRPr="00382046">
        <w:rPr>
          <w:rStyle w:val="a4"/>
        </w:rPr>
        <w:t>)п</w:t>
      </w:r>
      <w:proofErr w:type="gramEnd"/>
      <w:r w:rsidRPr="00382046">
        <w:rPr>
          <w:rStyle w:val="a4"/>
        </w:rPr>
        <w:t>олное и сокращенное (при наличии) наименование Организации отдыха:  </w:t>
      </w:r>
      <w:r w:rsidRPr="00382046">
        <w:t>Муниципальное автономное общеобразовательное учреждение «Малышенская средняя общеобразовательная школа»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rPr>
          <w:b/>
          <w:bCs/>
        </w:rPr>
        <w:t>Сокращенное наименование: </w:t>
      </w:r>
      <w:r w:rsidRPr="00382046">
        <w:t>МАОУ «Малышенская СОШ»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 xml:space="preserve">На основании постановления Администрации </w:t>
      </w:r>
      <w:proofErr w:type="spellStart"/>
      <w:r w:rsidRPr="00382046">
        <w:t>Голышмановского</w:t>
      </w:r>
      <w:proofErr w:type="spellEnd"/>
      <w:r w:rsidRPr="00382046">
        <w:t xml:space="preserve"> муниципального района от 26.10.2015 № 1564 Образовательное учреждение реорганизовано путем присоединения к нему: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>-          Муниципального автономного общеобразовательного учреждения «</w:t>
      </w:r>
      <w:proofErr w:type="spellStart"/>
      <w:r w:rsidRPr="00382046">
        <w:t>Бескозобовская</w:t>
      </w:r>
      <w:proofErr w:type="spellEnd"/>
      <w:r w:rsidRPr="00382046">
        <w:t xml:space="preserve"> средняя общеобразовательная школа», расположенного по адресу: 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</w:t>
      </w:r>
      <w:proofErr w:type="spellStart"/>
      <w:r w:rsidRPr="00382046">
        <w:t>Бескозобово</w:t>
      </w:r>
      <w:proofErr w:type="spellEnd"/>
      <w:r w:rsidRPr="00382046">
        <w:t>, ул. Пролетарская 8;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>-          Муниципального автономного общеобразовательного учреждения «</w:t>
      </w:r>
      <w:proofErr w:type="spellStart"/>
      <w:r w:rsidRPr="00382046">
        <w:t>Голышмановская</w:t>
      </w:r>
      <w:proofErr w:type="spellEnd"/>
      <w:r w:rsidRPr="00382046">
        <w:t xml:space="preserve"> средняя общеобразовательная школа», расположенного по адресу: 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Голышманово, ул. Советская 7;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>-          Муниципального автономного общеобразовательного учреждения «</w:t>
      </w:r>
      <w:proofErr w:type="spellStart"/>
      <w:r w:rsidRPr="00382046">
        <w:t>Евсинская</w:t>
      </w:r>
      <w:proofErr w:type="spellEnd"/>
      <w:r w:rsidRPr="00382046">
        <w:t xml:space="preserve"> средняя общеобразовательная школа», расположенного по адресу: 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Евсино, ул. Подоляка, 12;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 xml:space="preserve">-          Муниципального автономного общеобразовательного учреждения «Королевская средняя общеобразовательная школа», расположенного по адресу: 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Королево, ул. Ленина, 6;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>-          Муниципального автономного общеобразовательного учреждения «</w:t>
      </w:r>
      <w:proofErr w:type="spellStart"/>
      <w:r w:rsidRPr="00382046">
        <w:t>Черемшанская</w:t>
      </w:r>
      <w:proofErr w:type="spellEnd"/>
      <w:r w:rsidRPr="00382046">
        <w:t xml:space="preserve"> основная общеобразовательная школа», расположенного по адресу: 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д. Черемшанка, ул. П. </w:t>
      </w:r>
      <w:proofErr w:type="spellStart"/>
      <w:r w:rsidRPr="00382046">
        <w:t>Лепустина</w:t>
      </w:r>
      <w:proofErr w:type="spellEnd"/>
      <w:r w:rsidRPr="00382046">
        <w:t>, 9.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rPr>
          <w:rStyle w:val="a4"/>
        </w:rPr>
        <w:t>б</w:t>
      </w:r>
      <w:proofErr w:type="gramStart"/>
      <w:r w:rsidRPr="00382046">
        <w:rPr>
          <w:rStyle w:val="a4"/>
        </w:rPr>
        <w:t>)ф</w:t>
      </w:r>
      <w:proofErr w:type="gramEnd"/>
      <w:r w:rsidRPr="00382046">
        <w:rPr>
          <w:rStyle w:val="a4"/>
        </w:rPr>
        <w:t>амилия, имя, отчество (при наличии) руководителя Организации отдыха: </w:t>
      </w:r>
      <w:r w:rsidRPr="00382046">
        <w:t xml:space="preserve">директор МАОУ «Малышенская СОШ» - </w:t>
      </w:r>
      <w:proofErr w:type="spellStart"/>
      <w:r w:rsidRPr="00382046">
        <w:t>Кнакнина</w:t>
      </w:r>
      <w:proofErr w:type="spellEnd"/>
      <w:r w:rsidRPr="00382046">
        <w:t xml:space="preserve"> С.В.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rPr>
          <w:rStyle w:val="a4"/>
        </w:rPr>
        <w:t>в</w:t>
      </w:r>
      <w:proofErr w:type="gramStart"/>
      <w:r w:rsidRPr="00382046">
        <w:rPr>
          <w:rStyle w:val="a4"/>
        </w:rPr>
        <w:t>)о</w:t>
      </w:r>
      <w:proofErr w:type="gramEnd"/>
      <w:r w:rsidRPr="00382046">
        <w:rPr>
          <w:rStyle w:val="a4"/>
        </w:rPr>
        <w:t>рганизационно - правовая форма организации отдыха</w:t>
      </w:r>
      <w:r w:rsidRPr="00382046">
        <w:t> - учреждение.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rPr>
          <w:rStyle w:val="a4"/>
        </w:rPr>
        <w:t>г</w:t>
      </w:r>
      <w:proofErr w:type="gramStart"/>
      <w:r w:rsidRPr="00382046">
        <w:rPr>
          <w:rStyle w:val="a4"/>
        </w:rPr>
        <w:t>)т</w:t>
      </w:r>
      <w:proofErr w:type="gramEnd"/>
      <w:r w:rsidRPr="00382046">
        <w:rPr>
          <w:rStyle w:val="a4"/>
        </w:rPr>
        <w:t>ип организации отдыха </w:t>
      </w:r>
      <w:r w:rsidRPr="00382046">
        <w:t>-  лагерь, организованный образовательной организацией, осуществляющей организацию отдыха и их оздоровления обучающихся в каникулярное время с дневным пребыванием .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proofErr w:type="spellStart"/>
      <w:r w:rsidRPr="00382046">
        <w:rPr>
          <w:rStyle w:val="a4"/>
        </w:rPr>
        <w:t>д</w:t>
      </w:r>
      <w:proofErr w:type="spellEnd"/>
      <w:proofErr w:type="gramStart"/>
      <w:r w:rsidRPr="00382046">
        <w:rPr>
          <w:rStyle w:val="a4"/>
        </w:rPr>
        <w:t>)а</w:t>
      </w:r>
      <w:proofErr w:type="gramEnd"/>
      <w:r w:rsidRPr="00382046">
        <w:rPr>
          <w:rStyle w:val="a4"/>
        </w:rPr>
        <w:t>дрес (место нахождения)Организации отдыха, ее представительств и филиалов (при наличии):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 xml:space="preserve">627311, 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</w:t>
      </w:r>
      <w:proofErr w:type="spellStart"/>
      <w:r w:rsidRPr="00382046">
        <w:t>Малышенка</w:t>
      </w:r>
      <w:proofErr w:type="spellEnd"/>
      <w:r w:rsidRPr="00382046">
        <w:t>, улица Комарова, 18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 xml:space="preserve">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</w:t>
      </w:r>
      <w:proofErr w:type="spellStart"/>
      <w:r w:rsidRPr="00382046">
        <w:t>Бескозобово</w:t>
      </w:r>
      <w:proofErr w:type="spellEnd"/>
      <w:r w:rsidRPr="00382046">
        <w:t>, ул. Пролетарская 8;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 xml:space="preserve">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Голышманово, ул. Советская 7;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 xml:space="preserve">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Евсино, ул. Подоляка, 12;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 xml:space="preserve">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с. Королево, ул. Ленина, 6;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lastRenderedPageBreak/>
        <w:t xml:space="preserve">Тюменская область, </w:t>
      </w:r>
      <w:proofErr w:type="spellStart"/>
      <w:r w:rsidRPr="00382046">
        <w:t>Голышмановский</w:t>
      </w:r>
      <w:proofErr w:type="spellEnd"/>
      <w:r w:rsidRPr="00382046">
        <w:t xml:space="preserve"> район, д. Черемшанка, ул. П. </w:t>
      </w:r>
      <w:proofErr w:type="spellStart"/>
      <w:r w:rsidRPr="00382046">
        <w:t>Лепустина</w:t>
      </w:r>
      <w:proofErr w:type="spellEnd"/>
      <w:r w:rsidRPr="00382046">
        <w:t>, 9.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rPr>
          <w:rStyle w:val="a4"/>
        </w:rPr>
        <w:t>е</w:t>
      </w:r>
      <w:proofErr w:type="gramStart"/>
      <w:r w:rsidRPr="00382046">
        <w:rPr>
          <w:rStyle w:val="a4"/>
        </w:rPr>
        <w:t>)р</w:t>
      </w:r>
      <w:proofErr w:type="gramEnd"/>
      <w:r w:rsidRPr="00382046">
        <w:rPr>
          <w:rStyle w:val="a4"/>
        </w:rPr>
        <w:t>ежим (сезонный или круглогодичный) и график работы организации отдыха, ее представительств и филиалов (при наличии) </w:t>
      </w:r>
      <w:r w:rsidRPr="00382046">
        <w:t>- режим - сезонный</w:t>
      </w:r>
    </w:p>
    <w:p w:rsidR="001F6D03" w:rsidRPr="00382046" w:rsidRDefault="001F6D03" w:rsidP="001F6D03">
      <w:pPr>
        <w:pStyle w:val="a3"/>
        <w:spacing w:before="0" w:beforeAutospacing="0" w:after="248" w:afterAutospacing="0"/>
      </w:pPr>
      <w:r w:rsidRPr="00382046">
        <w:t> </w:t>
      </w:r>
      <w:r w:rsidRPr="00382046">
        <w:rPr>
          <w:rStyle w:val="a4"/>
        </w:rPr>
        <w:t>график работы Организации</w:t>
      </w:r>
      <w:r w:rsidRPr="00382046">
        <w:t xml:space="preserve">: </w:t>
      </w:r>
      <w:proofErr w:type="spellStart"/>
      <w:proofErr w:type="gramStart"/>
      <w:r w:rsidRPr="00382046">
        <w:t>пн</w:t>
      </w:r>
      <w:proofErr w:type="spellEnd"/>
      <w:proofErr w:type="gramEnd"/>
      <w:r w:rsidR="00382046" w:rsidRPr="00382046">
        <w:t xml:space="preserve"> </w:t>
      </w:r>
      <w:r w:rsidRPr="00382046">
        <w:t>-</w:t>
      </w:r>
      <w:r w:rsidR="00382046" w:rsidRPr="00382046">
        <w:t xml:space="preserve"> </w:t>
      </w:r>
      <w:proofErr w:type="spellStart"/>
      <w:r w:rsidRPr="00382046">
        <w:t>пт</w:t>
      </w:r>
      <w:proofErr w:type="spellEnd"/>
      <w:r w:rsidRPr="00382046">
        <w:t>:</w:t>
      </w:r>
      <w:r w:rsidR="00382046" w:rsidRPr="00382046">
        <w:t xml:space="preserve"> </w:t>
      </w:r>
      <w:r w:rsidRPr="00382046">
        <w:t>с  08.30-16.30, суббота, воскресенье-выходной</w:t>
      </w:r>
    </w:p>
    <w:p w:rsidR="001F6D03" w:rsidRPr="00382046" w:rsidRDefault="001F6D03" w:rsidP="00382046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046">
        <w:rPr>
          <w:rFonts w:ascii="Times New Roman" w:eastAsia="Times New Roman" w:hAnsi="Times New Roman" w:cs="Times New Roman"/>
          <w:b/>
          <w:sz w:val="24"/>
          <w:szCs w:val="24"/>
        </w:rPr>
        <w:t>Режим работы летнего оздоровительного лагеря с дневным пребыванием детей</w:t>
      </w:r>
    </w:p>
    <w:p w:rsidR="001F6D03" w:rsidRPr="00382046" w:rsidRDefault="001F6D03" w:rsidP="001F6D03">
      <w:pPr>
        <w:spacing w:after="1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04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9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4"/>
        <w:gridCol w:w="7696"/>
      </w:tblGrid>
      <w:tr w:rsidR="001F6D03" w:rsidRPr="00382046" w:rsidTr="001F6D03">
        <w:trPr>
          <w:trHeight w:val="583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8.45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детей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382046">
        <w:trPr>
          <w:trHeight w:val="509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382046">
        <w:trPr>
          <w:trHeight w:val="526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линейка. Поднятие государственного флага РФ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382046">
        <w:trPr>
          <w:trHeight w:val="559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9.15 – 10.00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382046">
        <w:trPr>
          <w:trHeight w:val="577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Отрядные и лагерные КТД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382046">
        <w:trPr>
          <w:trHeight w:val="737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 процедуры. Минутка здоровья.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Минутки релаксации</w:t>
            </w:r>
          </w:p>
        </w:tc>
      </w:tr>
      <w:tr w:rsidR="001F6D03" w:rsidRPr="00382046" w:rsidTr="00382046">
        <w:trPr>
          <w:trHeight w:val="485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Обед. Подготовка ко сну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382046">
        <w:trPr>
          <w:trHeight w:val="800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15-00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отдыха (дневной сон для детей до 10 лет).</w:t>
            </w:r>
          </w:p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Час увлечений (настольные игры) для детей старше 10 лет</w:t>
            </w:r>
          </w:p>
          <w:p w:rsidR="001B4AD6" w:rsidRPr="00382046" w:rsidRDefault="00382046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D03" w:rsidRPr="00382046" w:rsidTr="00382046">
        <w:trPr>
          <w:trHeight w:val="1190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кружков.</w:t>
            </w:r>
          </w:p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салона «</w:t>
            </w:r>
            <w:proofErr w:type="spellStart"/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Мульти-пульти</w:t>
            </w:r>
            <w:proofErr w:type="spellEnd"/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382046">
        <w:trPr>
          <w:trHeight w:val="742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15.45 – 16.00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Линейка. Вечернее построение – подведение итогов. Спуск государственного флага РФ</w:t>
            </w:r>
          </w:p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D03" w:rsidRPr="00382046" w:rsidTr="001F6D03">
        <w:trPr>
          <w:trHeight w:val="1019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B4AD6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7696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1F6D03" w:rsidRPr="00382046" w:rsidRDefault="001F6D03" w:rsidP="0038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Полдник. Уход детей домой</w:t>
            </w:r>
          </w:p>
          <w:p w:rsidR="001B4AD6" w:rsidRPr="00382046" w:rsidRDefault="001F6D03" w:rsidP="00382046">
            <w:pPr>
              <w:spacing w:after="0" w:line="240" w:lineRule="auto"/>
              <w:ind w:righ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046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Вечерняя пятиминутка «Азбука безопасного движения» (инструктаж по ТБ)</w:t>
            </w:r>
          </w:p>
        </w:tc>
      </w:tr>
    </w:tbl>
    <w:p w:rsidR="001F6D03" w:rsidRPr="00382046" w:rsidRDefault="001F6D03" w:rsidP="00382046">
      <w:pPr>
        <w:pStyle w:val="a3"/>
        <w:spacing w:before="0" w:beforeAutospacing="0" w:after="0" w:afterAutospacing="0"/>
      </w:pPr>
    </w:p>
    <w:p w:rsidR="008066BC" w:rsidRPr="00382046" w:rsidRDefault="008066BC" w:rsidP="0038204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066BC" w:rsidRPr="00382046" w:rsidSect="0003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F6D03"/>
    <w:rsid w:val="00030314"/>
    <w:rsid w:val="001F6D03"/>
    <w:rsid w:val="00382046"/>
    <w:rsid w:val="0080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6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2025-05-30T09:46:00Z</dcterms:created>
  <dcterms:modified xsi:type="dcterms:W3CDTF">2026-04-08T16:09:00Z</dcterms:modified>
</cp:coreProperties>
</file>