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F1" w:rsidRPr="00E70FD6" w:rsidRDefault="00E367F1" w:rsidP="00E367F1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116320" cy="32410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24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FD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367F1" w:rsidRPr="00E70FD6" w:rsidRDefault="00E367F1" w:rsidP="00E367F1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E367F1" w:rsidRPr="00E70FD6" w:rsidRDefault="00E367F1" w:rsidP="00E367F1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 w:rsidRPr="00E70FD6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 уровень»</w:t>
      </w:r>
    </w:p>
    <w:p w:rsidR="00E367F1" w:rsidRPr="00E70FD6" w:rsidRDefault="00E367F1" w:rsidP="00E367F1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Pr="00E70FD6">
        <w:rPr>
          <w:rFonts w:ascii="Times New Roman" w:hAnsi="Times New Roman"/>
          <w:color w:val="000000"/>
          <w:sz w:val="28"/>
          <w:lang w:val="ru-RU"/>
        </w:rPr>
        <w:t>11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E367F1" w:rsidRPr="00E70FD6" w:rsidRDefault="00E367F1" w:rsidP="00E367F1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E367F1" w:rsidRPr="00E70FD6" w:rsidRDefault="00E367F1" w:rsidP="00E367F1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E367F1" w:rsidRPr="00E70FD6" w:rsidRDefault="00E367F1" w:rsidP="00E367F1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E367F1" w:rsidRPr="00E70FD6" w:rsidRDefault="00E367F1" w:rsidP="00E367F1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E367F1" w:rsidRPr="00E70FD6" w:rsidRDefault="00E367F1" w:rsidP="00E367F1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E367F1" w:rsidRPr="00E70FD6" w:rsidRDefault="00E367F1" w:rsidP="00E367F1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E367F1" w:rsidRPr="00E70FD6" w:rsidRDefault="00E367F1" w:rsidP="00E367F1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E367F1" w:rsidRPr="00E70FD6" w:rsidRDefault="00E367F1" w:rsidP="00E367F1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E367F1" w:rsidRPr="00E70FD6" w:rsidRDefault="00E367F1" w:rsidP="00E367F1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E367F1" w:rsidRPr="00E70FD6" w:rsidRDefault="00E367F1" w:rsidP="00E367F1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E367F1" w:rsidRPr="00E70FD6" w:rsidRDefault="00E367F1" w:rsidP="00E367F1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E367F1" w:rsidRDefault="00E367F1" w:rsidP="00E367F1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E367F1" w:rsidRDefault="00E367F1" w:rsidP="00E367F1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E367F1" w:rsidRDefault="00E367F1" w:rsidP="00E367F1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E367F1" w:rsidRDefault="00E367F1" w:rsidP="00E367F1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E367F1" w:rsidRDefault="00E367F1" w:rsidP="00E367F1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E367F1" w:rsidRDefault="00E367F1" w:rsidP="00E367F1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E367F1" w:rsidRPr="00E70FD6" w:rsidRDefault="00E367F1" w:rsidP="00E367F1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E367F1" w:rsidRDefault="00E367F1" w:rsidP="00E367F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E70FD6">
        <w:rPr>
          <w:rFonts w:ascii="Times New Roman" w:hAnsi="Times New Roman"/>
          <w:color w:val="000000"/>
          <w:sz w:val="28"/>
          <w:lang w:val="ru-RU"/>
        </w:rPr>
        <w:t>Малышенка2023</w:t>
      </w:r>
    </w:p>
    <w:p w:rsidR="00EF42CB" w:rsidRDefault="00EF42CB" w:rsidP="00EF42CB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F42CB" w:rsidRPr="0066236A" w:rsidRDefault="00EF42CB" w:rsidP="00EF42CB">
      <w:pPr>
        <w:rPr>
          <w:szCs w:val="24"/>
          <w:shd w:val="clear" w:color="auto" w:fill="FFFFFF"/>
          <w:lang w:val="ru-RU"/>
        </w:rPr>
        <w:sectPr w:rsidR="00EF42CB" w:rsidRPr="0066236A" w:rsidSect="0066236A">
          <w:pgSz w:w="11906" w:h="16383"/>
          <w:pgMar w:top="851" w:right="1134" w:bottom="851" w:left="1134" w:header="720" w:footer="720" w:gutter="0"/>
          <w:cols w:space="720"/>
        </w:sectPr>
      </w:pPr>
    </w:p>
    <w:p w:rsidR="0066236A" w:rsidRDefault="00EF42CB" w:rsidP="0066236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F42CB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 </w:t>
      </w:r>
      <w:r w:rsidRPr="00EF42CB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1.</w:t>
      </w:r>
      <w:r w:rsidR="0066236A" w:rsidRPr="0066236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66236A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66236A" w:rsidRPr="00E70FD6" w:rsidRDefault="0066236A" w:rsidP="0066236A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66236A" w:rsidRPr="00E70FD6" w:rsidRDefault="0066236A" w:rsidP="0066236A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Toc143611214"/>
      <w:bookmarkEnd w:id="0"/>
      <w:r w:rsidRPr="00E70FD6">
        <w:rPr>
          <w:rFonts w:ascii="Times New Roman" w:hAnsi="Times New Roman"/>
          <w:b/>
          <w:color w:val="000000"/>
          <w:sz w:val="24"/>
          <w:szCs w:val="24"/>
          <w:lang w:val="ru-RU"/>
        </w:rPr>
        <w:t>ВСЕОБЩАЯ ИСТОРИЯ. 1945 ГОД – НАЧАЛО ХХ</w:t>
      </w:r>
      <w:r w:rsidRPr="00E70FD6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ВЕКА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Мир во второй половине </w:t>
      </w:r>
      <w:r w:rsidRPr="00E70FD6">
        <w:rPr>
          <w:rFonts w:ascii="Times New Roman" w:hAnsi="Times New Roman"/>
          <w:color w:val="000000"/>
          <w:sz w:val="24"/>
          <w:szCs w:val="24"/>
        </w:rPr>
        <w:t>XX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</w:t>
      </w:r>
      <w:r w:rsidRPr="00E70FD6">
        <w:rPr>
          <w:rFonts w:ascii="Times New Roman" w:hAnsi="Times New Roman"/>
          <w:color w:val="000000"/>
          <w:sz w:val="24"/>
          <w:szCs w:val="24"/>
        </w:rPr>
        <w:t>XXI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Интересы СССР, США, Великобритании и Франции в Европе и мире после войны.</w:t>
      </w:r>
    </w:p>
    <w:p w:rsidR="0066236A" w:rsidRPr="00E70FD6" w:rsidRDefault="0066236A" w:rsidP="0066236A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США и страны Европы во второй половине </w:t>
      </w:r>
      <w:r w:rsidRPr="00E70FD6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E70F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E70FD6">
        <w:rPr>
          <w:rFonts w:ascii="Times New Roman" w:hAnsi="Times New Roman"/>
          <w:b/>
          <w:color w:val="000000"/>
          <w:sz w:val="24"/>
          <w:szCs w:val="24"/>
        </w:rPr>
        <w:t>XXI</w:t>
      </w:r>
      <w:r w:rsidRPr="00E70F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США и страны Западной Европы во второй половине ХХ – начале </w:t>
      </w:r>
      <w:r w:rsidRPr="00E70FD6">
        <w:rPr>
          <w:rFonts w:ascii="Times New Roman" w:hAnsi="Times New Roman"/>
          <w:i/>
          <w:color w:val="000000"/>
          <w:sz w:val="24"/>
          <w:szCs w:val="24"/>
        </w:rPr>
        <w:t>XXI</w:t>
      </w:r>
      <w:r w:rsidRPr="00E70FD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в.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репрессии в Восточной Европе. Причины начала холодной войны.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Федеративная республика Германия. Западногерманское «экономическое чудо». Франция после Второй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 гг. и его значение.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США и страны Западной Европы в конце ХХ – начале </w:t>
      </w:r>
      <w:r w:rsidRPr="00E70FD6">
        <w:rPr>
          <w:rFonts w:ascii="Times New Roman" w:hAnsi="Times New Roman"/>
          <w:color w:val="000000"/>
          <w:sz w:val="24"/>
          <w:szCs w:val="24"/>
        </w:rPr>
        <w:t>XXI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Неоконсерватизм и неоглобализм. Страны Запада в начале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века. Создание Европейского союза.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i/>
          <w:color w:val="000000"/>
          <w:sz w:val="24"/>
          <w:szCs w:val="24"/>
          <w:lang w:val="ru-RU"/>
        </w:rPr>
        <w:t>Страны Центральной и Восточной Европы во второй половине ХХ – начале ХХ</w:t>
      </w:r>
      <w:r w:rsidRPr="00E70FD6">
        <w:rPr>
          <w:rFonts w:ascii="Times New Roman" w:hAnsi="Times New Roman"/>
          <w:i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в.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 «Пражская весна» 1968 года. Ввод войск стран Варшавского договора в Чехословакию. Движение «Солидарность» в Польше. Югославский социализм. «Бархатные революции» в Восточной Европе. Распад Югославии и войны на Балканах. Агрессия НАТО против Югославии. Восточная Европа в 1990-х гг. и начале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66236A" w:rsidRPr="00E70FD6" w:rsidRDefault="0066236A" w:rsidP="0066236A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236A" w:rsidRPr="00E70FD6" w:rsidRDefault="0066236A" w:rsidP="0066236A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Азии, Африки и Латинской Америки во второй половине ХХ – начале </w:t>
      </w:r>
      <w:r w:rsidRPr="00E70FD6">
        <w:rPr>
          <w:rFonts w:ascii="Times New Roman" w:hAnsi="Times New Roman"/>
          <w:b/>
          <w:color w:val="000000"/>
          <w:sz w:val="24"/>
          <w:szCs w:val="24"/>
        </w:rPr>
        <w:t>XXI</w:t>
      </w:r>
      <w:r w:rsidRPr="00E70F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i/>
          <w:color w:val="000000"/>
          <w:sz w:val="24"/>
          <w:szCs w:val="24"/>
          <w:lang w:val="ru-RU"/>
        </w:rPr>
        <w:t>Страны Азии во второй половине ХХ – начале ХХ</w:t>
      </w:r>
      <w:r w:rsidRPr="00E70FD6">
        <w:rPr>
          <w:rFonts w:ascii="Times New Roman" w:hAnsi="Times New Roman"/>
          <w:i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в.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Гражданская война в Китае. Война в Корее. Национально-освободительные движения в Юго-Восточной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локальных войн в Китае, Корее, Вьетнаме, Лаосе, Камбодже. 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Реформы в социалистических странах Азии, их последствия. Япония после Второй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Южной Кореи. «Тихоокеанские драконы»: Южная Корея, Тайвань, Сингапур и Гонконг. Успехи Китая. Причины экономических успехов Японии, Южной Кореи, Китая во второй половине ХХ – начале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</w:t>
      </w:r>
    </w:p>
    <w:p w:rsidR="0066236A" w:rsidRPr="00EF42CB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Обретение независимости странами Южной Азии. Преобразования в независимой Индии. Индия и Пакистан. Кризис индийского общества и борьба за его преодоление. Капиталистическая модернизация Тайланда, Малайзии и Филиппин. </w:t>
      </w:r>
      <w:r w:rsidRPr="00EF42CB">
        <w:rPr>
          <w:rFonts w:ascii="Times New Roman" w:hAnsi="Times New Roman"/>
          <w:color w:val="000000"/>
          <w:sz w:val="24"/>
          <w:szCs w:val="24"/>
          <w:lang w:val="ru-RU"/>
        </w:rPr>
        <w:t>Индонезия и Мьянма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i/>
          <w:color w:val="000000"/>
          <w:sz w:val="24"/>
          <w:szCs w:val="24"/>
          <w:lang w:val="ru-RU"/>
        </w:rPr>
        <w:t>Страны Ближнего и Среднего Востока во второй половине ХХ – начале ХХ</w:t>
      </w:r>
      <w:r w:rsidRPr="00E70FD6">
        <w:rPr>
          <w:rFonts w:ascii="Times New Roman" w:hAnsi="Times New Roman"/>
          <w:i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в. 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Арабские страны и возникновение государства Израиль. Антиимпериалистическое 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движение и Суэцкий 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революции в Иране.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Страны Тропической и Южной Африки. Освобождение от колониальной зависимости. 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Страны Африки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 Роге. Этнические конфликты. Пути развития стран Африки после освобождения от колониальной зависимости во второй половине ХХ века, их причины.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i/>
          <w:color w:val="000000"/>
          <w:sz w:val="24"/>
          <w:szCs w:val="24"/>
          <w:lang w:val="ru-RU"/>
        </w:rPr>
        <w:t>Страны Латинской Америки во второй половине ХХ – начале ХХ</w:t>
      </w:r>
      <w:r w:rsidRPr="00E70FD6">
        <w:rPr>
          <w:rFonts w:ascii="Times New Roman" w:hAnsi="Times New Roman"/>
          <w:i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в.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Страны Латинской Америки в середине ХХ века. Аграрные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«Народного единства» в Чили. Кризис реформ и военный переворот в Чили. Диктаторские режимы в странах Южной Америки. Переход к демократии и усиление левых сил. Причины и последствия революционных движений на Кубе и в Центральной Америке.</w:t>
      </w:r>
    </w:p>
    <w:p w:rsidR="0066236A" w:rsidRPr="00E70FD6" w:rsidRDefault="0066236A" w:rsidP="0066236A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b/>
          <w:color w:val="000000"/>
          <w:sz w:val="24"/>
          <w:szCs w:val="24"/>
          <w:lang w:val="ru-RU"/>
        </w:rPr>
        <w:t>Международные отношения во второй половине ХХ – начале ХХ</w:t>
      </w:r>
      <w:r w:rsidRPr="00E70FD6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i/>
          <w:color w:val="000000"/>
          <w:sz w:val="24"/>
          <w:szCs w:val="24"/>
          <w:lang w:val="ru-RU"/>
        </w:rPr>
        <w:t>Международные отношения в конце 1940-х – конце 1980-х гг.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Дж. </w:t>
      </w:r>
      <w:r w:rsidRPr="00EF42CB">
        <w:rPr>
          <w:rFonts w:ascii="Times New Roman" w:hAnsi="Times New Roman"/>
          <w:color w:val="000000"/>
          <w:sz w:val="24"/>
          <w:szCs w:val="24"/>
          <w:lang w:val="ru-RU"/>
        </w:rPr>
        <w:t xml:space="preserve">Кеннеди и Берлинский кризис. 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ПРО. Хельсинский акт. Договоры ОСВ-2 и ракетный кризис. События в Афганистане и возвращение к политике холодной войны. Конец холодной войны.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Международные отношения в 1990-е – 2023 г. 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Международные отношения в 1990-е – 2023 г. Расширение НАТО на Восток. Конфликт на Балканах. Военные интервенции НАТО. Кризис глобального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66236A" w:rsidRPr="00E70FD6" w:rsidRDefault="0066236A" w:rsidP="0066236A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b/>
          <w:color w:val="000000"/>
          <w:sz w:val="24"/>
          <w:szCs w:val="24"/>
          <w:lang w:val="ru-RU"/>
        </w:rPr>
        <w:t>Наука и культура во второй половине ХХ – начале ХХ</w:t>
      </w:r>
      <w:r w:rsidRPr="00E70FD6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i/>
          <w:color w:val="000000"/>
          <w:sz w:val="24"/>
          <w:szCs w:val="24"/>
          <w:lang w:val="ru-RU"/>
        </w:rPr>
        <w:t>Наука и культура во второй половине ХХ в. – начале ХХ</w:t>
      </w:r>
      <w:r w:rsidRPr="00E70FD6">
        <w:rPr>
          <w:rFonts w:ascii="Times New Roman" w:hAnsi="Times New Roman"/>
          <w:i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в. 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Важнейшие направления развития науки во второй половине ХХ – начале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Ядерная энергетика. Освоение космоса. Развитие культуры и искусства во второй половине ХХ – начале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литература, театральное искусство, музыка, архитектура, изобразительное искусство. Олимпийское движение Глобальные проблемы современности. </w:t>
      </w:r>
    </w:p>
    <w:p w:rsidR="0066236A" w:rsidRPr="00E70FD6" w:rsidRDefault="0066236A" w:rsidP="0066236A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_Toc143611215"/>
      <w:bookmarkEnd w:id="1"/>
      <w:r w:rsidRPr="00E70FD6">
        <w:rPr>
          <w:rFonts w:ascii="Times New Roman" w:hAnsi="Times New Roman"/>
          <w:b/>
          <w:color w:val="000000"/>
          <w:sz w:val="24"/>
          <w:szCs w:val="24"/>
          <w:lang w:val="ru-RU"/>
        </w:rPr>
        <w:t>ИСТОРИЯ РОССИИ. 1945 ГОД – НАЧАЛО ХХ</w:t>
      </w:r>
      <w:r w:rsidRPr="00E70FD6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ВЕКА</w:t>
      </w:r>
    </w:p>
    <w:p w:rsidR="0066236A" w:rsidRPr="00E70FD6" w:rsidRDefault="0066236A" w:rsidP="0066236A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b/>
          <w:color w:val="000000"/>
          <w:sz w:val="24"/>
          <w:szCs w:val="24"/>
          <w:lang w:val="ru-RU"/>
        </w:rPr>
        <w:t>СССР в 1945–1991 гг.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СССР в послевоенные годы. 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Послевоенные годы. Влияние Победы. Потери и демографические проблемы. Социальная адаптация фронтовиков. Репатриация. Борьба с беспризорностью и преступностью. 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Политическая система в послевоенные годы. Сталин и его окружение. Союзный центр и национальные регионы: проблемы взаимоотношений. Послевоенные репрессии. 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тенденции развития советской литературы и искусства. Развитие советской науки. Советский спорт. 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причины и особенности. Раскол Европы и оформление биполярного мира. СССР и страны Азии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СССР в 1953–1964 гг. 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Смерть Сталина и настроения в обществе. Борьба за власть в советском руководстве. Н.С. Хрущев. ХХ съезд КПСС и идеологическая кампания по разоблачению культа личности Сталина. Реабилитация жертв политических репрессий. Реорганизация государственных органов, партийных и общественных организаций. Новая Программа КПСС и проект Конституции СССР.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направления экономического и социального развития СССР в 1953–1964 гг. Экономический курс Г.М. Маленкова. 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науки и техники в 1953–1964 гг. 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Освоение космоса. 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советского спорта. </w:t>
      </w:r>
    </w:p>
    <w:p w:rsidR="0066236A" w:rsidRPr="00EF42CB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Перемены в повседневной жизни в 1953–1964 гг. Революция благосостояния. Демография. Изменение условий и оплаты труда. Перемены в пенсионной системе. Общественные фонды потребления. Решение жилищной проблемы. Жизнь на селе. Популярные формы досуга. Изменение структуры питания. Товары первой необходимости. </w:t>
      </w:r>
      <w:r w:rsidRPr="00EF42CB">
        <w:rPr>
          <w:rFonts w:ascii="Times New Roman" w:hAnsi="Times New Roman"/>
          <w:color w:val="000000"/>
          <w:sz w:val="24"/>
          <w:szCs w:val="24"/>
          <w:lang w:val="ru-RU"/>
        </w:rPr>
        <w:t xml:space="preserve">Книги, журналы, газеты. Туризм. Изменение общественных настроений и ожиданий. 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Новый курс советской внешней политики: от конфронтации к диалогу. СССР и страны Запада. Гонка вооружений. СССР и мировая социалистическая система. Распад колониальной системы. СССР и страны третьего мира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СССР в 1964–1985 гг. 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Политическое развитие СССР в 1964–1985 гг. Итоги и значение «великого десятилетия» Н.С. Хрущева. Политический курс Л.И. Брежнева. Конституция СССР 1977 г. 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Особенности социально-экономического развития СССР в 1964–1985 гг. Новые ориентиры аграрной политики: реформа 1965 г. и ее результаты. Косыгинская реформа промышленности. Рост социально-экономических проблем. 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науки, образования, здравоохранения.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Идеология и культура. Новые идеологические ориентиры. Концепция «развитого социализма». Диссиденты и неформалы. Литература и искусство: поиски новых путей. Достижения советского спорта. 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Повседневная жизнь советского общества в 1964–1985 гг. Общественные настроения. 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Национальная политика и национальные движения. Новая историческая общность. Изменение национального состава населения СССР. Развитие республик в рамках единого государства. Национальные движения. Эволюция национальной политики. 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Внешняя политика СССР в 1964–1985 гг. 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СССР и мир в начале 1980-х гг. Нарастание кризисных явлений в СССР. Ю.В. Андропов и начало формирования идеологии перемен. М.С. Горбачев и его окружение: курс на реформы.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СССР в 1985–1991 гг. 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кризис и окончательное разрушение советской модели экономики. Разработка программ перехода к рыночной экономике. 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Перемены в духовной сфере в годы перестройки. Гласность и плюрализм. Литература. Кино и театр. Реабилитация жертв политических репрессий. Новый этап в государственно-конфессиональных отношениях. Результаты политики гласности. 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Съезд народных депутатов СССР и его значение. Становление многопартийности. Кризис в КПСС и создание Коммунистической партии РСФСР. 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системы. Результаты политики нового мышления. Отношение к М.С. Горбачеву и его внешней политике в СССР и в мире. 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СССР.</w:t>
      </w:r>
    </w:p>
    <w:p w:rsidR="0066236A" w:rsidRPr="00E70FD6" w:rsidRDefault="0066236A" w:rsidP="0066236A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Российская Федерация в 1992 – начале 2020-х гг.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Российская Федерация в 1990-е гг. 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Российская экономика в условиях рынка. Начало радикальных экономических преобразований. Ваучерная приватизация. Положение в экономике России в 1992–1998 гг. </w:t>
      </w:r>
      <w:r w:rsidRPr="00EF42CB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Корректировка курса реформ. 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Нарастание политико-конституционного кризиса в условиях ухудшения экономической ситуации. Трагические события осени 1993 г. в Москве. Конституция России 1993 года и ее значение. Российская многопартийность и становление современного парламентаризма. Выборы Президента РФ в 1996 году. Результаты политического развития России в 1990-е гг. Отставка Президента России Б.Н. Ельцина. 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Чеченской Республике. 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Повседневная жизнь. Изменения в структуре российского общества и условиях жизни различных групп населения в 1990-е гг. Численность и доходы населения. Социальное расслоение. Досуг и туризм. 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Внешняя политика Российской Федерации в 1990-е гг. 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Результаты внешней политики страны в 1990-е гг.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i/>
          <w:color w:val="000000"/>
          <w:sz w:val="24"/>
          <w:szCs w:val="24"/>
          <w:lang w:val="ru-RU"/>
        </w:rPr>
        <w:t>Россия в ХХ</w:t>
      </w:r>
      <w:r w:rsidRPr="00E70FD6">
        <w:rPr>
          <w:rFonts w:ascii="Times New Roman" w:hAnsi="Times New Roman"/>
          <w:i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веке.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Политические вызовы и новые приоритеты внутренней политики России в начале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Укрепление вертикали власти. Противодействие террористической угрозе. Урегулирование кризиса в Урегулирование кризиса в Чеченской Республике. Обеспечение гражданского согласия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Россия в 2008–2011 гг. Президент Д.А. Медведев и его программа. Военный конфликт в Закавказье. Новый этап политической реформы. </w:t>
      </w:r>
      <w:r w:rsidRPr="00E70FD6">
        <w:rPr>
          <w:rFonts w:ascii="Times New Roman" w:hAnsi="Times New Roman"/>
          <w:color w:val="000000"/>
          <w:sz w:val="24"/>
          <w:szCs w:val="24"/>
        </w:rPr>
        <w:t xml:space="preserve">Выборы в Государственную Думу 2011 г. 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Социально-экономическое развитие России в начале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Приоритетные национальные проекты. Экономическое развитие в 2000–2007 гг. Россия в системе мировой рыночной экономики. Мировой экономический кризис 2008 г. Социальная политика. Изменения в структуре, занятости и численности населения. 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Культура, наука, спорт и общественная жизнь в 1990-х – начале 2020-х гг. Последствия распада СССР в сфере науки, образования и культуры. Литература. Кинематограф. </w:t>
      </w:r>
      <w:r w:rsidRPr="00EF42CB">
        <w:rPr>
          <w:rFonts w:ascii="Times New Roman" w:hAnsi="Times New Roman"/>
          <w:color w:val="000000"/>
          <w:sz w:val="24"/>
          <w:szCs w:val="24"/>
          <w:lang w:val="ru-RU"/>
        </w:rPr>
        <w:t xml:space="preserve">Музыка. Театр. Изобразительное и монументальное искусство. 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Развитие российской культуры в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Развитие науки. Формирование суверенной системы образования. Средства массовой информации. Российский спорт. Государство и основные религиозные конфессии. Повседневная жизнь. 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Внешняя политика в начале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Россия в современном мире.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 </w:t>
      </w:r>
    </w:p>
    <w:p w:rsidR="0066236A" w:rsidRPr="00EF42CB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Россия в 2012 – начале 2020-х гг. 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Государственную </w:t>
      </w:r>
      <w:r w:rsidRPr="00EF42CB">
        <w:rPr>
          <w:rFonts w:ascii="Times New Roman" w:hAnsi="Times New Roman"/>
          <w:color w:val="000000"/>
          <w:sz w:val="24"/>
          <w:szCs w:val="24"/>
          <w:lang w:val="ru-RU"/>
        </w:rPr>
        <w:t xml:space="preserve">Думу </w:t>
      </w:r>
      <w:r w:rsidRPr="00E70FD6">
        <w:rPr>
          <w:rFonts w:ascii="Times New Roman" w:hAnsi="Times New Roman"/>
          <w:color w:val="000000"/>
          <w:sz w:val="24"/>
          <w:szCs w:val="24"/>
        </w:rPr>
        <w:t>VIII</w:t>
      </w:r>
      <w:r w:rsidRPr="00EF42CB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созыва. 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Россия сегодня. Специальная военная операция (СВО). Отношения с Западом в начале </w:t>
      </w:r>
      <w:r w:rsidRPr="00E70FD6">
        <w:rPr>
          <w:rFonts w:ascii="Times New Roman" w:hAnsi="Times New Roman"/>
          <w:color w:val="000000"/>
          <w:sz w:val="24"/>
          <w:szCs w:val="24"/>
        </w:rPr>
        <w:t>XXI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Давление на Россию со стороны США. Противодействие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Возвращение Крыма. Судьба Донбасса. Минские соглашения. Специальная военная операция. Противостояние с Западом. Украина – неонацистское государство. Новые регионы. СВО и российское общество. Россия – страна героев.</w:t>
      </w:r>
    </w:p>
    <w:p w:rsidR="0066236A" w:rsidRPr="00E70FD6" w:rsidRDefault="0066236A" w:rsidP="0066236A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Наш край в 1992–2022 гг.</w:t>
      </w:r>
    </w:p>
    <w:p w:rsidR="0066236A" w:rsidRPr="00E70FD6" w:rsidRDefault="0066236A" w:rsidP="0066236A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Итоговое обобщение по курсу «История России. 1945 год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века».</w:t>
      </w:r>
    </w:p>
    <w:p w:rsidR="00EF42CB" w:rsidRPr="00EF42CB" w:rsidRDefault="0066236A" w:rsidP="00EF42CB">
      <w:pPr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2.</w:t>
      </w:r>
      <w:r w:rsidR="00EF42CB" w:rsidRPr="00EF42CB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ПЛАНИРУЕМЫЕ РЕЗУЛЬТАТЫ ОСВОЕНИЯ УЧЕБНОГО ПРЕДМЕТА, КУРСА.</w:t>
      </w:r>
    </w:p>
    <w:p w:rsidR="00EF42CB" w:rsidRPr="00E70FD6" w:rsidRDefault="00EF42CB" w:rsidP="00EF42CB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F42CB" w:rsidRPr="00E70FD6" w:rsidRDefault="00EF42CB" w:rsidP="00EF42CB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готовность к гуманитарной и волонтерской деятельности;</w:t>
      </w:r>
    </w:p>
    <w:p w:rsidR="00EF42CB" w:rsidRPr="00E70FD6" w:rsidRDefault="00EF42CB" w:rsidP="00EF42CB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EF42CB" w:rsidRPr="00E70FD6" w:rsidRDefault="00EF42CB" w:rsidP="00EF42CB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личностное 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сформированность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понимание значения личного вклада в построение устойчивого будущего; 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EF42CB" w:rsidRPr="00E70FD6" w:rsidRDefault="00EF42CB" w:rsidP="00EF42CB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осознание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EF42CB" w:rsidRPr="00E70FD6" w:rsidRDefault="00EF42CB" w:rsidP="00EF42CB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EF42CB" w:rsidRPr="00E70FD6" w:rsidRDefault="00EF42CB" w:rsidP="00EF42CB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мотивация и способность к образованию и самообразованию на протяжении всей жизни;</w:t>
      </w:r>
    </w:p>
    <w:p w:rsidR="00EF42CB" w:rsidRPr="00E70FD6" w:rsidRDefault="00EF42CB" w:rsidP="00EF42CB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осмысление исторического опыта взаимодействия людей с природной средой, его позитивных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природной и социальной среде;</w:t>
      </w:r>
    </w:p>
    <w:p w:rsidR="00EF42CB" w:rsidRPr="00E70FD6" w:rsidRDefault="00EF42CB" w:rsidP="00EF42CB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EF42CB" w:rsidRPr="00E70FD6" w:rsidRDefault="00EF42CB" w:rsidP="00EF42CB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b/>
          <w:color w:val="000000"/>
          <w:sz w:val="24"/>
          <w:szCs w:val="24"/>
          <w:lang w:val="ru-RU"/>
        </w:rPr>
        <w:t>9) эмоциональный интеллект: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развитие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эмпатии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EF42CB" w:rsidRPr="00E70FD6" w:rsidRDefault="00EF42CB" w:rsidP="00EF42CB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_Toc142487931"/>
      <w:bookmarkEnd w:id="2"/>
      <w:r w:rsidRPr="00E70FD6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истории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F42CB" w:rsidRPr="00E70FD6" w:rsidRDefault="00EF42CB" w:rsidP="00EF42CB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F42CB" w:rsidRPr="00E70FD6" w:rsidRDefault="00EF42CB" w:rsidP="00EF42CB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EF42CB" w:rsidRPr="00E70FD6" w:rsidRDefault="00EF42CB" w:rsidP="00EF42CB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проблему, вопрос, требующий решения; 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существенный признак или основания для сравнения, классификации и обобщения; 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выявлять закономерные черты и противоречия в рассматриваемых явлениях;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учетом анализа имеющихся ресурсов;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целям.</w:t>
      </w:r>
    </w:p>
    <w:p w:rsidR="00EF42CB" w:rsidRPr="00E70FD6" w:rsidRDefault="00EF42CB" w:rsidP="00EF42CB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анализ объекта в соответствии с принципом историзма, основными процедурами исторического познания; 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характерные признаки исторических явлений; 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причинно-следственные связи событий прошлого и настоящего; 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и обосновывать выводы; 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полученный результат с имеющимся историческим знанием; 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новизну и обоснованность полученного результата; 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EF42CB" w:rsidRPr="00E70FD6" w:rsidRDefault="00EF42CB" w:rsidP="00EF42CB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рассматривать комплексы источников, выявляя совпадения и различия их свидетельств; 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EF42CB" w:rsidRPr="00E70FD6" w:rsidRDefault="00EF42CB" w:rsidP="00EF42CB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F42CB" w:rsidRPr="00E70FD6" w:rsidRDefault="00EF42CB" w:rsidP="00EF42CB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способами общения и конструктивного взаимодействия, в том числе межкультурного, в образовательной организации и социальном окружении; 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 вести диалог, уметь смягчать конфликтные ситуации.</w:t>
      </w:r>
    </w:p>
    <w:p w:rsidR="00EF42CB" w:rsidRPr="00E70FD6" w:rsidRDefault="00EF42CB" w:rsidP="00EF42CB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владеть приемами самоорганизации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владеть приемами самоконтроля: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принятие себя и других: осознавать свои достижения и слабые стороны в учении, общении, сотрудничестве со сверстниками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EF42CB" w:rsidRPr="00E70FD6" w:rsidRDefault="00EF42CB" w:rsidP="00EF42CB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творчество и инициативу в индивидуальной и командной работе; </w:t>
      </w:r>
    </w:p>
    <w:p w:rsidR="00EF42CB" w:rsidRDefault="00EF42CB" w:rsidP="00EF42CB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оценивать полученные результаты и свой вклад в общую работу.</w:t>
      </w:r>
    </w:p>
    <w:p w:rsidR="00EF42CB" w:rsidRPr="00E70FD6" w:rsidRDefault="00EF42CB" w:rsidP="00EF42CB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 w:rsidRPr="00E70FD6">
        <w:rPr>
          <w:rFonts w:ascii="Times New Roman" w:hAnsi="Times New Roman"/>
          <w:color w:val="000000"/>
          <w:sz w:val="24"/>
          <w:szCs w:val="24"/>
        </w:rPr>
        <w:t>XXI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</w:t>
      </w:r>
      <w:r w:rsidRPr="00E70FD6">
        <w:rPr>
          <w:rFonts w:ascii="Times New Roman" w:hAnsi="Times New Roman"/>
          <w:color w:val="000000"/>
          <w:sz w:val="24"/>
          <w:szCs w:val="24"/>
        </w:rPr>
        <w:t>XXI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особенности развития культуры народов СССР (России);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ХХ – начале </w:t>
      </w:r>
      <w:r w:rsidRPr="00E70FD6">
        <w:rPr>
          <w:rFonts w:ascii="Times New Roman" w:hAnsi="Times New Roman"/>
          <w:color w:val="000000"/>
          <w:sz w:val="24"/>
          <w:szCs w:val="24"/>
        </w:rPr>
        <w:t>XXI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 w:rsidRPr="00E70FD6">
        <w:rPr>
          <w:rFonts w:ascii="Times New Roman" w:hAnsi="Times New Roman"/>
          <w:color w:val="000000"/>
          <w:sz w:val="24"/>
          <w:szCs w:val="24"/>
        </w:rPr>
        <w:t>XXI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4) умение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5) 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ХХ – начале </w:t>
      </w:r>
      <w:r w:rsidRPr="00E70FD6">
        <w:rPr>
          <w:rFonts w:ascii="Times New Roman" w:hAnsi="Times New Roman"/>
          <w:color w:val="000000"/>
          <w:sz w:val="24"/>
          <w:szCs w:val="24"/>
        </w:rPr>
        <w:t>XXI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определять 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современников исторических событий истории России и человечества в целом в ХХ – начале </w:t>
      </w:r>
      <w:r w:rsidRPr="00E70FD6">
        <w:rPr>
          <w:rFonts w:ascii="Times New Roman" w:hAnsi="Times New Roman"/>
          <w:color w:val="000000"/>
          <w:sz w:val="24"/>
          <w:szCs w:val="24"/>
        </w:rPr>
        <w:t>XXI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 w:rsidRPr="00E70FD6">
        <w:rPr>
          <w:rFonts w:ascii="Times New Roman" w:hAnsi="Times New Roman"/>
          <w:color w:val="000000"/>
          <w:sz w:val="24"/>
          <w:szCs w:val="24"/>
        </w:rPr>
        <w:t>XXI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7) умение осуществлять с соблюдением правил информационной безопасности поиск исторической информации по истории России и зарубежных стран ХХ – начала </w:t>
      </w:r>
      <w:r w:rsidRPr="00E70FD6">
        <w:rPr>
          <w:rFonts w:ascii="Times New Roman" w:hAnsi="Times New Roman"/>
          <w:color w:val="000000"/>
          <w:sz w:val="24"/>
          <w:szCs w:val="24"/>
        </w:rPr>
        <w:t>XXI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 w:rsidRPr="00E70FD6">
        <w:rPr>
          <w:rFonts w:ascii="Times New Roman" w:hAnsi="Times New Roman"/>
          <w:color w:val="000000"/>
          <w:sz w:val="24"/>
          <w:szCs w:val="24"/>
        </w:rPr>
        <w:t>XXI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уважения к историческому наследию народов России;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11) знание ключевых событий, основных дат и этапов истории России и мира в ХХ – начале </w:t>
      </w:r>
      <w:r w:rsidRPr="00E70FD6">
        <w:rPr>
          <w:rFonts w:ascii="Times New Roman" w:hAnsi="Times New Roman"/>
          <w:color w:val="000000"/>
          <w:sz w:val="24"/>
          <w:szCs w:val="24"/>
        </w:rPr>
        <w:t>XXI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умений, которые составляют структуру предметного результата. 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умений, составляющих структуру предметных результатов, происходит на учебном материале, изучаемом в 10–11 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 w:rsidRPr="00E70FD6">
        <w:rPr>
          <w:rFonts w:ascii="Times New Roman" w:hAnsi="Times New Roman"/>
          <w:color w:val="000000"/>
          <w:sz w:val="24"/>
          <w:szCs w:val="24"/>
        </w:rPr>
        <w:t>XXI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но и к важнейшим событиям, явлениям, процессам истории нашей страны с древнейших времен до начала </w:t>
      </w:r>
      <w:r w:rsidRPr="00E70FD6">
        <w:rPr>
          <w:rFonts w:ascii="Times New Roman" w:hAnsi="Times New Roman"/>
          <w:color w:val="000000"/>
          <w:sz w:val="24"/>
          <w:szCs w:val="24"/>
        </w:rPr>
        <w:t>XX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При планировании уроков истории следует предусмотреть повторение изученных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EF42CB" w:rsidRPr="00E70FD6" w:rsidRDefault="00EF42CB" w:rsidP="00EF42CB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E70FD6">
        <w:rPr>
          <w:rFonts w:ascii="Times New Roman" w:hAnsi="Times New Roman"/>
          <w:b/>
          <w:color w:val="000000"/>
          <w:sz w:val="24"/>
          <w:szCs w:val="24"/>
          <w:lang w:val="ru-RU"/>
        </w:rPr>
        <w:t>в 11 классе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Понимание значимости России в мировых политических и социально-экономических процессах в период с 1945 г. по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 Россией, специальной военной операции на Украине и других важнейших событий; особенности развития культуры народов СССР (России).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в.), умением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называть наиболее значимые события истории России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в.), объяснять их особую значимость для истории нашей страны;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в.), их значение для истории России и человечества в целом;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используя знания по истории России и всеобщей истории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в.), выявлять попытки фальсификации истории;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в.).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называть имена наиболее выдающихся деятелей истории России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в.), события, процессы, в которых они участвовали;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деятельность исторических личностей в рамках событий, процессов истории России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в.), оценивать значение их деятельности для истории нашей станы и человечества в целом;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значение и последствия событий, в которых участвовали выдающиеся исторические личности, для истории России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всеобщей истории в период с 1945 г. по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типов.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изученных (изучаемых) исторических понятий и терминов из истории России и всеобщей истории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другие;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периода;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 в форме сложного плана, конспекта, реферата;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аргументы для подтверждения (опровержения) собственной или предложенной точки зрения по дискуссионной проблеме из истории России и всеобщей истории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в.); сравнивать предложенную аргументацию, выбирать наиболее аргументированную позицию.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Умение выявлять существенные черты исторических событий, явлений, процессов в период с 1945 г. по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называть характерные, существенные признаки событий, процессов, явлений истории России и всеобщей истории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различать в исторической информации из курсов истории России и зарубежных стран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 события, явления, процессы; факты и мнения, описания и объяснения, гипотезы и теории;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обобщать историческую информацию по истории России и зарубежных стран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на основе изучения исторического материала устанавливать исторические аналогии.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определять современников исторических событий истории России и человечества в целом.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на основе изученного материала по истории России и зарубежных стран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 определять (различать) причины, предпосылки, поводы, последствия, указывать итоги, значение исторических событий, явлений, процессов;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зарубежных стран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соотносить события истории родного края, истории России и зарубежных стран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определять современников исторических событий, явлений, процессов истории России и человечества в целом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в.).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в период с 1945 г. по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письменных исторических источников по истории России и всеобщей истории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определять авторство письменного исторического источника по истории России и зарубежных стран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в.), время и место его создания, события, явления, процессы, о которых идет речь, и другие, соотносить информацию письменного источника с историческим контекстом;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письменный исторический источник по истории России и зарубежных стран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соотносить содержание исторического источника по истории России и зарубежных стран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 с учебным текстом, другими источниками исторической информации (в том числе исторической картой/схемой);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сопоставлять, анализировать информацию из двух или более письменных исторических источников по истории России и зарубежных стран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в.), делать выводы;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исторические письменные источники при аргументации дискуссионных точек зрения;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контекстную информацию, описывать вещественный исторический источник;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г. по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 с 1945 г. по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 и составлять на его основе план, таблицу, схему;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другие), изучаемые события, явления, процессы истории России и зарубежных стран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в.); оформлять результаты анализа исторической карты/схемы в виде таблицы, схемы; делать выводы;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на основании информации, представленной на карте (схеме) по истории России и зарубежных стран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сопоставлять информацию, представленную на исторической карте (схеме) по истории России и зарубежных стран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в.), с информацией аутентичных исторических источников и источников исторической информации;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 проводить сравнение исторических событий, явлений, процессов истории России и зарубежных стран;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сопоставлять визуальные источники исторической информации по истории России и зарубежных стран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 с информацией из других исторических источников, делать выводы;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представлять историческую информацию в виде таблиц, графиков, схем, диаграмм;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использовать умения, приобретенные в процессе изучения истории, для участия в подготовке учебных проектов по истории России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в.), в том числе на региональном материале, с использованием ресурсов библиотек, музеев и других.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важности уважения и взаимопонимания между всеми народами России.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общении, посвященном проблемам, связанным с историей России и зарубежных стран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в.), создавать 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Структура предметного результата включает следующий перечень знаний и умений: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в.), осознавать и понимать ценность сопричастности своей семьи к событиям, явлениям, процессам истории России;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используя знания по истории России и зарубежных стран (1945 г. – начало ХХ</w:t>
      </w:r>
      <w:r w:rsidRPr="00E70FD6">
        <w:rPr>
          <w:rFonts w:ascii="Times New Roman" w:hAnsi="Times New Roman"/>
          <w:color w:val="000000"/>
          <w:sz w:val="24"/>
          <w:szCs w:val="24"/>
        </w:rPr>
        <w:t>I</w:t>
      </w: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 xml:space="preserve"> в.), выявлять в исторической информации попытки фальсификации истории, приводить аргументы в защиту исторической правды;</w:t>
      </w:r>
    </w:p>
    <w:p w:rsidR="00EF42CB" w:rsidRPr="00E70FD6" w:rsidRDefault="00EF42CB" w:rsidP="00EF42CB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E70FD6">
        <w:rPr>
          <w:rFonts w:ascii="Times New Roman" w:hAnsi="Times New Roman"/>
          <w:color w:val="000000"/>
          <w:sz w:val="24"/>
          <w:szCs w:val="24"/>
          <w:lang w:val="ru-RU"/>
        </w:rPr>
        <w:t>активно участвовать в дискуссиях, не допуская умаления подвига народа при защите Отечества.</w:t>
      </w:r>
    </w:p>
    <w:p w:rsidR="00EF42CB" w:rsidRDefault="00EF42CB" w:rsidP="00EF42C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F42CB" w:rsidRPr="00E70FD6" w:rsidRDefault="00EF42CB" w:rsidP="0066236A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2.</w:t>
      </w:r>
    </w:p>
    <w:p w:rsidR="00EF42CB" w:rsidRPr="0066236A" w:rsidRDefault="0066236A" w:rsidP="00EF42C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6623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Рабочая программа ориентирована на целевые приоритеты, духовно- нравственного развития, воспитания и социализации обучающихся, сформулированные в федеральной рабочей программе и в рабочей программе воспитания МАОУ «Малышенская СОШ».</w:t>
      </w:r>
    </w:p>
    <w:p w:rsidR="00EF42CB" w:rsidRPr="00EF42CB" w:rsidRDefault="00EF42CB" w:rsidP="00EF42C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F42CB">
        <w:rPr>
          <w:rFonts w:ascii="Times New Roman" w:eastAsia="Andale Sans UI" w:hAnsi="Times New Roman"/>
          <w:b/>
          <w:kern w:val="1"/>
          <w:sz w:val="24"/>
          <w:szCs w:val="24"/>
          <w:lang w:val="ru-RU" w:eastAsia="ar-SA"/>
        </w:rPr>
        <w:t xml:space="preserve">3.ТЕМАТИЧЕСКОЕ  ПЛАНИРОВАНИЕ </w:t>
      </w:r>
      <w:r w:rsidRPr="00EF42CB">
        <w:rPr>
          <w:rFonts w:ascii="Times New Roman" w:eastAsia="Andale Sans UI" w:hAnsi="Times New Roman"/>
          <w:b/>
          <w:kern w:val="1"/>
          <w:sz w:val="24"/>
          <w:szCs w:val="24"/>
          <w:shd w:val="clear" w:color="auto" w:fill="FFFFFF"/>
          <w:lang w:val="ru-RU" w:eastAsia="ar-SA"/>
        </w:rPr>
        <w:t>СОСТАВЛЕНО   С УЧЕТОМ РАБОЧЕЙ ПРОГРАММЫ ВОСПИТАНИЯ С УКАЗАНИЕМ КОЛИЧЕСТВА ЧАСОВ, ОТВОДИМЫХ НА ОСВОЕНИЕ КАЖДОЙ ТЕМЫ</w:t>
      </w:r>
    </w:p>
    <w:p w:rsidR="00EF42CB" w:rsidRPr="00E70FD6" w:rsidRDefault="00EF42CB" w:rsidP="00EF42CB">
      <w:pPr>
        <w:spacing w:after="0"/>
        <w:ind w:left="120"/>
        <w:rPr>
          <w:rFonts w:ascii="Times New Roman" w:hAnsi="Times New Roman"/>
        </w:rPr>
      </w:pPr>
      <w:r w:rsidRPr="00E70FD6"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9"/>
        <w:gridCol w:w="4026"/>
        <w:gridCol w:w="1415"/>
        <w:gridCol w:w="3123"/>
      </w:tblGrid>
      <w:tr w:rsidR="00613209" w:rsidRPr="00E70FD6" w:rsidTr="00EE4BF9">
        <w:trPr>
          <w:trHeight w:val="1828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4302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:rsidR="00613209" w:rsidRPr="00E70FD6" w:rsidRDefault="00613209" w:rsidP="0061320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E70F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унк</w:t>
            </w:r>
            <w:r w:rsidR="006833C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ц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иональная</w:t>
            </w:r>
            <w:r w:rsidRPr="00E70F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грамотность</w:t>
            </w:r>
          </w:p>
        </w:tc>
      </w:tr>
      <w:tr w:rsidR="00613209" w:rsidRPr="00E70FD6" w:rsidTr="00EE4BF9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02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3" w:type="dxa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209" w:rsidRPr="00E70FD6" w:rsidTr="00EE4BF9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3" w:type="dxa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3209" w:rsidRPr="00E70FD6" w:rsidTr="00EE4BF9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02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– начале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243" w:type="dxa"/>
            <w:vMerge w:val="restart"/>
          </w:tcPr>
          <w:p w:rsidR="00613209" w:rsidRPr="00E70FD6" w:rsidRDefault="00613209" w:rsidP="00EE4BF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F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Выделять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</w:t>
            </w:r>
            <w:r w:rsidRPr="00E70FD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 Определить точку зрения автора на основную тему текста Определять контекст, в котором разворачивается повествование (например, время и место) Оценивать полноту, достоверность информации Понимать идею (главную мысль) текста и его тему Сравнивать информацию, представленную в тексте.</w:t>
            </w:r>
          </w:p>
          <w:p w:rsidR="00613209" w:rsidRPr="00E70FD6" w:rsidRDefault="00613209" w:rsidP="00EE4BF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F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Выявлять связь между прочитанным и современной реальностью Находить и извлекать несколько единиц информации, расположенных в разных фрагментах текста Находить и извлекать одну или несколько единиц информации, расположенных в одном фрагменте текста Оценивать полноту, достоверность информации </w:t>
            </w:r>
            <w:r w:rsidRPr="00E70FD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Понимать значение неизвестного слова или выражения на основе контекста Понимать фактологическую информацию (сюжет, последовательность событий и т.п.) Формулировать выводы на основе обобщения отдельных частей текста.</w:t>
            </w:r>
          </w:p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3209" w:rsidRPr="00E70FD6" w:rsidTr="00EE4BF9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02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243" w:type="dxa"/>
            <w:vMerge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209" w:rsidRPr="00E70FD6" w:rsidTr="00EE4BF9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243" w:type="dxa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3209" w:rsidRPr="00E70FD6" w:rsidTr="00EE4BF9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02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во второй половине ХХ в. – начале ХХ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243" w:type="dxa"/>
            <w:vMerge w:val="restart"/>
          </w:tcPr>
          <w:p w:rsidR="00613209" w:rsidRPr="00E70FD6" w:rsidRDefault="00613209" w:rsidP="00EE4BF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F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Выделять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 Определить точку зрения автора на основную тему текста Определять контекст, в котором разворачивается </w:t>
            </w:r>
            <w:r w:rsidRPr="00E70FD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повествование (например, время и место) Оценивать полноту, достоверность информации Понимать идею (главную мысль) текста и его тему Сравнивать информацию, представленную в тексте.</w:t>
            </w:r>
          </w:p>
          <w:p w:rsidR="00613209" w:rsidRPr="00E70FD6" w:rsidRDefault="00613209" w:rsidP="00EE4BF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FD6">
              <w:rPr>
                <w:rFonts w:ascii="Times New Roman" w:hAnsi="Times New Roman"/>
                <w:sz w:val="24"/>
                <w:szCs w:val="24"/>
                <w:lang w:val="ru-RU"/>
              </w:rPr>
              <w:t>Выявлять связь между прочитанным и современной реальностью Находить и извлекать несколько единиц информации, расположенных в разных фрагментах текста Находить и извлекать одну или несколько единиц информации, расположенных в одном фрагменте текста Оценивать полноту, достоверность информации Понимать значение неизвестного слова или выражения на основе контекста Понимать фактологическую информацию (сюжет, последовательность событий и т.п.) Формулировать выводы на основе обобщения отдельных частей текста.</w:t>
            </w:r>
          </w:p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3209" w:rsidRPr="00E70FD6" w:rsidTr="00EE4BF9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302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3" w:type="dxa"/>
            <w:vMerge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209" w:rsidRPr="00E70FD6" w:rsidTr="00EE4BF9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302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>Освобождение от колониальной зависимости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3" w:type="dxa"/>
            <w:vMerge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209" w:rsidRPr="00E70FD6" w:rsidTr="00EE4BF9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302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3" w:type="dxa"/>
            <w:vMerge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209" w:rsidRPr="00E70FD6" w:rsidTr="00EE4BF9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302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«Страны Азии, Африки и Латинской Америки во второй половине ХХ в. - начале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3" w:type="dxa"/>
            <w:vMerge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209" w:rsidRPr="00E70FD6" w:rsidTr="00EE4BF9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243" w:type="dxa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3209" w:rsidRPr="00E70FD6" w:rsidTr="00EE4BF9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302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243" w:type="dxa"/>
            <w:vMerge w:val="restart"/>
          </w:tcPr>
          <w:p w:rsidR="00613209" w:rsidRPr="00E70FD6" w:rsidRDefault="00613209" w:rsidP="00EE4BF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F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Выделять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</w:t>
            </w:r>
            <w:r w:rsidRPr="00E70FD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 Определить точку зрения автора на основную тему текста Определять контекст, в котором разворачивается повествование (например, время и место) Оценивать полноту, достоверность информации Понимать идею (главную мысль) текста и его тему Сравнивать информацию, представленную в тексте.</w:t>
            </w:r>
          </w:p>
          <w:p w:rsidR="00613209" w:rsidRPr="00E70FD6" w:rsidRDefault="00613209" w:rsidP="00EE4BF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F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Выявлять связь между прочитанным и современной реальностью Находить и извлекать несколько единиц информации, расположенных в разных фрагментах текста Находить и извлекать одну или несколько единиц информации, расположенных в одном фрагменте текста Оценивать полноту, </w:t>
            </w:r>
            <w:r w:rsidRPr="00E70FD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достоверность информации Понимать значение неизвестного слова или выражения на основе контекста Понимать фактологическую информацию (сюжет, последовательность событий и т.п.) Формулировать выводы на основе обобщения отдельных частей текста.</w:t>
            </w:r>
          </w:p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3209" w:rsidRPr="00E70FD6" w:rsidTr="00EE4BF9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302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243" w:type="dxa"/>
            <w:vMerge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209" w:rsidRPr="00E70FD6" w:rsidTr="00EE4BF9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243" w:type="dxa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3209" w:rsidRPr="00E70FD6" w:rsidTr="00EE4BF9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302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243" w:type="dxa"/>
            <w:vMerge w:val="restart"/>
          </w:tcPr>
          <w:p w:rsidR="00613209" w:rsidRPr="00E70FD6" w:rsidRDefault="00613209" w:rsidP="00EE4BF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F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Выделять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 Определить точку зрения автора на основную тему текста Определять контекст, в котором </w:t>
            </w:r>
            <w:r w:rsidRPr="00E70FD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разворачивается повествование (например, время и место) Оценивать полноту, достоверность информации Понимать идею (главную мысль) текста и его тему Сравнивать информацию, представленную в тексте.</w:t>
            </w:r>
          </w:p>
          <w:p w:rsidR="00613209" w:rsidRPr="00E70FD6" w:rsidRDefault="00613209" w:rsidP="00EE4BF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FD6">
              <w:rPr>
                <w:rFonts w:ascii="Times New Roman" w:hAnsi="Times New Roman"/>
                <w:sz w:val="24"/>
                <w:szCs w:val="24"/>
                <w:lang w:val="ru-RU"/>
              </w:rPr>
              <w:t>Выявлять связь между прочитанным и современной реальностью Находить и извлекать несколько единиц информации, расположенных в разных фрагментах текста Находить и извлекать одну или несколько единиц информации, расположенных в одном фрагменте текста Оценивать полноту, достоверность информации Понимать значение неизвестного слова или выражения на основе контекста Понимать фактологическую информацию (сюжет, последовательность событий и т.п.) Формулировать выводы на основе обобщения отдельных частей текста.</w:t>
            </w:r>
          </w:p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3209" w:rsidRPr="00E70FD6" w:rsidTr="00EE4BF9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302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3" w:type="dxa"/>
            <w:vMerge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209" w:rsidRPr="00E70FD6" w:rsidTr="00EE4BF9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243" w:type="dxa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3209" w:rsidRPr="00E70FD6" w:rsidTr="00EE4BF9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302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>1945 год — начало XXI века»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3" w:type="dxa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209" w:rsidRPr="00E70FD6" w:rsidTr="00EE4BF9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3" w:type="dxa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3209" w:rsidRPr="00E70FD6" w:rsidTr="00EE4BF9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02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3" w:type="dxa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209" w:rsidRPr="00E70FD6" w:rsidTr="00EE4BF9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3" w:type="dxa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3209" w:rsidRPr="00E70FD6" w:rsidTr="00EE4BF9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4302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243" w:type="dxa"/>
            <w:vMerge w:val="restart"/>
          </w:tcPr>
          <w:p w:rsidR="00613209" w:rsidRPr="00E70FD6" w:rsidRDefault="00613209" w:rsidP="00EE4BF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FD6">
              <w:rPr>
                <w:rFonts w:ascii="Times New Roman" w:hAnsi="Times New Roman"/>
                <w:sz w:val="24"/>
                <w:szCs w:val="24"/>
                <w:lang w:val="ru-RU"/>
              </w:rPr>
              <w:t>Выделять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последовательность событий и т.п.). Соотносить визуальное изображение с вербальным текстом. Определить точку зрения автора на основную тему текста Определять контекст, в котором разворачивается повествование (например, время и место) Оценивать полноту, достоверность информации Понимать идею (главную мысль) текста и его тему Сравнивать информацию, представленную в тексте.</w:t>
            </w:r>
          </w:p>
          <w:p w:rsidR="00613209" w:rsidRPr="00E70FD6" w:rsidRDefault="00613209" w:rsidP="00EE4BF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F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Выявлять связь между прочитанным и современной реальностью Находить и извлекать несколько единиц информации, </w:t>
            </w:r>
            <w:r w:rsidRPr="00E70FD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расположенных в разных фрагментах текста Находить и извлекать одну или несколько единиц информации, расположенных в одном фрагменте текста Оценивать полноту, достоверность информации Понимать значение неизвестного слова или выражения на основе контекста Понимать фактологическую информацию (сюжет, последовательность событий и т.п.) Формулировать выводы на основе обобщения отдельных частей текста.</w:t>
            </w:r>
          </w:p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3209" w:rsidRPr="00E70FD6" w:rsidTr="00EE4BF9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02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СССР в 1953 – 1964 гг.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243" w:type="dxa"/>
            <w:vMerge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613209" w:rsidRPr="00E70FD6" w:rsidTr="00EE4BF9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02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СССР в 1964 - 1985 гг.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243" w:type="dxa"/>
            <w:vMerge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613209" w:rsidRPr="00E70FD6" w:rsidTr="00EE4BF9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02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СССР в 1985 – 1991 гг.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243" w:type="dxa"/>
            <w:vMerge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613209" w:rsidRPr="00E70FD6" w:rsidTr="00EE4BF9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02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3" w:type="dxa"/>
            <w:vMerge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613209" w:rsidRPr="00E70FD6" w:rsidTr="00EE4BF9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302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«СССР в 1964 – 1991 гг.»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3" w:type="dxa"/>
            <w:vMerge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613209" w:rsidRPr="00E70FD6" w:rsidTr="00EE4BF9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3243" w:type="dxa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13209" w:rsidRPr="00E70FD6" w:rsidTr="00EE4BF9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02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в 1990-е гг.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243" w:type="dxa"/>
            <w:vMerge w:val="restart"/>
          </w:tcPr>
          <w:p w:rsidR="00613209" w:rsidRPr="00E70FD6" w:rsidRDefault="00613209" w:rsidP="00EE4BF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F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Выделять специфическую информацию, представленную в виде графических изображений (например, графики, таблицы или карты). Высказывать и обосновывать собственную точку зрения по вопросу, обсуждаемому в тексте. Делать вывод, что одно событие стало причиной другого события. Демонстрировать понимание причинно-следственных связей. Извлекать информацию необходимую для выполнения задания по тексту. Понимать фактологическую информацию (сюжет, </w:t>
            </w:r>
            <w:r w:rsidRPr="00E70FD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последовательность событий и т.п.). Соотносить визуальное изображение с вербальным текстом. Определить точку зрения автора на основную тему текста Определять контекст, в котором разворачивается повествование (например, время и место) Оценивать полноту, достоверность информации Понимать идею (главную мысль) текста и его тему Сравнивать информацию, представленную в тексте.</w:t>
            </w:r>
          </w:p>
          <w:p w:rsidR="00613209" w:rsidRPr="00E70FD6" w:rsidRDefault="00613209" w:rsidP="00EE4BF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FD6">
              <w:rPr>
                <w:rFonts w:ascii="Times New Roman" w:hAnsi="Times New Roman"/>
                <w:sz w:val="24"/>
                <w:szCs w:val="24"/>
                <w:lang w:val="ru-RU"/>
              </w:rPr>
              <w:t>Выявлять связь между прочитанным и современной реальностью Находить и извлекать несколько единиц информации, расположенных в разных фрагментах текста Находить и извлекать одну или несколько единиц информации, расположенных в одном фрагменте текста Оценивать полноту, достоверность информации Понимать значение неизвестного слова или выражения на основе контекста Понимать фактологическую информацию (сюжет, последовательность событий и т.п.) Формулировать выводы на основе обобщения отдельных частей текста.</w:t>
            </w:r>
          </w:p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3209" w:rsidRPr="00E70FD6" w:rsidTr="00EE4BF9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302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Россия в ХХI веке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243" w:type="dxa"/>
            <w:vMerge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613209" w:rsidRPr="00E70FD6" w:rsidTr="00EE4BF9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302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Наш край в 1992 - 2022 гг.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3" w:type="dxa"/>
            <w:vMerge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613209" w:rsidRPr="00E70FD6" w:rsidTr="00EE4BF9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302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«Российская Федерация в 1992 – начале 2020-х гг.»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43" w:type="dxa"/>
            <w:vMerge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613209" w:rsidRPr="00E70FD6" w:rsidTr="00EE4BF9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3243" w:type="dxa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13209" w:rsidRPr="00E70FD6" w:rsidTr="00EE4BF9">
        <w:trPr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302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3" w:type="dxa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613209" w:rsidRPr="00E70FD6" w:rsidTr="00EE4BF9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3" w:type="dxa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13209" w:rsidRPr="00E70FD6" w:rsidTr="00EE4BF9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3243" w:type="dxa"/>
          </w:tcPr>
          <w:p w:rsidR="00613209" w:rsidRPr="00E70FD6" w:rsidRDefault="00613209" w:rsidP="00EE4BF9">
            <w:pPr>
              <w:rPr>
                <w:rFonts w:ascii="Times New Roman" w:hAnsi="Times New Roman"/>
              </w:rPr>
            </w:pPr>
          </w:p>
        </w:tc>
      </w:tr>
    </w:tbl>
    <w:p w:rsidR="00EF42CB" w:rsidRDefault="00EF42CB" w:rsidP="00EF42CB">
      <w:pPr>
        <w:rPr>
          <w:rFonts w:ascii="Times New Roman" w:hAnsi="Times New Roman"/>
          <w:lang w:val="ru-RU"/>
        </w:rPr>
      </w:pPr>
    </w:p>
    <w:p w:rsidR="00EF42CB" w:rsidRPr="00EF42CB" w:rsidRDefault="00EF42CB" w:rsidP="00EF42CB">
      <w:pPr>
        <w:jc w:val="both"/>
        <w:rPr>
          <w:rFonts w:ascii="Times New Roman" w:hAnsi="Times New Roman"/>
          <w:b/>
          <w:sz w:val="24"/>
          <w:szCs w:val="24"/>
        </w:rPr>
      </w:pPr>
      <w:r w:rsidRPr="00EF42CB">
        <w:rPr>
          <w:rFonts w:ascii="Times New Roman" w:hAnsi="Times New Roman"/>
          <w:b/>
          <w:sz w:val="24"/>
          <w:szCs w:val="24"/>
        </w:rPr>
        <w:t>4.КАЛЕНДАРНО- ТЕМАТИЧЕСКОЕ ПЛАНИРОВАНИЕ</w:t>
      </w:r>
    </w:p>
    <w:p w:rsidR="00EF42CB" w:rsidRDefault="00EF42CB" w:rsidP="00EF42CB">
      <w:pPr>
        <w:rPr>
          <w:rFonts w:ascii="Times New Roman" w:hAnsi="Times New Roman"/>
          <w:lang w:val="ru-RU"/>
        </w:rPr>
      </w:pPr>
    </w:p>
    <w:p w:rsidR="00EF42CB" w:rsidRPr="00E70FD6" w:rsidRDefault="00EF42CB" w:rsidP="00EF42CB">
      <w:pPr>
        <w:spacing w:after="0"/>
        <w:ind w:left="120"/>
        <w:rPr>
          <w:rFonts w:ascii="Times New Roman" w:hAnsi="Times New Roman"/>
        </w:rPr>
      </w:pPr>
      <w:r w:rsidRPr="00E70FD6"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956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3223"/>
        <w:gridCol w:w="1156"/>
        <w:gridCol w:w="1511"/>
        <w:gridCol w:w="2832"/>
      </w:tblGrid>
      <w:tr w:rsidR="00613209" w:rsidRPr="00E70FD6" w:rsidTr="006833C6">
        <w:trPr>
          <w:trHeight w:val="2137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b/>
              </w:rPr>
            </w:pPr>
            <w:r w:rsidRPr="00E70FD6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b/>
              </w:rPr>
            </w:pPr>
          </w:p>
        </w:tc>
        <w:tc>
          <w:tcPr>
            <w:tcW w:w="1511" w:type="dxa"/>
            <w:tcBorders>
              <w:left w:val="single" w:sz="4" w:space="0" w:color="auto"/>
            </w:tcBorders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b/>
              </w:rPr>
            </w:pPr>
            <w:r w:rsidRPr="00E70FD6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3209" w:rsidRPr="00E70FD6" w:rsidRDefault="00613209" w:rsidP="00EE4BF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Д/з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D073D3" w:rsidRDefault="00613209" w:rsidP="00613209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ВИ п.1</w:t>
            </w:r>
            <w:r>
              <w:rPr>
                <w:color w:val="000000"/>
                <w:szCs w:val="24"/>
                <w:shd w:val="clear" w:color="auto" w:fill="FFFFFF"/>
                <w:lang w:val="ru-RU"/>
              </w:rPr>
              <w:t>7</w:t>
            </w:r>
            <w:r w:rsidRPr="00D073D3">
              <w:rPr>
                <w:color w:val="000000"/>
                <w:szCs w:val="24"/>
                <w:shd w:val="clear" w:color="auto" w:fill="FFFFFF"/>
              </w:rPr>
              <w:t xml:space="preserve"> читать, в.2</w:t>
            </w:r>
          </w:p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Начало холодной войны и формирование биполярной системы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D073D3" w:rsidRDefault="00613209" w:rsidP="00613209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D073D3">
              <w:rPr>
                <w:color w:val="000000"/>
                <w:szCs w:val="24"/>
                <w:shd w:val="clear" w:color="auto" w:fill="FFFFFF"/>
              </w:rPr>
              <w:t>ВИ п.13 читать, в.2</w:t>
            </w:r>
          </w:p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США и страны Западной Европы во второй половине ХХ в.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D073D3" w:rsidRDefault="00613209" w:rsidP="00613209">
            <w:pPr>
              <w:jc w:val="both"/>
              <w:rPr>
                <w:szCs w:val="24"/>
              </w:rPr>
            </w:pPr>
            <w:r w:rsidRPr="00D073D3">
              <w:rPr>
                <w:szCs w:val="24"/>
              </w:rPr>
              <w:t>ВИ п.16 читать, сообщения</w:t>
            </w:r>
          </w:p>
          <w:p w:rsidR="00613209" w:rsidRPr="00E70FD6" w:rsidRDefault="00613209" w:rsidP="00613209">
            <w:pPr>
              <w:spacing w:after="0"/>
              <w:ind w:left="135"/>
              <w:rPr>
                <w:rFonts w:ascii="Times New Roman" w:hAnsi="Times New Roman"/>
              </w:rPr>
            </w:pPr>
            <w:r w:rsidRPr="00D073D3">
              <w:rPr>
                <w:szCs w:val="24"/>
              </w:rPr>
              <w:t>ВИ п. 17 читать, сообщения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США и страны Западной Европы во второй половине ХХ в.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D073D3" w:rsidRDefault="00613209" w:rsidP="00613209">
            <w:pPr>
              <w:jc w:val="both"/>
              <w:rPr>
                <w:szCs w:val="24"/>
              </w:rPr>
            </w:pPr>
            <w:r w:rsidRPr="00D073D3">
              <w:rPr>
                <w:szCs w:val="24"/>
              </w:rPr>
              <w:t>ВИ п.16 читать, сообщения</w:t>
            </w:r>
          </w:p>
          <w:p w:rsidR="00613209" w:rsidRPr="00E70FD6" w:rsidRDefault="00613209" w:rsidP="00613209">
            <w:pPr>
              <w:spacing w:after="0"/>
              <w:ind w:left="135"/>
              <w:rPr>
                <w:rFonts w:ascii="Times New Roman" w:hAnsi="Times New Roman"/>
              </w:rPr>
            </w:pPr>
            <w:r w:rsidRPr="00D073D3">
              <w:rPr>
                <w:szCs w:val="24"/>
              </w:rPr>
              <w:t>ВИ п. 17 читать, сообщения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 конце ХХ – начале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D073D3" w:rsidRDefault="00613209" w:rsidP="00613209">
            <w:pPr>
              <w:jc w:val="both"/>
              <w:rPr>
                <w:szCs w:val="24"/>
              </w:rPr>
            </w:pPr>
            <w:r w:rsidRPr="00D073D3">
              <w:rPr>
                <w:szCs w:val="24"/>
              </w:rPr>
              <w:t>ВИ п.16 читать, сообщения</w:t>
            </w:r>
          </w:p>
          <w:p w:rsidR="00613209" w:rsidRPr="00E70FD6" w:rsidRDefault="00613209" w:rsidP="00613209">
            <w:pPr>
              <w:spacing w:after="0"/>
              <w:ind w:left="135"/>
              <w:rPr>
                <w:rFonts w:ascii="Times New Roman" w:hAnsi="Times New Roman"/>
              </w:rPr>
            </w:pPr>
            <w:r w:rsidRPr="00D073D3">
              <w:rPr>
                <w:szCs w:val="24"/>
              </w:rPr>
              <w:t>ВИ п. 17 читать, сообщения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D073D3">
              <w:rPr>
                <w:szCs w:val="24"/>
              </w:rPr>
              <w:t>ВИ п. 19 читать, в.1-4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D073D3">
              <w:rPr>
                <w:szCs w:val="24"/>
              </w:rPr>
              <w:t>ВИ п. 19 читать, в.1-4</w:t>
            </w:r>
          </w:p>
        </w:tc>
      </w:tr>
      <w:tr w:rsidR="00613209" w:rsidRPr="00613209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и Юго-</w:t>
            </w: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Восточной Азии в 1940 – 1970-х гг.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613209">
              <w:rPr>
                <w:szCs w:val="24"/>
                <w:lang w:val="ru-RU"/>
              </w:rPr>
              <w:t xml:space="preserve">ВИ.п.22 читать, </w:t>
            </w:r>
            <w:r w:rsidRPr="00613209">
              <w:rPr>
                <w:szCs w:val="24"/>
                <w:lang w:val="ru-RU"/>
              </w:rPr>
              <w:lastRenderedPageBreak/>
              <w:t>сообщения, кроссворд, составить или тест</w:t>
            </w:r>
          </w:p>
        </w:tc>
      </w:tr>
      <w:tr w:rsidR="00613209" w:rsidRPr="00613209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Азии: социалистический выбор развития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613209">
              <w:rPr>
                <w:szCs w:val="24"/>
                <w:lang w:val="ru-RU"/>
              </w:rPr>
              <w:t>ВИ.п.22 читать, сообщения, кроссворд, составить или тест</w:t>
            </w:r>
          </w:p>
        </w:tc>
      </w:tr>
      <w:tr w:rsidR="00613209" w:rsidRPr="00613209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Азии во второй половине ХХ в. – начале ХХ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613209">
              <w:rPr>
                <w:szCs w:val="24"/>
                <w:lang w:val="ru-RU"/>
              </w:rPr>
              <w:t>ВИ.п.22 читать, сообщения, кроссворд, составить или тест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Страны Южной и Юго-Восточной Азии во второй половине ХХ в. – начале ХХ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D073D3">
              <w:rPr>
                <w:szCs w:val="24"/>
              </w:rPr>
              <w:t>ВИ.п.24,читать,сообщения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E70FD6" w:rsidRDefault="00613209" w:rsidP="00613209">
            <w:pPr>
              <w:spacing w:after="0"/>
              <w:ind w:left="135"/>
              <w:rPr>
                <w:rFonts w:ascii="Times New Roman" w:hAnsi="Times New Roman"/>
              </w:rPr>
            </w:pPr>
            <w:r w:rsidRPr="00D073D3">
              <w:rPr>
                <w:szCs w:val="24"/>
              </w:rPr>
              <w:t>ВИ.п.2</w:t>
            </w:r>
            <w:r>
              <w:rPr>
                <w:szCs w:val="24"/>
                <w:lang w:val="ru-RU"/>
              </w:rPr>
              <w:t>5</w:t>
            </w:r>
            <w:r w:rsidRPr="00D073D3">
              <w:rPr>
                <w:szCs w:val="24"/>
              </w:rPr>
              <w:t>,читать,сообщения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>Освобождение от колониальной зависимости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D073D3">
              <w:rPr>
                <w:szCs w:val="24"/>
              </w:rPr>
              <w:t>ВИ.п.26, читать,вопросы1,2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D073D3">
              <w:rPr>
                <w:szCs w:val="24"/>
              </w:rPr>
              <w:t>ВИ.п.27, читать,вопросы1,4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разделу «Страны Азии, Африки и Латинской Америки во второй половине ХХ в. - начале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науки во второй половине ХХ в. – начале ХХ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сообщения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и искусства во второй половине ХХ в. – начале ХХ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сообщения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сообщения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«История России.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>1945 год – начало ХХI века»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D073D3" w:rsidRDefault="00613209" w:rsidP="00613209">
            <w:pPr>
              <w:jc w:val="both"/>
              <w:rPr>
                <w:szCs w:val="24"/>
              </w:rPr>
            </w:pPr>
            <w:r w:rsidRPr="00D073D3">
              <w:rPr>
                <w:szCs w:val="24"/>
              </w:rPr>
              <w:t>п.</w:t>
            </w:r>
            <w:r>
              <w:rPr>
                <w:szCs w:val="24"/>
                <w:lang w:val="ru-RU"/>
              </w:rPr>
              <w:t xml:space="preserve">1 </w:t>
            </w:r>
            <w:r w:rsidRPr="00D073D3">
              <w:rPr>
                <w:szCs w:val="24"/>
              </w:rPr>
              <w:t>читать,</w:t>
            </w:r>
          </w:p>
          <w:p w:rsidR="00613209" w:rsidRPr="00E70FD6" w:rsidRDefault="00613209" w:rsidP="0061320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и развитие экономики и социальной сферы.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61320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П.1</w:t>
            </w:r>
            <w:r w:rsidRPr="00D073D3">
              <w:rPr>
                <w:szCs w:val="24"/>
              </w:rPr>
              <w:t xml:space="preserve"> читать,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в послевоенные годы.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П.3 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Идеология, наука, культура и спорт в послевоенные годы.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П.4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П.4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Новое руководство страны. Смена политического курса.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П.5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1953 – 1964 гг.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П.6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техники. в 1953 – 1964 гг.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П.7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Культурное пространство в 1953 – 1964 гг.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П.8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повседневной жизни в 1953 – 1964 гг.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П.9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Внешняя политика в 1953 – 1964 гг.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П.10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</w:t>
            </w: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обобщающий урок по темам «СССР в послевоенные годы» и «СССР в 1953 – 1964 гг.»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СССР в 1964 - 1985 гг.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П.11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в 1964 - 1985 гг.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П.12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образование, здравоохранения в 1964 - 1985 гг.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П.13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1964 - 1985 гг.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П.14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советского общества в 1964 - 1985 гг.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П.15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и национальные движения в 1964 - 1985 гг.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П.16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1964 - 1985 гг.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П.17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и мир в начале 1980-х.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>Предпосылки реформ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П.18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1985 – 1991 гг.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П.19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духовной сфере в годы перестройки.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П.20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Реформа политической системы СССР и её итоги.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П.21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Новое политическое мышление и перемены во внешней политике.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П.22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подъем национальных движений.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П.23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История Тюменской области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«СССР в 1964 – 1991 гг.»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экономика в </w:t>
            </w: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условиях рынка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П.24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Российской Федерации в 1990-е гг.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П.25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П.26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в 1990-е гг.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П.27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мир. Внешняя политика Российской Федерации в 1990-е гг.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П.28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вызовы и новые приоритеты внутренней политики России в начале ХХ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П.29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Россия в 2008 – 2011 гг.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П.30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России в начале ХХ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Приоритетные национальные проекты.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П.31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П.32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П.33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П.34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П.35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2012 – начале 2020-х гг.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П.36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13209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П.37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833C6" w:rsidRDefault="006833C6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П.37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Наш край в 1992 – 2022 гг.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833C6" w:rsidRDefault="006833C6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История Тюменской области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833C6" w:rsidRDefault="006833C6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Даты выучить, проекты</w:t>
            </w:r>
          </w:p>
        </w:tc>
      </w:tr>
      <w:tr w:rsidR="00613209" w:rsidRPr="00E70FD6" w:rsidTr="006833C6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23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обобщающий урок по курсу «История России.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>1945 год – начало ХХI века»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613209" w:rsidRPr="006833C6" w:rsidRDefault="006833C6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Проекты, персоналии</w:t>
            </w:r>
          </w:p>
        </w:tc>
      </w:tr>
      <w:tr w:rsidR="006833C6" w:rsidRPr="00E70FD6" w:rsidTr="006833C6">
        <w:trPr>
          <w:trHeight w:val="144"/>
          <w:tblCellSpacing w:w="20" w:type="nil"/>
        </w:trPr>
        <w:tc>
          <w:tcPr>
            <w:tcW w:w="4067" w:type="dxa"/>
            <w:gridSpan w:val="2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E70F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0FD6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11" w:type="dxa"/>
          </w:tcPr>
          <w:p w:rsidR="00613209" w:rsidRPr="00E70FD6" w:rsidRDefault="00613209" w:rsidP="00EE4BF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C6" w:rsidRPr="00E70FD6" w:rsidRDefault="006833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F09B7" w:rsidRPr="00613209" w:rsidRDefault="00FF09B7" w:rsidP="00613209">
      <w:pPr>
        <w:rPr>
          <w:lang w:val="ru-RU"/>
        </w:rPr>
      </w:pPr>
    </w:p>
    <w:sectPr w:rsidR="00FF09B7" w:rsidRPr="00613209" w:rsidSect="0061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EF42CB"/>
    <w:rsid w:val="00613209"/>
    <w:rsid w:val="0066236A"/>
    <w:rsid w:val="006833C6"/>
    <w:rsid w:val="00E367F1"/>
    <w:rsid w:val="00EE4BF9"/>
    <w:rsid w:val="00EF42CB"/>
    <w:rsid w:val="00FF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C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9615</Words>
  <Characters>54809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2023-10-08T18:22:00Z</dcterms:created>
  <dcterms:modified xsi:type="dcterms:W3CDTF">2023-10-08T18:22:00Z</dcterms:modified>
</cp:coreProperties>
</file>