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0F9" w:rsidRDefault="007A2CDF">
      <w:pPr>
        <w:pStyle w:val="ad"/>
        <w:ind w:left="0"/>
        <w:rPr>
          <w:rFonts w:ascii="Times New Roman" w:hAnsi="Times New Roman"/>
          <w:b/>
          <w:sz w:val="24"/>
          <w:szCs w:val="24"/>
        </w:rPr>
      </w:pPr>
      <w:r>
        <w:rPr>
          <w:rFonts w:ascii="Times New Roman" w:hAnsi="Times New Roman"/>
          <w:noProof/>
          <w:szCs w:val="24"/>
          <w:lang w:eastAsia="ru-RU"/>
        </w:rPr>
        <w:drawing>
          <wp:inline distT="0" distB="0" distL="0" distR="0">
            <wp:extent cx="9090660" cy="6607773"/>
            <wp:effectExtent l="19050" t="0" r="0" b="0"/>
            <wp:docPr id="1" name="Рисунок 1" descr="C:\Users\пк\OneDrive\Рабочий стол\раб прогр 1 кл\yiqXpAmspKM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OneDrive\Рабочий стол\раб прогр 1 кл\yiqXpAmspKM (1).jpg"/>
                    <pic:cNvPicPr>
                      <a:picLocks noChangeAspect="1" noChangeArrowheads="1"/>
                    </pic:cNvPicPr>
                  </pic:nvPicPr>
                  <pic:blipFill>
                    <a:blip r:embed="rId8" cstate="print"/>
                    <a:srcRect/>
                    <a:stretch>
                      <a:fillRect/>
                    </a:stretch>
                  </pic:blipFill>
                  <pic:spPr bwMode="auto">
                    <a:xfrm>
                      <a:off x="0" y="0"/>
                      <a:ext cx="9090660" cy="6607773"/>
                    </a:xfrm>
                    <a:prstGeom prst="rect">
                      <a:avLst/>
                    </a:prstGeom>
                    <a:noFill/>
                    <a:ln w="9525">
                      <a:noFill/>
                      <a:miter lim="800000"/>
                      <a:headEnd/>
                      <a:tailEnd/>
                    </a:ln>
                  </pic:spPr>
                </pic:pic>
              </a:graphicData>
            </a:graphic>
          </wp:inline>
        </w:drawing>
      </w:r>
    </w:p>
    <w:p w:rsidR="007A2CDF" w:rsidRDefault="007A2CDF">
      <w:pPr>
        <w:pStyle w:val="ad"/>
        <w:ind w:left="0"/>
        <w:rPr>
          <w:rFonts w:ascii="Times New Roman" w:hAnsi="Times New Roman" w:cs="Times New Roman"/>
          <w:bCs/>
          <w:sz w:val="24"/>
          <w:szCs w:val="24"/>
        </w:rPr>
      </w:pPr>
    </w:p>
    <w:p w:rsidR="007A2CDF" w:rsidRDefault="007A2CDF">
      <w:pPr>
        <w:pStyle w:val="ad"/>
        <w:ind w:left="0"/>
        <w:rPr>
          <w:rFonts w:ascii="Times New Roman" w:hAnsi="Times New Roman" w:cs="Times New Roman"/>
          <w:bCs/>
          <w:sz w:val="24"/>
          <w:szCs w:val="24"/>
        </w:rPr>
      </w:pPr>
    </w:p>
    <w:p w:rsidR="00A870F9" w:rsidRDefault="00C01B24">
      <w:pPr>
        <w:pStyle w:val="ad"/>
        <w:ind w:left="0"/>
        <w:rPr>
          <w:rFonts w:ascii="Times New Roman" w:hAnsi="Times New Roman" w:cs="Times New Roman"/>
          <w:bCs/>
          <w:sz w:val="24"/>
          <w:szCs w:val="24"/>
        </w:rPr>
      </w:pPr>
      <w:r>
        <w:rPr>
          <w:rFonts w:ascii="Times New Roman" w:hAnsi="Times New Roman" w:cs="Times New Roman"/>
          <w:bCs/>
          <w:sz w:val="24"/>
          <w:szCs w:val="24"/>
        </w:rPr>
        <w:lastRenderedPageBreak/>
        <w:t>ПОЯСНИТЕЛЬНАЯ ЗАПИСКА</w:t>
      </w:r>
    </w:p>
    <w:p w:rsidR="00A870F9" w:rsidRDefault="00C01B24">
      <w:pPr>
        <w:pStyle w:val="a9"/>
        <w:spacing w:before="75"/>
        <w:ind w:left="142" w:right="675"/>
        <w:jc w:val="both"/>
        <w:rPr>
          <w:color w:val="000000"/>
          <w:shd w:val="clear" w:color="auto" w:fill="FFFFFF"/>
        </w:rPr>
      </w:pPr>
      <w:r>
        <w:rPr>
          <w:color w:val="000000"/>
          <w:shd w:val="clear" w:color="auto" w:fill="FFFFFF"/>
        </w:rPr>
        <w:t>Программа по учебному курсу "Спорт и здоровый образ жизни"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рабочей программе воспитания МАОУ «Малышенская СОШ».</w:t>
      </w:r>
    </w:p>
    <w:p w:rsidR="00A870F9" w:rsidRDefault="00A870F9">
      <w:pPr>
        <w:pStyle w:val="a9"/>
        <w:spacing w:before="75"/>
        <w:ind w:left="142" w:right="675"/>
        <w:jc w:val="both"/>
      </w:pPr>
    </w:p>
    <w:p w:rsidR="00A870F9" w:rsidRDefault="00C01B24">
      <w:pPr>
        <w:shd w:val="clear" w:color="auto" w:fill="FFFFFF"/>
        <w:spacing w:after="0" w:line="240" w:lineRule="auto"/>
        <w:rPr>
          <w:rFonts w:ascii="Times New Roman" w:hAnsi="Times New Roman" w:cs="Times New Roman"/>
          <w:bCs/>
          <w:sz w:val="24"/>
          <w:szCs w:val="24"/>
        </w:rPr>
      </w:pPr>
      <w:r>
        <w:rPr>
          <w:rFonts w:ascii="Times New Roman" w:eastAsia="Times New Roman" w:hAnsi="Times New Roman" w:cs="Times New Roman"/>
          <w:b/>
          <w:bCs/>
          <w:color w:val="000000"/>
          <w:sz w:val="24"/>
          <w:szCs w:val="24"/>
          <w:lang w:eastAsia="ru-RU"/>
        </w:rPr>
        <w:t>Актуальность программы</w:t>
      </w:r>
      <w:r w:rsidR="00B83488">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определена следующими факторами</w:t>
      </w:r>
      <w:r>
        <w:rPr>
          <w:rFonts w:ascii="Times New Roman" w:eastAsia="Times New Roman" w:hAnsi="Times New Roman" w:cs="Times New Roman"/>
          <w:b/>
          <w:bCs/>
          <w:color w:val="000000"/>
          <w:sz w:val="24"/>
          <w:szCs w:val="24"/>
          <w:lang w:eastAsia="ru-RU"/>
        </w:rPr>
        <w:t>:</w:t>
      </w:r>
    </w:p>
    <w:p w:rsidR="00A870F9" w:rsidRDefault="00C01B24">
      <w:pPr>
        <w:spacing w:after="0" w:line="240" w:lineRule="auto"/>
        <w:ind w:firstLine="709"/>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Стратегия тренировочных нагрузок при многолетней подготовке учащихся предполагает определённое соотношение средств общей и специальной физической подготовки. Данные многих научных исследований свидетельствуют о том, что путь замены средств общей физической подготовки специальными упражнениями не является достаточно эффективным. Только на основе всестороннего развития и укрепления организма, на основе повышения его функциональных сил создаётся возможность для достижения наивысших уровней адаптационных сдвигов, обеспечивается органическая связь между общей и специальной подготовкой.</w:t>
      </w:r>
    </w:p>
    <w:p w:rsidR="00A870F9" w:rsidRDefault="00C01B24">
      <w:pPr>
        <w:spacing w:after="0" w:line="240" w:lineRule="auto"/>
        <w:ind w:firstLine="709"/>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Практическая значимость программы</w:t>
      </w:r>
      <w:r w:rsidR="00B83488">
        <w:rPr>
          <w:rFonts w:ascii="Times New Roman" w:eastAsia="Times New Roman" w:hAnsi="Times New Roman" w:cs="Times New Roman"/>
          <w:b/>
          <w:bCs/>
          <w:color w:val="000000"/>
          <w:sz w:val="24"/>
          <w:szCs w:val="24"/>
          <w:lang w:eastAsia="ru-RU"/>
        </w:rPr>
        <w:t xml:space="preserve"> </w:t>
      </w:r>
      <w:r>
        <w:rPr>
          <w:rFonts w:ascii="Times New Roman" w:hAnsi="Times New Roman" w:cs="Times New Roman"/>
          <w:bCs/>
          <w:color w:val="000000"/>
          <w:sz w:val="24"/>
          <w:szCs w:val="24"/>
        </w:rPr>
        <w:t>состоит в развитии творческой и познавательной активности, реализации своих лучших физических и личностных качеств.</w:t>
      </w:r>
    </w:p>
    <w:p w:rsidR="00A870F9" w:rsidRDefault="00C01B24">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Цели и задачи реализации программы:</w:t>
      </w:r>
    </w:p>
    <w:p w:rsidR="00A870F9" w:rsidRDefault="00C01B24">
      <w:pPr>
        <w:numPr>
          <w:ilvl w:val="0"/>
          <w:numId w:val="1"/>
        </w:numPr>
        <w:jc w:val="both"/>
        <w:rPr>
          <w:rFonts w:ascii="Times New Roman" w:hAnsi="Times New Roman" w:cs="Times New Roman"/>
          <w:b/>
          <w:bCs/>
          <w:color w:val="000000"/>
          <w:sz w:val="24"/>
          <w:szCs w:val="24"/>
        </w:rPr>
      </w:pPr>
      <w:r>
        <w:rPr>
          <w:rFonts w:ascii="Times New Roman" w:eastAsia="Times New Roman" w:hAnsi="Times New Roman" w:cs="Times New Roman"/>
          <w:b/>
          <w:bCs/>
          <w:color w:val="000000"/>
          <w:sz w:val="24"/>
          <w:szCs w:val="24"/>
          <w:lang w:eastAsia="ru-RU"/>
        </w:rPr>
        <w:t>Цель</w:t>
      </w:r>
      <w:r>
        <w:rPr>
          <w:rFonts w:ascii="Times New Roman" w:hAnsi="Times New Roman" w:cs="Times New Roman"/>
          <w:b/>
          <w:bCs/>
          <w:iCs/>
          <w:color w:val="000000"/>
          <w:sz w:val="24"/>
          <w:szCs w:val="24"/>
        </w:rPr>
        <w:t xml:space="preserve">  </w:t>
      </w:r>
      <w:r>
        <w:rPr>
          <w:rFonts w:ascii="Times New Roman" w:hAnsi="Times New Roman" w:cs="Times New Roman"/>
          <w:b/>
          <w:bCs/>
          <w:color w:val="000000"/>
          <w:sz w:val="24"/>
          <w:szCs w:val="24"/>
        </w:rPr>
        <w:t xml:space="preserve">реализации программы: </w:t>
      </w:r>
      <w:r>
        <w:rPr>
          <w:rFonts w:ascii="Times New Roman" w:eastAsia="Times New Roman" w:hAnsi="Times New Roman" w:cs="Times New Roman"/>
          <w:color w:val="000000"/>
          <w:sz w:val="24"/>
          <w:szCs w:val="24"/>
          <w:lang w:eastAsia="ru-RU"/>
        </w:rPr>
        <w:t>– развивать физические качества учащихся 1 класса и совершенствовать двигательные, удовлетворить индивидуальные двигательные потребности..</w:t>
      </w:r>
    </w:p>
    <w:p w:rsidR="00A870F9" w:rsidRDefault="00C01B24">
      <w:pPr>
        <w:shd w:val="clear" w:color="auto" w:fill="FFFFFF"/>
        <w:spacing w:after="0"/>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 xml:space="preserve">Задачи </w:t>
      </w:r>
      <w:r>
        <w:rPr>
          <w:rFonts w:ascii="Times New Roman" w:eastAsia="Times New Roman" w:hAnsi="Times New Roman" w:cs="Times New Roman"/>
          <w:b/>
          <w:bCs/>
          <w:color w:val="000000"/>
          <w:sz w:val="24"/>
          <w:szCs w:val="24"/>
          <w:lang w:eastAsia="ru-RU"/>
        </w:rPr>
        <w:t>реализации программы:</w:t>
      </w:r>
    </w:p>
    <w:p w:rsidR="00A870F9" w:rsidRDefault="00C01B24">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Формировать у детей интерес к спорту.</w:t>
      </w:r>
    </w:p>
    <w:p w:rsidR="00A870F9" w:rsidRDefault="00C01B24">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играть по правилам.</w:t>
      </w:r>
    </w:p>
    <w:p w:rsidR="00A870F9" w:rsidRDefault="00C01B24">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бережно относиться к своему здоровью и здоровью других.</w:t>
      </w:r>
    </w:p>
    <w:p w:rsidR="00A870F9" w:rsidRDefault="00C01B24">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скоростно-силовых качеств, ловкость, уважение к товарищам.</w:t>
      </w:r>
    </w:p>
    <w:p w:rsidR="00A870F9" w:rsidRDefault="00C01B24">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Обучение основам техники базовых видов двигательных действий;</w:t>
      </w:r>
    </w:p>
    <w:p w:rsidR="00A870F9" w:rsidRDefault="00C01B24">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Укрепление здоровья, улучшение осанки, выработку устойчивости организма к воздействиям неблагоприятных условий внешней среды.</w:t>
      </w:r>
    </w:p>
    <w:p w:rsidR="00A870F9" w:rsidRDefault="00C01B24">
      <w:pPr>
        <w:shd w:val="clear" w:color="auto" w:fill="FFFFFF"/>
        <w:spacing w:after="0" w:line="240" w:lineRule="auto"/>
        <w:ind w:firstLine="709"/>
        <w:jc w:val="both"/>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color w:val="000000"/>
          <w:sz w:val="24"/>
          <w:szCs w:val="24"/>
          <w:lang w:eastAsia="ru-RU"/>
        </w:rPr>
        <w:t xml:space="preserve">Рабочая программа учебного  курса </w:t>
      </w:r>
      <w:r>
        <w:rPr>
          <w:rFonts w:ascii="Times New Roman" w:eastAsia="Times New Roman" w:hAnsi="Times New Roman" w:cs="Times New Roman"/>
          <w:b/>
          <w:bCs/>
          <w:iCs/>
          <w:color w:val="000000"/>
          <w:sz w:val="24"/>
          <w:szCs w:val="24"/>
          <w:lang w:eastAsia="ru-RU"/>
        </w:rPr>
        <w:t xml:space="preserve">«Спорт и здоровый образ жизни» </w:t>
      </w:r>
      <w:r>
        <w:rPr>
          <w:rFonts w:ascii="Times New Roman" w:eastAsia="Times New Roman" w:hAnsi="Times New Roman" w:cs="Times New Roman"/>
          <w:b/>
          <w:color w:val="000000"/>
          <w:sz w:val="24"/>
          <w:szCs w:val="24"/>
          <w:lang w:eastAsia="ru-RU"/>
        </w:rPr>
        <w:t>адресована обучающимся 1 класса.</w:t>
      </w:r>
    </w:p>
    <w:p w:rsidR="00A870F9" w:rsidRDefault="00C01B24">
      <w:pPr>
        <w:spacing w:after="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Режим занятий:</w:t>
      </w:r>
    </w:p>
    <w:p w:rsidR="00A870F9" w:rsidRDefault="00C01B24">
      <w:pPr>
        <w:spacing w:after="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Общее число часов в год – 33 </w:t>
      </w:r>
    </w:p>
    <w:p w:rsidR="00A870F9" w:rsidRDefault="00C01B24">
      <w:pPr>
        <w:spacing w:after="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Число занятий в неделю -  1 </w:t>
      </w:r>
    </w:p>
    <w:p w:rsidR="00A870F9" w:rsidRDefault="00C01B24">
      <w:pPr>
        <w:spacing w:after="0" w:line="240" w:lineRule="auto"/>
        <w:jc w:val="both"/>
        <w:rPr>
          <w:rFonts w:ascii="Times New Roman" w:eastAsia="MS Mincho" w:hAnsi="Times New Roman" w:cs="Times New Roman"/>
          <w:color w:val="000000"/>
          <w:sz w:val="24"/>
          <w:szCs w:val="24"/>
          <w:lang w:eastAsia="ja-JP"/>
        </w:rPr>
      </w:pPr>
      <w:r>
        <w:rPr>
          <w:rFonts w:ascii="Times New Roman" w:eastAsia="MS Mincho" w:hAnsi="Times New Roman" w:cs="Times New Roman"/>
          <w:b/>
          <w:bCs/>
          <w:color w:val="000000"/>
          <w:sz w:val="24"/>
          <w:szCs w:val="24"/>
          <w:lang w:eastAsia="ja-JP"/>
        </w:rPr>
        <w:t>Система отслеживания результатов обучения</w:t>
      </w:r>
    </w:p>
    <w:p w:rsidR="00A870F9" w:rsidRDefault="00C01B24">
      <w:pPr>
        <w:spacing w:after="0" w:line="240" w:lineRule="auto"/>
        <w:jc w:val="both"/>
        <w:rPr>
          <w:rFonts w:ascii="Times New Roman" w:eastAsia="MS Mincho" w:hAnsi="Times New Roman" w:cs="Times New Roman"/>
          <w:color w:val="000000"/>
          <w:sz w:val="24"/>
          <w:szCs w:val="24"/>
          <w:lang w:eastAsia="ja-JP"/>
        </w:rPr>
      </w:pPr>
      <w:r>
        <w:rPr>
          <w:rFonts w:ascii="Times New Roman" w:eastAsia="MS Mincho" w:hAnsi="Times New Roman" w:cs="Times New Roman"/>
          <w:color w:val="000000"/>
          <w:sz w:val="24"/>
          <w:szCs w:val="24"/>
          <w:lang w:eastAsia="ja-JP"/>
        </w:rPr>
        <w:t xml:space="preserve">Контроль и оценка результатов освоения программы зависит от тематики и содержания изучаемого раздела. </w:t>
      </w:r>
    </w:p>
    <w:p w:rsidR="00A870F9" w:rsidRDefault="00C01B24">
      <w:pPr>
        <w:spacing w:after="0" w:line="240" w:lineRule="auto"/>
        <w:jc w:val="both"/>
        <w:rPr>
          <w:rFonts w:ascii="Times New Roman" w:eastAsia="MS Mincho" w:hAnsi="Times New Roman" w:cs="Times New Roman"/>
          <w:color w:val="000000"/>
          <w:sz w:val="24"/>
          <w:szCs w:val="24"/>
          <w:lang w:eastAsia="ja-JP"/>
        </w:rPr>
      </w:pPr>
      <w:r>
        <w:rPr>
          <w:rFonts w:ascii="Times New Roman" w:eastAsia="MS Mincho" w:hAnsi="Times New Roman" w:cs="Times New Roman"/>
          <w:color w:val="000000"/>
          <w:sz w:val="24"/>
          <w:szCs w:val="24"/>
          <w:lang w:eastAsia="ja-JP"/>
        </w:rPr>
        <w:t xml:space="preserve">Продуктивным будет контроль в процессе организации следующих форм деятельности: </w:t>
      </w:r>
    </w:p>
    <w:p w:rsidR="00A870F9" w:rsidRDefault="00C01B24">
      <w:pPr>
        <w:numPr>
          <w:ilvl w:val="0"/>
          <w:numId w:val="7"/>
        </w:numPr>
        <w:spacing w:after="0" w:line="240" w:lineRule="auto"/>
        <w:jc w:val="both"/>
        <w:rPr>
          <w:rFonts w:ascii="Times New Roman" w:eastAsia="MS Mincho" w:hAnsi="Times New Roman" w:cs="Times New Roman"/>
          <w:color w:val="000000"/>
          <w:sz w:val="24"/>
          <w:szCs w:val="24"/>
          <w:lang w:eastAsia="ja-JP"/>
        </w:rPr>
      </w:pPr>
      <w:r>
        <w:rPr>
          <w:rFonts w:ascii="Times New Roman" w:eastAsia="MS Mincho" w:hAnsi="Times New Roman" w:cs="Times New Roman"/>
          <w:color w:val="000000"/>
          <w:sz w:val="24"/>
          <w:szCs w:val="24"/>
          <w:lang w:eastAsia="ja-JP"/>
        </w:rPr>
        <w:t xml:space="preserve">викторины; </w:t>
      </w:r>
    </w:p>
    <w:p w:rsidR="00A870F9" w:rsidRDefault="00C01B24">
      <w:pPr>
        <w:numPr>
          <w:ilvl w:val="0"/>
          <w:numId w:val="7"/>
        </w:numPr>
        <w:spacing w:after="0" w:line="240" w:lineRule="auto"/>
        <w:jc w:val="both"/>
        <w:rPr>
          <w:rFonts w:ascii="Times New Roman" w:eastAsia="MS Mincho" w:hAnsi="Times New Roman" w:cs="Times New Roman"/>
          <w:color w:val="000000"/>
          <w:sz w:val="24"/>
          <w:szCs w:val="24"/>
          <w:lang w:eastAsia="ja-JP"/>
        </w:rPr>
      </w:pPr>
      <w:r>
        <w:rPr>
          <w:rFonts w:ascii="Times New Roman" w:eastAsia="MS Mincho" w:hAnsi="Times New Roman" w:cs="Times New Roman"/>
          <w:color w:val="000000"/>
          <w:sz w:val="24"/>
          <w:szCs w:val="24"/>
          <w:lang w:eastAsia="ja-JP"/>
        </w:rPr>
        <w:t xml:space="preserve">конкурсы; </w:t>
      </w:r>
    </w:p>
    <w:p w:rsidR="00A870F9" w:rsidRDefault="00C01B24">
      <w:pPr>
        <w:numPr>
          <w:ilvl w:val="0"/>
          <w:numId w:val="7"/>
        </w:numPr>
        <w:spacing w:after="0" w:line="240" w:lineRule="auto"/>
        <w:jc w:val="both"/>
        <w:rPr>
          <w:rFonts w:ascii="Times New Roman" w:eastAsia="MS Mincho" w:hAnsi="Times New Roman" w:cs="Times New Roman"/>
          <w:color w:val="000000"/>
          <w:sz w:val="24"/>
          <w:szCs w:val="24"/>
          <w:lang w:eastAsia="ja-JP"/>
        </w:rPr>
      </w:pPr>
      <w:r>
        <w:rPr>
          <w:rFonts w:ascii="Times New Roman" w:eastAsia="MS Mincho" w:hAnsi="Times New Roman" w:cs="Times New Roman"/>
          <w:color w:val="000000"/>
          <w:sz w:val="24"/>
          <w:szCs w:val="24"/>
          <w:lang w:eastAsia="ja-JP"/>
        </w:rPr>
        <w:lastRenderedPageBreak/>
        <w:t xml:space="preserve">ролевые игры; </w:t>
      </w:r>
    </w:p>
    <w:p w:rsidR="00A870F9" w:rsidRDefault="00C01B24">
      <w:pPr>
        <w:numPr>
          <w:ilvl w:val="0"/>
          <w:numId w:val="7"/>
        </w:numPr>
        <w:spacing w:after="0" w:line="240" w:lineRule="auto"/>
        <w:jc w:val="both"/>
        <w:rPr>
          <w:rFonts w:ascii="Times New Roman" w:eastAsia="MS Mincho" w:hAnsi="Times New Roman" w:cs="Times New Roman"/>
          <w:color w:val="000000"/>
          <w:sz w:val="24"/>
          <w:szCs w:val="24"/>
          <w:lang w:eastAsia="ja-JP"/>
        </w:rPr>
      </w:pPr>
      <w:r>
        <w:rPr>
          <w:rFonts w:ascii="Times New Roman" w:eastAsia="MS Mincho" w:hAnsi="Times New Roman" w:cs="Times New Roman"/>
          <w:color w:val="000000"/>
          <w:sz w:val="24"/>
          <w:szCs w:val="24"/>
          <w:lang w:eastAsia="ja-JP"/>
        </w:rPr>
        <w:t>выполнение заданий соревновательного характера;</w:t>
      </w:r>
    </w:p>
    <w:p w:rsidR="00A870F9" w:rsidRDefault="00C01B24">
      <w:pPr>
        <w:numPr>
          <w:ilvl w:val="0"/>
          <w:numId w:val="7"/>
        </w:numPr>
        <w:spacing w:after="0" w:line="240" w:lineRule="auto"/>
        <w:jc w:val="both"/>
        <w:rPr>
          <w:rFonts w:ascii="Times New Roman" w:eastAsia="MS Mincho" w:hAnsi="Times New Roman" w:cs="Times New Roman"/>
          <w:color w:val="000000"/>
          <w:sz w:val="24"/>
          <w:szCs w:val="24"/>
          <w:lang w:eastAsia="ja-JP"/>
        </w:rPr>
      </w:pPr>
      <w:r>
        <w:rPr>
          <w:rFonts w:ascii="Times New Roman" w:eastAsia="MS Mincho" w:hAnsi="Times New Roman" w:cs="Times New Roman"/>
          <w:color w:val="000000"/>
          <w:sz w:val="24"/>
          <w:szCs w:val="24"/>
          <w:lang w:eastAsia="ja-JP"/>
        </w:rPr>
        <w:t>оценка уровня результатов деятельности (знание, представление, деятельность по распространению ЗОЖ);</w:t>
      </w:r>
    </w:p>
    <w:p w:rsidR="00A870F9" w:rsidRDefault="00C01B24">
      <w:pPr>
        <w:spacing w:after="0" w:line="240" w:lineRule="auto"/>
        <w:jc w:val="both"/>
        <w:rPr>
          <w:rFonts w:ascii="Times New Roman" w:eastAsia="MS Mincho" w:hAnsi="Times New Roman" w:cs="Times New Roman"/>
          <w:color w:val="000000"/>
          <w:sz w:val="24"/>
          <w:szCs w:val="24"/>
          <w:lang w:eastAsia="ja-JP"/>
        </w:rPr>
      </w:pPr>
      <w:r>
        <w:rPr>
          <w:rFonts w:ascii="Times New Roman" w:eastAsia="MS Mincho" w:hAnsi="Times New Roman" w:cs="Times New Roman"/>
          <w:color w:val="000000"/>
          <w:sz w:val="24"/>
          <w:szCs w:val="24"/>
          <w:lang w:eastAsia="ja-JP"/>
        </w:rPr>
        <w:t xml:space="preserve">результативность участия в конкурсных программах </w:t>
      </w:r>
    </w:p>
    <w:p w:rsidR="00A870F9" w:rsidRDefault="00C01B24">
      <w:pPr>
        <w:spacing w:after="0" w:line="240" w:lineRule="auto"/>
        <w:jc w:val="both"/>
        <w:rPr>
          <w:rFonts w:ascii="Times New Roman" w:eastAsia="MS Mincho" w:hAnsi="Times New Roman" w:cs="Times New Roman"/>
          <w:color w:val="000000"/>
          <w:sz w:val="24"/>
          <w:szCs w:val="24"/>
          <w:lang w:eastAsia="ja-JP"/>
        </w:rPr>
      </w:pPr>
      <w:r>
        <w:rPr>
          <w:rFonts w:ascii="Times New Roman" w:eastAsia="MS Mincho" w:hAnsi="Times New Roman" w:cs="Times New Roman"/>
          <w:b/>
          <w:bCs/>
          <w:color w:val="000000"/>
          <w:sz w:val="24"/>
          <w:szCs w:val="24"/>
          <w:lang w:eastAsia="ja-JP"/>
        </w:rPr>
        <w:t>Текущий:</w:t>
      </w:r>
    </w:p>
    <w:p w:rsidR="00A870F9" w:rsidRDefault="00C01B24">
      <w:pPr>
        <w:spacing w:after="0" w:line="240" w:lineRule="auto"/>
        <w:jc w:val="both"/>
        <w:rPr>
          <w:rFonts w:ascii="Times New Roman" w:eastAsia="MS Mincho" w:hAnsi="Times New Roman" w:cs="Times New Roman"/>
          <w:color w:val="000000"/>
          <w:sz w:val="24"/>
          <w:szCs w:val="24"/>
          <w:lang w:eastAsia="ja-JP"/>
        </w:rPr>
      </w:pPr>
      <w:r>
        <w:rPr>
          <w:rFonts w:ascii="Times New Roman" w:eastAsia="MS Mincho" w:hAnsi="Times New Roman" w:cs="Times New Roman"/>
          <w:color w:val="000000"/>
          <w:sz w:val="24"/>
          <w:szCs w:val="24"/>
          <w:lang w:eastAsia="ja-JP"/>
        </w:rPr>
        <w:t>- прогностический, то есть проигрывание всех операций учебного действия до начала его реального выполнения;</w:t>
      </w:r>
    </w:p>
    <w:p w:rsidR="00A870F9" w:rsidRDefault="00C01B24">
      <w:pPr>
        <w:spacing w:after="0" w:line="240" w:lineRule="auto"/>
        <w:jc w:val="both"/>
        <w:rPr>
          <w:rFonts w:ascii="Times New Roman" w:eastAsia="MS Mincho" w:hAnsi="Times New Roman" w:cs="Times New Roman"/>
          <w:color w:val="000000"/>
          <w:sz w:val="24"/>
          <w:szCs w:val="24"/>
          <w:lang w:eastAsia="ja-JP"/>
        </w:rPr>
      </w:pPr>
      <w:r>
        <w:rPr>
          <w:rFonts w:ascii="Times New Roman" w:eastAsia="MS Mincho" w:hAnsi="Times New Roman" w:cs="Times New Roman"/>
          <w:color w:val="000000"/>
          <w:sz w:val="24"/>
          <w:szCs w:val="24"/>
          <w:lang w:eastAsia="ja-JP"/>
        </w:rPr>
        <w:t>- пооперационный, то есть контроль за правильностью, полнотой и последовательностью выполнения операций, входящих в состав действия;</w:t>
      </w:r>
    </w:p>
    <w:p w:rsidR="00A870F9" w:rsidRDefault="00C01B24">
      <w:pPr>
        <w:spacing w:after="0" w:line="240" w:lineRule="auto"/>
        <w:jc w:val="both"/>
        <w:rPr>
          <w:rFonts w:ascii="Times New Roman" w:eastAsia="MS Mincho" w:hAnsi="Times New Roman" w:cs="Times New Roman"/>
          <w:color w:val="000000"/>
          <w:sz w:val="24"/>
          <w:szCs w:val="24"/>
          <w:lang w:eastAsia="ja-JP"/>
        </w:rPr>
      </w:pPr>
      <w:r>
        <w:rPr>
          <w:rFonts w:ascii="Times New Roman" w:eastAsia="MS Mincho" w:hAnsi="Times New Roman" w:cs="Times New Roman"/>
          <w:color w:val="000000"/>
          <w:sz w:val="24"/>
          <w:szCs w:val="24"/>
          <w:lang w:eastAsia="ja-JP"/>
        </w:rPr>
        <w:t>- рефлексивный, контроль, обращенный на ориентировочную основу, «план» действия и опирающийся на понимание принципов его построения;</w:t>
      </w:r>
    </w:p>
    <w:p w:rsidR="00A870F9" w:rsidRDefault="00C01B24">
      <w:pPr>
        <w:spacing w:after="0" w:line="240" w:lineRule="auto"/>
        <w:jc w:val="both"/>
        <w:rPr>
          <w:rFonts w:ascii="Times New Roman" w:eastAsia="MS Mincho" w:hAnsi="Times New Roman" w:cs="Times New Roman"/>
          <w:color w:val="000000"/>
          <w:sz w:val="24"/>
          <w:szCs w:val="24"/>
          <w:lang w:eastAsia="ja-JP"/>
        </w:rPr>
      </w:pPr>
      <w:r>
        <w:rPr>
          <w:rFonts w:ascii="Times New Roman" w:eastAsia="MS Mincho" w:hAnsi="Times New Roman" w:cs="Times New Roman"/>
          <w:color w:val="000000"/>
          <w:sz w:val="24"/>
          <w:szCs w:val="24"/>
          <w:lang w:eastAsia="ja-JP"/>
        </w:rPr>
        <w:t>- контроль по результату, который проводится после осуществления учебного действия методом сравнения фактических результатов или выполненных операций с образцом.</w:t>
      </w:r>
    </w:p>
    <w:p w:rsidR="00A870F9" w:rsidRDefault="00C01B24">
      <w:pPr>
        <w:spacing w:after="0" w:line="240" w:lineRule="auto"/>
        <w:jc w:val="both"/>
        <w:rPr>
          <w:rFonts w:ascii="Times New Roman" w:eastAsia="MS Mincho" w:hAnsi="Times New Roman" w:cs="Times New Roman"/>
          <w:color w:val="000000"/>
          <w:sz w:val="24"/>
          <w:szCs w:val="24"/>
          <w:lang w:eastAsia="ja-JP"/>
        </w:rPr>
      </w:pPr>
      <w:r>
        <w:rPr>
          <w:rFonts w:ascii="Times New Roman" w:eastAsia="MS Mincho" w:hAnsi="Times New Roman" w:cs="Times New Roman"/>
          <w:b/>
          <w:bCs/>
          <w:color w:val="000000"/>
          <w:sz w:val="24"/>
          <w:szCs w:val="24"/>
          <w:lang w:eastAsia="ja-JP"/>
        </w:rPr>
        <w:t>Итоговый</w:t>
      </w:r>
      <w:r>
        <w:rPr>
          <w:rFonts w:ascii="Times New Roman" w:eastAsia="MS Mincho" w:hAnsi="Times New Roman" w:cs="Times New Roman"/>
          <w:color w:val="000000"/>
          <w:sz w:val="24"/>
          <w:szCs w:val="24"/>
          <w:lang w:eastAsia="ja-JP"/>
        </w:rPr>
        <w:t> контроль   в формах</w:t>
      </w:r>
    </w:p>
    <w:p w:rsidR="00A870F9" w:rsidRDefault="00C01B24">
      <w:pPr>
        <w:spacing w:after="0" w:line="240" w:lineRule="auto"/>
        <w:jc w:val="both"/>
        <w:rPr>
          <w:rFonts w:ascii="Times New Roman" w:eastAsia="MS Mincho" w:hAnsi="Times New Roman" w:cs="Times New Roman"/>
          <w:color w:val="000000"/>
          <w:sz w:val="24"/>
          <w:szCs w:val="24"/>
          <w:lang w:eastAsia="ja-JP"/>
        </w:rPr>
      </w:pPr>
      <w:r>
        <w:rPr>
          <w:rFonts w:ascii="Times New Roman" w:eastAsia="MS Mincho" w:hAnsi="Times New Roman" w:cs="Times New Roman"/>
          <w:color w:val="000000"/>
          <w:sz w:val="24"/>
          <w:szCs w:val="24"/>
          <w:lang w:eastAsia="ja-JP"/>
        </w:rPr>
        <w:t>- тестирование;</w:t>
      </w:r>
    </w:p>
    <w:p w:rsidR="00A870F9" w:rsidRDefault="00C01B24">
      <w:pPr>
        <w:spacing w:after="0" w:line="240" w:lineRule="auto"/>
        <w:jc w:val="both"/>
        <w:rPr>
          <w:rFonts w:ascii="Times New Roman" w:eastAsia="MS Mincho" w:hAnsi="Times New Roman" w:cs="Times New Roman"/>
          <w:color w:val="000000"/>
          <w:sz w:val="24"/>
          <w:szCs w:val="24"/>
          <w:lang w:eastAsia="ja-JP"/>
        </w:rPr>
      </w:pPr>
      <w:r>
        <w:rPr>
          <w:rFonts w:ascii="Times New Roman" w:eastAsia="MS Mincho" w:hAnsi="Times New Roman" w:cs="Times New Roman"/>
          <w:color w:val="000000"/>
          <w:sz w:val="24"/>
          <w:szCs w:val="24"/>
          <w:lang w:eastAsia="ja-JP"/>
        </w:rPr>
        <w:t>- практические работы;</w:t>
      </w:r>
    </w:p>
    <w:p w:rsidR="00A870F9" w:rsidRDefault="00C01B24">
      <w:pPr>
        <w:spacing w:after="0" w:line="240" w:lineRule="auto"/>
        <w:jc w:val="both"/>
        <w:rPr>
          <w:rFonts w:ascii="Times New Roman" w:eastAsia="MS Mincho" w:hAnsi="Times New Roman" w:cs="Times New Roman"/>
          <w:color w:val="000000"/>
          <w:sz w:val="24"/>
          <w:szCs w:val="24"/>
          <w:lang w:eastAsia="ja-JP"/>
        </w:rPr>
      </w:pPr>
      <w:r>
        <w:rPr>
          <w:rFonts w:ascii="Times New Roman" w:eastAsia="MS Mincho" w:hAnsi="Times New Roman" w:cs="Times New Roman"/>
          <w:color w:val="000000"/>
          <w:sz w:val="24"/>
          <w:szCs w:val="24"/>
          <w:lang w:eastAsia="ja-JP"/>
        </w:rPr>
        <w:t>- творческие работы учащихся;</w:t>
      </w:r>
    </w:p>
    <w:p w:rsidR="00A870F9" w:rsidRDefault="00C01B24">
      <w:pPr>
        <w:spacing w:after="0" w:line="240" w:lineRule="auto"/>
        <w:jc w:val="both"/>
        <w:rPr>
          <w:rFonts w:ascii="Times New Roman" w:eastAsia="MS Mincho" w:hAnsi="Times New Roman" w:cs="Times New Roman"/>
          <w:color w:val="000000"/>
          <w:sz w:val="24"/>
          <w:szCs w:val="24"/>
          <w:lang w:eastAsia="ja-JP"/>
        </w:rPr>
      </w:pPr>
      <w:r>
        <w:rPr>
          <w:rFonts w:ascii="Times New Roman" w:eastAsia="MS Mincho" w:hAnsi="Times New Roman" w:cs="Times New Roman"/>
          <w:color w:val="000000"/>
          <w:sz w:val="24"/>
          <w:szCs w:val="24"/>
          <w:lang w:eastAsia="ja-JP"/>
        </w:rPr>
        <w:t>- самооценка и самоконтроль – определение учеником границ своего «знания-незнания».</w:t>
      </w:r>
    </w:p>
    <w:p w:rsidR="00A870F9" w:rsidRDefault="00C01B24">
      <w:pPr>
        <w:spacing w:after="0" w:line="240" w:lineRule="auto"/>
        <w:jc w:val="both"/>
        <w:rPr>
          <w:rFonts w:ascii="Times New Roman" w:eastAsia="MS Mincho" w:hAnsi="Times New Roman" w:cs="Times New Roman"/>
          <w:color w:val="000000"/>
          <w:sz w:val="24"/>
          <w:szCs w:val="24"/>
          <w:lang w:eastAsia="ja-JP"/>
        </w:rPr>
      </w:pPr>
      <w:r>
        <w:rPr>
          <w:rFonts w:ascii="Times New Roman" w:eastAsia="MS Mincho" w:hAnsi="Times New Roman" w:cs="Times New Roman"/>
          <w:color w:val="000000"/>
          <w:sz w:val="24"/>
          <w:szCs w:val="24"/>
          <w:lang w:eastAsia="ja-JP"/>
        </w:rPr>
        <w:t>Самооценка и самоконтроль определение учеником границ своего «знания -  незнания», своих потенциальных возможностей, а также осознание тех проблем, которые ещё предстоит решить  в ходе осуществления   деятельности.</w:t>
      </w:r>
    </w:p>
    <w:p w:rsidR="00A870F9" w:rsidRDefault="00C01B24">
      <w:pPr>
        <w:spacing w:after="0" w:line="240" w:lineRule="auto"/>
        <w:jc w:val="both"/>
        <w:rPr>
          <w:rFonts w:ascii="Times New Roman" w:eastAsia="MS Mincho" w:hAnsi="Times New Roman" w:cs="Times New Roman"/>
          <w:color w:val="000000"/>
          <w:sz w:val="24"/>
          <w:szCs w:val="24"/>
          <w:lang w:eastAsia="ja-JP"/>
        </w:rPr>
      </w:pPr>
      <w:r>
        <w:rPr>
          <w:rFonts w:ascii="Times New Roman" w:eastAsia="MS Mincho" w:hAnsi="Times New Roman" w:cs="Times New Roman"/>
          <w:color w:val="000000"/>
          <w:sz w:val="24"/>
          <w:szCs w:val="24"/>
          <w:lang w:eastAsia="ja-JP"/>
        </w:rPr>
        <w:t>Содержательный контроль и оценка  результатов  учащихся предусматривает выявление индивидуальной динамики качества усвоения предмета ребёнком и не допускает  сравнения его с другими детьми.</w:t>
      </w:r>
    </w:p>
    <w:p w:rsidR="00A870F9" w:rsidRDefault="00A870F9">
      <w:pPr>
        <w:spacing w:after="0" w:line="240" w:lineRule="auto"/>
        <w:jc w:val="both"/>
        <w:rPr>
          <w:rFonts w:ascii="Times New Roman" w:eastAsia="MS Mincho" w:hAnsi="Times New Roman" w:cs="Times New Roman"/>
          <w:color w:val="000000"/>
          <w:sz w:val="24"/>
          <w:szCs w:val="24"/>
          <w:lang w:eastAsia="ja-JP"/>
        </w:rPr>
      </w:pPr>
    </w:p>
    <w:p w:rsidR="00A870F9" w:rsidRDefault="00A870F9">
      <w:pPr>
        <w:ind w:left="142" w:hanging="142"/>
        <w:rPr>
          <w:rFonts w:ascii="Times New Roman" w:hAnsi="Times New Roman" w:cs="Times New Roman"/>
          <w:color w:val="000000"/>
          <w:sz w:val="24"/>
          <w:szCs w:val="24"/>
          <w:shd w:val="clear" w:color="auto" w:fill="FFFFFF"/>
        </w:rPr>
      </w:pPr>
    </w:p>
    <w:p w:rsidR="00A870F9" w:rsidRDefault="00A870F9">
      <w:pPr>
        <w:ind w:left="142" w:hanging="142"/>
        <w:rPr>
          <w:rFonts w:ascii="Times New Roman" w:hAnsi="Times New Roman" w:cs="Times New Roman"/>
          <w:color w:val="000000"/>
          <w:sz w:val="24"/>
          <w:szCs w:val="24"/>
          <w:shd w:val="clear" w:color="auto" w:fill="FFFFFF"/>
        </w:rPr>
      </w:pPr>
    </w:p>
    <w:p w:rsidR="00A870F9" w:rsidRDefault="00A870F9">
      <w:pPr>
        <w:ind w:left="142" w:hanging="142"/>
        <w:rPr>
          <w:rFonts w:ascii="Times New Roman" w:hAnsi="Times New Roman" w:cs="Times New Roman"/>
          <w:color w:val="000000"/>
          <w:sz w:val="24"/>
          <w:szCs w:val="24"/>
          <w:shd w:val="clear" w:color="auto" w:fill="FFFFFF"/>
        </w:rPr>
      </w:pPr>
    </w:p>
    <w:p w:rsidR="00A870F9" w:rsidRDefault="00A870F9">
      <w:pPr>
        <w:ind w:left="142" w:hanging="142"/>
        <w:rPr>
          <w:rFonts w:ascii="Times New Roman" w:hAnsi="Times New Roman" w:cs="Times New Roman"/>
          <w:color w:val="000000"/>
          <w:sz w:val="24"/>
          <w:szCs w:val="24"/>
          <w:shd w:val="clear" w:color="auto" w:fill="FFFFFF"/>
        </w:rPr>
      </w:pPr>
    </w:p>
    <w:p w:rsidR="00A870F9" w:rsidRDefault="00A870F9">
      <w:pPr>
        <w:ind w:left="142" w:hanging="142"/>
        <w:rPr>
          <w:rFonts w:ascii="Times New Roman" w:hAnsi="Times New Roman" w:cs="Times New Roman"/>
          <w:color w:val="000000"/>
          <w:sz w:val="24"/>
          <w:szCs w:val="24"/>
          <w:shd w:val="clear" w:color="auto" w:fill="FFFFFF"/>
        </w:rPr>
      </w:pPr>
    </w:p>
    <w:p w:rsidR="00A870F9" w:rsidRDefault="00A870F9">
      <w:pPr>
        <w:ind w:left="142" w:hanging="142"/>
        <w:rPr>
          <w:rFonts w:ascii="Times New Roman" w:hAnsi="Times New Roman" w:cs="Times New Roman"/>
          <w:color w:val="000000"/>
          <w:sz w:val="24"/>
          <w:szCs w:val="24"/>
          <w:shd w:val="clear" w:color="auto" w:fill="FFFFFF"/>
        </w:rPr>
      </w:pPr>
    </w:p>
    <w:p w:rsidR="00A870F9" w:rsidRDefault="00A870F9">
      <w:pPr>
        <w:ind w:left="142" w:hanging="142"/>
        <w:rPr>
          <w:rFonts w:ascii="Times New Roman" w:hAnsi="Times New Roman" w:cs="Times New Roman"/>
          <w:color w:val="000000"/>
          <w:sz w:val="24"/>
          <w:szCs w:val="24"/>
          <w:shd w:val="clear" w:color="auto" w:fill="FFFFFF"/>
        </w:rPr>
      </w:pPr>
    </w:p>
    <w:p w:rsidR="007A2CDF" w:rsidRDefault="007A2CDF">
      <w:pPr>
        <w:ind w:left="142" w:hanging="142"/>
        <w:rPr>
          <w:rFonts w:ascii="Times New Roman" w:hAnsi="Times New Roman" w:cs="Times New Roman"/>
          <w:color w:val="000000"/>
          <w:sz w:val="24"/>
          <w:szCs w:val="24"/>
          <w:shd w:val="clear" w:color="auto" w:fill="FFFFFF"/>
        </w:rPr>
      </w:pPr>
    </w:p>
    <w:p w:rsidR="00A870F9" w:rsidRDefault="00A870F9">
      <w:pPr>
        <w:spacing w:after="0" w:line="240" w:lineRule="auto"/>
        <w:jc w:val="both"/>
        <w:rPr>
          <w:rFonts w:ascii="Times New Roman" w:eastAsia="MS Mincho" w:hAnsi="Times New Roman" w:cs="Times New Roman"/>
          <w:color w:val="000000"/>
          <w:sz w:val="24"/>
          <w:szCs w:val="24"/>
          <w:lang w:eastAsia="ja-JP"/>
        </w:rPr>
      </w:pPr>
    </w:p>
    <w:p w:rsidR="00A870F9" w:rsidRDefault="00C01B24">
      <w:pPr>
        <w:rPr>
          <w:rFonts w:ascii="Times New Roman" w:hAnsi="Times New Roman" w:cs="Times New Roman"/>
          <w:b/>
          <w:sz w:val="24"/>
          <w:szCs w:val="24"/>
        </w:rPr>
      </w:pPr>
      <w:r>
        <w:rPr>
          <w:rFonts w:ascii="Times New Roman" w:eastAsia="MS Mincho" w:hAnsi="Times New Roman" w:cs="Times New Roman"/>
          <w:color w:val="000000"/>
          <w:sz w:val="24"/>
          <w:szCs w:val="24"/>
          <w:lang w:eastAsia="ja-JP"/>
        </w:rPr>
        <w:lastRenderedPageBreak/>
        <w:t> </w:t>
      </w:r>
      <w:r>
        <w:rPr>
          <w:rFonts w:ascii="Times New Roman" w:hAnsi="Times New Roman" w:cs="Times New Roman"/>
          <w:b/>
          <w:sz w:val="24"/>
          <w:szCs w:val="24"/>
        </w:rPr>
        <w:t>Содержание обучения</w:t>
      </w:r>
    </w:p>
    <w:tbl>
      <w:tblPr>
        <w:tblW w:w="14072" w:type="dxa"/>
        <w:tblInd w:w="-72" w:type="dxa"/>
        <w:tblLayout w:type="fixed"/>
        <w:tblLook w:val="01E0"/>
      </w:tblPr>
      <w:tblGrid>
        <w:gridCol w:w="14072"/>
      </w:tblGrid>
      <w:tr w:rsidR="0036417E">
        <w:trPr>
          <w:trHeight w:val="401"/>
        </w:trPr>
        <w:tc>
          <w:tcPr>
            <w:tcW w:w="14072" w:type="dxa"/>
            <w:tcBorders>
              <w:top w:val="single" w:sz="4" w:space="0" w:color="000000"/>
              <w:left w:val="single" w:sz="4" w:space="0" w:color="000000"/>
              <w:bottom w:val="single" w:sz="4" w:space="0" w:color="000000"/>
              <w:right w:val="single" w:sz="4" w:space="0" w:color="000000"/>
            </w:tcBorders>
          </w:tcPr>
          <w:p w:rsidR="0036417E" w:rsidRPr="0036417E" w:rsidRDefault="0036417E" w:rsidP="00E339FD">
            <w:pPr>
              <w:pStyle w:val="ae"/>
              <w:widowControl w:val="0"/>
              <w:rPr>
                <w:rFonts w:ascii="Times New Roman" w:hAnsi="Times New Roman" w:cs="Times New Roman"/>
                <w:i/>
                <w:sz w:val="24"/>
                <w:szCs w:val="24"/>
              </w:rPr>
            </w:pPr>
            <w:r>
              <w:rPr>
                <w:rFonts w:ascii="Times New Roman" w:hAnsi="Times New Roman" w:cs="Times New Roman"/>
                <w:bCs/>
                <w:color w:val="101025"/>
                <w:sz w:val="24"/>
                <w:szCs w:val="17"/>
                <w:shd w:val="clear" w:color="auto" w:fill="FFFFFF"/>
              </w:rPr>
              <w:t xml:space="preserve">Тема 1 </w:t>
            </w:r>
            <w:r w:rsidRPr="0036417E">
              <w:rPr>
                <w:rFonts w:ascii="Times New Roman" w:hAnsi="Times New Roman" w:cs="Times New Roman"/>
                <w:bCs/>
                <w:color w:val="101025"/>
                <w:sz w:val="24"/>
                <w:szCs w:val="17"/>
                <w:shd w:val="clear" w:color="auto" w:fill="FFFFFF"/>
              </w:rPr>
              <w:t>Инструктаж по технике безопасности при проведении занятий по спортивным играм. Общая характеристика физических качеств: сила, быстрота, выносливость, ловкость, гибкость.</w:t>
            </w:r>
          </w:p>
        </w:tc>
      </w:tr>
      <w:tr w:rsidR="0036417E">
        <w:trPr>
          <w:trHeight w:val="427"/>
        </w:trPr>
        <w:tc>
          <w:tcPr>
            <w:tcW w:w="14072"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Тема 2 Здоровье в порядке- спасибо зарядке!</w:t>
            </w:r>
          </w:p>
          <w:p w:rsidR="0036417E" w:rsidRDefault="0036417E">
            <w:pPr>
              <w:widowControl w:val="0"/>
              <w:spacing w:after="0" w:line="240" w:lineRule="auto"/>
              <w:rPr>
                <w:rFonts w:ascii="Times New Roman" w:hAnsi="Times New Roman" w:cs="Times New Roman"/>
                <w:iCs/>
                <w:sz w:val="24"/>
                <w:szCs w:val="24"/>
              </w:rPr>
            </w:pPr>
            <w:r>
              <w:rPr>
                <w:rFonts w:ascii="Times New Roman" w:hAnsi="Times New Roman" w:cs="Times New Roman"/>
                <w:sz w:val="24"/>
                <w:szCs w:val="24"/>
              </w:rPr>
              <w:t>Комплекс упражнений утренней гимнастики.</w:t>
            </w:r>
          </w:p>
        </w:tc>
      </w:tr>
      <w:tr w:rsidR="0036417E">
        <w:trPr>
          <w:trHeight w:val="493"/>
        </w:trPr>
        <w:tc>
          <w:tcPr>
            <w:tcW w:w="14072"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Тема 3 Личная гигиена</w:t>
            </w:r>
          </w:p>
          <w:p w:rsidR="0036417E" w:rsidRDefault="0036417E">
            <w:pPr>
              <w:widowControl w:val="0"/>
              <w:spacing w:after="0" w:line="240" w:lineRule="auto"/>
              <w:rPr>
                <w:rFonts w:ascii="Times New Roman" w:hAnsi="Times New Roman" w:cs="Times New Roman"/>
                <w:bCs/>
                <w:iCs/>
                <w:sz w:val="24"/>
                <w:szCs w:val="24"/>
              </w:rPr>
            </w:pPr>
            <w:r>
              <w:rPr>
                <w:rFonts w:ascii="Times New Roman" w:hAnsi="Times New Roman" w:cs="Times New Roman"/>
                <w:sz w:val="24"/>
                <w:szCs w:val="24"/>
              </w:rPr>
              <w:t>Что такое гигиена. Правила личной гигиены.</w:t>
            </w:r>
          </w:p>
        </w:tc>
      </w:tr>
      <w:tr w:rsidR="0036417E">
        <w:trPr>
          <w:trHeight w:val="617"/>
        </w:trPr>
        <w:tc>
          <w:tcPr>
            <w:tcW w:w="14072"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Тема 4 Профилактика травматизма</w:t>
            </w:r>
          </w:p>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Инструкция по ТБ. Цели и задачи курса.</w:t>
            </w:r>
          </w:p>
        </w:tc>
      </w:tr>
      <w:tr w:rsidR="0036417E">
        <w:trPr>
          <w:trHeight w:val="617"/>
        </w:trPr>
        <w:tc>
          <w:tcPr>
            <w:tcW w:w="14072"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Тема 5 Нарушение осанки</w:t>
            </w:r>
          </w:p>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Упражнения для укрепления осанки.</w:t>
            </w:r>
          </w:p>
        </w:tc>
      </w:tr>
      <w:tr w:rsidR="0036417E">
        <w:trPr>
          <w:trHeight w:val="617"/>
        </w:trPr>
        <w:tc>
          <w:tcPr>
            <w:tcW w:w="14072"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Современные подвижные игры: </w:t>
            </w:r>
          </w:p>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Тема 6 «Мяч по кругу»</w:t>
            </w:r>
          </w:p>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Дети стоят по кругу на расстоянии одного шага один от другого. Ведущий стоит за кругом. Игроки передают мяч то вправо, то влево, но обязательно соседу. Задание ведущего – коснуться мяча. Если ведущему это удалось, то игрок у кого был мяч, стает ведущим.</w:t>
            </w:r>
          </w:p>
        </w:tc>
      </w:tr>
      <w:tr w:rsidR="0036417E">
        <w:trPr>
          <w:trHeight w:val="617"/>
        </w:trPr>
        <w:tc>
          <w:tcPr>
            <w:tcW w:w="14072"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Тема 7 «Поймай рыбку»</w:t>
            </w:r>
          </w:p>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Играют две команды. Одна команда, взявшись за руки, образует "бредень" и ловит свободно передвигающихся по площадке соперников "рыбу". Пойманные игроки выбывают из игры. Через некоторое время команды меняются ролями. Выигрывает команда, поймавшая "рыбы" больше. "Рыба" считается пойманной в том случае, если рыбакам удается образовать вокруг нее круг. Игра повторяется несколько раз.</w:t>
            </w:r>
          </w:p>
        </w:tc>
      </w:tr>
      <w:tr w:rsidR="0036417E">
        <w:trPr>
          <w:trHeight w:val="617"/>
        </w:trPr>
        <w:tc>
          <w:tcPr>
            <w:tcW w:w="14072"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Тема 8 «Цепи кованы»</w:t>
            </w:r>
          </w:p>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 команды встают в шеренги лицом друг к другу на расстояние 10 - 30 м. Расстояние между отдельными игроками 1 м. Играющие держатся за руки. По сигналу учителя одна из команд начинает игру  словами: -Цепи кованы -Раскуйте нас. Вторая команда отвечает: -Кем из нас? и посылает игрока к команде - сопернице. Он должен попытаться разорвать цепь игроков этой команды. Если это игроку удается, то он забирает с собой двух игроков, образовавших порванное им звено цепи. Если же нет, то он сам становится "пленником". Игроки обеих команд по очереди повторяют свои попытки.</w:t>
            </w:r>
          </w:p>
        </w:tc>
      </w:tr>
      <w:tr w:rsidR="0036417E">
        <w:trPr>
          <w:trHeight w:val="617"/>
        </w:trPr>
        <w:tc>
          <w:tcPr>
            <w:tcW w:w="14072"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Тема 9 Профилактика травматизма</w:t>
            </w:r>
          </w:p>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Инструкция по ТБ.</w:t>
            </w:r>
          </w:p>
        </w:tc>
      </w:tr>
      <w:tr w:rsidR="0036417E">
        <w:trPr>
          <w:trHeight w:val="617"/>
        </w:trPr>
        <w:tc>
          <w:tcPr>
            <w:tcW w:w="14072"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Тема 10 «Змейка на асфальте»</w:t>
            </w:r>
          </w:p>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Начертить прямую и изогнутую линию и учиться ходить по ней, тренируя координацию. </w:t>
            </w:r>
          </w:p>
        </w:tc>
      </w:tr>
      <w:tr w:rsidR="0036417E">
        <w:trPr>
          <w:trHeight w:val="617"/>
        </w:trPr>
        <w:tc>
          <w:tcPr>
            <w:tcW w:w="14072"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Тема 11 «Бег с шариком»</w:t>
            </w:r>
          </w:p>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Игроки от каждой команды получают по одному шарику и ложке. По сигналу учителя игроки должны взять ложку с шариком и начать бег, стараясь не уронить шарик. Выигрывает та команда, которая справится с заданием первая.</w:t>
            </w:r>
          </w:p>
        </w:tc>
      </w:tr>
      <w:tr w:rsidR="0036417E">
        <w:trPr>
          <w:trHeight w:val="617"/>
        </w:trPr>
        <w:tc>
          <w:tcPr>
            <w:tcW w:w="14072"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Тема 12 «Нас не слышно и не видно»</w:t>
            </w:r>
          </w:p>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Учитель завязывает водящему глаза. Остальные располагаются в 20 шагах от него по кругу. Тот из детей, на кого укажет учитель, начинает осторожно приближаться к водящему. Водящий. Заслышав движение, должен указать рукой , откуда он его слышит. Если </w:t>
            </w:r>
            <w:r>
              <w:rPr>
                <w:rFonts w:ascii="Times New Roman" w:hAnsi="Times New Roman" w:cs="Times New Roman"/>
                <w:sz w:val="24"/>
                <w:szCs w:val="24"/>
              </w:rPr>
              <w:lastRenderedPageBreak/>
              <w:t>он укажет правильно, то незадачливому невидимке придется стать ведущим. Победит тот, кто сумеет приблизится к ведущему и дотронуться его рукой.</w:t>
            </w:r>
          </w:p>
        </w:tc>
      </w:tr>
      <w:tr w:rsidR="0036417E">
        <w:trPr>
          <w:trHeight w:val="617"/>
        </w:trPr>
        <w:tc>
          <w:tcPr>
            <w:tcW w:w="14072"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Тема 13 «Третий лишний»</w:t>
            </w:r>
          </w:p>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Все становятся парами в круг. Двое водящих - в стороне. По команде учителя один убегает, другой догоняет. Убегающий подбегает к какой-нибудь паре и берет одного под руку. Тот кто остался без пары начинает убегать. И так до тех пор, пока кого- то не поймают.</w:t>
            </w:r>
          </w:p>
        </w:tc>
      </w:tr>
      <w:tr w:rsidR="0036417E">
        <w:trPr>
          <w:trHeight w:val="617"/>
        </w:trPr>
        <w:tc>
          <w:tcPr>
            <w:tcW w:w="14072"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Тема 14 «Ворота» Двое игроков встают друг напротив друга и, взявшись за руки, поднимают руки вверх. Получаются «ворота». Остальные дети встают друг за другом и к берутся за руки. Получившаяся цепочка должна пройти под воротами.</w:t>
            </w:r>
            <w:r>
              <w:rPr>
                <w:rFonts w:ascii="Times New Roman" w:hAnsi="Times New Roman" w:cs="Times New Roman"/>
                <w:sz w:val="24"/>
                <w:szCs w:val="24"/>
              </w:rPr>
              <w:br/>
              <w:t>«Ворота» произносят:</w:t>
            </w:r>
            <w:r>
              <w:rPr>
                <w:rFonts w:ascii="Times New Roman" w:hAnsi="Times New Roman" w:cs="Times New Roman"/>
                <w:sz w:val="24"/>
                <w:szCs w:val="24"/>
              </w:rPr>
              <w:br/>
              <w:t>Наши ворота</w:t>
            </w:r>
            <w:r>
              <w:rPr>
                <w:rFonts w:ascii="Times New Roman" w:hAnsi="Times New Roman" w:cs="Times New Roman"/>
                <w:sz w:val="24"/>
                <w:szCs w:val="24"/>
              </w:rPr>
              <w:br/>
              <w:t>Пропускают не всегда!</w:t>
            </w:r>
            <w:r>
              <w:rPr>
                <w:rFonts w:ascii="Times New Roman" w:hAnsi="Times New Roman" w:cs="Times New Roman"/>
                <w:sz w:val="24"/>
                <w:szCs w:val="24"/>
              </w:rPr>
              <w:br/>
              <w:t>Первый раз прощается,</w:t>
            </w:r>
            <w:r>
              <w:rPr>
                <w:rFonts w:ascii="Times New Roman" w:hAnsi="Times New Roman" w:cs="Times New Roman"/>
                <w:sz w:val="24"/>
                <w:szCs w:val="24"/>
              </w:rPr>
              <w:br/>
              <w:t>Второй запрещается,</w:t>
            </w:r>
            <w:r>
              <w:rPr>
                <w:rFonts w:ascii="Times New Roman" w:hAnsi="Times New Roman" w:cs="Times New Roman"/>
                <w:sz w:val="24"/>
                <w:szCs w:val="24"/>
              </w:rPr>
              <w:br/>
              <w:t>А на третий раз</w:t>
            </w:r>
            <w:r>
              <w:rPr>
                <w:rFonts w:ascii="Times New Roman" w:hAnsi="Times New Roman" w:cs="Times New Roman"/>
                <w:sz w:val="24"/>
                <w:szCs w:val="24"/>
              </w:rPr>
              <w:br/>
              <w:t>Не пропустим вас!</w:t>
            </w:r>
            <w:r>
              <w:rPr>
                <w:rFonts w:ascii="Times New Roman" w:hAnsi="Times New Roman" w:cs="Times New Roman"/>
                <w:sz w:val="24"/>
                <w:szCs w:val="24"/>
              </w:rPr>
              <w:br/>
              <w:t>После этих слов «ворота» резко опускают руки, и те дети, которые оказались пойманными, тоже становятся «воротами». Постепенно количество «ворот» увеличивается, а цепочка уменьшается. Игра заканчивается, когда все дети становятся «воротами».</w:t>
            </w:r>
          </w:p>
        </w:tc>
      </w:tr>
      <w:tr w:rsidR="0036417E">
        <w:trPr>
          <w:trHeight w:val="617"/>
        </w:trPr>
        <w:tc>
          <w:tcPr>
            <w:tcW w:w="14072"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Тема 15 «Чужая палочка»</w:t>
            </w:r>
          </w:p>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Для этой игры берут две небольшие одинаковые палочки. По сигналу  учителя нужно бросить свою палку как можно дальше и тут же побежать за палочкой противника. Побеждает тот, кто первый вернется с чужой палочкой.</w:t>
            </w:r>
          </w:p>
        </w:tc>
      </w:tr>
      <w:tr w:rsidR="0036417E">
        <w:trPr>
          <w:trHeight w:val="617"/>
        </w:trPr>
        <w:tc>
          <w:tcPr>
            <w:tcW w:w="14072"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Тема 16 «Белки,  шишки и орехи»</w:t>
            </w:r>
          </w:p>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Все ребята встают, взявшись за руки, по три человека, образуя беличье гнездо. Между собой они договариваются, кто будет белкой, кто - орехом, кто -шишкой. Водящий стоит в середине площадки. Учитель кричит « белки»,  все белки оставляют свои гнезда и перебегают в другие. В это время водящий занимает свободное место в любом гнезде, становясь белкой. Тот, кому не хватило места в гнездах, становится водящим. Если учитель говорит « орехи», то местами меняются орехи и водящий, занявший место в гнезде, который становится орехом.  Учителем может быть подана команда: белки-шишки-орехи, и тогда меняются местами сразу все.</w:t>
            </w:r>
          </w:p>
        </w:tc>
      </w:tr>
      <w:tr w:rsidR="0036417E">
        <w:trPr>
          <w:trHeight w:val="617"/>
        </w:trPr>
        <w:tc>
          <w:tcPr>
            <w:tcW w:w="14072"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Тема 17 Профилактика травматизма</w:t>
            </w:r>
          </w:p>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Правила поведения на спортивной площадке, правила поведения в команде.</w:t>
            </w:r>
          </w:p>
        </w:tc>
      </w:tr>
      <w:tr w:rsidR="0036417E">
        <w:trPr>
          <w:trHeight w:val="617"/>
        </w:trPr>
        <w:tc>
          <w:tcPr>
            <w:tcW w:w="14072"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Тема 18 Нарушение осанки</w:t>
            </w:r>
          </w:p>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Упражнения для укрепления осанки.</w:t>
            </w:r>
          </w:p>
        </w:tc>
      </w:tr>
      <w:tr w:rsidR="0036417E">
        <w:trPr>
          <w:trHeight w:val="617"/>
        </w:trPr>
        <w:tc>
          <w:tcPr>
            <w:tcW w:w="14072"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Тема 19 «След в след» Догоняющий должен гнаться за убегающим, наступая точно след в след. После можете посмотреть получившиеся следы.</w:t>
            </w:r>
          </w:p>
        </w:tc>
      </w:tr>
      <w:tr w:rsidR="0036417E">
        <w:trPr>
          <w:trHeight w:val="617"/>
        </w:trPr>
        <w:tc>
          <w:tcPr>
            <w:tcW w:w="14072"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Тема 20 Эстафета </w:t>
            </w:r>
          </w:p>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Команды становятся в одну линию друг за другом, и каждый участник получает по одному снежку ( снежки можно изготовить на уроках художественного труда из фольги.)  По команде  учителя игрок бросает первый снежок, а второй ребенок бежит к месту падения «снежного снаряда» и оттуда запускает свой снежок. Таким же образом поступают и все остальные игроки из команды. Когда все участники сделали бросок, победа присуждается той команде, которая отошла дальше от стартовой линии, то есть побеждают те, чьи броски в сумме оказались самыми дальними.</w:t>
            </w:r>
          </w:p>
        </w:tc>
      </w:tr>
      <w:tr w:rsidR="0036417E">
        <w:trPr>
          <w:trHeight w:val="617"/>
        </w:trPr>
        <w:tc>
          <w:tcPr>
            <w:tcW w:w="14072"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Тема 21 « Мишень»</w:t>
            </w:r>
          </w:p>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Выберите себе мишень – нарисуйте на бумаге и прикрепите, или просто пометьте мелом на заборе или другой поверхности. Снежки можно изготовить на уроках художественного труда из фольги.  Чья команда большее количество раз попадет в мишень.</w:t>
            </w:r>
          </w:p>
        </w:tc>
      </w:tr>
      <w:tr w:rsidR="0036417E">
        <w:trPr>
          <w:trHeight w:val="617"/>
        </w:trPr>
        <w:tc>
          <w:tcPr>
            <w:tcW w:w="14072"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Тема 22 «С кочки на кочку» Учитель чертит на снегу круги диаметром 30-40 сантиметров. Расстояние между кругами - 40-50 сантиметров.   Ребенку нужно прыгать с кочки на кочку (то есть из круга в круг), стараясь побыстрее перебраться с первой кочки на последнюю. Отталкиваться надо обязательно обеими ногами: присесть, согнув ноги в коленях, затем прыжок.</w:t>
            </w:r>
          </w:p>
        </w:tc>
      </w:tr>
      <w:tr w:rsidR="0036417E">
        <w:trPr>
          <w:trHeight w:val="617"/>
        </w:trPr>
        <w:tc>
          <w:tcPr>
            <w:tcW w:w="14072"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Тема 23 «Без пары»</w:t>
            </w:r>
          </w:p>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Взявшись за руки дети образуют два круга, один внутри, другой снаружи, при этом во внешнем круге на одного человека должно быть меньше. Дети двигаются по кругу. По сигналу учителя дети берут друг друга за руки, образуя пары. Тот, кто остался без пары, пляшет либо рассказывает стих, отгадывает загадку и тд.</w:t>
            </w:r>
          </w:p>
        </w:tc>
      </w:tr>
      <w:tr w:rsidR="0036417E">
        <w:trPr>
          <w:trHeight w:val="617"/>
        </w:trPr>
        <w:tc>
          <w:tcPr>
            <w:tcW w:w="14072"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Тема 24 «Веревочка»</w:t>
            </w:r>
          </w:p>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Играющие образуют круг, держась руками за веревку. Водящий, передвигаясь произвольно внутри круга, старается ударить кого-либо по руке. Кто не успел отдернуть руку, становится водящим</w:t>
            </w:r>
          </w:p>
        </w:tc>
      </w:tr>
      <w:tr w:rsidR="0036417E">
        <w:trPr>
          <w:trHeight w:val="617"/>
        </w:trPr>
        <w:tc>
          <w:tcPr>
            <w:tcW w:w="14072"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Тема 25 «Плетень»</w:t>
            </w:r>
          </w:p>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Играющие разбиваются на две команды и встают напротив друг друга, образуя плетень, для этого надо скрестить руки перед собой и взяться за руки с соседями. Построившись, ребята двигаются навстречу другой команде со словами:</w:t>
            </w:r>
          </w:p>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Раз, два, три, четыре.</w:t>
            </w:r>
          </w:p>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Выполнять должны приказ-</w:t>
            </w:r>
          </w:p>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Нет, конечно, в целом мире</w:t>
            </w:r>
          </w:p>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Дружбы крепче, чем у нас!</w:t>
            </w:r>
          </w:p>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По команде учителя дети разбегаются в разные стороны, а по второму сигналу должны вернуться на свои места и образовать плетень. Выигрывает та команда, которая сделает это быстрее.</w:t>
            </w:r>
          </w:p>
        </w:tc>
      </w:tr>
      <w:tr w:rsidR="0036417E">
        <w:trPr>
          <w:trHeight w:val="617"/>
        </w:trPr>
        <w:tc>
          <w:tcPr>
            <w:tcW w:w="14072"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Тема 26 Профилактика травматизма</w:t>
            </w:r>
          </w:p>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Правила поведения в команде. Правила ТБ,</w:t>
            </w:r>
          </w:p>
        </w:tc>
      </w:tr>
      <w:tr w:rsidR="0036417E">
        <w:trPr>
          <w:trHeight w:val="617"/>
        </w:trPr>
        <w:tc>
          <w:tcPr>
            <w:tcW w:w="14072"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Тема 27 «Кто больше»</w:t>
            </w:r>
          </w:p>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Поставьте на снегу в линию несколько пустых пластиковых бутылок. Игроки должны встать в 20 – 30 шагах от бутылок. Каждый игрок кидает по три снежка ( изготовленного из фольги) за один раз. Выигрывает тот, кто сбил большее количество бутылок.</w:t>
            </w:r>
          </w:p>
        </w:tc>
      </w:tr>
      <w:tr w:rsidR="0036417E">
        <w:trPr>
          <w:trHeight w:val="617"/>
        </w:trPr>
        <w:tc>
          <w:tcPr>
            <w:tcW w:w="14072"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Тема 28 «Успевай, не зевай»</w:t>
            </w:r>
          </w:p>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Дети идут в колоне по одному. Учитель дает заранее обговоренные сигналы – звуковые (хлопок ладонями). Например: когда ведущий хлопает в ладоши один раз, то дети бегут, когда хлопает два раза – дети садятся, когда три – дети идут.</w:t>
            </w:r>
          </w:p>
        </w:tc>
      </w:tr>
      <w:tr w:rsidR="0036417E">
        <w:trPr>
          <w:trHeight w:val="617"/>
        </w:trPr>
        <w:tc>
          <w:tcPr>
            <w:tcW w:w="14072"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Тема 29 «День и ночь»</w:t>
            </w:r>
          </w:p>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Играющих делят на две команды, которые становятся в две шеренги у средней линии площадки спиной друг к другу на расстоянии 2 </w:t>
            </w:r>
            <w:r>
              <w:rPr>
                <w:rFonts w:ascii="Times New Roman" w:hAnsi="Times New Roman" w:cs="Times New Roman"/>
                <w:i/>
                <w:iCs/>
                <w:sz w:val="24"/>
                <w:szCs w:val="24"/>
              </w:rPr>
              <w:t xml:space="preserve">м. </w:t>
            </w:r>
            <w:r>
              <w:rPr>
                <w:rFonts w:ascii="Times New Roman" w:hAnsi="Times New Roman" w:cs="Times New Roman"/>
                <w:sz w:val="24"/>
                <w:szCs w:val="24"/>
              </w:rPr>
              <w:t>Одна команда - «день», другая - «ночь». Педагог называет ту или иную команду неожиданно. Если он говорит «ночь», то эта команда убегает, а команда «день» догоняет ее. Затем подсчитывают осаленных, и все игроки становятся на свои места. Очередность вызовов команд не соблюдают, но число вызовов должно быть одинаковым. Выигрывает команда, осалившая больше игроков. Исходное положение можно менять: стоя лицом, боком друг к другу и т. д.</w:t>
            </w:r>
          </w:p>
          <w:p w:rsidR="0036417E" w:rsidRDefault="0036417E">
            <w:pPr>
              <w:widowControl w:val="0"/>
              <w:spacing w:after="0" w:line="240" w:lineRule="auto"/>
              <w:rPr>
                <w:rFonts w:ascii="Times New Roman" w:hAnsi="Times New Roman" w:cs="Times New Roman"/>
                <w:sz w:val="24"/>
                <w:szCs w:val="24"/>
              </w:rPr>
            </w:pPr>
          </w:p>
        </w:tc>
      </w:tr>
      <w:tr w:rsidR="0036417E">
        <w:trPr>
          <w:trHeight w:val="617"/>
        </w:trPr>
        <w:tc>
          <w:tcPr>
            <w:tcW w:w="14072"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Тема 30 «Наперегонки парами»</w:t>
            </w:r>
          </w:p>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Играющих делят на две равные команды и выстраивают в колонны. Колонну делят на две группы, которые располагаются друг против друга на расстоянии 12-15 м (можно и больше). Перед всеми группами проводят стартовые линии. Двум игрокам, стоящим впереди колонн на одной стороне, дают по флажку. По сигналу педагога игроки с флажками бегут к противоположной группе, отдают впередистоящим флажки, а сами становятся сзади этой половины команды. То же делают игроки, получившие флажки. Игра заканчивается, когда последний из перебегающих игроков какой-либо из команд передает флажок начавшему эстафету игроку. Побеждает команда, закончившая передачу флажков раньше.</w:t>
            </w:r>
          </w:p>
          <w:p w:rsidR="0036417E" w:rsidRDefault="0036417E">
            <w:pPr>
              <w:widowControl w:val="0"/>
              <w:spacing w:after="0" w:line="240" w:lineRule="auto"/>
              <w:rPr>
                <w:rFonts w:ascii="Times New Roman" w:hAnsi="Times New Roman" w:cs="Times New Roman"/>
                <w:sz w:val="24"/>
                <w:szCs w:val="24"/>
              </w:rPr>
            </w:pPr>
          </w:p>
        </w:tc>
      </w:tr>
      <w:tr w:rsidR="0036417E">
        <w:trPr>
          <w:trHeight w:val="617"/>
        </w:trPr>
        <w:tc>
          <w:tcPr>
            <w:tcW w:w="14072"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Тема 31 «Ловушки-перебежки»</w:t>
            </w:r>
          </w:p>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Играющих выстраивают в круг, руки за спиной. Водящий бежит за кругом и дотрагивается до руки одного из играющих. Игрок, до которого дотронулся водящий, бежит в обратную сторону, стремясь быстрее водящего занять свое место. Кто из бегущих останется без места, тот и становится водящим.</w:t>
            </w:r>
          </w:p>
          <w:p w:rsidR="0036417E" w:rsidRDefault="0036417E">
            <w:pPr>
              <w:widowControl w:val="0"/>
              <w:spacing w:after="0" w:line="240" w:lineRule="auto"/>
              <w:rPr>
                <w:rFonts w:ascii="Times New Roman" w:hAnsi="Times New Roman" w:cs="Times New Roman"/>
                <w:sz w:val="24"/>
                <w:szCs w:val="24"/>
              </w:rPr>
            </w:pPr>
          </w:p>
        </w:tc>
      </w:tr>
      <w:tr w:rsidR="0036417E">
        <w:trPr>
          <w:trHeight w:val="617"/>
        </w:trPr>
        <w:tc>
          <w:tcPr>
            <w:tcW w:w="14072"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Тема 32 «Вызов номеров»</w:t>
            </w:r>
          </w:p>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Играющих делят на две команды, которые выстраиваются в две колонны у лицевой линии. Команды рассчитываются по порядку. Каждый игрок запоминает свой номер. На средней линии напротив каждой колонны ставят булавы. Педагог называет один из номеров. Игроки обеих команд, стоящие под этим номером, бегут до булав, обегают их и возвращаются обратно. Победитель приносит своей команде очко. Игра продолжается до тех пор, пока не будут вызваны все номера. Команда, набравшая наибольшее количество очков, побеждает. Можно усложнить игру, если предложить игрокам бежать спиной вперед, боком, приставными шагами или поставить на пути препятствия.</w:t>
            </w:r>
          </w:p>
          <w:p w:rsidR="0036417E" w:rsidRDefault="0036417E">
            <w:pPr>
              <w:widowControl w:val="0"/>
              <w:spacing w:after="0" w:line="240" w:lineRule="auto"/>
              <w:rPr>
                <w:rFonts w:ascii="Times New Roman" w:hAnsi="Times New Roman" w:cs="Times New Roman"/>
                <w:sz w:val="24"/>
                <w:szCs w:val="24"/>
              </w:rPr>
            </w:pPr>
          </w:p>
        </w:tc>
      </w:tr>
      <w:tr w:rsidR="0036417E">
        <w:trPr>
          <w:trHeight w:val="617"/>
        </w:trPr>
        <w:tc>
          <w:tcPr>
            <w:tcW w:w="14072"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Тема 33 Эстафета</w:t>
            </w:r>
          </w:p>
          <w:p w:rsidR="0036417E" w:rsidRDefault="0036417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Играющие в двух колоннах, выстраиваются параллельно друг другу у лицевой линий. По сигналу первые ведут мяч вперед до противоположной стороны (до отмеченного места), останавливаются, бросают мяч двумя руками в стену, ловят его, и ведут мяч обратно. На расстоянии 3-4 м от колонны они останавливаются, передают мяч двумя руками от груди очередному игроку и сами становятся в конец колонны. Команда, закончившая ведение быстрее, выигрывает. Можно на пути ведения расставить булавы, тогда игроки должны вести мяч, обводя их.</w:t>
            </w:r>
          </w:p>
          <w:p w:rsidR="0036417E" w:rsidRDefault="0036417E">
            <w:pPr>
              <w:widowControl w:val="0"/>
              <w:spacing w:after="0" w:line="240" w:lineRule="auto"/>
              <w:rPr>
                <w:rFonts w:ascii="Times New Roman" w:hAnsi="Times New Roman" w:cs="Times New Roman"/>
                <w:sz w:val="24"/>
                <w:szCs w:val="24"/>
              </w:rPr>
            </w:pPr>
          </w:p>
        </w:tc>
      </w:tr>
    </w:tbl>
    <w:p w:rsidR="00A870F9" w:rsidRDefault="00A870F9">
      <w:pPr>
        <w:spacing w:after="0" w:line="264" w:lineRule="auto"/>
        <w:ind w:left="120"/>
        <w:jc w:val="both"/>
        <w:rPr>
          <w:rFonts w:ascii="Times New Roman" w:hAnsi="Times New Roman" w:cs="Times New Roman"/>
          <w:b/>
          <w:color w:val="000000"/>
          <w:sz w:val="24"/>
          <w:szCs w:val="24"/>
        </w:rPr>
      </w:pPr>
    </w:p>
    <w:p w:rsidR="00A870F9" w:rsidRDefault="00A870F9">
      <w:pPr>
        <w:spacing w:after="0" w:line="264" w:lineRule="auto"/>
        <w:ind w:left="120"/>
        <w:jc w:val="both"/>
        <w:rPr>
          <w:rFonts w:ascii="Times New Roman" w:hAnsi="Times New Roman" w:cs="Times New Roman"/>
          <w:b/>
          <w:color w:val="000000"/>
          <w:sz w:val="24"/>
          <w:szCs w:val="24"/>
        </w:rPr>
      </w:pPr>
    </w:p>
    <w:p w:rsidR="00A870F9" w:rsidRDefault="00A870F9">
      <w:pPr>
        <w:spacing w:after="0" w:line="240" w:lineRule="auto"/>
        <w:jc w:val="both"/>
        <w:rPr>
          <w:rFonts w:ascii="Times New Roman" w:eastAsia="MS Mincho" w:hAnsi="Times New Roman" w:cs="Times New Roman"/>
          <w:color w:val="000000"/>
          <w:sz w:val="24"/>
          <w:szCs w:val="24"/>
          <w:lang w:eastAsia="ja-JP"/>
        </w:rPr>
      </w:pPr>
    </w:p>
    <w:p w:rsidR="00A870F9" w:rsidRDefault="00C01B24">
      <w:pPr>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Планируемые  результаты освоения учебного курса программы  «Спорт и здоровый образ жизни»</w:t>
      </w:r>
    </w:p>
    <w:p w:rsidR="00A870F9" w:rsidRDefault="00A870F9">
      <w:pPr>
        <w:spacing w:after="0" w:line="240" w:lineRule="auto"/>
        <w:jc w:val="both"/>
        <w:rPr>
          <w:rFonts w:ascii="Times New Roman" w:hAnsi="Times New Roman" w:cs="Times New Roman"/>
          <w:b/>
          <w:bCs/>
          <w:iCs/>
          <w:sz w:val="24"/>
          <w:szCs w:val="24"/>
        </w:rPr>
      </w:pPr>
    </w:p>
    <w:p w:rsidR="00A870F9" w:rsidRDefault="00C01B24">
      <w:pPr>
        <w:spacing w:after="0" w:line="240" w:lineRule="auto"/>
        <w:rPr>
          <w:rFonts w:ascii="Times New Roman" w:hAnsi="Times New Roman" w:cs="Times New Roman"/>
          <w:bCs/>
          <w:iCs/>
          <w:sz w:val="24"/>
          <w:szCs w:val="24"/>
        </w:rPr>
      </w:pPr>
      <w:r>
        <w:rPr>
          <w:rFonts w:ascii="Times New Roman" w:hAnsi="Times New Roman" w:cs="Times New Roman"/>
          <w:b/>
          <w:bCs/>
          <w:iCs/>
          <w:sz w:val="24"/>
          <w:szCs w:val="24"/>
        </w:rPr>
        <w:t>Универсальные учебные действия</w:t>
      </w:r>
    </w:p>
    <w:p w:rsidR="00A870F9" w:rsidRDefault="00C01B24">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Универсальными компетенциями учащихся по курсу «Спорт и здоровый образ жизни» являются:</w:t>
      </w:r>
    </w:p>
    <w:p w:rsidR="00A870F9" w:rsidRDefault="00C01B24">
      <w:pPr>
        <w:numPr>
          <w:ilvl w:val="0"/>
          <w:numId w:val="3"/>
        </w:numPr>
        <w:spacing w:after="0" w:line="240" w:lineRule="auto"/>
        <w:ind w:left="0"/>
        <w:rPr>
          <w:rFonts w:ascii="Times New Roman" w:hAnsi="Times New Roman" w:cs="Times New Roman"/>
          <w:bCs/>
          <w:iCs/>
          <w:sz w:val="24"/>
          <w:szCs w:val="24"/>
        </w:rPr>
      </w:pPr>
      <w:r>
        <w:rPr>
          <w:rFonts w:ascii="Times New Roman" w:hAnsi="Times New Roman" w:cs="Times New Roman"/>
          <w:bCs/>
          <w:iCs/>
          <w:sz w:val="24"/>
          <w:szCs w:val="24"/>
        </w:rPr>
        <w:t>Умения организовывать собственную деятельность, выбирать и использовать средства для достижения её цели.</w:t>
      </w:r>
    </w:p>
    <w:p w:rsidR="00A870F9" w:rsidRDefault="00C01B24">
      <w:pPr>
        <w:numPr>
          <w:ilvl w:val="0"/>
          <w:numId w:val="3"/>
        </w:numPr>
        <w:spacing w:after="0" w:line="240" w:lineRule="auto"/>
        <w:ind w:left="0"/>
        <w:rPr>
          <w:rFonts w:ascii="Times New Roman" w:hAnsi="Times New Roman" w:cs="Times New Roman"/>
          <w:bCs/>
          <w:iCs/>
          <w:sz w:val="24"/>
          <w:szCs w:val="24"/>
        </w:rPr>
      </w:pPr>
      <w:r>
        <w:rPr>
          <w:rFonts w:ascii="Times New Roman" w:hAnsi="Times New Roman" w:cs="Times New Roman"/>
          <w:bCs/>
          <w:iCs/>
          <w:sz w:val="24"/>
          <w:szCs w:val="24"/>
        </w:rPr>
        <w:t>Умения активно включаться в коллективную деятельность, взаимодействовать со сверстниками в достижении общих целей.</w:t>
      </w:r>
    </w:p>
    <w:p w:rsidR="00A870F9" w:rsidRDefault="00C01B24">
      <w:pPr>
        <w:numPr>
          <w:ilvl w:val="0"/>
          <w:numId w:val="3"/>
        </w:numPr>
        <w:spacing w:after="0" w:line="240" w:lineRule="auto"/>
        <w:ind w:left="0"/>
        <w:rPr>
          <w:rFonts w:ascii="Times New Roman" w:hAnsi="Times New Roman" w:cs="Times New Roman"/>
          <w:bCs/>
          <w:iCs/>
          <w:sz w:val="24"/>
          <w:szCs w:val="24"/>
        </w:rPr>
      </w:pPr>
      <w:r>
        <w:rPr>
          <w:rFonts w:ascii="Times New Roman" w:hAnsi="Times New Roman" w:cs="Times New Roman"/>
          <w:bCs/>
          <w:iCs/>
          <w:sz w:val="24"/>
          <w:szCs w:val="24"/>
        </w:rPr>
        <w:lastRenderedPageBreak/>
        <w:t>Умения доносить информацию в доступной, эмоционально-яркой форме в процессе общения и взаимодействия со сверстниками и взрослыми людьми.</w:t>
      </w:r>
    </w:p>
    <w:p w:rsidR="00A870F9" w:rsidRDefault="00A870F9">
      <w:pPr>
        <w:spacing w:after="0" w:line="240" w:lineRule="auto"/>
        <w:rPr>
          <w:rFonts w:ascii="Times New Roman" w:hAnsi="Times New Roman" w:cs="Times New Roman"/>
          <w:b/>
          <w:bCs/>
          <w:i/>
          <w:iCs/>
          <w:sz w:val="24"/>
          <w:szCs w:val="24"/>
        </w:rPr>
      </w:pPr>
    </w:p>
    <w:p w:rsidR="00A870F9" w:rsidRDefault="00C01B24">
      <w:pPr>
        <w:rPr>
          <w:rFonts w:ascii="Times New Roman" w:hAnsi="Times New Roman" w:cs="Times New Roman"/>
          <w:b/>
          <w:bCs/>
          <w:iCs/>
          <w:sz w:val="24"/>
          <w:szCs w:val="24"/>
        </w:rPr>
      </w:pPr>
      <w:r>
        <w:rPr>
          <w:rFonts w:ascii="Times New Roman" w:hAnsi="Times New Roman" w:cs="Times New Roman"/>
          <w:b/>
          <w:bCs/>
          <w:iCs/>
          <w:sz w:val="24"/>
          <w:szCs w:val="24"/>
        </w:rPr>
        <w:t>Личностными результатами </w:t>
      </w:r>
      <w:r>
        <w:rPr>
          <w:rFonts w:ascii="Times New Roman" w:hAnsi="Times New Roman" w:cs="Times New Roman"/>
          <w:bCs/>
          <w:iCs/>
          <w:sz w:val="24"/>
          <w:szCs w:val="24"/>
        </w:rPr>
        <w:t>освоения учащимися содержания курса являются следующие умения:</w:t>
      </w:r>
    </w:p>
    <w:p w:rsidR="00A870F9" w:rsidRDefault="00C01B24">
      <w:pPr>
        <w:numPr>
          <w:ilvl w:val="0"/>
          <w:numId w:val="2"/>
        </w:numPr>
        <w:spacing w:after="0" w:line="240" w:lineRule="auto"/>
        <w:ind w:left="0"/>
        <w:rPr>
          <w:rFonts w:ascii="Times New Roman" w:hAnsi="Times New Roman" w:cs="Times New Roman"/>
          <w:bCs/>
          <w:iCs/>
          <w:sz w:val="24"/>
          <w:szCs w:val="24"/>
        </w:rPr>
      </w:pPr>
      <w:r>
        <w:rPr>
          <w:rFonts w:ascii="Times New Roman" w:hAnsi="Times New Roman" w:cs="Times New Roman"/>
          <w:bCs/>
          <w:iCs/>
          <w:sz w:val="24"/>
          <w:szCs w:val="24"/>
        </w:rPr>
        <w:t>Активно включаться в общение и взаимодействие со сверстниками на принципах уважения и доброжелательности, взаимопомощи и сопереживания.</w:t>
      </w:r>
    </w:p>
    <w:p w:rsidR="00A870F9" w:rsidRDefault="00C01B24">
      <w:pPr>
        <w:numPr>
          <w:ilvl w:val="0"/>
          <w:numId w:val="2"/>
        </w:numPr>
        <w:spacing w:after="0" w:line="240" w:lineRule="auto"/>
        <w:ind w:left="0"/>
        <w:rPr>
          <w:rFonts w:ascii="Times New Roman" w:hAnsi="Times New Roman" w:cs="Times New Roman"/>
          <w:bCs/>
          <w:iCs/>
          <w:sz w:val="24"/>
          <w:szCs w:val="24"/>
        </w:rPr>
      </w:pPr>
      <w:r>
        <w:rPr>
          <w:rFonts w:ascii="Times New Roman" w:hAnsi="Times New Roman" w:cs="Times New Roman"/>
          <w:bCs/>
          <w:iCs/>
          <w:sz w:val="24"/>
          <w:szCs w:val="24"/>
        </w:rPr>
        <w:t>Проявлять положительные качества личности и управлять своими эмоциями в различных (нестандартных) ситуациях и условиях.</w:t>
      </w:r>
    </w:p>
    <w:p w:rsidR="00A870F9" w:rsidRDefault="00C01B24">
      <w:pPr>
        <w:numPr>
          <w:ilvl w:val="0"/>
          <w:numId w:val="2"/>
        </w:numPr>
        <w:spacing w:after="0" w:line="240" w:lineRule="auto"/>
        <w:ind w:left="0"/>
        <w:rPr>
          <w:rFonts w:ascii="Times New Roman" w:hAnsi="Times New Roman" w:cs="Times New Roman"/>
          <w:bCs/>
          <w:iCs/>
          <w:sz w:val="24"/>
          <w:szCs w:val="24"/>
        </w:rPr>
      </w:pPr>
      <w:r>
        <w:rPr>
          <w:rFonts w:ascii="Times New Roman" w:hAnsi="Times New Roman" w:cs="Times New Roman"/>
          <w:bCs/>
          <w:iCs/>
          <w:sz w:val="24"/>
          <w:szCs w:val="24"/>
        </w:rPr>
        <w:t>Проявлять дисциплинированность, трудолюбие и упорство в достижении поставленных целей.</w:t>
      </w:r>
    </w:p>
    <w:p w:rsidR="00A870F9" w:rsidRDefault="00C01B24">
      <w:pPr>
        <w:numPr>
          <w:ilvl w:val="0"/>
          <w:numId w:val="2"/>
        </w:numPr>
        <w:spacing w:after="0" w:line="240" w:lineRule="auto"/>
        <w:ind w:left="0"/>
        <w:rPr>
          <w:rFonts w:ascii="Times New Roman" w:hAnsi="Times New Roman" w:cs="Times New Roman"/>
          <w:bCs/>
          <w:iCs/>
          <w:sz w:val="24"/>
          <w:szCs w:val="24"/>
        </w:rPr>
      </w:pPr>
      <w:r>
        <w:rPr>
          <w:rFonts w:ascii="Times New Roman" w:hAnsi="Times New Roman" w:cs="Times New Roman"/>
          <w:bCs/>
          <w:iCs/>
          <w:sz w:val="24"/>
          <w:szCs w:val="24"/>
        </w:rPr>
        <w:t>Оказывать бескорыстную помощь своим сверстникам, находить с ними общий язык и общие интересы.</w:t>
      </w:r>
    </w:p>
    <w:p w:rsidR="00A870F9" w:rsidRDefault="00A870F9">
      <w:pPr>
        <w:spacing w:after="0" w:line="240" w:lineRule="auto"/>
        <w:rPr>
          <w:rFonts w:ascii="Times New Roman" w:hAnsi="Times New Roman" w:cs="Times New Roman"/>
          <w:b/>
          <w:bCs/>
          <w:i/>
          <w:iCs/>
          <w:sz w:val="24"/>
          <w:szCs w:val="24"/>
        </w:rPr>
      </w:pPr>
    </w:p>
    <w:p w:rsidR="00A870F9" w:rsidRDefault="00C01B24">
      <w:pPr>
        <w:rPr>
          <w:rFonts w:ascii="Times New Roman" w:hAnsi="Times New Roman" w:cs="Times New Roman"/>
          <w:b/>
          <w:bCs/>
          <w:iCs/>
          <w:sz w:val="24"/>
          <w:szCs w:val="24"/>
        </w:rPr>
      </w:pPr>
      <w:r>
        <w:rPr>
          <w:rFonts w:ascii="Times New Roman" w:hAnsi="Times New Roman" w:cs="Times New Roman"/>
          <w:b/>
          <w:bCs/>
          <w:iCs/>
          <w:sz w:val="24"/>
          <w:szCs w:val="24"/>
        </w:rPr>
        <w:t>Метапредметными результатами </w:t>
      </w:r>
      <w:r>
        <w:rPr>
          <w:rFonts w:ascii="Times New Roman" w:hAnsi="Times New Roman" w:cs="Times New Roman"/>
          <w:bCs/>
          <w:iCs/>
          <w:sz w:val="24"/>
          <w:szCs w:val="24"/>
        </w:rPr>
        <w:t>освоения учащимися содержания программы по курсу</w:t>
      </w:r>
      <w:r>
        <w:rPr>
          <w:rFonts w:ascii="Times New Roman" w:hAnsi="Times New Roman" w:cs="Times New Roman"/>
          <w:b/>
          <w:bCs/>
          <w:iCs/>
          <w:sz w:val="24"/>
          <w:szCs w:val="24"/>
        </w:rPr>
        <w:t xml:space="preserve"> «Спорт и здоровый образ жизни» являются следующие умения:</w:t>
      </w:r>
    </w:p>
    <w:p w:rsidR="00A870F9" w:rsidRDefault="00A870F9">
      <w:pPr>
        <w:spacing w:after="0" w:line="240" w:lineRule="auto"/>
        <w:rPr>
          <w:rFonts w:ascii="Times New Roman" w:hAnsi="Times New Roman" w:cs="Times New Roman"/>
          <w:bCs/>
          <w:iCs/>
          <w:sz w:val="24"/>
          <w:szCs w:val="24"/>
        </w:rPr>
      </w:pPr>
    </w:p>
    <w:p w:rsidR="00A870F9" w:rsidRDefault="00C01B24">
      <w:pPr>
        <w:numPr>
          <w:ilvl w:val="0"/>
          <w:numId w:val="4"/>
        </w:numPr>
        <w:spacing w:after="0" w:line="240" w:lineRule="auto"/>
        <w:ind w:left="0"/>
        <w:rPr>
          <w:rFonts w:ascii="Times New Roman" w:hAnsi="Times New Roman" w:cs="Times New Roman"/>
          <w:bCs/>
          <w:iCs/>
          <w:sz w:val="24"/>
          <w:szCs w:val="24"/>
        </w:rPr>
      </w:pPr>
      <w:r>
        <w:rPr>
          <w:rFonts w:ascii="Times New Roman" w:hAnsi="Times New Roman" w:cs="Times New Roman"/>
          <w:bCs/>
          <w:iCs/>
          <w:sz w:val="24"/>
          <w:szCs w:val="24"/>
        </w:rPr>
        <w:t>Характеризовать явления (действия и поступки), давать им объективную оценку на основе освоенных знаний и имеющегося опыта.</w:t>
      </w:r>
    </w:p>
    <w:p w:rsidR="00A870F9" w:rsidRDefault="00C01B24">
      <w:pPr>
        <w:numPr>
          <w:ilvl w:val="0"/>
          <w:numId w:val="4"/>
        </w:numPr>
        <w:spacing w:after="0" w:line="240" w:lineRule="auto"/>
        <w:ind w:left="0"/>
        <w:rPr>
          <w:rFonts w:ascii="Times New Roman" w:hAnsi="Times New Roman" w:cs="Times New Roman"/>
          <w:bCs/>
          <w:iCs/>
          <w:sz w:val="24"/>
          <w:szCs w:val="24"/>
        </w:rPr>
      </w:pPr>
      <w:r>
        <w:rPr>
          <w:rFonts w:ascii="Times New Roman" w:hAnsi="Times New Roman" w:cs="Times New Roman"/>
          <w:bCs/>
          <w:iCs/>
          <w:sz w:val="24"/>
          <w:szCs w:val="24"/>
        </w:rPr>
        <w:t>Находить ошибки при выполнении учебных заданий, отбирать способы их исправления.</w:t>
      </w:r>
    </w:p>
    <w:p w:rsidR="00A870F9" w:rsidRDefault="00C01B24">
      <w:pPr>
        <w:numPr>
          <w:ilvl w:val="0"/>
          <w:numId w:val="4"/>
        </w:numPr>
        <w:spacing w:after="0" w:line="240" w:lineRule="auto"/>
        <w:ind w:left="0"/>
        <w:rPr>
          <w:rFonts w:ascii="Times New Roman" w:hAnsi="Times New Roman" w:cs="Times New Roman"/>
          <w:bCs/>
          <w:iCs/>
          <w:sz w:val="24"/>
          <w:szCs w:val="24"/>
        </w:rPr>
      </w:pPr>
      <w:r>
        <w:rPr>
          <w:rFonts w:ascii="Times New Roman" w:hAnsi="Times New Roman" w:cs="Times New Roman"/>
          <w:bCs/>
          <w:iCs/>
          <w:sz w:val="24"/>
          <w:szCs w:val="24"/>
        </w:rPr>
        <w:t>Общаться и взаимодействовать со сверстниками на принципах взаимоуважения и взаимопомощи, дружбы и толерантности.</w:t>
      </w:r>
    </w:p>
    <w:p w:rsidR="00A870F9" w:rsidRDefault="00C01B24">
      <w:pPr>
        <w:numPr>
          <w:ilvl w:val="0"/>
          <w:numId w:val="4"/>
        </w:numPr>
        <w:spacing w:after="0" w:line="240" w:lineRule="auto"/>
        <w:ind w:left="0"/>
        <w:rPr>
          <w:rFonts w:ascii="Times New Roman" w:hAnsi="Times New Roman" w:cs="Times New Roman"/>
          <w:bCs/>
          <w:iCs/>
          <w:sz w:val="24"/>
          <w:szCs w:val="24"/>
        </w:rPr>
      </w:pPr>
      <w:r>
        <w:rPr>
          <w:rFonts w:ascii="Times New Roman" w:hAnsi="Times New Roman" w:cs="Times New Roman"/>
          <w:bCs/>
          <w:iCs/>
          <w:sz w:val="24"/>
          <w:szCs w:val="24"/>
        </w:rPr>
        <w:t>Обеспечивать защиту и сохранность природы во время активного отдыха и занятий физической культурой.</w:t>
      </w:r>
    </w:p>
    <w:p w:rsidR="00A870F9" w:rsidRDefault="00C01B24">
      <w:pPr>
        <w:numPr>
          <w:ilvl w:val="0"/>
          <w:numId w:val="4"/>
        </w:numPr>
        <w:spacing w:after="0" w:line="240" w:lineRule="auto"/>
        <w:ind w:left="0"/>
        <w:rPr>
          <w:rFonts w:ascii="Times New Roman" w:hAnsi="Times New Roman" w:cs="Times New Roman"/>
          <w:bCs/>
          <w:iCs/>
          <w:sz w:val="24"/>
          <w:szCs w:val="24"/>
        </w:rPr>
      </w:pPr>
      <w:r>
        <w:rPr>
          <w:rFonts w:ascii="Times New Roman" w:hAnsi="Times New Roman" w:cs="Times New Roman"/>
          <w:bCs/>
          <w:iCs/>
          <w:sz w:val="24"/>
          <w:szCs w:val="24"/>
        </w:rPr>
        <w:t>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A870F9" w:rsidRDefault="00C01B24">
      <w:pPr>
        <w:numPr>
          <w:ilvl w:val="0"/>
          <w:numId w:val="4"/>
        </w:numPr>
        <w:spacing w:after="0" w:line="240" w:lineRule="auto"/>
        <w:ind w:left="0"/>
        <w:rPr>
          <w:rFonts w:ascii="Times New Roman" w:hAnsi="Times New Roman" w:cs="Times New Roman"/>
          <w:bCs/>
          <w:iCs/>
          <w:sz w:val="24"/>
          <w:szCs w:val="24"/>
        </w:rPr>
      </w:pPr>
      <w:r>
        <w:rPr>
          <w:rFonts w:ascii="Times New Roman" w:hAnsi="Times New Roman" w:cs="Times New Roman"/>
          <w:bCs/>
          <w:iCs/>
          <w:sz w:val="24"/>
          <w:szCs w:val="24"/>
        </w:rPr>
        <w:t>Планировать собственную деятельность, распределять нагрузку и отдых в процессе ее выполнения.</w:t>
      </w:r>
    </w:p>
    <w:p w:rsidR="00A870F9" w:rsidRDefault="00C01B24">
      <w:pPr>
        <w:numPr>
          <w:ilvl w:val="0"/>
          <w:numId w:val="4"/>
        </w:numPr>
        <w:spacing w:after="0" w:line="240" w:lineRule="auto"/>
        <w:ind w:left="0"/>
        <w:rPr>
          <w:rFonts w:ascii="Times New Roman" w:hAnsi="Times New Roman" w:cs="Times New Roman"/>
          <w:bCs/>
          <w:iCs/>
          <w:sz w:val="24"/>
          <w:szCs w:val="24"/>
        </w:rPr>
      </w:pPr>
      <w:r>
        <w:rPr>
          <w:rFonts w:ascii="Times New Roman" w:hAnsi="Times New Roman" w:cs="Times New Roman"/>
          <w:bCs/>
          <w:iCs/>
          <w:sz w:val="24"/>
          <w:szCs w:val="24"/>
        </w:rPr>
        <w:t>Анализировать и объективно оценивать результаты собственного труда, находить возможности и способы их улучшения.</w:t>
      </w:r>
    </w:p>
    <w:p w:rsidR="00A870F9" w:rsidRDefault="00C01B24">
      <w:pPr>
        <w:numPr>
          <w:ilvl w:val="0"/>
          <w:numId w:val="4"/>
        </w:numPr>
        <w:spacing w:after="0" w:line="240" w:lineRule="auto"/>
        <w:ind w:left="0"/>
        <w:rPr>
          <w:rFonts w:ascii="Times New Roman" w:hAnsi="Times New Roman" w:cs="Times New Roman"/>
          <w:bCs/>
          <w:iCs/>
          <w:sz w:val="24"/>
          <w:szCs w:val="24"/>
        </w:rPr>
      </w:pPr>
      <w:r>
        <w:rPr>
          <w:rFonts w:ascii="Times New Roman" w:hAnsi="Times New Roman" w:cs="Times New Roman"/>
          <w:bCs/>
          <w:iCs/>
          <w:sz w:val="24"/>
          <w:szCs w:val="24"/>
        </w:rPr>
        <w:t>Видеть красоту движений, выделять и обосновывать эстетические признаки в движениях и передвижениях человека.</w:t>
      </w:r>
    </w:p>
    <w:p w:rsidR="00A870F9" w:rsidRDefault="00C01B24">
      <w:pPr>
        <w:numPr>
          <w:ilvl w:val="0"/>
          <w:numId w:val="4"/>
        </w:numPr>
        <w:spacing w:after="0" w:line="240" w:lineRule="auto"/>
        <w:ind w:left="0"/>
        <w:rPr>
          <w:rFonts w:ascii="Times New Roman" w:hAnsi="Times New Roman" w:cs="Times New Roman"/>
          <w:bCs/>
          <w:iCs/>
          <w:sz w:val="24"/>
          <w:szCs w:val="24"/>
        </w:rPr>
      </w:pPr>
      <w:r>
        <w:rPr>
          <w:rFonts w:ascii="Times New Roman" w:hAnsi="Times New Roman" w:cs="Times New Roman"/>
          <w:bCs/>
          <w:iCs/>
          <w:sz w:val="24"/>
          <w:szCs w:val="24"/>
        </w:rPr>
        <w:t>Оценивать красоту телосложения и осанки, сравнивать их с эталонными образцами.</w:t>
      </w:r>
    </w:p>
    <w:p w:rsidR="00A870F9" w:rsidRDefault="00C01B24">
      <w:pPr>
        <w:numPr>
          <w:ilvl w:val="0"/>
          <w:numId w:val="4"/>
        </w:numPr>
        <w:spacing w:after="0" w:line="240" w:lineRule="auto"/>
        <w:ind w:left="0"/>
        <w:rPr>
          <w:rFonts w:ascii="Times New Roman" w:hAnsi="Times New Roman" w:cs="Times New Roman"/>
          <w:bCs/>
          <w:iCs/>
          <w:sz w:val="24"/>
          <w:szCs w:val="24"/>
        </w:rPr>
      </w:pPr>
      <w:r>
        <w:rPr>
          <w:rFonts w:ascii="Times New Roman" w:hAnsi="Times New Roman" w:cs="Times New Roman"/>
          <w:bCs/>
          <w:iCs/>
          <w:sz w:val="24"/>
          <w:szCs w:val="24"/>
        </w:rPr>
        <w:t>Управлять эмоциями при общении со сверстниками и взрослыми, сохранять хладнокровие, сдержанность, рассудительность.</w:t>
      </w:r>
    </w:p>
    <w:p w:rsidR="00A870F9" w:rsidRDefault="00C01B24">
      <w:pPr>
        <w:numPr>
          <w:ilvl w:val="0"/>
          <w:numId w:val="4"/>
        </w:numPr>
        <w:spacing w:after="0" w:line="240" w:lineRule="auto"/>
        <w:ind w:left="0"/>
        <w:rPr>
          <w:rFonts w:ascii="Times New Roman" w:hAnsi="Times New Roman" w:cs="Times New Roman"/>
          <w:bCs/>
          <w:iCs/>
          <w:sz w:val="24"/>
          <w:szCs w:val="24"/>
        </w:rPr>
      </w:pPr>
      <w:r>
        <w:rPr>
          <w:rFonts w:ascii="Times New Roman" w:hAnsi="Times New Roman" w:cs="Times New Roman"/>
          <w:bCs/>
          <w:iCs/>
          <w:sz w:val="24"/>
          <w:szCs w:val="24"/>
        </w:rPr>
        <w:t>Технически правильно выполнять двигательные действия из базовых видов спорта, использовать их в игровой и соревновательной деятельности.</w:t>
      </w:r>
    </w:p>
    <w:p w:rsidR="00A870F9" w:rsidRDefault="00A870F9">
      <w:pPr>
        <w:spacing w:after="0" w:line="240" w:lineRule="auto"/>
        <w:rPr>
          <w:rFonts w:ascii="Times New Roman" w:hAnsi="Times New Roman" w:cs="Times New Roman"/>
          <w:bCs/>
          <w:iCs/>
          <w:sz w:val="24"/>
          <w:szCs w:val="24"/>
        </w:rPr>
      </w:pPr>
    </w:p>
    <w:p w:rsidR="00A870F9" w:rsidRDefault="00C01B24">
      <w:pPr>
        <w:rPr>
          <w:rFonts w:ascii="Times New Roman" w:hAnsi="Times New Roman" w:cs="Times New Roman"/>
          <w:bCs/>
          <w:iCs/>
          <w:sz w:val="24"/>
          <w:szCs w:val="24"/>
        </w:rPr>
      </w:pPr>
      <w:r>
        <w:rPr>
          <w:rFonts w:ascii="Times New Roman" w:hAnsi="Times New Roman" w:cs="Times New Roman"/>
          <w:b/>
          <w:bCs/>
          <w:iCs/>
          <w:sz w:val="24"/>
          <w:szCs w:val="24"/>
        </w:rPr>
        <w:t>Предметными результатами </w:t>
      </w:r>
      <w:r>
        <w:rPr>
          <w:rFonts w:ascii="Times New Roman" w:hAnsi="Times New Roman" w:cs="Times New Roman"/>
          <w:bCs/>
          <w:iCs/>
          <w:sz w:val="24"/>
          <w:szCs w:val="24"/>
        </w:rPr>
        <w:t>освоения учащимися содержания программы по курсу «</w:t>
      </w:r>
      <w:r>
        <w:rPr>
          <w:rFonts w:ascii="Times New Roman" w:hAnsi="Times New Roman" w:cs="Times New Roman"/>
          <w:b/>
          <w:bCs/>
          <w:iCs/>
          <w:sz w:val="24"/>
          <w:szCs w:val="24"/>
        </w:rPr>
        <w:t>Спорт и здоровый образ жизни</w:t>
      </w:r>
      <w:r>
        <w:rPr>
          <w:rFonts w:ascii="Times New Roman" w:hAnsi="Times New Roman" w:cs="Times New Roman"/>
          <w:bCs/>
          <w:iCs/>
          <w:sz w:val="24"/>
          <w:szCs w:val="24"/>
        </w:rPr>
        <w:t>»  являются следующие умения:</w:t>
      </w:r>
    </w:p>
    <w:p w:rsidR="00A870F9" w:rsidRDefault="00A870F9">
      <w:pPr>
        <w:spacing w:after="0" w:line="240" w:lineRule="auto"/>
        <w:rPr>
          <w:rFonts w:ascii="Times New Roman" w:hAnsi="Times New Roman" w:cs="Times New Roman"/>
          <w:bCs/>
          <w:iCs/>
          <w:sz w:val="24"/>
          <w:szCs w:val="24"/>
        </w:rPr>
      </w:pPr>
    </w:p>
    <w:p w:rsidR="00A870F9" w:rsidRDefault="00C01B24">
      <w:pPr>
        <w:numPr>
          <w:ilvl w:val="0"/>
          <w:numId w:val="5"/>
        </w:numPr>
        <w:spacing w:after="0" w:line="240" w:lineRule="auto"/>
        <w:ind w:left="0"/>
        <w:rPr>
          <w:rFonts w:ascii="Times New Roman" w:hAnsi="Times New Roman" w:cs="Times New Roman"/>
          <w:bCs/>
          <w:iCs/>
          <w:sz w:val="24"/>
          <w:szCs w:val="24"/>
        </w:rPr>
      </w:pPr>
      <w:r>
        <w:rPr>
          <w:rFonts w:ascii="Times New Roman" w:hAnsi="Times New Roman" w:cs="Times New Roman"/>
          <w:bCs/>
          <w:iCs/>
          <w:sz w:val="24"/>
          <w:szCs w:val="24"/>
        </w:rPr>
        <w:t>Представлять игры как средство укрепления здоровья, физического развития и физической подготовки человека.</w:t>
      </w:r>
    </w:p>
    <w:p w:rsidR="00A870F9" w:rsidRDefault="00C01B24">
      <w:pPr>
        <w:numPr>
          <w:ilvl w:val="0"/>
          <w:numId w:val="5"/>
        </w:numPr>
        <w:spacing w:after="0" w:line="240" w:lineRule="auto"/>
        <w:ind w:left="0"/>
        <w:rPr>
          <w:rFonts w:ascii="Times New Roman" w:hAnsi="Times New Roman" w:cs="Times New Roman"/>
          <w:bCs/>
          <w:iCs/>
          <w:sz w:val="24"/>
          <w:szCs w:val="24"/>
        </w:rPr>
      </w:pPr>
      <w:r>
        <w:rPr>
          <w:rFonts w:ascii="Times New Roman" w:hAnsi="Times New Roman" w:cs="Times New Roman"/>
          <w:bCs/>
          <w:iCs/>
          <w:sz w:val="24"/>
          <w:szCs w:val="24"/>
        </w:rPr>
        <w:t>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A870F9" w:rsidRDefault="00C01B24">
      <w:pPr>
        <w:numPr>
          <w:ilvl w:val="0"/>
          <w:numId w:val="5"/>
        </w:numPr>
        <w:spacing w:after="0" w:line="240" w:lineRule="auto"/>
        <w:ind w:left="0"/>
        <w:rPr>
          <w:rFonts w:ascii="Times New Roman" w:hAnsi="Times New Roman" w:cs="Times New Roman"/>
          <w:bCs/>
          <w:iCs/>
          <w:sz w:val="24"/>
          <w:szCs w:val="24"/>
        </w:rPr>
      </w:pPr>
      <w:r>
        <w:rPr>
          <w:rFonts w:ascii="Times New Roman" w:hAnsi="Times New Roman" w:cs="Times New Roman"/>
          <w:bCs/>
          <w:iCs/>
          <w:sz w:val="24"/>
          <w:szCs w:val="24"/>
        </w:rPr>
        <w:t>Организовывать и проводить со сверстниками подвижные игры и элементы соревнований, осуществлять их объективное судейство;</w:t>
      </w:r>
    </w:p>
    <w:p w:rsidR="00A870F9" w:rsidRDefault="00C01B24">
      <w:pPr>
        <w:numPr>
          <w:ilvl w:val="0"/>
          <w:numId w:val="5"/>
        </w:numPr>
        <w:spacing w:after="0" w:line="240" w:lineRule="auto"/>
        <w:ind w:left="0"/>
        <w:rPr>
          <w:rFonts w:ascii="Times New Roman" w:hAnsi="Times New Roman" w:cs="Times New Roman"/>
          <w:bCs/>
          <w:iCs/>
          <w:sz w:val="24"/>
          <w:szCs w:val="24"/>
        </w:rPr>
      </w:pPr>
      <w:r>
        <w:rPr>
          <w:rFonts w:ascii="Times New Roman" w:hAnsi="Times New Roman" w:cs="Times New Roman"/>
          <w:bCs/>
          <w:iCs/>
          <w:sz w:val="24"/>
          <w:szCs w:val="24"/>
        </w:rPr>
        <w:t>Бережно обращаться с инвентарём и оборудованием, соблюдать требования техники безопасности к местам проведения.</w:t>
      </w:r>
    </w:p>
    <w:p w:rsidR="00A870F9" w:rsidRDefault="00C01B24">
      <w:pPr>
        <w:numPr>
          <w:ilvl w:val="0"/>
          <w:numId w:val="5"/>
        </w:numPr>
        <w:spacing w:after="0" w:line="240" w:lineRule="auto"/>
        <w:ind w:left="0"/>
        <w:rPr>
          <w:rFonts w:ascii="Times New Roman" w:hAnsi="Times New Roman" w:cs="Times New Roman"/>
          <w:bCs/>
          <w:iCs/>
          <w:sz w:val="24"/>
          <w:szCs w:val="24"/>
        </w:rPr>
      </w:pPr>
      <w:r>
        <w:rPr>
          <w:rFonts w:ascii="Times New Roman" w:hAnsi="Times New Roman" w:cs="Times New Roman"/>
          <w:bCs/>
          <w:iCs/>
          <w:sz w:val="24"/>
          <w:szCs w:val="24"/>
        </w:rPr>
        <w:lastRenderedPageBreak/>
        <w:t>Организовывать и проводить игры с разной целевой направленностью</w:t>
      </w:r>
    </w:p>
    <w:p w:rsidR="00A870F9" w:rsidRDefault="00C01B24">
      <w:pPr>
        <w:numPr>
          <w:ilvl w:val="0"/>
          <w:numId w:val="5"/>
        </w:numPr>
        <w:spacing w:after="0" w:line="240" w:lineRule="auto"/>
        <w:ind w:left="0"/>
        <w:rPr>
          <w:rFonts w:ascii="Times New Roman" w:hAnsi="Times New Roman" w:cs="Times New Roman"/>
          <w:bCs/>
          <w:iCs/>
          <w:sz w:val="24"/>
          <w:szCs w:val="24"/>
        </w:rPr>
      </w:pPr>
      <w:r>
        <w:rPr>
          <w:rFonts w:ascii="Times New Roman" w:hAnsi="Times New Roman" w:cs="Times New Roman"/>
          <w:bCs/>
          <w:iCs/>
          <w:sz w:val="24"/>
          <w:szCs w:val="24"/>
        </w:rPr>
        <w:t>Взаимодействовать со сверстниками по правилам проведения подвижных игр и соревнований.</w:t>
      </w:r>
    </w:p>
    <w:p w:rsidR="00A870F9" w:rsidRDefault="00C01B24">
      <w:pPr>
        <w:numPr>
          <w:ilvl w:val="0"/>
          <w:numId w:val="5"/>
        </w:numPr>
        <w:spacing w:after="0" w:line="240" w:lineRule="auto"/>
        <w:ind w:left="0"/>
        <w:rPr>
          <w:rFonts w:ascii="Times New Roman" w:hAnsi="Times New Roman" w:cs="Times New Roman"/>
          <w:bCs/>
          <w:iCs/>
          <w:sz w:val="24"/>
          <w:szCs w:val="24"/>
        </w:rPr>
      </w:pPr>
      <w:r>
        <w:rPr>
          <w:rFonts w:ascii="Times New Roman" w:hAnsi="Times New Roman" w:cs="Times New Roman"/>
          <w:bCs/>
          <w:iCs/>
          <w:sz w:val="24"/>
          <w:szCs w:val="24"/>
        </w:rPr>
        <w:t>В доступной форме объяснять правила (технику) выполнения двигательных действий, анализировать и находить ошибки, эффективно их исправлять.</w:t>
      </w:r>
    </w:p>
    <w:p w:rsidR="00A870F9" w:rsidRDefault="00C01B24">
      <w:pPr>
        <w:numPr>
          <w:ilvl w:val="0"/>
          <w:numId w:val="5"/>
        </w:numPr>
        <w:spacing w:after="0" w:line="240" w:lineRule="auto"/>
        <w:ind w:left="0"/>
        <w:rPr>
          <w:rFonts w:ascii="Times New Roman" w:hAnsi="Times New Roman" w:cs="Times New Roman"/>
          <w:bCs/>
          <w:iCs/>
          <w:sz w:val="24"/>
          <w:szCs w:val="24"/>
        </w:rPr>
      </w:pPr>
      <w:r>
        <w:rPr>
          <w:rFonts w:ascii="Times New Roman" w:hAnsi="Times New Roman" w:cs="Times New Roman"/>
          <w:bCs/>
          <w:iCs/>
          <w:sz w:val="24"/>
          <w:szCs w:val="24"/>
        </w:rPr>
        <w:t>Находить отличительные особенности в выполнении двигательного действия разными учениками, выделять отличительные признаки и элементы.</w:t>
      </w:r>
    </w:p>
    <w:p w:rsidR="00A870F9" w:rsidRDefault="00C01B24">
      <w:pPr>
        <w:numPr>
          <w:ilvl w:val="0"/>
          <w:numId w:val="5"/>
        </w:numPr>
        <w:spacing w:after="0" w:line="240" w:lineRule="auto"/>
        <w:ind w:left="0"/>
        <w:rPr>
          <w:rFonts w:ascii="Times New Roman" w:hAnsi="Times New Roman" w:cs="Times New Roman"/>
          <w:bCs/>
          <w:iCs/>
          <w:sz w:val="24"/>
          <w:szCs w:val="24"/>
        </w:rPr>
      </w:pPr>
      <w:r>
        <w:rPr>
          <w:rFonts w:ascii="Times New Roman" w:hAnsi="Times New Roman" w:cs="Times New Roman"/>
          <w:bCs/>
          <w:iCs/>
          <w:sz w:val="24"/>
          <w:szCs w:val="24"/>
        </w:rPr>
        <w:t>Выполнять технические действия из базовых видов спорта, применять их в игровой и соревновательной деятельности.</w:t>
      </w:r>
    </w:p>
    <w:p w:rsidR="00A870F9" w:rsidRDefault="00C01B24">
      <w:pPr>
        <w:numPr>
          <w:ilvl w:val="0"/>
          <w:numId w:val="5"/>
        </w:numPr>
        <w:spacing w:after="0" w:line="240" w:lineRule="auto"/>
        <w:ind w:left="0"/>
        <w:rPr>
          <w:rFonts w:ascii="Times New Roman" w:hAnsi="Times New Roman" w:cs="Times New Roman"/>
          <w:bCs/>
          <w:iCs/>
          <w:sz w:val="24"/>
          <w:szCs w:val="24"/>
        </w:rPr>
      </w:pPr>
      <w:r>
        <w:rPr>
          <w:rFonts w:ascii="Times New Roman" w:hAnsi="Times New Roman" w:cs="Times New Roman"/>
          <w:bCs/>
          <w:iCs/>
          <w:sz w:val="24"/>
          <w:szCs w:val="24"/>
        </w:rPr>
        <w:t>Применять жизненно важные двигательные навыки и умения различными способами, в различных изменяющихся, вариативных условиях.</w:t>
      </w:r>
    </w:p>
    <w:p w:rsidR="00A870F9" w:rsidRDefault="00A870F9">
      <w:pPr>
        <w:rPr>
          <w:rFonts w:ascii="Times New Roman" w:hAnsi="Times New Roman" w:cs="Times New Roman"/>
          <w:b/>
          <w:bCs/>
          <w:i/>
          <w:iCs/>
          <w:sz w:val="24"/>
          <w:szCs w:val="24"/>
        </w:rPr>
      </w:pPr>
    </w:p>
    <w:p w:rsidR="00A870F9" w:rsidRDefault="00C01B24">
      <w:pPr>
        <w:rPr>
          <w:rFonts w:ascii="Times New Roman" w:hAnsi="Times New Roman" w:cs="Times New Roman"/>
          <w:b/>
          <w:sz w:val="24"/>
          <w:szCs w:val="24"/>
        </w:rPr>
      </w:pPr>
      <w:r>
        <w:rPr>
          <w:rFonts w:ascii="Times New Roman" w:hAnsi="Times New Roman" w:cs="Times New Roman"/>
          <w:b/>
          <w:sz w:val="24"/>
          <w:szCs w:val="24"/>
        </w:rPr>
        <w:t>Характеристика основных результатов, на которые ориентирована программа:</w:t>
      </w:r>
    </w:p>
    <w:p w:rsidR="00A870F9" w:rsidRDefault="00C01B24">
      <w:pPr>
        <w:rPr>
          <w:rFonts w:ascii="Times New Roman" w:hAnsi="Times New Roman" w:cs="Times New Roman"/>
          <w:sz w:val="24"/>
          <w:szCs w:val="24"/>
        </w:rPr>
      </w:pPr>
      <w:r>
        <w:rPr>
          <w:rFonts w:ascii="Times New Roman" w:hAnsi="Times New Roman" w:cs="Times New Roman"/>
          <w:b/>
          <w:sz w:val="24"/>
          <w:szCs w:val="24"/>
        </w:rPr>
        <w:t xml:space="preserve">Первый  уровень результатов </w:t>
      </w:r>
      <w:r>
        <w:rPr>
          <w:rFonts w:ascii="Times New Roman" w:hAnsi="Times New Roman" w:cs="Times New Roman"/>
          <w:sz w:val="24"/>
          <w:szCs w:val="24"/>
        </w:rPr>
        <w:t>—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A870F9" w:rsidRDefault="00C01B24">
      <w:pPr>
        <w:numPr>
          <w:ilvl w:val="0"/>
          <w:numId w:val="8"/>
        </w:numPr>
        <w:rPr>
          <w:rFonts w:ascii="Times New Roman" w:hAnsi="Times New Roman" w:cs="Times New Roman"/>
          <w:sz w:val="24"/>
          <w:szCs w:val="24"/>
        </w:rPr>
      </w:pPr>
      <w:r>
        <w:rPr>
          <w:rFonts w:ascii="Times New Roman" w:hAnsi="Times New Roman" w:cs="Times New Roman"/>
          <w:sz w:val="24"/>
          <w:szCs w:val="24"/>
        </w:rPr>
        <w:t>играть по упрощенным правилам в спортивные (футбол, лапта) и подвижные игры для развития  выносливости, быстроты.</w:t>
      </w:r>
    </w:p>
    <w:p w:rsidR="00A870F9" w:rsidRDefault="00C01B24">
      <w:pPr>
        <w:numPr>
          <w:ilvl w:val="0"/>
          <w:numId w:val="8"/>
        </w:numPr>
        <w:rPr>
          <w:rFonts w:ascii="Times New Roman" w:hAnsi="Times New Roman" w:cs="Times New Roman"/>
          <w:sz w:val="24"/>
          <w:szCs w:val="24"/>
        </w:rPr>
      </w:pPr>
      <w:r>
        <w:rPr>
          <w:rFonts w:ascii="Times New Roman" w:hAnsi="Times New Roman" w:cs="Times New Roman"/>
          <w:sz w:val="24"/>
          <w:szCs w:val="24"/>
        </w:rPr>
        <w:t>соблюдать правила техники безопасности во время занятий, в пути следования на занятия и по дороге домой;</w:t>
      </w:r>
      <w:r>
        <w:rPr>
          <w:rFonts w:ascii="Times New Roman" w:hAnsi="Times New Roman" w:cs="Times New Roman"/>
          <w:sz w:val="24"/>
          <w:szCs w:val="24"/>
        </w:rPr>
        <w:br/>
        <w:t>Для достижения данного уровня результатов особое значение имеет взаимодействие школьников между собой на уровне класса, школы, то есть в защищенной, дружественной про-социальной среде. Именно в такой близкой социальной среде ребёнок получает (или не получает) первое практическое подтверждение приобретённых социальных знаний, начин</w:t>
      </w:r>
      <w:r w:rsidR="00B83488">
        <w:rPr>
          <w:rFonts w:ascii="Times New Roman" w:hAnsi="Times New Roman" w:cs="Times New Roman"/>
          <w:sz w:val="24"/>
          <w:szCs w:val="24"/>
        </w:rPr>
        <w:t>ает их ценить (или отвергает). </w:t>
      </w:r>
    </w:p>
    <w:p w:rsidR="00A870F9" w:rsidRDefault="00C01B24">
      <w:pPr>
        <w:rPr>
          <w:rFonts w:ascii="Times New Roman" w:hAnsi="Times New Roman" w:cs="Times New Roman"/>
          <w:sz w:val="24"/>
          <w:szCs w:val="24"/>
        </w:rPr>
      </w:pPr>
      <w:r>
        <w:rPr>
          <w:rFonts w:ascii="Times New Roman" w:hAnsi="Times New Roman" w:cs="Times New Roman"/>
          <w:b/>
          <w:bCs/>
          <w:sz w:val="24"/>
          <w:szCs w:val="24"/>
        </w:rPr>
        <w:t>Ожидаемые результаты освоения программы 1 класса</w:t>
      </w:r>
    </w:p>
    <w:p w:rsidR="00A870F9" w:rsidRDefault="00C01B24">
      <w:pPr>
        <w:spacing w:after="0" w:line="240" w:lineRule="auto"/>
        <w:rPr>
          <w:rFonts w:ascii="Times New Roman" w:hAnsi="Times New Roman" w:cs="Times New Roman"/>
          <w:iCs/>
          <w:sz w:val="24"/>
          <w:szCs w:val="24"/>
        </w:rPr>
      </w:pPr>
      <w:r>
        <w:rPr>
          <w:rFonts w:ascii="Times New Roman" w:hAnsi="Times New Roman" w:cs="Times New Roman"/>
          <w:iCs/>
          <w:sz w:val="24"/>
          <w:szCs w:val="24"/>
        </w:rPr>
        <w:t>В результате обучения по данной программе учащиеся должны научиться:</w:t>
      </w:r>
    </w:p>
    <w:p w:rsidR="00A870F9" w:rsidRDefault="00C01B24">
      <w:pPr>
        <w:numPr>
          <w:ilvl w:val="0"/>
          <w:numId w:val="6"/>
        </w:numPr>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действенная  поддержка у младших школьников должного запаса «адаптационной энергии» – тех ресурсов, которые помогают противодействовать стрессовым ситуациям, повышают неспецифическую устойчивость организма к воздействию окружающей среды, способствуя снижению заболеваемости;</w:t>
      </w:r>
    </w:p>
    <w:p w:rsidR="00A870F9" w:rsidRDefault="00C01B24">
      <w:pPr>
        <w:numPr>
          <w:ilvl w:val="0"/>
          <w:numId w:val="6"/>
        </w:numPr>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стимуляция процессов роста и развития, что благоприятно сказывается на созревании и детского организма, на его биологической надежности;</w:t>
      </w:r>
    </w:p>
    <w:p w:rsidR="00A870F9" w:rsidRDefault="00C01B24">
      <w:pPr>
        <w:numPr>
          <w:ilvl w:val="0"/>
          <w:numId w:val="6"/>
        </w:numPr>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наличие положительных эмоций, что способствует охране и укреплению психического здоровья;</w:t>
      </w:r>
    </w:p>
    <w:p w:rsidR="00A870F9" w:rsidRDefault="00C01B24">
      <w:pPr>
        <w:numPr>
          <w:ilvl w:val="0"/>
          <w:numId w:val="6"/>
        </w:numPr>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влияние на своевременное формирование двигательных умений и навыков и стимулирование развития основных физических качеств младших школьников (силы, быстроты, ловкости, выносливости, равновесия и координации движения), что обеспечивает их высокую физическую и умственную работоспособность;</w:t>
      </w:r>
    </w:p>
    <w:p w:rsidR="00A870F9" w:rsidRDefault="00C01B24">
      <w:pPr>
        <w:numPr>
          <w:ilvl w:val="0"/>
          <w:numId w:val="6"/>
        </w:numPr>
        <w:spacing w:after="0" w:line="240" w:lineRule="auto"/>
        <w:ind w:left="0"/>
        <w:rPr>
          <w:rFonts w:ascii="Times New Roman" w:hAnsi="Times New Roman" w:cs="Times New Roman"/>
          <w:iCs/>
          <w:sz w:val="24"/>
          <w:szCs w:val="24"/>
        </w:rPr>
      </w:pPr>
      <w:r>
        <w:rPr>
          <w:rFonts w:ascii="Times New Roman" w:hAnsi="Times New Roman" w:cs="Times New Roman"/>
          <w:iCs/>
          <w:sz w:val="24"/>
          <w:szCs w:val="24"/>
        </w:rPr>
        <w:t>формирование навыков самоорганизации культурного досуга</w:t>
      </w:r>
    </w:p>
    <w:p w:rsidR="00A870F9" w:rsidRDefault="00A870F9">
      <w:pPr>
        <w:spacing w:after="0" w:line="240" w:lineRule="auto"/>
        <w:rPr>
          <w:rFonts w:ascii="Times New Roman" w:hAnsi="Times New Roman" w:cs="Times New Roman"/>
          <w:iCs/>
          <w:sz w:val="24"/>
          <w:szCs w:val="24"/>
        </w:rPr>
      </w:pPr>
    </w:p>
    <w:p w:rsidR="00A870F9" w:rsidRDefault="00A870F9">
      <w:pPr>
        <w:ind w:hanging="993"/>
        <w:rPr>
          <w:i/>
        </w:rPr>
      </w:pPr>
    </w:p>
    <w:p w:rsidR="00B83488" w:rsidRDefault="00B83488">
      <w:pPr>
        <w:ind w:hanging="993"/>
        <w:rPr>
          <w:i/>
        </w:rPr>
      </w:pPr>
    </w:p>
    <w:p w:rsidR="00B83488" w:rsidRDefault="00B83488" w:rsidP="00B83488">
      <w:pPr>
        <w:rPr>
          <w:i/>
        </w:rPr>
      </w:pPr>
    </w:p>
    <w:p w:rsidR="00A870F9" w:rsidRDefault="00A870F9">
      <w:pPr>
        <w:spacing w:after="0" w:line="240" w:lineRule="auto"/>
        <w:rPr>
          <w:rFonts w:ascii="Times New Roman" w:eastAsia="Times New Roman" w:hAnsi="Times New Roman" w:cs="Times New Roman"/>
          <w:sz w:val="24"/>
          <w:szCs w:val="24"/>
          <w:lang w:eastAsia="ru-RU"/>
        </w:rPr>
      </w:pPr>
    </w:p>
    <w:p w:rsidR="00A870F9" w:rsidRDefault="00C01B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Тематическое планирование</w:t>
      </w:r>
    </w:p>
    <w:p w:rsidR="00A870F9" w:rsidRDefault="00A870F9">
      <w:pPr>
        <w:spacing w:after="0" w:line="240" w:lineRule="auto"/>
        <w:jc w:val="center"/>
        <w:rPr>
          <w:rFonts w:ascii="Times New Roman" w:eastAsia="Times New Roman" w:hAnsi="Times New Roman" w:cs="Times New Roman"/>
          <w:sz w:val="24"/>
          <w:szCs w:val="24"/>
          <w:lang w:eastAsia="ru-RU"/>
        </w:rPr>
      </w:pPr>
    </w:p>
    <w:tbl>
      <w:tblPr>
        <w:tblW w:w="13267" w:type="dxa"/>
        <w:tblInd w:w="591" w:type="dxa"/>
        <w:tblLayout w:type="fixed"/>
        <w:tblLook w:val="01E0"/>
      </w:tblPr>
      <w:tblGrid>
        <w:gridCol w:w="1217"/>
        <w:gridCol w:w="5245"/>
        <w:gridCol w:w="6805"/>
      </w:tblGrid>
      <w:tr w:rsidR="00A870F9">
        <w:tc>
          <w:tcPr>
            <w:tcW w:w="1217" w:type="dxa"/>
            <w:tcBorders>
              <w:top w:val="single" w:sz="4" w:space="0" w:color="000000"/>
              <w:left w:val="single" w:sz="4" w:space="0" w:color="000000"/>
              <w:bottom w:val="single" w:sz="4" w:space="0" w:color="000000"/>
              <w:right w:val="single" w:sz="4" w:space="0" w:color="000000"/>
            </w:tcBorders>
          </w:tcPr>
          <w:p w:rsidR="00A870F9" w:rsidRDefault="00C01B24">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№п/п  №</w:t>
            </w:r>
          </w:p>
        </w:tc>
        <w:tc>
          <w:tcPr>
            <w:tcW w:w="5245" w:type="dxa"/>
            <w:tcBorders>
              <w:top w:val="single" w:sz="4" w:space="0" w:color="000000"/>
              <w:left w:val="single" w:sz="4" w:space="0" w:color="000000"/>
              <w:bottom w:val="single" w:sz="4" w:space="0" w:color="000000"/>
              <w:right w:val="single" w:sz="4" w:space="0" w:color="000000"/>
            </w:tcBorders>
          </w:tcPr>
          <w:p w:rsidR="00A870F9" w:rsidRDefault="00C01B24">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Название раздела</w:t>
            </w:r>
          </w:p>
        </w:tc>
        <w:tc>
          <w:tcPr>
            <w:tcW w:w="6805" w:type="dxa"/>
            <w:tcBorders>
              <w:top w:val="single" w:sz="4" w:space="0" w:color="000000"/>
              <w:left w:val="single" w:sz="4" w:space="0" w:color="000000"/>
              <w:bottom w:val="single" w:sz="4" w:space="0" w:color="000000"/>
              <w:right w:val="single" w:sz="4" w:space="0" w:color="000000"/>
            </w:tcBorders>
          </w:tcPr>
          <w:p w:rsidR="00A870F9" w:rsidRDefault="00C01B24">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часов</w:t>
            </w:r>
          </w:p>
        </w:tc>
      </w:tr>
      <w:tr w:rsidR="0036417E">
        <w:tc>
          <w:tcPr>
            <w:tcW w:w="1217"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245" w:type="dxa"/>
            <w:tcBorders>
              <w:top w:val="single" w:sz="4" w:space="0" w:color="000000"/>
              <w:left w:val="single" w:sz="4" w:space="0" w:color="000000"/>
              <w:bottom w:val="single" w:sz="4" w:space="0" w:color="000000"/>
              <w:right w:val="single" w:sz="4" w:space="0" w:color="000000"/>
            </w:tcBorders>
          </w:tcPr>
          <w:p w:rsidR="0036417E" w:rsidRPr="0036417E" w:rsidRDefault="0036417E" w:rsidP="00E339FD">
            <w:pPr>
              <w:pStyle w:val="ae"/>
              <w:widowControl w:val="0"/>
              <w:rPr>
                <w:rFonts w:ascii="Times New Roman" w:hAnsi="Times New Roman" w:cs="Times New Roman"/>
                <w:i/>
                <w:sz w:val="24"/>
                <w:szCs w:val="24"/>
              </w:rPr>
            </w:pPr>
            <w:r w:rsidRPr="0036417E">
              <w:rPr>
                <w:rFonts w:ascii="Times New Roman" w:hAnsi="Times New Roman" w:cs="Times New Roman"/>
                <w:bCs/>
                <w:color w:val="101025"/>
                <w:sz w:val="24"/>
                <w:szCs w:val="17"/>
                <w:shd w:val="clear" w:color="auto" w:fill="FFFFFF"/>
              </w:rPr>
              <w:t>Инструктаж по технике безопасности при проведении занятий по спортивным играм. Общая характеристика физических качеств: сила, быстрота, выносливость, ловкость, гибкость.</w:t>
            </w:r>
          </w:p>
        </w:tc>
        <w:tc>
          <w:tcPr>
            <w:tcW w:w="6805"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6417E">
        <w:tc>
          <w:tcPr>
            <w:tcW w:w="1217"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245"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Здоровье в порядке- спасибо зарядке</w:t>
            </w:r>
          </w:p>
        </w:tc>
        <w:tc>
          <w:tcPr>
            <w:tcW w:w="6805"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6417E">
        <w:tc>
          <w:tcPr>
            <w:tcW w:w="1217"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245"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Личная гигиена</w:t>
            </w:r>
          </w:p>
        </w:tc>
        <w:tc>
          <w:tcPr>
            <w:tcW w:w="6805"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6417E">
        <w:tc>
          <w:tcPr>
            <w:tcW w:w="1217"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245"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Профилактика травматизма</w:t>
            </w:r>
          </w:p>
        </w:tc>
        <w:tc>
          <w:tcPr>
            <w:tcW w:w="6805"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36417E">
        <w:tc>
          <w:tcPr>
            <w:tcW w:w="1217"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245"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Нарушение осанки</w:t>
            </w:r>
          </w:p>
        </w:tc>
        <w:tc>
          <w:tcPr>
            <w:tcW w:w="6805"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6417E">
        <w:tc>
          <w:tcPr>
            <w:tcW w:w="1217"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245"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Современные подвижные игры</w:t>
            </w:r>
          </w:p>
        </w:tc>
        <w:tc>
          <w:tcPr>
            <w:tcW w:w="6805"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36417E">
        <w:tc>
          <w:tcPr>
            <w:tcW w:w="1217"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eastAsia="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6805" w:type="dxa"/>
            <w:tcBorders>
              <w:top w:val="single" w:sz="4" w:space="0" w:color="000000"/>
              <w:left w:val="single" w:sz="4" w:space="0" w:color="000000"/>
              <w:bottom w:val="single" w:sz="4" w:space="0" w:color="000000"/>
              <w:right w:val="single" w:sz="4" w:space="0" w:color="000000"/>
            </w:tcBorders>
          </w:tcPr>
          <w:p w:rsidR="0036417E" w:rsidRDefault="0036417E">
            <w:pPr>
              <w:widowControl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33ч</w:t>
            </w:r>
          </w:p>
        </w:tc>
      </w:tr>
    </w:tbl>
    <w:p w:rsidR="00A870F9" w:rsidRDefault="00A870F9">
      <w:pPr>
        <w:spacing w:after="0" w:line="240" w:lineRule="auto"/>
        <w:rPr>
          <w:rFonts w:ascii="Times New Roman" w:eastAsia="Times New Roman" w:hAnsi="Times New Roman" w:cs="Times New Roman"/>
          <w:sz w:val="24"/>
          <w:szCs w:val="24"/>
          <w:lang w:eastAsia="ru-RU"/>
        </w:rPr>
      </w:pPr>
    </w:p>
    <w:p w:rsidR="00A870F9" w:rsidRDefault="00A870F9">
      <w:pPr>
        <w:spacing w:after="0" w:line="240" w:lineRule="auto"/>
        <w:rPr>
          <w:rFonts w:ascii="Times New Roman" w:eastAsia="Times New Roman" w:hAnsi="Times New Roman" w:cs="Times New Roman"/>
          <w:sz w:val="24"/>
          <w:szCs w:val="24"/>
          <w:lang w:eastAsia="ru-RU"/>
        </w:rPr>
      </w:pPr>
    </w:p>
    <w:p w:rsidR="00A870F9" w:rsidRDefault="00A870F9">
      <w:pPr>
        <w:pStyle w:val="ConsPlusNormal"/>
        <w:spacing w:before="240"/>
        <w:ind w:firstLine="540"/>
        <w:jc w:val="both"/>
        <w:rPr>
          <w:i/>
          <w:sz w:val="28"/>
          <w:szCs w:val="28"/>
        </w:rPr>
      </w:pPr>
    </w:p>
    <w:p w:rsidR="00A870F9" w:rsidRDefault="00A870F9" w:rsidP="00C01B24">
      <w:pPr>
        <w:pStyle w:val="ConsPlusNormal"/>
        <w:spacing w:before="240"/>
        <w:jc w:val="both"/>
        <w:rPr>
          <w:i/>
          <w:sz w:val="28"/>
          <w:szCs w:val="28"/>
        </w:rPr>
      </w:pPr>
    </w:p>
    <w:p w:rsidR="00C01B24" w:rsidRDefault="00C01B24" w:rsidP="00C01B24">
      <w:pPr>
        <w:pStyle w:val="ConsPlusNormal"/>
        <w:spacing w:before="240"/>
        <w:jc w:val="both"/>
        <w:rPr>
          <w:i/>
          <w:sz w:val="28"/>
          <w:szCs w:val="28"/>
        </w:rPr>
      </w:pPr>
    </w:p>
    <w:p w:rsidR="00B83488" w:rsidRDefault="00B83488" w:rsidP="00C01B24">
      <w:pPr>
        <w:pStyle w:val="ConsPlusNormal"/>
        <w:spacing w:before="240"/>
        <w:jc w:val="both"/>
        <w:rPr>
          <w:i/>
          <w:sz w:val="28"/>
          <w:szCs w:val="28"/>
        </w:rPr>
      </w:pPr>
    </w:p>
    <w:p w:rsidR="00B83488" w:rsidRDefault="00B83488" w:rsidP="00C01B24">
      <w:pPr>
        <w:pStyle w:val="ConsPlusNormal"/>
        <w:spacing w:before="240"/>
        <w:jc w:val="both"/>
        <w:rPr>
          <w:i/>
          <w:sz w:val="28"/>
          <w:szCs w:val="28"/>
        </w:rPr>
      </w:pPr>
    </w:p>
    <w:p w:rsidR="00B83488" w:rsidRDefault="00B83488" w:rsidP="00B83488">
      <w:pPr>
        <w:pStyle w:val="ConsPlusNormal"/>
        <w:spacing w:before="240"/>
        <w:jc w:val="both"/>
        <w:rPr>
          <w:i/>
          <w:sz w:val="28"/>
          <w:szCs w:val="28"/>
        </w:rPr>
      </w:pPr>
    </w:p>
    <w:p w:rsidR="00B83488" w:rsidRDefault="00B83488" w:rsidP="00B83488">
      <w:pPr>
        <w:pStyle w:val="ConsPlusNormal"/>
        <w:spacing w:before="240"/>
        <w:jc w:val="both"/>
        <w:rPr>
          <w:i/>
          <w:sz w:val="28"/>
          <w:szCs w:val="28"/>
        </w:rPr>
      </w:pPr>
    </w:p>
    <w:p w:rsidR="00B83488" w:rsidRDefault="00B83488" w:rsidP="00B83488">
      <w:pPr>
        <w:pStyle w:val="ConsPlusNormal"/>
        <w:spacing w:before="240"/>
        <w:jc w:val="both"/>
        <w:rPr>
          <w:i/>
          <w:sz w:val="28"/>
          <w:szCs w:val="28"/>
        </w:rPr>
      </w:pPr>
    </w:p>
    <w:p w:rsidR="00A870F9" w:rsidRDefault="00A870F9">
      <w:pPr>
        <w:pStyle w:val="ae"/>
        <w:rPr>
          <w:rFonts w:ascii="Times New Roman" w:hAnsi="Times New Roman" w:cs="Times New Roman"/>
          <w:sz w:val="24"/>
          <w:szCs w:val="24"/>
          <w:lang w:eastAsia="ru-RU"/>
        </w:rPr>
      </w:pPr>
    </w:p>
    <w:p w:rsidR="00B83488" w:rsidRDefault="00B83488" w:rsidP="00B83488">
      <w:pPr>
        <w:shd w:val="clear" w:color="auto" w:fill="FFFFFF"/>
        <w:spacing w:after="0" w:line="240" w:lineRule="auto"/>
        <w:rPr>
          <w:rFonts w:ascii="Times New Roman" w:eastAsia="Times New Roman" w:hAnsi="Times New Roman" w:cs="Times New Roman"/>
          <w:bCs/>
          <w:color w:val="000000"/>
          <w:sz w:val="24"/>
          <w:szCs w:val="24"/>
          <w:lang w:eastAsia="ru-RU"/>
        </w:rPr>
      </w:pPr>
    </w:p>
    <w:p w:rsidR="00B83488" w:rsidRDefault="00B83488">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A870F9" w:rsidRDefault="00A870F9" w:rsidP="00B83488">
      <w:pPr>
        <w:shd w:val="clear" w:color="auto" w:fill="FFFFFF"/>
        <w:spacing w:after="0" w:line="240" w:lineRule="auto"/>
        <w:rPr>
          <w:rFonts w:ascii="Times New Roman" w:eastAsia="Times New Roman" w:hAnsi="Times New Roman" w:cs="Times New Roman"/>
          <w:bCs/>
          <w:color w:val="000000"/>
          <w:sz w:val="24"/>
          <w:szCs w:val="24"/>
          <w:lang w:eastAsia="ru-RU"/>
        </w:rPr>
      </w:pPr>
    </w:p>
    <w:p w:rsidR="00A870F9" w:rsidRDefault="00C01B24">
      <w:pPr>
        <w:shd w:val="clear" w:color="auto" w:fill="FFFFFF"/>
        <w:spacing w:after="0" w:line="240" w:lineRule="auto"/>
        <w:jc w:val="center"/>
        <w:rPr>
          <w:rFonts w:ascii="Times New Roman" w:eastAsia="Times New Roman" w:hAnsi="Times New Roman" w:cs="Times New Roman"/>
          <w:bCs/>
          <w:vanish/>
          <w:color w:val="000000"/>
          <w:sz w:val="24"/>
          <w:szCs w:val="24"/>
          <w:lang w:eastAsia="ru-RU"/>
        </w:rPr>
      </w:pPr>
      <w:r>
        <w:br w:type="textWrapping" w:clear="all"/>
      </w:r>
    </w:p>
    <w:p w:rsidR="00A870F9" w:rsidRDefault="00A870F9">
      <w:pPr>
        <w:shd w:val="clear" w:color="auto" w:fill="FFFFFF"/>
        <w:spacing w:after="0" w:line="240" w:lineRule="auto"/>
        <w:jc w:val="center"/>
        <w:rPr>
          <w:rFonts w:ascii="Times New Roman" w:eastAsia="Times New Roman" w:hAnsi="Times New Roman" w:cs="Times New Roman"/>
          <w:bCs/>
          <w:vanish/>
          <w:color w:val="000000"/>
          <w:sz w:val="24"/>
          <w:szCs w:val="24"/>
          <w:lang w:eastAsia="ru-RU"/>
        </w:rPr>
      </w:pPr>
      <w:bookmarkStart w:id="0" w:name="9"/>
      <w:bookmarkStart w:id="1" w:name="90ced3437e24b1d63e85ab9ccdc7e7a51b2a716b"/>
      <w:bookmarkEnd w:id="0"/>
      <w:bookmarkEnd w:id="1"/>
    </w:p>
    <w:p w:rsidR="00A870F9" w:rsidRDefault="00C01B24">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Учебно – методическое и материально- техническое обеспечение учебного курса «Спортивные игры»</w:t>
      </w:r>
    </w:p>
    <w:p w:rsidR="00A870F9" w:rsidRDefault="00C01B24">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1.Технические средства обучения:</w:t>
      </w:r>
    </w:p>
    <w:p w:rsidR="00A870F9" w:rsidRDefault="00C01B24">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-классная доска;</w:t>
      </w:r>
    </w:p>
    <w:p w:rsidR="00A870F9" w:rsidRDefault="00C01B24">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-компьютер.</w:t>
      </w:r>
    </w:p>
    <w:p w:rsidR="00A870F9" w:rsidRDefault="00C01B24">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-принтер.</w:t>
      </w:r>
    </w:p>
    <w:p w:rsidR="00A870F9" w:rsidRDefault="00C01B24">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-мультимедийный проектор;</w:t>
      </w:r>
    </w:p>
    <w:p w:rsidR="00A870F9" w:rsidRDefault="00C01B24">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-экран.</w:t>
      </w:r>
    </w:p>
    <w:p w:rsidR="00A870F9" w:rsidRDefault="00C01B24">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2.Учебная и справочная литература</w:t>
      </w:r>
    </w:p>
    <w:p w:rsidR="00A870F9" w:rsidRDefault="00C01B24">
      <w:pPr>
        <w:shd w:val="clear" w:color="auto" w:fill="FFFFFF"/>
        <w:spacing w:after="0" w:line="240" w:lineRule="auto"/>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 xml:space="preserve">1. Аранская О.С. Игра как средство формирования здорового образа жизни.-2002.-№5.-с.54. </w:t>
      </w:r>
    </w:p>
    <w:p w:rsidR="00A870F9" w:rsidRDefault="00C01B24">
      <w:pPr>
        <w:shd w:val="clear" w:color="auto" w:fill="FFFFFF"/>
        <w:spacing w:after="0" w:line="240" w:lineRule="auto"/>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2. Маюров А.Н. Уроки культуры здоровья. В здоровом теле – здоровый дух. Уч. пособие для ученика и учителя. М.: Педагогическое общество России, 2004.</w:t>
      </w:r>
    </w:p>
    <w:p w:rsidR="00A870F9" w:rsidRDefault="00C01B24">
      <w:pPr>
        <w:shd w:val="clear" w:color="auto" w:fill="FFFFFF"/>
        <w:spacing w:after="0" w:line="240" w:lineRule="auto"/>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3. Организация и оценка здоровьесберегающей деятельности образовательных учреждений. Руководство для работников системы общего образования.-М.: 2004.</w:t>
      </w:r>
    </w:p>
    <w:p w:rsidR="00A870F9" w:rsidRDefault="00C01B24">
      <w:pPr>
        <w:shd w:val="clear" w:color="auto" w:fill="FFFFFF"/>
        <w:spacing w:after="0" w:line="240" w:lineRule="auto"/>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4. ФГОС  Примерные программы начального образования. – «Просвещение»,  Москва,  2009.</w:t>
      </w:r>
      <w:r>
        <w:rPr>
          <w:rFonts w:ascii="Times New Roman" w:eastAsia="MS Mincho" w:hAnsi="Times New Roman"/>
          <w:color w:val="000000"/>
          <w:sz w:val="24"/>
          <w:szCs w:val="24"/>
          <w:lang w:eastAsia="ja-JP"/>
        </w:rPr>
        <w:tab/>
        <w:t>ФГОС  Планируемые результаты начального общего  образования. – «Просвещение»,  Москва.  2009.</w:t>
      </w:r>
    </w:p>
    <w:p w:rsidR="00A870F9" w:rsidRDefault="00C01B24">
      <w:pPr>
        <w:shd w:val="clear" w:color="auto" w:fill="FFFFFF"/>
        <w:spacing w:after="0" w:line="240" w:lineRule="auto"/>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5. Антропова, М.В., Кузнецо Смирнов И.К. Здоровьесберегающие образовательные технологии в современной школе. М., 2002</w:t>
      </w:r>
    </w:p>
    <w:p w:rsidR="00A870F9" w:rsidRDefault="00C01B24">
      <w:pPr>
        <w:shd w:val="clear" w:color="auto" w:fill="FFFFFF"/>
        <w:spacing w:after="0" w:line="240" w:lineRule="auto"/>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6.Трофимова Г.В. Помоги себе сам. Минск, 2003.</w:t>
      </w:r>
    </w:p>
    <w:p w:rsidR="00A870F9" w:rsidRDefault="00C01B24">
      <w:pPr>
        <w:shd w:val="clear" w:color="auto" w:fill="FFFFFF"/>
        <w:spacing w:after="0" w:line="240" w:lineRule="auto"/>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7. Тихомирова Л.Ф. 1. Зимние подвижные игры: 1–4 классы./ Авт.-сост. А.Ю. Патрикеев. – М.: ВАКО, 2009.</w:t>
      </w:r>
    </w:p>
    <w:p w:rsidR="00A870F9" w:rsidRDefault="00C01B24">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3. Цифровые и образовательные реесурсы</w:t>
      </w:r>
    </w:p>
    <w:p w:rsidR="00A870F9" w:rsidRDefault="00C01B24">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1.Интернет сайт </w:t>
      </w:r>
      <w:hyperlink r:id="rId9">
        <w:r>
          <w:rPr>
            <w:rFonts w:ascii="Times New Roman" w:eastAsia="Times New Roman" w:hAnsi="Times New Roman" w:cs="Times New Roman"/>
            <w:bCs/>
            <w:sz w:val="24"/>
            <w:szCs w:val="24"/>
            <w:lang w:eastAsia="ru-RU"/>
          </w:rPr>
          <w:t>www.origami-school.narod.ru</w:t>
        </w:r>
      </w:hyperlink>
    </w:p>
    <w:p w:rsidR="00A870F9" w:rsidRDefault="00C01B24">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hyperlink>
        <w:r>
          <w:rPr>
            <w:rFonts w:ascii="Times New Roman" w:eastAsia="Times New Roman" w:hAnsi="Times New Roman" w:cs="Times New Roman"/>
            <w:bCs/>
            <w:sz w:val="24"/>
            <w:szCs w:val="24"/>
            <w:lang w:eastAsia="ru-RU"/>
          </w:rPr>
          <w:t>http://www.100let.net/index.htmУроки здоровья. М.,2002</w:t>
        </w:r>
      </w:hyperlink>
    </w:p>
    <w:p w:rsidR="00A870F9" w:rsidRDefault="00C01B24">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w:t>
      </w:r>
      <w:hyperlink r:id="rId10">
        <w:r>
          <w:rPr>
            <w:rFonts w:ascii="Times New Roman" w:eastAsia="Times New Roman" w:hAnsi="Times New Roman" w:cs="Times New Roman"/>
            <w:bCs/>
            <w:sz w:val="24"/>
            <w:szCs w:val="24"/>
            <w:lang w:eastAsia="ru-RU"/>
          </w:rPr>
          <w:t>http://collegy.ucoz.ru/publ/6</w:t>
        </w:r>
      </w:hyperlink>
    </w:p>
    <w:p w:rsidR="00A870F9" w:rsidRDefault="00A870F9">
      <w:pPr>
        <w:shd w:val="clear" w:color="auto" w:fill="FFFFFF"/>
        <w:spacing w:after="0" w:line="240" w:lineRule="auto"/>
        <w:rPr>
          <w:rFonts w:ascii="Times New Roman" w:eastAsia="Times New Roman" w:hAnsi="Times New Roman" w:cs="Times New Roman"/>
          <w:bCs/>
          <w:color w:val="000000"/>
          <w:sz w:val="24"/>
          <w:szCs w:val="24"/>
          <w:lang w:eastAsia="ru-RU"/>
        </w:rPr>
      </w:pPr>
    </w:p>
    <w:p w:rsidR="00A870F9" w:rsidRDefault="00A870F9">
      <w:pPr>
        <w:shd w:val="clear" w:color="auto" w:fill="FFFFFF"/>
        <w:spacing w:after="0" w:line="240" w:lineRule="auto"/>
        <w:rPr>
          <w:rFonts w:ascii="Times New Roman" w:eastAsia="Times New Roman" w:hAnsi="Times New Roman" w:cs="Times New Roman"/>
          <w:bCs/>
          <w:color w:val="000000"/>
          <w:sz w:val="24"/>
          <w:szCs w:val="24"/>
          <w:lang w:eastAsia="ru-RU"/>
        </w:rPr>
      </w:pPr>
    </w:p>
    <w:p w:rsidR="00A870F9" w:rsidRDefault="00A870F9">
      <w:pPr>
        <w:shd w:val="clear" w:color="auto" w:fill="FFFFFF"/>
        <w:spacing w:after="0" w:line="240" w:lineRule="auto"/>
        <w:jc w:val="center"/>
        <w:rPr>
          <w:rFonts w:ascii="Arial" w:eastAsia="Times New Roman" w:hAnsi="Arial" w:cs="Arial"/>
          <w:color w:val="000000"/>
          <w:lang w:eastAsia="ru-RU"/>
        </w:rPr>
      </w:pPr>
    </w:p>
    <w:p w:rsidR="00A870F9" w:rsidRDefault="00A870F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sectPr w:rsidR="00A870F9" w:rsidSect="00B83488">
      <w:footerReference w:type="default" r:id="rId11"/>
      <w:pgSz w:w="15840" w:h="12240" w:orient="landscape"/>
      <w:pgMar w:top="567" w:right="531" w:bottom="567" w:left="993" w:header="0" w:footer="720"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5A2" w:rsidRDefault="000325A2" w:rsidP="00A870F9">
      <w:pPr>
        <w:spacing w:after="0" w:line="240" w:lineRule="auto"/>
      </w:pPr>
      <w:r>
        <w:separator/>
      </w:r>
    </w:p>
  </w:endnote>
  <w:endnote w:type="continuationSeparator" w:id="1">
    <w:p w:rsidR="000325A2" w:rsidRDefault="000325A2" w:rsidP="00A870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B24" w:rsidRDefault="00C01B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5A2" w:rsidRDefault="000325A2" w:rsidP="00A870F9">
      <w:pPr>
        <w:spacing w:after="0" w:line="240" w:lineRule="auto"/>
      </w:pPr>
      <w:r>
        <w:separator/>
      </w:r>
    </w:p>
  </w:footnote>
  <w:footnote w:type="continuationSeparator" w:id="1">
    <w:p w:rsidR="000325A2" w:rsidRDefault="000325A2" w:rsidP="00A870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9474C"/>
    <w:multiLevelType w:val="multilevel"/>
    <w:tmpl w:val="F7984D8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2C3A599C"/>
    <w:multiLevelType w:val="multilevel"/>
    <w:tmpl w:val="0EFC357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3C3F0CCC"/>
    <w:multiLevelType w:val="multilevel"/>
    <w:tmpl w:val="51BAC72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3D761397"/>
    <w:multiLevelType w:val="multilevel"/>
    <w:tmpl w:val="99A0F55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53006A4B"/>
    <w:multiLevelType w:val="multilevel"/>
    <w:tmpl w:val="096840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42F4FD8"/>
    <w:multiLevelType w:val="multilevel"/>
    <w:tmpl w:val="C6C60E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4A16709"/>
    <w:multiLevelType w:val="multilevel"/>
    <w:tmpl w:val="0A7CA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8910D50"/>
    <w:multiLevelType w:val="multilevel"/>
    <w:tmpl w:val="E76E27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1C557AF"/>
    <w:multiLevelType w:val="multilevel"/>
    <w:tmpl w:val="1BF019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86056D5"/>
    <w:multiLevelType w:val="multilevel"/>
    <w:tmpl w:val="C4FE00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7"/>
  </w:num>
  <w:num w:numId="3">
    <w:abstractNumId w:val="8"/>
  </w:num>
  <w:num w:numId="4">
    <w:abstractNumId w:val="5"/>
  </w:num>
  <w:num w:numId="5">
    <w:abstractNumId w:val="6"/>
  </w:num>
  <w:num w:numId="6">
    <w:abstractNumId w:val="2"/>
  </w:num>
  <w:num w:numId="7">
    <w:abstractNumId w:val="0"/>
  </w:num>
  <w:num w:numId="8">
    <w:abstractNumId w:val="1"/>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A870F9"/>
    <w:rsid w:val="000325A2"/>
    <w:rsid w:val="0036417E"/>
    <w:rsid w:val="00647BDB"/>
    <w:rsid w:val="007A2CDF"/>
    <w:rsid w:val="00843686"/>
    <w:rsid w:val="00A870F9"/>
    <w:rsid w:val="00B83488"/>
    <w:rsid w:val="00C01B24"/>
    <w:rsid w:val="00F17D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36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7D57"/>
    <w:rPr>
      <w:color w:val="0000FF" w:themeColor="hyperlink"/>
      <w:u w:val="single"/>
    </w:rPr>
  </w:style>
  <w:style w:type="character" w:customStyle="1" w:styleId="c2c32c13">
    <w:name w:val="c2 c32 c13"/>
    <w:basedOn w:val="a0"/>
    <w:qFormat/>
    <w:rsid w:val="008751BD"/>
  </w:style>
  <w:style w:type="character" w:customStyle="1" w:styleId="c2c32">
    <w:name w:val="c2 c32"/>
    <w:basedOn w:val="a0"/>
    <w:qFormat/>
    <w:rsid w:val="008751BD"/>
  </w:style>
  <w:style w:type="character" w:customStyle="1" w:styleId="c2">
    <w:name w:val="c2"/>
    <w:basedOn w:val="a0"/>
    <w:qFormat/>
    <w:rsid w:val="008751BD"/>
  </w:style>
  <w:style w:type="character" w:customStyle="1" w:styleId="c2c13">
    <w:name w:val="c2 c13"/>
    <w:basedOn w:val="a0"/>
    <w:qFormat/>
    <w:rsid w:val="008751BD"/>
  </w:style>
  <w:style w:type="character" w:customStyle="1" w:styleId="c10">
    <w:name w:val="c10"/>
    <w:basedOn w:val="a0"/>
    <w:qFormat/>
    <w:rsid w:val="00FD4402"/>
  </w:style>
  <w:style w:type="character" w:styleId="a4">
    <w:name w:val="FollowedHyperlink"/>
    <w:basedOn w:val="a0"/>
    <w:uiPriority w:val="99"/>
    <w:semiHidden/>
    <w:unhideWhenUsed/>
    <w:rsid w:val="00FD4402"/>
    <w:rPr>
      <w:color w:val="800080"/>
      <w:u w:val="single"/>
    </w:rPr>
  </w:style>
  <w:style w:type="character" w:customStyle="1" w:styleId="c1">
    <w:name w:val="c1"/>
    <w:basedOn w:val="a0"/>
    <w:qFormat/>
    <w:rsid w:val="00FD4402"/>
  </w:style>
  <w:style w:type="character" w:customStyle="1" w:styleId="c5">
    <w:name w:val="c5"/>
    <w:basedOn w:val="a0"/>
    <w:qFormat/>
    <w:rsid w:val="00FD4402"/>
  </w:style>
  <w:style w:type="character" w:customStyle="1" w:styleId="a5">
    <w:name w:val="Верхний колонтитул Знак"/>
    <w:basedOn w:val="a0"/>
    <w:link w:val="Header"/>
    <w:uiPriority w:val="99"/>
    <w:qFormat/>
    <w:rsid w:val="009B3AA8"/>
  </w:style>
  <w:style w:type="character" w:customStyle="1" w:styleId="a6">
    <w:name w:val="Нижний колонтитул Знак"/>
    <w:basedOn w:val="a0"/>
    <w:link w:val="Footer"/>
    <w:uiPriority w:val="99"/>
    <w:qFormat/>
    <w:rsid w:val="009B3AA8"/>
  </w:style>
  <w:style w:type="character" w:styleId="a7">
    <w:name w:val="Strong"/>
    <w:uiPriority w:val="22"/>
    <w:qFormat/>
    <w:rsid w:val="0016298C"/>
    <w:rPr>
      <w:b/>
      <w:bCs/>
    </w:rPr>
  </w:style>
  <w:style w:type="character" w:customStyle="1" w:styleId="a8">
    <w:name w:val="Основной текст Знак"/>
    <w:basedOn w:val="a0"/>
    <w:link w:val="a9"/>
    <w:uiPriority w:val="1"/>
    <w:qFormat/>
    <w:rsid w:val="00F048C9"/>
    <w:rPr>
      <w:rFonts w:ascii="Times New Roman" w:eastAsia="Times New Roman" w:hAnsi="Times New Roman" w:cs="Times New Roman"/>
      <w:sz w:val="24"/>
      <w:szCs w:val="24"/>
    </w:rPr>
  </w:style>
  <w:style w:type="paragraph" w:customStyle="1" w:styleId="aa">
    <w:name w:val="Заголовок"/>
    <w:basedOn w:val="a"/>
    <w:next w:val="a9"/>
    <w:qFormat/>
    <w:rsid w:val="00A870F9"/>
    <w:pPr>
      <w:keepNext/>
      <w:spacing w:before="240" w:after="120"/>
    </w:pPr>
    <w:rPr>
      <w:rFonts w:ascii="Liberation Sans" w:eastAsia="Microsoft YaHei" w:hAnsi="Liberation Sans" w:cs="Arial"/>
      <w:sz w:val="28"/>
      <w:szCs w:val="28"/>
    </w:rPr>
  </w:style>
  <w:style w:type="paragraph" w:styleId="a9">
    <w:name w:val="Body Text"/>
    <w:basedOn w:val="a"/>
    <w:link w:val="a8"/>
    <w:uiPriority w:val="1"/>
    <w:qFormat/>
    <w:rsid w:val="00F048C9"/>
    <w:pPr>
      <w:widowControl w:val="0"/>
      <w:spacing w:after="0" w:line="240" w:lineRule="auto"/>
    </w:pPr>
    <w:rPr>
      <w:rFonts w:ascii="Times New Roman" w:eastAsia="Times New Roman" w:hAnsi="Times New Roman" w:cs="Times New Roman"/>
      <w:sz w:val="24"/>
      <w:szCs w:val="24"/>
    </w:rPr>
  </w:style>
  <w:style w:type="paragraph" w:styleId="ab">
    <w:name w:val="List"/>
    <w:basedOn w:val="a9"/>
    <w:rsid w:val="00A870F9"/>
    <w:rPr>
      <w:rFonts w:cs="Arial"/>
    </w:rPr>
  </w:style>
  <w:style w:type="paragraph" w:customStyle="1" w:styleId="Caption">
    <w:name w:val="Caption"/>
    <w:basedOn w:val="a"/>
    <w:qFormat/>
    <w:rsid w:val="00A870F9"/>
    <w:pPr>
      <w:suppressLineNumbers/>
      <w:spacing w:before="120" w:after="120"/>
    </w:pPr>
    <w:rPr>
      <w:rFonts w:cs="Arial"/>
      <w:i/>
      <w:iCs/>
      <w:sz w:val="24"/>
      <w:szCs w:val="24"/>
    </w:rPr>
  </w:style>
  <w:style w:type="paragraph" w:styleId="ac">
    <w:name w:val="index heading"/>
    <w:basedOn w:val="a"/>
    <w:qFormat/>
    <w:rsid w:val="00A870F9"/>
    <w:pPr>
      <w:suppressLineNumbers/>
    </w:pPr>
    <w:rPr>
      <w:rFonts w:cs="Arial"/>
    </w:rPr>
  </w:style>
  <w:style w:type="paragraph" w:styleId="ad">
    <w:name w:val="List Paragraph"/>
    <w:basedOn w:val="a"/>
    <w:qFormat/>
    <w:rsid w:val="00DE007A"/>
    <w:pPr>
      <w:ind w:left="720"/>
      <w:contextualSpacing/>
    </w:pPr>
  </w:style>
  <w:style w:type="paragraph" w:styleId="ae">
    <w:name w:val="No Spacing"/>
    <w:uiPriority w:val="1"/>
    <w:qFormat/>
    <w:rsid w:val="00182C78"/>
  </w:style>
  <w:style w:type="paragraph" w:customStyle="1" w:styleId="c1c19c49">
    <w:name w:val="c1 c19 c49"/>
    <w:basedOn w:val="a"/>
    <w:qFormat/>
    <w:rsid w:val="008751BD"/>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4c5">
    <w:name w:val="c24 c5"/>
    <w:basedOn w:val="a"/>
    <w:qFormat/>
    <w:rsid w:val="008751BD"/>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qFormat/>
    <w:rsid w:val="00FD440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qFormat/>
    <w:rsid w:val="00FD440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qFormat/>
    <w:rsid w:val="00FD440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qFormat/>
    <w:rsid w:val="00FD440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qFormat/>
    <w:rsid w:val="00FD440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qFormat/>
    <w:rsid w:val="00FD440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qFormat/>
    <w:rsid w:val="00FD440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qFormat/>
    <w:rsid w:val="00FD440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qFormat/>
    <w:rsid w:val="00FD440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qFormat/>
    <w:rsid w:val="00FD440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qFormat/>
    <w:rsid w:val="00FD440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qFormat/>
    <w:rsid w:val="00FD440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qFormat/>
    <w:rsid w:val="00FD440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69">
    <w:name w:val="c69"/>
    <w:basedOn w:val="a"/>
    <w:qFormat/>
    <w:rsid w:val="00FD440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qFormat/>
    <w:rsid w:val="00FD440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qFormat/>
    <w:rsid w:val="00FD440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qFormat/>
    <w:rsid w:val="00FD440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qFormat/>
    <w:rsid w:val="00FD440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qFormat/>
    <w:rsid w:val="00FD440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qFormat/>
    <w:rsid w:val="00FD440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qFormat/>
    <w:rsid w:val="00FD4402"/>
    <w:pPr>
      <w:spacing w:beforeAutospacing="1" w:afterAutospacing="1" w:line="240" w:lineRule="auto"/>
    </w:pPr>
    <w:rPr>
      <w:rFonts w:ascii="Times New Roman" w:eastAsia="Times New Roman" w:hAnsi="Times New Roman" w:cs="Times New Roman"/>
      <w:sz w:val="24"/>
      <w:szCs w:val="24"/>
      <w:lang w:eastAsia="ru-RU"/>
    </w:rPr>
  </w:style>
  <w:style w:type="paragraph" w:styleId="af">
    <w:name w:val="Normal (Web)"/>
    <w:basedOn w:val="a"/>
    <w:unhideWhenUsed/>
    <w:qFormat/>
    <w:rsid w:val="006A759E"/>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0">
    <w:name w:val="Колонтитул"/>
    <w:basedOn w:val="a"/>
    <w:qFormat/>
    <w:rsid w:val="00A870F9"/>
  </w:style>
  <w:style w:type="paragraph" w:customStyle="1" w:styleId="Header">
    <w:name w:val="Header"/>
    <w:basedOn w:val="a"/>
    <w:link w:val="a5"/>
    <w:uiPriority w:val="99"/>
    <w:unhideWhenUsed/>
    <w:rsid w:val="009B3AA8"/>
    <w:pPr>
      <w:tabs>
        <w:tab w:val="center" w:pos="4677"/>
        <w:tab w:val="right" w:pos="9355"/>
      </w:tabs>
      <w:spacing w:after="0" w:line="240" w:lineRule="auto"/>
    </w:pPr>
  </w:style>
  <w:style w:type="paragraph" w:customStyle="1" w:styleId="Footer">
    <w:name w:val="Footer"/>
    <w:basedOn w:val="a"/>
    <w:link w:val="a6"/>
    <w:uiPriority w:val="99"/>
    <w:unhideWhenUsed/>
    <w:rsid w:val="009B3AA8"/>
    <w:pPr>
      <w:tabs>
        <w:tab w:val="center" w:pos="4677"/>
        <w:tab w:val="right" w:pos="9355"/>
      </w:tabs>
      <w:spacing w:after="0" w:line="240" w:lineRule="auto"/>
    </w:pPr>
  </w:style>
  <w:style w:type="paragraph" w:customStyle="1" w:styleId="TableParagraph">
    <w:name w:val="Table Paragraph"/>
    <w:basedOn w:val="a"/>
    <w:uiPriority w:val="1"/>
    <w:qFormat/>
    <w:rsid w:val="00EE21F0"/>
    <w:pPr>
      <w:widowControl w:val="0"/>
      <w:spacing w:after="0" w:line="268" w:lineRule="exact"/>
      <w:ind w:left="110"/>
      <w:jc w:val="center"/>
    </w:pPr>
    <w:rPr>
      <w:rFonts w:ascii="Times New Roman" w:eastAsia="Times New Roman" w:hAnsi="Times New Roman" w:cs="Times New Roman"/>
    </w:rPr>
  </w:style>
  <w:style w:type="paragraph" w:customStyle="1" w:styleId="ConsPlusNormal">
    <w:name w:val="ConsPlusNormal"/>
    <w:qFormat/>
    <w:rsid w:val="009B3311"/>
    <w:pPr>
      <w:widowControl w:val="0"/>
    </w:pPr>
    <w:rPr>
      <w:rFonts w:ascii="Times New Roman" w:eastAsiaTheme="minorEastAsia" w:hAnsi="Times New Roman" w:cs="Times New Roman"/>
      <w:sz w:val="24"/>
      <w:szCs w:val="24"/>
      <w:lang w:eastAsia="ru-RU"/>
    </w:rPr>
  </w:style>
  <w:style w:type="paragraph" w:customStyle="1" w:styleId="ConsPlusTitle">
    <w:name w:val="ConsPlusTitle"/>
    <w:uiPriority w:val="99"/>
    <w:qFormat/>
    <w:rsid w:val="00C26A4E"/>
    <w:pPr>
      <w:widowControl w:val="0"/>
    </w:pPr>
    <w:rPr>
      <w:rFonts w:ascii="Arial" w:eastAsiaTheme="minorEastAsia" w:hAnsi="Arial" w:cs="Arial"/>
      <w:b/>
      <w:bCs/>
      <w:sz w:val="24"/>
      <w:szCs w:val="24"/>
      <w:lang w:eastAsia="ru-RU"/>
    </w:rPr>
  </w:style>
  <w:style w:type="paragraph" w:customStyle="1" w:styleId="af1">
    <w:name w:val="Содержимое таблицы"/>
    <w:basedOn w:val="a"/>
    <w:qFormat/>
    <w:rsid w:val="00A870F9"/>
    <w:pPr>
      <w:widowControl w:val="0"/>
      <w:suppressLineNumbers/>
    </w:pPr>
  </w:style>
  <w:style w:type="paragraph" w:customStyle="1" w:styleId="af2">
    <w:name w:val="Заголовок таблицы"/>
    <w:basedOn w:val="af1"/>
    <w:qFormat/>
    <w:rsid w:val="00A870F9"/>
    <w:pPr>
      <w:jc w:val="center"/>
    </w:pPr>
    <w:rPr>
      <w:b/>
      <w:bCs/>
    </w:rPr>
  </w:style>
  <w:style w:type="numbering" w:customStyle="1" w:styleId="1">
    <w:name w:val="Нет списка1"/>
    <w:uiPriority w:val="99"/>
    <w:semiHidden/>
    <w:unhideWhenUsed/>
    <w:qFormat/>
    <w:rsid w:val="00FD4402"/>
  </w:style>
  <w:style w:type="table" w:styleId="af3">
    <w:name w:val="Table Grid"/>
    <w:basedOn w:val="a1"/>
    <w:uiPriority w:val="59"/>
    <w:rsid w:val="00C57D5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Balloon Text"/>
    <w:basedOn w:val="a"/>
    <w:link w:val="af5"/>
    <w:uiPriority w:val="99"/>
    <w:semiHidden/>
    <w:unhideWhenUsed/>
    <w:rsid w:val="007A2CDF"/>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7A2C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ollegy.ucoz.ru/publ/6" TargetMode="External"/><Relationship Id="rId4" Type="http://schemas.openxmlformats.org/officeDocument/2006/relationships/settings" Target="settings.xml"/><Relationship Id="rId9" Type="http://schemas.openxmlformats.org/officeDocument/2006/relationships/hyperlink" Target="http://www.origami-school.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EF5A6-ECD6-44E2-86A9-E001C1C96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3183</Words>
  <Characters>18149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пк</cp:lastModifiedBy>
  <cp:revision>2</cp:revision>
  <cp:lastPrinted>2024-09-05T16:44:00Z</cp:lastPrinted>
  <dcterms:created xsi:type="dcterms:W3CDTF">2024-11-08T10:09:00Z</dcterms:created>
  <dcterms:modified xsi:type="dcterms:W3CDTF">2024-11-08T10:09:00Z</dcterms:modified>
  <dc:language>ru-RU</dc:language>
</cp:coreProperties>
</file>