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63" w:rsidRDefault="00047C63" w:rsidP="00047C63">
      <w:pPr>
        <w:spacing w:after="0" w:line="408" w:lineRule="exact"/>
        <w:ind w:left="120"/>
        <w:rPr>
          <w:rFonts w:ascii="Times New Roman" w:hAnsi="Times New Roman"/>
          <w:b/>
          <w:color w:val="000000"/>
          <w:sz w:val="28"/>
        </w:rPr>
      </w:pPr>
    </w:p>
    <w:p w:rsidR="00047C63" w:rsidRPr="00047C63" w:rsidRDefault="00047C63" w:rsidP="00047C63">
      <w:pPr>
        <w:tabs>
          <w:tab w:val="left" w:pos="3336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ab/>
      </w:r>
      <w:r w:rsidR="00235427">
        <w:rPr>
          <w:rFonts w:ascii="Times New Roman" w:hAnsi="Times New Roman"/>
          <w:noProof/>
          <w:sz w:val="28"/>
          <w:lang w:val="ru-RU" w:eastAsia="ru-RU"/>
        </w:rPr>
        <w:drawing>
          <wp:inline distT="0" distB="0" distL="0" distR="0">
            <wp:extent cx="5731510" cy="7883636"/>
            <wp:effectExtent l="19050" t="0" r="2540" b="0"/>
            <wp:docPr id="3" name="Рисунок 2" descr="C:\Users\User\Desktop\на сайт\08-11-2024_11-20-55\рабоч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08-11-2024_11-20-55\рабоч.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C63" w:rsidRDefault="00047C63" w:rsidP="00047C63">
      <w:pPr>
        <w:rPr>
          <w:rFonts w:ascii="Times New Roman" w:hAnsi="Times New Roman"/>
          <w:sz w:val="28"/>
        </w:rPr>
      </w:pPr>
    </w:p>
    <w:p w:rsidR="002715E6" w:rsidRPr="00047C63" w:rsidRDefault="002715E6" w:rsidP="00047C63">
      <w:pPr>
        <w:rPr>
          <w:rFonts w:ascii="Times New Roman" w:hAnsi="Times New Roman"/>
          <w:sz w:val="28"/>
        </w:rPr>
        <w:sectPr w:rsidR="002715E6" w:rsidRPr="00047C63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715E6" w:rsidRPr="00047C63" w:rsidRDefault="00235427">
      <w:pPr>
        <w:spacing w:after="0" w:line="264" w:lineRule="exact"/>
        <w:ind w:left="120"/>
        <w:jc w:val="both"/>
        <w:rPr>
          <w:lang w:val="ru-RU"/>
        </w:rPr>
      </w:pPr>
      <w:bookmarkStart w:id="0" w:name="block-398932512"/>
      <w:bookmarkStart w:id="1" w:name="block-39893251"/>
      <w:bookmarkEnd w:id="0"/>
      <w:bookmarkEnd w:id="1"/>
      <w:r w:rsidRPr="00047C63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47C6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47C63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047C63">
        <w:rPr>
          <w:rFonts w:ascii="Times New Roman" w:hAnsi="Times New Roman"/>
          <w:color w:val="000000"/>
          <w:sz w:val="28"/>
          <w:lang w:val="ru-RU"/>
        </w:rPr>
        <w:t>чётом Концепции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left="12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47C6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047C63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047C63">
        <w:rPr>
          <w:rFonts w:ascii="Times New Roman" w:hAnsi="Times New Roman"/>
          <w:color w:val="000000"/>
          <w:sz w:val="28"/>
          <w:lang w:val="ru-RU"/>
        </w:rPr>
        <w:t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</w:t>
      </w:r>
      <w:r w:rsidRPr="00047C63">
        <w:rPr>
          <w:rFonts w:ascii="Times New Roman" w:hAnsi="Times New Roman"/>
          <w:color w:val="000000"/>
          <w:sz w:val="28"/>
          <w:lang w:val="ru-RU"/>
        </w:rPr>
        <w:lastRenderedPageBreak/>
        <w:t>изучении каждой монографической или обз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left="12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47C6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</w:t>
      </w:r>
      <w:r w:rsidRPr="00047C63">
        <w:rPr>
          <w:rFonts w:ascii="Times New Roman" w:hAnsi="Times New Roman"/>
          <w:color w:val="000000"/>
          <w:sz w:val="28"/>
          <w:lang w:val="ru-RU"/>
        </w:rPr>
        <w:t>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</w:t>
      </w:r>
      <w:r w:rsidRPr="00047C63">
        <w:rPr>
          <w:rFonts w:ascii="Times New Roman" w:hAnsi="Times New Roman"/>
          <w:color w:val="000000"/>
          <w:sz w:val="28"/>
          <w:lang w:val="ru-RU"/>
        </w:rPr>
        <w:t>-нравственных идеалов, воплощённых в отечественной и зарубежной литературе.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</w:t>
      </w:r>
      <w:r w:rsidRPr="00047C63">
        <w:rPr>
          <w:rFonts w:ascii="Times New Roman" w:hAnsi="Times New Roman"/>
          <w:color w:val="000000"/>
          <w:sz w:val="28"/>
          <w:lang w:val="ru-RU"/>
        </w:rPr>
        <w:t>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</w:t>
      </w:r>
      <w:r w:rsidRPr="00047C63">
        <w:rPr>
          <w:rFonts w:ascii="Times New Roman" w:hAnsi="Times New Roman"/>
          <w:color w:val="000000"/>
          <w:sz w:val="28"/>
          <w:lang w:val="ru-RU"/>
        </w:rPr>
        <w:t>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воспитании уважения к отечественной классике как высочайшему достижению национально</w:t>
      </w:r>
      <w:r w:rsidRPr="00047C63">
        <w:rPr>
          <w:rFonts w:ascii="Times New Roman" w:hAnsi="Times New Roman"/>
          <w:color w:val="000000"/>
          <w:sz w:val="28"/>
          <w:lang w:val="ru-RU"/>
        </w:rPr>
        <w:t>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стического мировоззрения. </w:t>
      </w:r>
      <w:proofErr w:type="gramEnd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</w:t>
      </w:r>
      <w:r w:rsidRPr="00047C63">
        <w:rPr>
          <w:rFonts w:ascii="Times New Roman" w:hAnsi="Times New Roman"/>
          <w:color w:val="000000"/>
          <w:sz w:val="28"/>
          <w:lang w:val="ru-RU"/>
        </w:rPr>
        <w:t>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произведений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, в том числе в процессе участия в различных мероприятиях, посвящённых литературе, чтению, книжной культуре.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</w:t>
      </w:r>
      <w:r w:rsidRPr="00047C63">
        <w:rPr>
          <w:rFonts w:ascii="Times New Roman" w:hAnsi="Times New Roman"/>
          <w:color w:val="000000"/>
          <w:sz w:val="28"/>
          <w:lang w:val="ru-RU"/>
        </w:rPr>
        <w:t>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</w:t>
      </w:r>
      <w:r w:rsidRPr="00047C6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художественных произведений в единстве формы и содержания, реализуя возможность их нео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</w:t>
      </w:r>
      <w:r w:rsidRPr="00047C63">
        <w:rPr>
          <w:rFonts w:ascii="Times New Roman" w:hAnsi="Times New Roman"/>
          <w:color w:val="000000"/>
          <w:sz w:val="28"/>
          <w:lang w:val="ru-RU"/>
        </w:rPr>
        <w:t>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</w:t>
      </w:r>
      <w:r w:rsidRPr="00047C63">
        <w:rPr>
          <w:rFonts w:ascii="Times New Roman" w:hAnsi="Times New Roman"/>
          <w:color w:val="000000"/>
          <w:sz w:val="28"/>
          <w:lang w:val="ru-RU"/>
        </w:rPr>
        <w:t>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я свою. 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left="12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  <w:sectPr w:rsidR="002715E6" w:rsidRPr="00047C63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" w:name="block-398932521"/>
      <w:r w:rsidRPr="00047C63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</w:t>
      </w:r>
      <w:r w:rsidRPr="00047C63">
        <w:rPr>
          <w:rFonts w:ascii="Times New Roman" w:hAnsi="Times New Roman"/>
          <w:color w:val="000000"/>
          <w:sz w:val="28"/>
          <w:lang w:val="ru-RU"/>
        </w:rPr>
        <w:t>го общего образования рассчитано на 442 часа.</w:t>
      </w:r>
      <w:bookmarkStart w:id="3" w:name="block-39893252"/>
      <w:bookmarkEnd w:id="2"/>
    </w:p>
    <w:p w:rsidR="002715E6" w:rsidRPr="00047C63" w:rsidRDefault="00235427">
      <w:pPr>
        <w:spacing w:after="0" w:line="264" w:lineRule="exact"/>
        <w:ind w:left="120"/>
        <w:jc w:val="both"/>
        <w:rPr>
          <w:lang w:val="ru-RU"/>
        </w:rPr>
      </w:pPr>
      <w:bookmarkStart w:id="4" w:name="block-398932531"/>
      <w:bookmarkEnd w:id="3"/>
      <w:r w:rsidRPr="00047C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left="12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5" w:name="8038850c-b985-4899-8396-05ec2b5ebddc"/>
      <w:r w:rsidRPr="00047C63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5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6" w:name="f1cdb435-b3ac-4333-9983-9795e004a0c2"/>
      <w:r w:rsidRPr="00047C63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b8731a29-438b-4b6a-a37d-ff778ded575a"/>
      <w:r w:rsidRPr="00047C63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</w:t>
      </w:r>
      <w:r w:rsidRPr="00047C63">
        <w:rPr>
          <w:rFonts w:ascii="Times New Roman" w:hAnsi="Times New Roman"/>
          <w:color w:val="000000"/>
          <w:sz w:val="28"/>
          <w:lang w:val="ru-RU"/>
        </w:rPr>
        <w:t>чер», «Няне» и другие.</w:t>
      </w:r>
      <w:bookmarkEnd w:id="7"/>
      <w:r w:rsidRPr="00047C63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И. С. Тург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>енев.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1d4fde75-5a86-4cea-90d5-aae01314b835"/>
      <w:r w:rsidRPr="00047C63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8"/>
      <w:r w:rsidRPr="00047C63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9" w:name="3c5dcffd-8a26-4103-9932-75cd7a8dd3e4"/>
      <w:r w:rsidRPr="00047C63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</w:t>
      </w:r>
      <w:r w:rsidRPr="00047C63">
        <w:rPr>
          <w:rFonts w:ascii="Times New Roman" w:hAnsi="Times New Roman"/>
          <w:color w:val="000000"/>
          <w:sz w:val="28"/>
          <w:lang w:val="ru-RU"/>
        </w:rPr>
        <w:t>а, Ю. П. Кузнецова.</w:t>
      </w:r>
      <w:bookmarkEnd w:id="9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0" w:name="dbfddf02-0071-45b9-8d3c-fa1cc17b4b15"/>
      <w:r w:rsidRPr="00047C6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0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1" w:name="90913393-50df-412f-ac1a-f5af225a368e"/>
      <w:r w:rsidRPr="00047C6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</w:t>
      </w:r>
      <w:r w:rsidRPr="00047C63">
        <w:rPr>
          <w:rFonts w:ascii="Times New Roman" w:hAnsi="Times New Roman"/>
          <w:color w:val="000000"/>
          <w:sz w:val="28"/>
          <w:lang w:val="ru-RU"/>
        </w:rPr>
        <w:t>нька», «Ёлка», «Золотые слова», «Встреча» и другие.</w:t>
      </w:r>
      <w:bookmarkEnd w:id="11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</w:t>
      </w:r>
      <w:proofErr w:type="gramStart"/>
      <w:r w:rsidRPr="00047C63">
        <w:rPr>
          <w:rFonts w:ascii="Times New Roman" w:hAnsi="Times New Roman"/>
          <w:b/>
          <w:color w:val="000000"/>
          <w:sz w:val="28"/>
          <w:lang w:val="ru-RU"/>
        </w:rPr>
        <w:t>х</w:t>
      </w:r>
      <w:bookmarkStart w:id="12" w:name="aec23ce7-13ed-416b-91bb-298806d5c90e"/>
      <w:r w:rsidRPr="00047C6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не менее двух). Например, А. И. Куприна, М. М. Пришвина, К. Г. Паустовского.</w:t>
      </w:r>
      <w:bookmarkEnd w:id="12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cfa39edd-5597-42b5-b07f-489d84e47a94"/>
      <w:r w:rsidRPr="00047C63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</w:t>
      </w:r>
      <w:r w:rsidRPr="00047C63">
        <w:rPr>
          <w:rFonts w:ascii="Times New Roman" w:hAnsi="Times New Roman"/>
          <w:color w:val="000000"/>
          <w:sz w:val="28"/>
          <w:lang w:val="ru-RU"/>
        </w:rPr>
        <w:t>та» и другие.</w:t>
      </w:r>
      <w:bookmarkEnd w:id="13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</w:t>
      </w:r>
      <w:proofErr w:type="gramStart"/>
      <w:r w:rsidRPr="00047C63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14" w:name="35dcef7b-869c-4626-b557-2b2839912c37"/>
      <w:r w:rsidRPr="00047C6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не менее двух). Например, Л. А. Кассиль. «Дорогие мои мальчишки»; Ю. Я. Яковлев. «Девочки с Васильев</w:t>
      </w:r>
      <w:r w:rsidRPr="00047C63">
        <w:rPr>
          <w:rFonts w:ascii="Times New Roman" w:hAnsi="Times New Roman"/>
          <w:color w:val="000000"/>
          <w:sz w:val="28"/>
          <w:lang w:val="ru-RU"/>
        </w:rPr>
        <w:t>ского острова»; В. П. Катаев. «Сын полка», К.М.Симонов «Сын артиллериста» и другие.</w:t>
      </w:r>
      <w:bookmarkEnd w:id="14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</w:t>
      </w:r>
      <w:proofErr w:type="gramStart"/>
      <w:r w:rsidRPr="00047C63">
        <w:rPr>
          <w:rFonts w:ascii="Times New Roman" w:hAnsi="Times New Roman"/>
          <w:b/>
          <w:color w:val="000000"/>
          <w:sz w:val="28"/>
          <w:lang w:val="ru-RU"/>
        </w:rPr>
        <w:t>а</w:t>
      </w:r>
      <w:bookmarkStart w:id="15" w:name="a5fd8ebc-c46e-41fa-818f-2757c5fc34dd"/>
      <w:r w:rsidRPr="00047C6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не менее двух). Например, произведения В.П. Катаева, В.П. Крапивина, Ю.П. Казакова, А.Г. Алексина, В.К. Ж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елезникова, Ю.Я. Яковлева, Ю.И. Коваля, А.А. Лиханова и другие. </w:t>
      </w:r>
      <w:bookmarkEnd w:id="15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6" w:name="0447e246-04d6-4654-9850-bc46c641eafe"/>
      <w:r w:rsidRPr="00047C63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</w:t>
      </w:r>
      <w:r w:rsidRPr="00047C63">
        <w:rPr>
          <w:rFonts w:ascii="Times New Roman" w:hAnsi="Times New Roman"/>
          <w:color w:val="000000"/>
          <w:sz w:val="28"/>
          <w:lang w:val="ru-RU"/>
        </w:rPr>
        <w:lastRenderedPageBreak/>
        <w:t>ничего не случится», «Миллион приключений» и другие (главы по выбору).</w:t>
      </w:r>
      <w:bookmarkEnd w:id="16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7" w:name="e8c5701d-d8b6-4159-b2e0-3a6ac9c7dd15"/>
      <w:r w:rsidRPr="00047C63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7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8" w:name="2ca66737-c580-4ac4-a5b2-7f657ef38e3a"/>
      <w:r w:rsidRPr="00047C63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</w:t>
      </w:r>
      <w:r w:rsidRPr="00047C63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8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</w:t>
      </w:r>
      <w:proofErr w:type="gramStart"/>
      <w:r w:rsidRPr="00047C63">
        <w:rPr>
          <w:rFonts w:ascii="Times New Roman" w:hAnsi="Times New Roman"/>
          <w:b/>
          <w:color w:val="000000"/>
          <w:sz w:val="28"/>
          <w:lang w:val="ru-RU"/>
        </w:rPr>
        <w:t>а</w:t>
      </w:r>
      <w:bookmarkStart w:id="19" w:name="fd694784-5635-4214-94a4-c12d0a30d199"/>
      <w:r w:rsidRPr="00047C6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одно произведение по выбору). Например, Л. Кэрролл. «Алиса в Стране Чудес» (главы по выбору),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. Р. Р. Толкин. «Хоббит, или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9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0" w:name="b40b601e-d0c3-4299-89d0-394ad0dce0c8"/>
      <w:r w:rsidRPr="00047C63">
        <w:rPr>
          <w:rFonts w:ascii="Times New Roman" w:hAnsi="Times New Roman"/>
          <w:color w:val="000000"/>
          <w:sz w:val="28"/>
          <w:lang w:val="ru-RU"/>
        </w:rPr>
        <w:t>(два произведения п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о выбору). Например, М. Твен. «Приключения Тома Сойера» (главы по выбору);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. Лондон. «Сказание о Кише»; Р. Брэдбери. Рассказы. Например, «Каникулы», «Звук бегущих ног», «Зелёное утро» и другие.</w:t>
      </w:r>
      <w:bookmarkEnd w:id="20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1" w:name="103698ad-506d-4d05-bb28-79e90ac8cd6a"/>
      <w:r w:rsidRPr="00047C63">
        <w:rPr>
          <w:rFonts w:ascii="Times New Roman" w:hAnsi="Times New Roman"/>
          <w:color w:val="000000"/>
          <w:sz w:val="28"/>
          <w:lang w:val="ru-RU"/>
        </w:rPr>
        <w:t>(два произведения по выбору</w:t>
      </w:r>
      <w:r w:rsidRPr="00047C63">
        <w:rPr>
          <w:rFonts w:ascii="Times New Roman" w:hAnsi="Times New Roman"/>
          <w:color w:val="000000"/>
          <w:sz w:val="28"/>
          <w:lang w:val="ru-RU"/>
        </w:rPr>
        <w:t>). Например, Р. Л. Стивенсон. «Остров сокровищ», «Чёрная стрела» и другие.</w:t>
      </w:r>
      <w:bookmarkEnd w:id="21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2" w:name="8a53c771-ce41-4f85-8a47-a227160dd957"/>
      <w:r w:rsidRPr="00047C63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. Р. Киплин</w:t>
      </w:r>
      <w:r w:rsidRPr="00047C63">
        <w:rPr>
          <w:rFonts w:ascii="Times New Roman" w:hAnsi="Times New Roman"/>
          <w:color w:val="000000"/>
          <w:sz w:val="28"/>
          <w:lang w:val="ru-RU"/>
        </w:rPr>
        <w:t>г. «Маугли», «Рикки-Тикки-Тави» и другие.</w:t>
      </w:r>
      <w:bookmarkEnd w:id="22"/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left="12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3" w:name="2d1a2719-45ad-4395-a569-7b3d43745842"/>
      <w:r w:rsidRPr="00047C63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3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333333"/>
          <w:sz w:val="28"/>
          <w:lang w:val="ru-RU"/>
        </w:rPr>
        <w:t>Народные песни и поэмы народов Росси</w:t>
      </w:r>
      <w:r w:rsidRPr="00047C63">
        <w:rPr>
          <w:rFonts w:ascii="Times New Roman" w:hAnsi="Times New Roman"/>
          <w:b/>
          <w:color w:val="333333"/>
          <w:sz w:val="28"/>
          <w:lang w:val="ru-RU"/>
        </w:rPr>
        <w:t xml:space="preserve">и и мира </w:t>
      </w:r>
      <w:bookmarkStart w:id="24" w:name="f7900e95-fc4b-4bc0-a061-48731519b6e7"/>
      <w:r w:rsidRPr="00047C63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047C63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047C63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4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Дре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>внерусская литература.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047C63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5" w:name="ad04843b-b512-47d3-b84b-e22df1580588"/>
      <w:r w:rsidRPr="00047C6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5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Стихотв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орения </w:t>
      </w:r>
      <w:bookmarkStart w:id="26" w:name="582b55ee-e1e5-46d8-8c0a-755ec48e137e"/>
      <w:r w:rsidRPr="00047C63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6"/>
      <w:r w:rsidRPr="00047C63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979ff73-e74d-4b41-9daa-86d17094fc9b"/>
      <w:r w:rsidRPr="00047C63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7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9aa6636f-e65a-485c-aff8-0cee29fb09d5"/>
      <w:r w:rsidRPr="00047C6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</w:t>
      </w:r>
      <w:r w:rsidRPr="00047C63">
        <w:rPr>
          <w:rFonts w:ascii="Times New Roman" w:hAnsi="Times New Roman"/>
          <w:color w:val="000000"/>
          <w:sz w:val="28"/>
          <w:lang w:val="ru-RU"/>
        </w:rPr>
        <w:t>«Косарь», «Соловей» и другие.</w:t>
      </w:r>
      <w:bookmarkEnd w:id="28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9" w:name="c36fcc5a-2cdd-400a-b3ee-0e5071a59ee1"/>
      <w:r w:rsidRPr="00047C63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9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lastRenderedPageBreak/>
        <w:t>А. А. Фет.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75d9245-73fc-447a-aaf6-d7ac09f2bf3a"/>
      <w:r w:rsidRPr="00047C63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</w:t>
      </w:r>
      <w:r w:rsidRPr="00047C63">
        <w:rPr>
          <w:rFonts w:ascii="Times New Roman" w:hAnsi="Times New Roman"/>
          <w:color w:val="000000"/>
          <w:sz w:val="28"/>
          <w:lang w:val="ru-RU"/>
        </w:rPr>
        <w:t>ишёл к тебе с приветом…».</w:t>
      </w:r>
      <w:bookmarkEnd w:id="30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1" w:name="977de391-a0ab-47d0-b055-bb99283dc920"/>
      <w:r w:rsidRPr="00047C6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1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2" w:name="5ccd7dea-76bb-435c-9fae-1b74ca2890ed"/>
      <w:r w:rsidRPr="00047C63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2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47C63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3" w:name="1a89c352-1e28-490d-a532-18fd47b8e1fa"/>
      <w:r w:rsidRPr="00047C63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3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34" w:name="5118f498-9661-45e8-9924-bef67bfbf524"/>
      <w:r w:rsidRPr="00047C63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bookmarkEnd w:id="34"/>
      <w:r w:rsidRPr="00047C63">
        <w:rPr>
          <w:sz w:val="28"/>
          <w:lang w:val="ru-RU"/>
        </w:rPr>
        <w:br/>
      </w:r>
      <w:bookmarkStart w:id="35" w:name="5118f498-9661-45e8-9924-bef67bfbf5241"/>
      <w:bookmarkEnd w:id="35"/>
    </w:p>
    <w:p w:rsidR="002715E6" w:rsidRPr="00047C63" w:rsidRDefault="00235427">
      <w:pPr>
        <w:spacing w:after="0" w:line="264" w:lineRule="exact"/>
        <w:ind w:firstLine="600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</w:t>
      </w:r>
      <w:proofErr w:type="gramStart"/>
      <w:r w:rsidRPr="00047C63">
        <w:rPr>
          <w:rFonts w:ascii="Times New Roman" w:hAnsi="Times New Roman"/>
          <w:b/>
          <w:color w:val="000000"/>
          <w:sz w:val="28"/>
          <w:lang w:val="ru-RU"/>
        </w:rPr>
        <w:t>е</w:t>
      </w:r>
      <w:bookmarkStart w:id="36" w:name="a35f0a0b-d9a0-4ac9-afd6-3c0ec32f1224"/>
      <w:r w:rsidRPr="00047C6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два про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изведения по выбору).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bookmarkEnd w:id="36"/>
      <w:r w:rsidRPr="00047C63">
        <w:rPr>
          <w:sz w:val="28"/>
          <w:lang w:val="ru-RU"/>
        </w:rPr>
        <w:br/>
      </w:r>
      <w:bookmarkStart w:id="37" w:name="a35f0a0b-d9a0-4ac9-afd6-3c0ec32f12241"/>
      <w:bookmarkEnd w:id="37"/>
      <w:proofErr w:type="gramEnd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взросления че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ловека </w:t>
      </w:r>
      <w:bookmarkStart w:id="38" w:name="7f695bb6-7ce9-46a5-96af-f43597f5f296"/>
      <w:r w:rsidRPr="00047C63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bookmarkStart w:id="39" w:name="99ff4dfc-6077-4b1d-979a-efd5d464e2ea"/>
      <w:r w:rsidRPr="00047C63">
        <w:rPr>
          <w:rFonts w:ascii="Times New Roman" w:hAnsi="Times New Roman"/>
          <w:color w:val="000000"/>
          <w:sz w:val="28"/>
          <w:lang w:val="ru-RU"/>
        </w:rPr>
        <w:t xml:space="preserve">Например,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К. Булычев «Сто лет тому вперед» и другие. </w:t>
      </w:r>
      <w:bookmarkEnd w:id="39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</w:t>
      </w:r>
      <w:proofErr w:type="gramStart"/>
      <w:r w:rsidRPr="00047C63">
        <w:rPr>
          <w:rFonts w:ascii="Times New Roman" w:hAnsi="Times New Roman"/>
          <w:b/>
          <w:color w:val="000000"/>
          <w:sz w:val="28"/>
          <w:lang w:val="ru-RU"/>
        </w:rPr>
        <w:t>я</w:t>
      </w:r>
      <w:bookmarkStart w:id="40" w:name="8c6e542d-3297-4f00-9d18-f11cc02b5c2a"/>
      <w:r w:rsidRPr="00047C6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два по выбору). Например, М. Карим. «Бессмертие» (фрагменты); Г. Тукай. «Родная деревня», «Книга»; К. Кулиев. «Когда на меня навалилась беда…», «Каким бы мал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ым ни был мой народ…», «Что б ни делалось на свете…», Р. Гамзатов «Журавли», «Мой Дагестан» и другие. </w:t>
      </w:r>
      <w:bookmarkEnd w:id="40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047C6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047C6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>й на тему взросления человек</w:t>
      </w:r>
      <w:proofErr w:type="gramStart"/>
      <w:r w:rsidRPr="00047C63">
        <w:rPr>
          <w:rFonts w:ascii="Times New Roman" w:hAnsi="Times New Roman"/>
          <w:b/>
          <w:color w:val="000000"/>
          <w:sz w:val="28"/>
          <w:lang w:val="ru-RU"/>
        </w:rPr>
        <w:t>а</w:t>
      </w:r>
      <w:bookmarkStart w:id="43" w:name="e9c8f8f3-f048-4763-af7b-4a65b4f5147c"/>
      <w:r w:rsidRPr="00047C6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left="12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7КЛАСС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Древнерусские повест</w:t>
      </w:r>
      <w:proofErr w:type="gramStart"/>
      <w:r w:rsidRPr="00047C63">
        <w:rPr>
          <w:rFonts w:ascii="Times New Roman" w:hAnsi="Times New Roman"/>
          <w:b/>
          <w:color w:val="000000"/>
          <w:sz w:val="28"/>
          <w:lang w:val="ru-RU"/>
        </w:rPr>
        <w:t>и</w:t>
      </w:r>
      <w:bookmarkStart w:id="44" w:name="683b575d-fc29-4554-8898-a7b5c598dbb6"/>
      <w:r w:rsidRPr="00047C6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одна повесть по выбору). Например, </w:t>
      </w:r>
      <w:r w:rsidRPr="00047C63">
        <w:rPr>
          <w:rFonts w:ascii="Times New Roman" w:hAnsi="Times New Roman"/>
          <w:color w:val="000000"/>
          <w:sz w:val="28"/>
          <w:lang w:val="ru-RU"/>
        </w:rPr>
        <w:t>«Поучение» Владимира Мономаха (в сокращении) и другие.</w:t>
      </w:r>
      <w:bookmarkEnd w:id="44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047C63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Грузии лежит ночная мгла…», и </w:t>
      </w:r>
      <w:r w:rsidRPr="00047C63">
        <w:rPr>
          <w:rFonts w:ascii="Times New Roman" w:hAnsi="Times New Roman"/>
          <w:color w:val="000000"/>
          <w:sz w:val="28"/>
          <w:lang w:val="ru-RU"/>
        </w:rPr>
        <w:lastRenderedPageBreak/>
        <w:t>другие.</w:t>
      </w:r>
      <w:bookmarkEnd w:id="45"/>
      <w:r w:rsidRPr="00047C63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047C63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047C63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047C63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047C63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</w:t>
      </w:r>
      <w:r w:rsidRPr="00047C63">
        <w:rPr>
          <w:rFonts w:ascii="Times New Roman" w:hAnsi="Times New Roman"/>
          <w:color w:val="000000"/>
          <w:sz w:val="28"/>
          <w:lang w:val="ru-RU"/>
        </w:rPr>
        <w:t>уется желтеющая нива…», «Ангел», «Молитва» («В минуту жизни трудную…») и другие.</w:t>
      </w:r>
      <w:bookmarkEnd w:id="48"/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И. С. 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>Тургенев.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047C63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047C63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047C63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047C63">
        <w:rPr>
          <w:rFonts w:ascii="Times New Roman" w:hAnsi="Times New Roman"/>
          <w:color w:val="000000"/>
          <w:sz w:val="28"/>
          <w:lang w:val="ru-RU"/>
        </w:rPr>
        <w:t>(не менее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двух). Например, «Размышления у парадного подъезда», «Железная дорога» и другие.</w:t>
      </w:r>
      <w:bookmarkEnd w:id="51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proofErr w:type="gramStart"/>
      <w:r w:rsidRPr="00047C63">
        <w:rPr>
          <w:rFonts w:ascii="Times New Roman" w:hAnsi="Times New Roman"/>
          <w:b/>
          <w:color w:val="000000"/>
          <w:sz w:val="28"/>
          <w:lang w:val="ru-RU"/>
        </w:rPr>
        <w:t>.</w:t>
      </w:r>
      <w:bookmarkStart w:id="52" w:name="d84dadf2-8837-40a7-90af-c346f8dae9ab"/>
      <w:r w:rsidRPr="00047C63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. И. Тютчев, А. А. Фет, А. К. Толстой и другие (не менее двух стихотворений по выбору).</w:t>
      </w:r>
      <w:bookmarkEnd w:id="52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047C63">
        <w:rPr>
          <w:rFonts w:ascii="Times New Roman" w:hAnsi="Times New Roman"/>
          <w:color w:val="000000"/>
          <w:sz w:val="28"/>
          <w:lang w:val="ru-RU"/>
        </w:rPr>
        <w:t>(одна по выбору). Напри</w:t>
      </w:r>
      <w:r w:rsidRPr="00047C63">
        <w:rPr>
          <w:rFonts w:ascii="Times New Roman" w:hAnsi="Times New Roman"/>
          <w:color w:val="000000"/>
          <w:sz w:val="28"/>
          <w:lang w:val="ru-RU"/>
        </w:rPr>
        <w:t>мер, «Повесть о том, как один мужик двух генералов прокормил», «Дикий помещик», «Премудрый пискарь» и другие.</w:t>
      </w:r>
      <w:bookmarkEnd w:id="53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047C63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Литерату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047C63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047C6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и зарубежных писателей </w:t>
      </w:r>
      <w:bookmarkStart w:id="57" w:name="aae30f53-7b1d-4cda-884d-589dec4393f5"/>
      <w:r w:rsidRPr="00047C63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047C6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</w:t>
      </w:r>
      <w:r w:rsidRPr="00047C63">
        <w:rPr>
          <w:rFonts w:ascii="Times New Roman" w:hAnsi="Times New Roman"/>
          <w:color w:val="000000"/>
          <w:sz w:val="28"/>
          <w:lang w:val="ru-RU"/>
        </w:rPr>
        <w:t>аруса», «Зелёная лампа» и другие.</w:t>
      </w:r>
      <w:bookmarkEnd w:id="58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047C63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047C63">
        <w:rPr>
          <w:rFonts w:ascii="Times New Roman" w:hAnsi="Times New Roman"/>
          <w:color w:val="000000"/>
          <w:sz w:val="28"/>
          <w:lang w:val="ru-RU"/>
        </w:rPr>
        <w:t>(од</w:t>
      </w:r>
      <w:r w:rsidRPr="00047C63">
        <w:rPr>
          <w:rFonts w:ascii="Times New Roman" w:hAnsi="Times New Roman"/>
          <w:color w:val="000000"/>
          <w:sz w:val="28"/>
          <w:lang w:val="ru-RU"/>
        </w:rPr>
        <w:t>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047C63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047C63">
        <w:rPr>
          <w:rFonts w:ascii="Times New Roman" w:hAnsi="Times New Roman"/>
          <w:color w:val="000000"/>
          <w:sz w:val="28"/>
          <w:lang w:val="ru-RU"/>
        </w:rPr>
        <w:t>Расска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зы </w:t>
      </w:r>
      <w:bookmarkStart w:id="62" w:name="58f8e791-4da1-4c7c-996e-06e9678d7abd"/>
      <w:r w:rsidRPr="00047C63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C63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047C63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поэтов второй по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047C63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047C63">
        <w:rPr>
          <w:rFonts w:ascii="Times New Roman" w:hAnsi="Times New Roman"/>
          <w:color w:val="000000"/>
          <w:sz w:val="28"/>
          <w:lang w:val="ru-RU"/>
        </w:rPr>
        <w:t>(не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менее двух). Например, произведения Ф. А. Абрамова, В. П. Астафьева, В. И. Белова, Ф. А. Искандера и другие.</w:t>
      </w:r>
      <w:bookmarkEnd w:id="65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047C6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047C63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7" w:name="4c3792f6-c508-448f-810f-0a4e7935e4da"/>
      <w:r w:rsidRPr="00047C63">
        <w:rPr>
          <w:rFonts w:ascii="Times New Roman" w:hAnsi="Times New Roman"/>
          <w:color w:val="000000"/>
          <w:sz w:val="28"/>
          <w:lang w:val="ru-RU"/>
        </w:rPr>
        <w:t>(одно-</w:t>
      </w:r>
      <w:r w:rsidRPr="00047C63">
        <w:rPr>
          <w:rFonts w:ascii="Times New Roman" w:hAnsi="Times New Roman"/>
          <w:color w:val="000000"/>
          <w:sz w:val="28"/>
          <w:lang w:val="ru-RU"/>
        </w:rPr>
        <w:t>два произведения по выбору). Например, П. Мериме. «Маттео Фальконе»; О. Генри. «Дары волхвов», «Последний лист».</w:t>
      </w:r>
      <w:bookmarkEnd w:id="67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047C63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left="12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Житийная литератур</w:t>
      </w:r>
      <w:proofErr w:type="gramStart"/>
      <w:r w:rsidRPr="00047C63">
        <w:rPr>
          <w:rFonts w:ascii="Times New Roman" w:hAnsi="Times New Roman"/>
          <w:b/>
          <w:color w:val="000000"/>
          <w:sz w:val="28"/>
          <w:lang w:val="ru-RU"/>
        </w:rPr>
        <w:t>а</w:t>
      </w:r>
      <w:bookmarkStart w:id="68" w:name="985594a0-fcf7-4207-a4d1-f380ff5738df"/>
      <w:r w:rsidRPr="00047C6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одно произведение по выбору). </w:t>
      </w:r>
      <w:r w:rsidRPr="00047C63">
        <w:rPr>
          <w:rFonts w:ascii="Times New Roman" w:hAnsi="Times New Roman"/>
          <w:color w:val="000000"/>
          <w:sz w:val="28"/>
          <w:lang w:val="ru-RU"/>
        </w:rPr>
        <w:t>Например, «Житие Сергия Радонежского», «Житие протопопа Аввакума, им самим написанное».</w:t>
      </w:r>
      <w:bookmarkEnd w:id="68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047C6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«Анчар» и другие. «Маленькие трагедии» (одна пьеса по выбору). Например, «Моцарт и Сальери», «Каменный гость». </w:t>
      </w:r>
      <w:bookmarkEnd w:id="69"/>
      <w:r w:rsidRPr="00047C63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047C6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узнал…», «Из-под таинственной, </w:t>
      </w:r>
      <w:r w:rsidRPr="00047C63">
        <w:rPr>
          <w:rFonts w:ascii="Times New Roman" w:hAnsi="Times New Roman"/>
          <w:color w:val="000000"/>
          <w:sz w:val="28"/>
          <w:lang w:val="ru-RU"/>
        </w:rPr>
        <w:t>холодной полумаски…», «Нищий» и другие.</w:t>
      </w:r>
      <w:bookmarkEnd w:id="70"/>
      <w:r w:rsidRPr="00047C63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047C63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047C63">
        <w:rPr>
          <w:rFonts w:ascii="Times New Roman" w:hAnsi="Times New Roman"/>
          <w:color w:val="000000"/>
          <w:sz w:val="28"/>
          <w:lang w:val="ru-RU"/>
        </w:rPr>
        <w:t>«Бедные люди», «</w:t>
      </w:r>
      <w:r w:rsidRPr="00047C63">
        <w:rPr>
          <w:rFonts w:ascii="Times New Roman" w:hAnsi="Times New Roman"/>
          <w:color w:val="000000"/>
          <w:sz w:val="28"/>
          <w:lang w:val="ru-RU"/>
        </w:rPr>
        <w:t>Белые ночи» (одно произведение по выбору).</w:t>
      </w:r>
      <w:bookmarkEnd w:id="72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047C6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</w:t>
      </w:r>
      <w:proofErr w:type="gramStart"/>
      <w:r w:rsidRPr="00047C63">
        <w:rPr>
          <w:rFonts w:ascii="Times New Roman" w:hAnsi="Times New Roman"/>
          <w:b/>
          <w:color w:val="000000"/>
          <w:sz w:val="28"/>
          <w:lang w:val="ru-RU"/>
        </w:rPr>
        <w:t>я</w:t>
      </w:r>
      <w:bookmarkStart w:id="74" w:name="2d584d74-2b44-43c1-bb1d-41138fc1bfb5"/>
      <w:r w:rsidRPr="00047C6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не менее двух по выбору). Например, п</w:t>
      </w:r>
      <w:r w:rsidRPr="00047C63">
        <w:rPr>
          <w:rFonts w:ascii="Times New Roman" w:hAnsi="Times New Roman"/>
          <w:color w:val="000000"/>
          <w:sz w:val="28"/>
          <w:lang w:val="ru-RU"/>
        </w:rPr>
        <w:t>роизведения И. С. Шмелёва, М. А. Осоргина, В. В. Набокова, Н. Тэффи, А. Т. Аверченко и другие.</w:t>
      </w:r>
      <w:bookmarkEnd w:id="74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И. Цветаевой, О. Э. Мандельштама, Б. Л. Пастернак и других.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М. А. Булгако</w:t>
      </w:r>
      <w:proofErr w:type="gramStart"/>
      <w:r w:rsidRPr="00047C63">
        <w:rPr>
          <w:rFonts w:ascii="Times New Roman" w:hAnsi="Times New Roman"/>
          <w:b/>
          <w:color w:val="000000"/>
          <w:sz w:val="28"/>
          <w:lang w:val="ru-RU"/>
        </w:rPr>
        <w:t>в</w:t>
      </w:r>
      <w:bookmarkStart w:id="75" w:name="ef531e3a-0507-4076-89cb-456c64cbca56"/>
      <w:r w:rsidRPr="00047C6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одна повесть по выбору). Например, «Собачье сердце» и другие.</w:t>
      </w:r>
      <w:bookmarkEnd w:id="75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C63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047C63">
        <w:rPr>
          <w:rFonts w:ascii="Times New Roman" w:hAnsi="Times New Roman"/>
          <w:color w:val="000000"/>
          <w:sz w:val="28"/>
          <w:lang w:val="ru-RU"/>
        </w:rPr>
        <w:t>(главы «Переправа», «Гармонь</w:t>
      </w:r>
      <w:r w:rsidRPr="00047C63">
        <w:rPr>
          <w:rFonts w:ascii="Times New Roman" w:hAnsi="Times New Roman"/>
          <w:color w:val="000000"/>
          <w:sz w:val="28"/>
          <w:lang w:val="ru-RU"/>
        </w:rPr>
        <w:t>», «Два солдата», «Поединок» и другие).</w:t>
      </w:r>
      <w:bookmarkEnd w:id="76"/>
      <w:proofErr w:type="gramEnd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47C63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047C63">
        <w:rPr>
          <w:rFonts w:ascii="Times New Roman" w:hAnsi="Times New Roman"/>
          <w:b/>
          <w:color w:val="000000"/>
          <w:sz w:val="28"/>
          <w:lang w:val="ru-RU"/>
        </w:rPr>
        <w:t>а</w:t>
      </w:r>
      <w:bookmarkStart w:id="77" w:name="464a1461-dc27-4c8e-855e-7a4d0048dab5"/>
      <w:r w:rsidRPr="00047C6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не менее двух п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роизведений). Например, произведения В.П. Астафьева, Ю.В. Бондарева, Б.П. Екимова, Е.И. Носова, А.Н. и Б.Н. Стругацких, В.Ф. Тендрякова и других. </w:t>
      </w:r>
      <w:bookmarkEnd w:id="77"/>
      <w:r w:rsidRPr="00047C63">
        <w:rPr>
          <w:sz w:val="28"/>
          <w:lang w:val="ru-RU"/>
        </w:rPr>
        <w:br/>
      </w:r>
      <w:bookmarkStart w:id="78" w:name="464a1461-dc27-4c8e-855e-7a4d0048dab51"/>
      <w:bookmarkEnd w:id="78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веко</w:t>
      </w:r>
      <w:proofErr w:type="gramStart"/>
      <w:r w:rsidRPr="00047C63">
        <w:rPr>
          <w:rFonts w:ascii="Times New Roman" w:hAnsi="Times New Roman"/>
          <w:b/>
          <w:color w:val="000000"/>
          <w:sz w:val="28"/>
          <w:lang w:val="ru-RU"/>
        </w:rPr>
        <w:t>в</w:t>
      </w:r>
      <w:bookmarkStart w:id="79" w:name="adb853ee-930d-4a27-923a-b9cb0245de5e"/>
      <w:r w:rsidRPr="00047C6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не менее трёх стихотворений). Например, стихотворения Н.А. Забо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bookmarkEnd w:id="79"/>
      <w:r w:rsidRPr="00047C63">
        <w:rPr>
          <w:sz w:val="28"/>
          <w:lang w:val="ru-RU"/>
        </w:rPr>
        <w:br/>
      </w:r>
      <w:bookmarkStart w:id="80" w:name="adb853ee-930d-4a27-923a-b9cb0245de5e1"/>
      <w:bookmarkEnd w:id="80"/>
    </w:p>
    <w:p w:rsidR="002715E6" w:rsidRPr="00047C63" w:rsidRDefault="00235427">
      <w:pPr>
        <w:shd w:val="clear" w:color="auto" w:fill="FFFFFF"/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1" w:name="0d55d6d3-7190-4389-8070-261d3434d548"/>
      <w:r w:rsidRPr="00047C63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1"/>
      <w:r w:rsidRPr="00047C63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2" w:name="b53ea1d5-9b20-4ab2-824f-f7ee2f330726"/>
      <w:r w:rsidRPr="00047C6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2715E6" w:rsidRPr="00047C63" w:rsidRDefault="00235427">
      <w:pPr>
        <w:shd w:val="clear" w:color="auto" w:fill="FFFFFF"/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3" w:name="0d430c7d-1e84-4c15-8128-09b5a0ae5b8e"/>
      <w:r w:rsidRPr="00047C6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3"/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left="12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Древне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>русская литература.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4" w:name="e8b587e6-2f8c-4690-a635-22bb3cee08ae"/>
      <w:r w:rsidRPr="00047C63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4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047C63">
        <w:rPr>
          <w:rFonts w:ascii="Times New Roman" w:hAnsi="Times New Roman"/>
          <w:color w:val="000000"/>
          <w:sz w:val="28"/>
          <w:lang w:val="ru-RU"/>
        </w:rPr>
        <w:t>С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bookmarkStart w:id="85" w:name="8ca8cc5e-b57b-4292-a0a2-4d5e99a37fc7"/>
      <w:r w:rsidRPr="00047C63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5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6" w:name="7eb282c3-f5ef-4e9f-86b2-734492601833"/>
      <w:r w:rsidRPr="00047C63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  <w:bookmarkEnd w:id="86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7" w:name="d3f3009b-2bf2-4457-85cc-996248170bfd"/>
      <w:r w:rsidRPr="00047C63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7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8" w:name="0b2f85f8-e824-4e61-a1ac-4efc7fb78a2f"/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 xml:space="preserve">Например, «Бесы», </w:t>
      </w:r>
      <w:r w:rsidRPr="00047C63">
        <w:rPr>
          <w:rFonts w:ascii="Times New Roman" w:hAnsi="Times New Roman"/>
          <w:color w:val="000000"/>
          <w:sz w:val="28"/>
          <w:lang w:val="ru-RU"/>
        </w:rPr>
        <w:t>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</w:t>
      </w:r>
      <w:r w:rsidRPr="00047C63">
        <w:rPr>
          <w:rFonts w:ascii="Times New Roman" w:hAnsi="Times New Roman"/>
          <w:color w:val="000000"/>
          <w:sz w:val="28"/>
          <w:lang w:val="ru-RU"/>
        </w:rPr>
        <w:t>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8"/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е пяти по выбору). </w:t>
      </w:r>
      <w:bookmarkStart w:id="89" w:name="87a51fa3-c568-4583-a18a-174135483b9d"/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й золотой блистает мой кинжал…»), «Пророк», «Родина», «Смерть Поэта», «Сон» («В полдневный </w:t>
      </w:r>
      <w:r w:rsidRPr="00047C63">
        <w:rPr>
          <w:rFonts w:ascii="Times New Roman" w:hAnsi="Times New Roman"/>
          <w:color w:val="000000"/>
          <w:sz w:val="28"/>
          <w:lang w:val="ru-RU"/>
        </w:rPr>
        <w:lastRenderedPageBreak/>
        <w:t>жар в долине Дагестана…»), «Я жить хочу, хочу печали…» и другие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.</w:t>
      </w:r>
      <w:bookmarkEnd w:id="89"/>
      <w:r w:rsidRPr="00047C63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«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Божественная комедия» </w:t>
      </w:r>
      <w:bookmarkStart w:id="90" w:name="131db750-5e26-42b5-b0b5-6f68058ef787"/>
      <w:r w:rsidRPr="00047C6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1" w:name="50dcaf75-7eb3-4058-9b14-0313c9277b2d"/>
      <w:r w:rsidRPr="00047C6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1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2" w:name="0b3534b6-8dfe-4b28-9993-091faed66786"/>
      <w:r w:rsidRPr="00047C6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2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3" w:name="e19cbdea-f76d-4b99-b400-83b11ad6923d"/>
      <w:r w:rsidRPr="00047C63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</w:t>
      </w:r>
      <w:r w:rsidRPr="00047C63">
        <w:rPr>
          <w:rFonts w:ascii="Times New Roman" w:hAnsi="Times New Roman"/>
          <w:color w:val="000000"/>
          <w:sz w:val="28"/>
          <w:lang w:val="ru-RU"/>
        </w:rPr>
        <w:t>орей, певец, скорей!..», «Прощание Наполеона» и другие.</w:t>
      </w:r>
      <w:bookmarkEnd w:id="93"/>
      <w:r w:rsidRPr="00047C63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4" w:name="e2190f02-8aec-4529-8d6c-41c65b65ca2e"/>
      <w:r w:rsidRPr="00047C63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4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  <w:sectPr w:rsidR="002715E6" w:rsidRPr="00047C63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proofErr w:type="gramStart"/>
      <w:r w:rsidRPr="00047C63">
        <w:rPr>
          <w:rFonts w:ascii="Times New Roman" w:hAnsi="Times New Roman"/>
          <w:b/>
          <w:color w:val="000000"/>
          <w:sz w:val="28"/>
          <w:lang w:val="ru-RU"/>
        </w:rPr>
        <w:t>.</w:t>
      </w:r>
      <w:bookmarkStart w:id="95" w:name="2ccf1dde-3592-470f-89fb-4ebac1d8e3cf"/>
      <w:r w:rsidRPr="00047C6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произведения Э.Т.А.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Гофмана, В. Гюго, В. Скотта и другие.</w:t>
      </w:r>
      <w:bookmarkStart w:id="96" w:name="block-39893253"/>
      <w:bookmarkEnd w:id="4"/>
      <w:bookmarkEnd w:id="95"/>
    </w:p>
    <w:bookmarkEnd w:id="96"/>
    <w:p w:rsidR="002715E6" w:rsidRPr="00047C63" w:rsidRDefault="00235427">
      <w:pPr>
        <w:spacing w:after="0" w:line="264" w:lineRule="exact"/>
        <w:ind w:left="12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left="12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</w:t>
      </w:r>
      <w:r w:rsidRPr="00047C63">
        <w:rPr>
          <w:rFonts w:ascii="Times New Roman" w:hAnsi="Times New Roman"/>
          <w:color w:val="000000"/>
          <w:sz w:val="28"/>
          <w:lang w:val="ru-RU"/>
        </w:rPr>
        <w:t>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</w:t>
      </w:r>
      <w:r w:rsidRPr="00047C63">
        <w:rPr>
          <w:rFonts w:ascii="Times New Roman" w:hAnsi="Times New Roman"/>
          <w:color w:val="000000"/>
          <w:sz w:val="28"/>
          <w:lang w:val="ru-RU"/>
        </w:rPr>
        <w:t>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</w:t>
      </w:r>
      <w:r w:rsidRPr="00047C63">
        <w:rPr>
          <w:rFonts w:ascii="Times New Roman" w:hAnsi="Times New Roman"/>
          <w:color w:val="000000"/>
          <w:sz w:val="28"/>
          <w:lang w:val="ru-RU"/>
        </w:rPr>
        <w:t>тельной деятельности, в том числе в части: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Default="00235427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2715E6" w:rsidRPr="00047C63" w:rsidRDefault="0023542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715E6" w:rsidRPr="00047C63" w:rsidRDefault="0023542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</w:t>
      </w:r>
      <w:r w:rsidRPr="00047C63">
        <w:rPr>
          <w:rFonts w:ascii="Times New Roman" w:hAnsi="Times New Roman"/>
          <w:color w:val="000000"/>
          <w:sz w:val="28"/>
          <w:lang w:val="ru-RU"/>
        </w:rPr>
        <w:t>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715E6" w:rsidRPr="00047C63" w:rsidRDefault="0023542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2715E6" w:rsidRPr="00047C63" w:rsidRDefault="0023542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2715E6" w:rsidRPr="00047C63" w:rsidRDefault="0023542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представлени</w:t>
      </w:r>
      <w:r w:rsidRPr="00047C63">
        <w:rPr>
          <w:rFonts w:ascii="Times New Roman" w:hAnsi="Times New Roman"/>
          <w:color w:val="000000"/>
          <w:sz w:val="28"/>
          <w:lang w:val="ru-RU"/>
        </w:rPr>
        <w:t>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2715E6" w:rsidRPr="00047C63" w:rsidRDefault="0023542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</w:t>
      </w:r>
      <w:r w:rsidRPr="00047C63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2715E6" w:rsidRPr="00047C63" w:rsidRDefault="0023542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715E6" w:rsidRPr="00047C63" w:rsidRDefault="0023542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2715E6" w:rsidRPr="00047C63" w:rsidRDefault="0023542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помощь людям, нуждающимся в ней).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Default="00235427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2715E6" w:rsidRPr="00047C63" w:rsidRDefault="00235427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ая, народов России в контексте </w:t>
      </w:r>
      <w:r w:rsidRPr="00047C63">
        <w:rPr>
          <w:rFonts w:ascii="Times New Roman" w:hAnsi="Times New Roman"/>
          <w:color w:val="000000"/>
          <w:sz w:val="28"/>
          <w:lang w:val="ru-RU"/>
        </w:rPr>
        <w:lastRenderedPageBreak/>
        <w:t>изучения произведений русской и зарубежной литературы, а также литератур народов РФ;</w:t>
      </w:r>
    </w:p>
    <w:p w:rsidR="002715E6" w:rsidRPr="00047C63" w:rsidRDefault="00235427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</w:t>
      </w:r>
      <w:r w:rsidRPr="00047C63">
        <w:rPr>
          <w:rFonts w:ascii="Times New Roman" w:hAnsi="Times New Roman"/>
          <w:color w:val="000000"/>
          <w:sz w:val="28"/>
          <w:lang w:val="ru-RU"/>
        </w:rPr>
        <w:t>народа, в том числе отражённым в художественных произведениях;</w:t>
      </w:r>
    </w:p>
    <w:p w:rsidR="002715E6" w:rsidRPr="00047C63" w:rsidRDefault="00235427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</w:t>
      </w:r>
      <w:r w:rsidRPr="00047C63">
        <w:rPr>
          <w:rFonts w:ascii="Times New Roman" w:hAnsi="Times New Roman"/>
          <w:color w:val="000000"/>
          <w:sz w:val="28"/>
          <w:lang w:val="ru-RU"/>
        </w:rPr>
        <w:t>е в литературе.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Default="00235427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715E6" w:rsidRPr="00047C63" w:rsidRDefault="00235427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715E6" w:rsidRPr="00047C63" w:rsidRDefault="00235427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</w:t>
      </w:r>
      <w:r w:rsidRPr="00047C63">
        <w:rPr>
          <w:rFonts w:ascii="Times New Roman" w:hAnsi="Times New Roman"/>
          <w:color w:val="000000"/>
          <w:sz w:val="28"/>
          <w:lang w:val="ru-RU"/>
        </w:rPr>
        <w:t>ение и поступки других людей с позиции нравственных и правовых норм с учётом осознания последствий поступков;</w:t>
      </w:r>
    </w:p>
    <w:p w:rsidR="002715E6" w:rsidRPr="00047C63" w:rsidRDefault="00235427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Default="00235427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</w:t>
      </w:r>
      <w:r>
        <w:rPr>
          <w:rFonts w:ascii="Times New Roman" w:hAnsi="Times New Roman"/>
          <w:b/>
          <w:color w:val="000000"/>
          <w:sz w:val="28"/>
        </w:rPr>
        <w:t>го воспитания:</w:t>
      </w:r>
    </w:p>
    <w:p w:rsidR="002715E6" w:rsidRPr="00047C63" w:rsidRDefault="00235427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715E6" w:rsidRPr="00047C63" w:rsidRDefault="00235427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</w:t>
      </w:r>
      <w:r w:rsidRPr="00047C63">
        <w:rPr>
          <w:rFonts w:ascii="Times New Roman" w:hAnsi="Times New Roman"/>
          <w:color w:val="000000"/>
          <w:sz w:val="28"/>
          <w:lang w:val="ru-RU"/>
        </w:rPr>
        <w:t>ы как средства коммуникации и самовыражения;</w:t>
      </w:r>
    </w:p>
    <w:p w:rsidR="002715E6" w:rsidRPr="00047C63" w:rsidRDefault="00235427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715E6" w:rsidRPr="00047C63" w:rsidRDefault="00235427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left="12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Физического воспитания, формирования 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>культуры здоровья и эмоционального благополучия:</w:t>
      </w:r>
    </w:p>
    <w:p w:rsidR="002715E6" w:rsidRPr="00047C63" w:rsidRDefault="00235427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2715E6" w:rsidRPr="00047C63" w:rsidRDefault="00235427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ил, сбалансированный режим занятий и отдыха, регулярная физическая активность); </w:t>
      </w:r>
    </w:p>
    <w:p w:rsidR="002715E6" w:rsidRPr="00047C63" w:rsidRDefault="00235427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зопасности, в том числе навыки безопасного поведения в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2715E6" w:rsidRPr="00047C63" w:rsidRDefault="00235427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</w:t>
      </w:r>
      <w:r w:rsidRPr="00047C63">
        <w:rPr>
          <w:rFonts w:ascii="Times New Roman" w:hAnsi="Times New Roman"/>
          <w:color w:val="000000"/>
          <w:sz w:val="28"/>
          <w:lang w:val="ru-RU"/>
        </w:rPr>
        <w:t>твенный опыт и выстраивая дальнейшие цели;</w:t>
      </w:r>
    </w:p>
    <w:p w:rsidR="002715E6" w:rsidRPr="00047C63" w:rsidRDefault="00235427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;</w:t>
      </w:r>
    </w:p>
    <w:p w:rsidR="002715E6" w:rsidRPr="00047C63" w:rsidRDefault="00235427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эмоциональное состояние себя и других, опираясь на примеры из литературных произведений;</w:t>
      </w:r>
    </w:p>
    <w:p w:rsidR="002715E6" w:rsidRPr="00047C63" w:rsidRDefault="00235427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2715E6" w:rsidRPr="00047C63" w:rsidRDefault="00235427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Default="00235427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715E6" w:rsidRPr="00047C63" w:rsidRDefault="00235427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715E6" w:rsidRPr="00047C63" w:rsidRDefault="00235427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2715E6" w:rsidRPr="00047C63" w:rsidRDefault="00235427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715E6" w:rsidRPr="00047C63" w:rsidRDefault="00235427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готовность адаптирова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ться в профессиональной среде; </w:t>
      </w:r>
    </w:p>
    <w:p w:rsidR="002715E6" w:rsidRPr="00047C63" w:rsidRDefault="00235427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715E6" w:rsidRPr="00047C63" w:rsidRDefault="00235427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</w:t>
      </w:r>
      <w:r w:rsidRPr="00047C63">
        <w:rPr>
          <w:rFonts w:ascii="Times New Roman" w:hAnsi="Times New Roman"/>
          <w:color w:val="000000"/>
          <w:sz w:val="28"/>
          <w:lang w:val="ru-RU"/>
        </w:rPr>
        <w:t>чных и общественных интересов и потребностей.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Default="00235427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715E6" w:rsidRPr="00047C63" w:rsidRDefault="00235427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й среды; </w:t>
      </w:r>
    </w:p>
    <w:p w:rsidR="002715E6" w:rsidRPr="00047C63" w:rsidRDefault="00235427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715E6" w:rsidRPr="00047C63" w:rsidRDefault="00235427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ниями, поднимающими экологические проблемы; </w:t>
      </w:r>
    </w:p>
    <w:p w:rsidR="002715E6" w:rsidRPr="00047C63" w:rsidRDefault="00235427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715E6" w:rsidRPr="00047C63" w:rsidRDefault="00235427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Default="00235427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</w:t>
      </w:r>
      <w:r>
        <w:rPr>
          <w:rFonts w:ascii="Times New Roman" w:hAnsi="Times New Roman"/>
          <w:b/>
          <w:color w:val="000000"/>
          <w:sz w:val="28"/>
        </w:rPr>
        <w:t>учного познания:</w:t>
      </w:r>
    </w:p>
    <w:p w:rsidR="002715E6" w:rsidRPr="00047C63" w:rsidRDefault="00235427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ные литературные произведения; </w:t>
      </w:r>
    </w:p>
    <w:p w:rsidR="002715E6" w:rsidRPr="00047C63" w:rsidRDefault="00235427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языковой и читательской культурой как средством познания мира; </w:t>
      </w:r>
    </w:p>
    <w:p w:rsidR="002715E6" w:rsidRPr="00047C63" w:rsidRDefault="00235427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715E6" w:rsidRPr="00047C63" w:rsidRDefault="00235427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</w:t>
      </w:r>
      <w:r w:rsidRPr="00047C63">
        <w:rPr>
          <w:rFonts w:ascii="Times New Roman" w:hAnsi="Times New Roman"/>
          <w:color w:val="000000"/>
          <w:sz w:val="28"/>
          <w:lang w:val="ru-RU"/>
        </w:rPr>
        <w:t>блюдений, поступков и стремление совершенствовать пути достижения индивидуального и коллективного благополучия.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left="12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047C63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047C63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715E6" w:rsidRPr="00047C63" w:rsidRDefault="00235427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ой деятельности, а также в рамках социального взаимодействия с людьми из другой культурной среды; </w:t>
      </w:r>
    </w:p>
    <w:p w:rsidR="002715E6" w:rsidRPr="00047C63" w:rsidRDefault="00235427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2715E6" w:rsidRPr="00047C63" w:rsidRDefault="00235427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м других; </w:t>
      </w:r>
    </w:p>
    <w:p w:rsidR="002715E6" w:rsidRPr="00047C63" w:rsidRDefault="00235427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715E6" w:rsidRPr="00047C63" w:rsidRDefault="00235427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в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развитие; </w:t>
      </w:r>
    </w:p>
    <w:p w:rsidR="002715E6" w:rsidRPr="00047C63" w:rsidRDefault="00235427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715E6" w:rsidRPr="00047C63" w:rsidRDefault="00235427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2715E6" w:rsidRPr="00047C63" w:rsidRDefault="00235427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</w:t>
      </w:r>
      <w:r w:rsidRPr="00047C63">
        <w:rPr>
          <w:rFonts w:ascii="Times New Roman" w:hAnsi="Times New Roman"/>
          <w:color w:val="000000"/>
          <w:sz w:val="28"/>
          <w:lang w:val="ru-RU"/>
        </w:rPr>
        <w:t>тижений целей и преодоления вызовов, возможных глобальных последствий;</w:t>
      </w:r>
    </w:p>
    <w:p w:rsidR="002715E6" w:rsidRPr="00047C63" w:rsidRDefault="00235427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715E6" w:rsidRPr="00047C63" w:rsidRDefault="00235427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ебующий контрмер; </w:t>
      </w:r>
    </w:p>
    <w:p w:rsidR="002715E6" w:rsidRPr="00047C63" w:rsidRDefault="00235427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2715E6" w:rsidRPr="00047C63" w:rsidRDefault="00235427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2715E6" w:rsidRPr="00047C63" w:rsidRDefault="00235427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</w:t>
      </w:r>
      <w:r w:rsidRPr="00047C63">
        <w:rPr>
          <w:rFonts w:ascii="Times New Roman" w:hAnsi="Times New Roman"/>
          <w:color w:val="000000"/>
          <w:sz w:val="28"/>
          <w:lang w:val="ru-RU"/>
        </w:rPr>
        <w:t>ий успеха.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left="12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у обучающегося формируются следующие универсальные учебные действия.</w:t>
      </w:r>
      <w:proofErr w:type="gramEnd"/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left="12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715E6" w:rsidRPr="00047C63" w:rsidRDefault="00235427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047C63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715E6" w:rsidRPr="00047C63" w:rsidRDefault="00235427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047C63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2715E6" w:rsidRPr="00047C63" w:rsidRDefault="00235427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715E6" w:rsidRPr="00047C63" w:rsidRDefault="00235427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2715E6" w:rsidRPr="00047C63" w:rsidRDefault="00235427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2715E6" w:rsidRPr="00047C63" w:rsidRDefault="00235427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2715E6" w:rsidRPr="00047C63" w:rsidRDefault="00235427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делать выв</w:t>
      </w:r>
      <w:r w:rsidRPr="00047C63">
        <w:rPr>
          <w:rFonts w:ascii="Times New Roman" w:hAnsi="Times New Roman"/>
          <w:color w:val="000000"/>
          <w:sz w:val="28"/>
          <w:lang w:val="ru-RU"/>
        </w:rPr>
        <w:t>оды с использованием дедуктивных и индуктивных умозаключений, умозаключений по аналогии;</w:t>
      </w:r>
    </w:p>
    <w:p w:rsidR="002715E6" w:rsidRPr="00047C63" w:rsidRDefault="00235427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2715E6" w:rsidRPr="00047C63" w:rsidRDefault="00235427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</w:t>
      </w:r>
      <w:r w:rsidRPr="00047C63">
        <w:rPr>
          <w:rFonts w:ascii="Times New Roman" w:hAnsi="Times New Roman"/>
          <w:color w:val="000000"/>
          <w:sz w:val="28"/>
          <w:lang w:val="ru-RU"/>
        </w:rPr>
        <w:t>шения, выбирать наиболее подходящий с учётом самостоятельно выделенных критериев).</w:t>
      </w:r>
    </w:p>
    <w:p w:rsidR="002715E6" w:rsidRDefault="00235427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2715E6" w:rsidRPr="00047C63" w:rsidRDefault="00235427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</w:t>
      </w:r>
      <w:r w:rsidRPr="00047C63">
        <w:rPr>
          <w:rFonts w:ascii="Times New Roman" w:hAnsi="Times New Roman"/>
          <w:color w:val="000000"/>
          <w:sz w:val="28"/>
          <w:lang w:val="ru-RU"/>
        </w:rPr>
        <w:t>комое и данное;</w:t>
      </w:r>
    </w:p>
    <w:p w:rsidR="002715E6" w:rsidRPr="00047C63" w:rsidRDefault="00235427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2715E6" w:rsidRPr="00047C63" w:rsidRDefault="00235427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715E6" w:rsidRPr="00047C63" w:rsidRDefault="00235427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</w:t>
      </w:r>
      <w:r w:rsidRPr="00047C63">
        <w:rPr>
          <w:rFonts w:ascii="Times New Roman" w:hAnsi="Times New Roman"/>
          <w:color w:val="000000"/>
          <w:sz w:val="28"/>
          <w:lang w:val="ru-RU"/>
        </w:rPr>
        <w:t>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715E6" w:rsidRPr="00047C63" w:rsidRDefault="00235427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</w:t>
      </w:r>
      <w:r w:rsidRPr="00047C63">
        <w:rPr>
          <w:rFonts w:ascii="Times New Roman" w:hAnsi="Times New Roman"/>
          <w:color w:val="000000"/>
          <w:sz w:val="28"/>
          <w:lang w:val="ru-RU"/>
        </w:rPr>
        <w:t>нта);</w:t>
      </w:r>
    </w:p>
    <w:p w:rsidR="002715E6" w:rsidRPr="00047C63" w:rsidRDefault="00235427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2715E6" w:rsidRPr="00047C63" w:rsidRDefault="00235427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2715E6" w:rsidRPr="00047C63" w:rsidRDefault="00235427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вия в аналогичных или сходных ситуациях, а также </w:t>
      </w:r>
      <w:r w:rsidRPr="00047C63">
        <w:rPr>
          <w:rFonts w:ascii="Times New Roman" w:hAnsi="Times New Roman"/>
          <w:color w:val="000000"/>
          <w:sz w:val="28"/>
          <w:lang w:val="ru-RU"/>
        </w:rPr>
        <w:lastRenderedPageBreak/>
        <w:t>выдвигать предположения об их развитии в новых условиях и контекстах, в том числе в литературных произведениях.</w:t>
      </w:r>
    </w:p>
    <w:p w:rsidR="002715E6" w:rsidRDefault="00235427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2715E6" w:rsidRPr="00047C63" w:rsidRDefault="00235427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</w:t>
      </w:r>
      <w:r w:rsidRPr="00047C63">
        <w:rPr>
          <w:rFonts w:ascii="Times New Roman" w:hAnsi="Times New Roman"/>
          <w:color w:val="000000"/>
          <w:sz w:val="28"/>
          <w:lang w:val="ru-RU"/>
        </w:rPr>
        <w:t>литературной и другой информации или данных из источников с учётом предложенной учебной задачи и заданных критериев;</w:t>
      </w:r>
    </w:p>
    <w:p w:rsidR="002715E6" w:rsidRPr="00047C63" w:rsidRDefault="00235427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715E6" w:rsidRPr="00047C63" w:rsidRDefault="00235427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находи</w:t>
      </w:r>
      <w:r w:rsidRPr="00047C63">
        <w:rPr>
          <w:rFonts w:ascii="Times New Roman" w:hAnsi="Times New Roman"/>
          <w:color w:val="000000"/>
          <w:sz w:val="28"/>
          <w:lang w:val="ru-RU"/>
        </w:rPr>
        <w:t>ть сходные аргументы (подтверждающие или опровергающие одну и ту же идею, версию) в различных информационных источниках;</w:t>
      </w:r>
    </w:p>
    <w:p w:rsidR="002715E6" w:rsidRPr="00047C63" w:rsidRDefault="00235427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</w:t>
      </w:r>
      <w:r w:rsidRPr="00047C63">
        <w:rPr>
          <w:rFonts w:ascii="Times New Roman" w:hAnsi="Times New Roman"/>
          <w:color w:val="000000"/>
          <w:sz w:val="28"/>
          <w:lang w:val="ru-RU"/>
        </w:rPr>
        <w:t>жными схемами, диаграммами, иной графикой и их комбинациями;</w:t>
      </w:r>
    </w:p>
    <w:p w:rsidR="002715E6" w:rsidRPr="00047C63" w:rsidRDefault="00235427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715E6" w:rsidRPr="00047C63" w:rsidRDefault="00235427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715E6" w:rsidRPr="00047C63" w:rsidRDefault="00235427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715E6" w:rsidRPr="00047C63" w:rsidRDefault="00235427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</w:t>
      </w:r>
      <w:r w:rsidRPr="00047C63">
        <w:rPr>
          <w:rFonts w:ascii="Times New Roman" w:hAnsi="Times New Roman"/>
          <w:color w:val="000000"/>
          <w:sz w:val="28"/>
          <w:lang w:val="ru-RU"/>
        </w:rPr>
        <w:t>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715E6" w:rsidRPr="00047C63" w:rsidRDefault="00235427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715E6" w:rsidRPr="00047C63" w:rsidRDefault="00235427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</w:t>
      </w:r>
      <w:r w:rsidRPr="00047C63">
        <w:rPr>
          <w:rFonts w:ascii="Times New Roman" w:hAnsi="Times New Roman"/>
          <w:color w:val="000000"/>
          <w:sz w:val="28"/>
          <w:lang w:val="ru-RU"/>
        </w:rPr>
        <w:t>еседнику и корректно формулировать свои возражения;</w:t>
      </w:r>
    </w:p>
    <w:p w:rsidR="002715E6" w:rsidRPr="00047C63" w:rsidRDefault="00235427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715E6" w:rsidRPr="00047C63" w:rsidRDefault="00235427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сопоставлять свои с</w:t>
      </w:r>
      <w:r w:rsidRPr="00047C63">
        <w:rPr>
          <w:rFonts w:ascii="Times New Roman" w:hAnsi="Times New Roman"/>
          <w:color w:val="000000"/>
          <w:sz w:val="28"/>
          <w:lang w:val="ru-RU"/>
        </w:rPr>
        <w:t>уждения с суждениями других участников диалога, обнаруживать различие и сходство позиций;</w:t>
      </w:r>
    </w:p>
    <w:p w:rsidR="002715E6" w:rsidRPr="00047C63" w:rsidRDefault="00235427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715E6" w:rsidRPr="00047C63" w:rsidRDefault="00235427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</w:t>
      </w:r>
      <w:r w:rsidRPr="00047C63">
        <w:rPr>
          <w:rFonts w:ascii="Times New Roman" w:hAnsi="Times New Roman"/>
          <w:color w:val="000000"/>
          <w:sz w:val="28"/>
          <w:lang w:val="ru-RU"/>
        </w:rPr>
        <w:t>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715E6" w:rsidRDefault="00235427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2715E6" w:rsidRPr="00047C63" w:rsidRDefault="00235427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</w:t>
      </w:r>
      <w:r w:rsidRPr="00047C63">
        <w:rPr>
          <w:rFonts w:ascii="Times New Roman" w:hAnsi="Times New Roman"/>
          <w:color w:val="000000"/>
          <w:sz w:val="28"/>
          <w:lang w:val="ru-RU"/>
        </w:rPr>
        <w:t>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715E6" w:rsidRPr="00047C63" w:rsidRDefault="00235427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учебной деятельности, коллективно строить действия по её достиж</w:t>
      </w:r>
      <w:r w:rsidRPr="00047C63">
        <w:rPr>
          <w:rFonts w:ascii="Times New Roman" w:hAnsi="Times New Roman"/>
          <w:color w:val="000000"/>
          <w:sz w:val="28"/>
          <w:lang w:val="ru-RU"/>
        </w:rPr>
        <w:t>ению: распределять роли, договариваться, обсуждать процесс и результат совместной работы;</w:t>
      </w:r>
    </w:p>
    <w:p w:rsidR="002715E6" w:rsidRPr="00047C63" w:rsidRDefault="00235427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2715E6" w:rsidRPr="00047C63" w:rsidRDefault="00235427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</w:t>
      </w:r>
      <w:r w:rsidRPr="00047C63">
        <w:rPr>
          <w:rFonts w:ascii="Times New Roman" w:hAnsi="Times New Roman"/>
          <w:color w:val="000000"/>
          <w:sz w:val="28"/>
          <w:lang w:val="ru-RU"/>
        </w:rPr>
        <w:t>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</w:t>
      </w:r>
      <w:r w:rsidRPr="00047C63">
        <w:rPr>
          <w:rFonts w:ascii="Times New Roman" w:hAnsi="Times New Roman"/>
          <w:color w:val="000000"/>
          <w:sz w:val="28"/>
          <w:lang w:val="ru-RU"/>
        </w:rPr>
        <w:t>ы» и иные);</w:t>
      </w:r>
    </w:p>
    <w:p w:rsidR="002715E6" w:rsidRPr="00047C63" w:rsidRDefault="00235427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715E6" w:rsidRPr="00047C63" w:rsidRDefault="00235427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</w:t>
      </w:r>
      <w:r w:rsidRPr="00047C63">
        <w:rPr>
          <w:rFonts w:ascii="Times New Roman" w:hAnsi="Times New Roman"/>
          <w:color w:val="000000"/>
          <w:sz w:val="28"/>
          <w:lang w:val="ru-RU"/>
        </w:rPr>
        <w:t>я других, проявлять уважительное отношение к собеседнику и корректно формулировать свои возражения;</w:t>
      </w:r>
    </w:p>
    <w:p w:rsidR="002715E6" w:rsidRPr="00047C63" w:rsidRDefault="00235427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благожелательности общения;</w:t>
      </w:r>
    </w:p>
    <w:p w:rsidR="002715E6" w:rsidRPr="00047C63" w:rsidRDefault="00235427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715E6" w:rsidRPr="00047C63" w:rsidRDefault="00235427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715E6" w:rsidRPr="00047C63" w:rsidRDefault="00235427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715E6" w:rsidRPr="00047C63" w:rsidRDefault="00235427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2715E6" w:rsidRPr="00047C63" w:rsidRDefault="00235427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715E6" w:rsidRPr="00047C63" w:rsidRDefault="00235427">
      <w:pPr>
        <w:spacing w:after="0" w:line="264" w:lineRule="exact"/>
        <w:ind w:left="12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715E6" w:rsidRPr="00047C63" w:rsidRDefault="00235427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715E6" w:rsidRPr="00047C63" w:rsidRDefault="00235427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715E6" w:rsidRPr="00047C63" w:rsidRDefault="00235427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самос</w:t>
      </w:r>
      <w:r w:rsidRPr="00047C63">
        <w:rPr>
          <w:rFonts w:ascii="Times New Roman" w:hAnsi="Times New Roman"/>
          <w:color w:val="000000"/>
          <w:sz w:val="28"/>
          <w:lang w:val="ru-RU"/>
        </w:rPr>
        <w:t>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715E6" w:rsidRPr="00047C63" w:rsidRDefault="00235427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меченного алгоритма решения) и корректировать предложенный алгоритм с </w:t>
      </w:r>
      <w:r w:rsidRPr="00047C63">
        <w:rPr>
          <w:rFonts w:ascii="Times New Roman" w:hAnsi="Times New Roman"/>
          <w:color w:val="000000"/>
          <w:sz w:val="28"/>
          <w:lang w:val="ru-RU"/>
        </w:rPr>
        <w:lastRenderedPageBreak/>
        <w:t>учётом получения новых знаний об изучаемом литературном объекте;</w:t>
      </w:r>
    </w:p>
    <w:p w:rsidR="002715E6" w:rsidRPr="00047C63" w:rsidRDefault="00235427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715E6" w:rsidRDefault="00235427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2715E6" w:rsidRPr="00047C63" w:rsidRDefault="00235427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</w:t>
      </w:r>
      <w:r w:rsidRPr="00047C63">
        <w:rPr>
          <w:rFonts w:ascii="Times New Roman" w:hAnsi="Times New Roman"/>
          <w:color w:val="000000"/>
          <w:sz w:val="28"/>
          <w:lang w:val="ru-RU"/>
        </w:rPr>
        <w:t>ии в школьном литературном образовании; давать адекватную оценку учебной ситуации и предлагать план её изменения;</w:t>
      </w:r>
    </w:p>
    <w:p w:rsidR="002715E6" w:rsidRPr="00047C63" w:rsidRDefault="00235427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</w:t>
      </w:r>
      <w:r w:rsidRPr="00047C63">
        <w:rPr>
          <w:rFonts w:ascii="Times New Roman" w:hAnsi="Times New Roman"/>
          <w:color w:val="000000"/>
          <w:sz w:val="28"/>
          <w:lang w:val="ru-RU"/>
        </w:rPr>
        <w:t>вам;</w:t>
      </w:r>
    </w:p>
    <w:p w:rsidR="002715E6" w:rsidRPr="00047C63" w:rsidRDefault="00235427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2715E6" w:rsidRPr="00047C63" w:rsidRDefault="00235427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</w:t>
      </w:r>
      <w:r w:rsidRPr="00047C63">
        <w:rPr>
          <w:rFonts w:ascii="Times New Roman" w:hAnsi="Times New Roman"/>
          <w:color w:val="000000"/>
          <w:sz w:val="28"/>
          <w:lang w:val="ru-RU"/>
        </w:rPr>
        <w:t>овленных ошибок, возникших трудностей; оценивать соответствие результата цели и условиям.</w:t>
      </w:r>
    </w:p>
    <w:p w:rsidR="002715E6" w:rsidRDefault="00235427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2715E6" w:rsidRPr="00047C63" w:rsidRDefault="00235427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2715E6" w:rsidRPr="00047C63" w:rsidRDefault="00235427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715E6" w:rsidRPr="00047C63" w:rsidRDefault="00235427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с</w:t>
      </w:r>
      <w:r w:rsidRPr="00047C63">
        <w:rPr>
          <w:rFonts w:ascii="Times New Roman" w:hAnsi="Times New Roman"/>
          <w:color w:val="000000"/>
          <w:sz w:val="28"/>
          <w:lang w:val="ru-RU"/>
        </w:rPr>
        <w:t>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715E6" w:rsidRPr="00047C63" w:rsidRDefault="00235427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2715E6" w:rsidRDefault="00235427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2715E6" w:rsidRPr="00047C63" w:rsidRDefault="00235427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другому человеку, его мнению, </w:t>
      </w:r>
      <w:r w:rsidRPr="00047C63">
        <w:rPr>
          <w:rFonts w:ascii="Times New Roman" w:hAnsi="Times New Roman"/>
          <w:color w:val="000000"/>
          <w:sz w:val="28"/>
          <w:lang w:val="ru-RU"/>
        </w:rPr>
        <w:t>размышляя над взаимоотношениями литературных героев;</w:t>
      </w:r>
    </w:p>
    <w:p w:rsidR="002715E6" w:rsidRPr="00047C63" w:rsidRDefault="00235427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;</w:t>
      </w:r>
    </w:p>
    <w:p w:rsidR="002715E6" w:rsidRPr="00047C63" w:rsidRDefault="00235427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2715E6" w:rsidRPr="00047C63" w:rsidRDefault="00235427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left="12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ПРЕДМЕТНЫЕ РЕЗУЛЬТА</w:t>
      </w:r>
      <w:r w:rsidRPr="00047C63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left="12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2) понимать, что литература – это вид искусства и что художественный текст отличается </w:t>
      </w:r>
      <w:r w:rsidRPr="00047C63">
        <w:rPr>
          <w:rFonts w:ascii="Times New Roman" w:hAnsi="Times New Roman"/>
          <w:color w:val="000000"/>
          <w:sz w:val="28"/>
          <w:lang w:val="ru-RU"/>
        </w:rPr>
        <w:t>от текста научного, делового, публицистического;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2715E6" w:rsidRPr="00047C63" w:rsidRDefault="00235427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</w:t>
      </w:r>
      <w:r w:rsidRPr="00047C63">
        <w:rPr>
          <w:rFonts w:ascii="Times New Roman" w:hAnsi="Times New Roman"/>
          <w:color w:val="000000"/>
          <w:sz w:val="28"/>
          <w:lang w:val="ru-RU"/>
        </w:rPr>
        <w:t>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2715E6" w:rsidRPr="00047C63" w:rsidRDefault="00235427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смысловое наполнение теоретико-литературных понятий и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</w:t>
      </w:r>
      <w:r w:rsidRPr="00047C63">
        <w:rPr>
          <w:rFonts w:ascii="Times New Roman" w:hAnsi="Times New Roman"/>
          <w:color w:val="000000"/>
          <w:sz w:val="28"/>
          <w:lang w:val="ru-RU"/>
        </w:rPr>
        <w:t>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2715E6" w:rsidRPr="00047C63" w:rsidRDefault="00235427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сопоставлять темы и сюжеты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произведений, образы персонажей;</w:t>
      </w:r>
    </w:p>
    <w:p w:rsidR="002715E6" w:rsidRPr="00047C63" w:rsidRDefault="00235427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4) в</w:t>
      </w:r>
      <w:r w:rsidRPr="00047C63">
        <w:rPr>
          <w:rFonts w:ascii="Times New Roman" w:hAnsi="Times New Roman"/>
          <w:color w:val="000000"/>
          <w:sz w:val="28"/>
          <w:lang w:val="ru-RU"/>
        </w:rPr>
        <w:t>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</w:t>
      </w:r>
      <w:r w:rsidRPr="00047C63">
        <w:rPr>
          <w:rFonts w:ascii="Times New Roman" w:hAnsi="Times New Roman"/>
          <w:color w:val="000000"/>
          <w:sz w:val="28"/>
          <w:lang w:val="ru-RU"/>
        </w:rPr>
        <w:t>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анного (с учётом литературного развития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);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текстуально изуч</w:t>
      </w:r>
      <w:r w:rsidRPr="00047C63">
        <w:rPr>
          <w:rFonts w:ascii="Times New Roman" w:hAnsi="Times New Roman"/>
          <w:color w:val="000000"/>
          <w:sz w:val="28"/>
          <w:lang w:val="ru-RU"/>
        </w:rPr>
        <w:t>енных произведений фольклора и литературы;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</w:t>
      </w:r>
      <w:r w:rsidRPr="00047C63">
        <w:rPr>
          <w:rFonts w:ascii="Times New Roman" w:hAnsi="Times New Roman"/>
          <w:color w:val="000000"/>
          <w:sz w:val="28"/>
          <w:lang w:val="ru-RU"/>
        </w:rPr>
        <w:t>вития;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учителя и учиться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</w:t>
      </w:r>
      <w:r w:rsidRPr="00047C63">
        <w:rPr>
          <w:rFonts w:ascii="Times New Roman" w:hAnsi="Times New Roman"/>
          <w:color w:val="000000"/>
          <w:sz w:val="28"/>
          <w:lang w:val="ru-RU"/>
        </w:rPr>
        <w:t>библиотеками и другими интернет-ресурсами, соблюдая правила информационной безопасности.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left="12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</w:t>
      </w:r>
      <w:r w:rsidRPr="00047C63">
        <w:rPr>
          <w:rFonts w:ascii="Times New Roman" w:hAnsi="Times New Roman"/>
          <w:color w:val="000000"/>
          <w:sz w:val="28"/>
          <w:lang w:val="ru-RU"/>
        </w:rPr>
        <w:t>ого народа Российской Федерации;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lastRenderedPageBreak/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клора и художественной литературы; воспринимать, анализировать, интерпретировать и оценивать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2715E6" w:rsidRPr="00047C63" w:rsidRDefault="00235427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</w:t>
      </w:r>
      <w:r w:rsidRPr="00047C63">
        <w:rPr>
          <w:rFonts w:ascii="Times New Roman" w:hAnsi="Times New Roman"/>
          <w:color w:val="000000"/>
          <w:sz w:val="28"/>
          <w:lang w:val="ru-RU"/>
        </w:rPr>
        <w:t>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2715E6" w:rsidRPr="00047C63" w:rsidRDefault="00235427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по</w:t>
      </w:r>
      <w:r w:rsidRPr="00047C63">
        <w:rPr>
          <w:rFonts w:ascii="Times New Roman" w:hAnsi="Times New Roman"/>
          <w:color w:val="000000"/>
          <w:sz w:val="28"/>
          <w:lang w:val="ru-RU"/>
        </w:rPr>
        <w:t>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</w:t>
      </w:r>
      <w:r w:rsidRPr="00047C63">
        <w:rPr>
          <w:rFonts w:ascii="Times New Roman" w:hAnsi="Times New Roman"/>
          <w:color w:val="000000"/>
          <w:sz w:val="28"/>
          <w:lang w:val="ru-RU"/>
        </w:rPr>
        <w:t>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</w:t>
      </w:r>
      <w:r w:rsidRPr="00047C63">
        <w:rPr>
          <w:rFonts w:ascii="Times New Roman" w:hAnsi="Times New Roman"/>
          <w:color w:val="000000"/>
          <w:sz w:val="28"/>
          <w:lang w:val="ru-RU"/>
        </w:rPr>
        <w:t>хорей, ямб), ритм, рифма, строфа;</w:t>
      </w:r>
      <w:proofErr w:type="gramEnd"/>
    </w:p>
    <w:p w:rsidR="002715E6" w:rsidRPr="00047C63" w:rsidRDefault="00235427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2715E6" w:rsidRPr="00047C63" w:rsidRDefault="00235427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</w:t>
      </w:r>
      <w:r w:rsidRPr="00047C63">
        <w:rPr>
          <w:rFonts w:ascii="Times New Roman" w:hAnsi="Times New Roman"/>
          <w:color w:val="000000"/>
          <w:sz w:val="28"/>
          <w:lang w:val="ru-RU"/>
        </w:rPr>
        <w:t>озраста и литературного развития обучающихся);</w:t>
      </w:r>
    </w:p>
    <w:p w:rsidR="002715E6" w:rsidRPr="00047C63" w:rsidRDefault="00235427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4) выразительно читать стих</w:t>
      </w:r>
      <w:r w:rsidRPr="00047C63">
        <w:rPr>
          <w:rFonts w:ascii="Times New Roman" w:hAnsi="Times New Roman"/>
          <w:color w:val="000000"/>
          <w:sz w:val="28"/>
          <w:lang w:val="ru-RU"/>
        </w:rPr>
        <w:t>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</w:t>
      </w:r>
      <w:r w:rsidRPr="00047C63">
        <w:rPr>
          <w:rFonts w:ascii="Times New Roman" w:hAnsi="Times New Roman"/>
          <w:color w:val="000000"/>
          <w:sz w:val="28"/>
          <w:lang w:val="ru-RU"/>
        </w:rPr>
        <w:t>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про</w:t>
      </w:r>
      <w:r w:rsidRPr="00047C63">
        <w:rPr>
          <w:rFonts w:ascii="Times New Roman" w:hAnsi="Times New Roman"/>
          <w:color w:val="000000"/>
          <w:sz w:val="28"/>
          <w:lang w:val="ru-RU"/>
        </w:rPr>
        <w:t>читанному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8) владеть умениями интерпретации и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текстуально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</w:t>
      </w:r>
      <w:r w:rsidRPr="00047C63">
        <w:rPr>
          <w:rFonts w:ascii="Times New Roman" w:hAnsi="Times New Roman"/>
          <w:color w:val="000000"/>
          <w:sz w:val="28"/>
          <w:lang w:val="ru-RU"/>
        </w:rPr>
        <w:t>роизведений современной литературы для детей и подростков;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</w:t>
      </w:r>
      <w:r w:rsidRPr="00047C63">
        <w:rPr>
          <w:rFonts w:ascii="Times New Roman" w:hAnsi="Times New Roman"/>
          <w:color w:val="000000"/>
          <w:sz w:val="28"/>
          <w:lang w:val="ru-RU"/>
        </w:rPr>
        <w:t>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left="12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1) Понимать общечеловеческую и духовно-нравственную </w:t>
      </w:r>
      <w:r w:rsidRPr="00047C63">
        <w:rPr>
          <w:rFonts w:ascii="Times New Roman" w:hAnsi="Times New Roman"/>
          <w:color w:val="000000"/>
          <w:sz w:val="28"/>
          <w:lang w:val="ru-RU"/>
        </w:rPr>
        <w:t>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</w:t>
      </w:r>
      <w:r w:rsidRPr="00047C63">
        <w:rPr>
          <w:rFonts w:ascii="Times New Roman" w:hAnsi="Times New Roman"/>
          <w:color w:val="000000"/>
          <w:sz w:val="28"/>
          <w:lang w:val="ru-RU"/>
        </w:rPr>
        <w:t>ного, делового, публицистического;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</w:t>
      </w:r>
      <w:r w:rsidRPr="00047C63">
        <w:rPr>
          <w:rFonts w:ascii="Times New Roman" w:hAnsi="Times New Roman"/>
          <w:color w:val="000000"/>
          <w:sz w:val="28"/>
          <w:lang w:val="ru-RU"/>
        </w:rPr>
        <w:t>ь, что в литературных произведениях отражена художественная картина мира:</w:t>
      </w:r>
    </w:p>
    <w:p w:rsidR="002715E6" w:rsidRPr="00047C63" w:rsidRDefault="00235427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</w:t>
      </w:r>
      <w:r w:rsidRPr="00047C63">
        <w:rPr>
          <w:rFonts w:ascii="Times New Roman" w:hAnsi="Times New Roman"/>
          <w:color w:val="000000"/>
          <w:sz w:val="28"/>
          <w:lang w:val="ru-RU"/>
        </w:rPr>
        <w:t>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</w:t>
      </w:r>
      <w:r w:rsidRPr="00047C63">
        <w:rPr>
          <w:rFonts w:ascii="Times New Roman" w:hAnsi="Times New Roman"/>
          <w:color w:val="000000"/>
          <w:sz w:val="28"/>
          <w:lang w:val="ru-RU"/>
        </w:rPr>
        <w:t>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</w:t>
      </w:r>
      <w:r w:rsidRPr="00047C63">
        <w:rPr>
          <w:rFonts w:ascii="Times New Roman" w:hAnsi="Times New Roman"/>
          <w:color w:val="000000"/>
          <w:sz w:val="28"/>
          <w:lang w:val="ru-RU"/>
        </w:rPr>
        <w:t>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2715E6" w:rsidRPr="00047C63" w:rsidRDefault="00235427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использ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произведений, оформления собственных оценок и наблюдений: </w:t>
      </w:r>
      <w:r w:rsidRPr="00047C6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художественная литература и устное народное творчество; проза и поэзия; художественный образ; роды (лирика, эпос), жанры (рассказ, повесть, роман, послани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е, поэма, песня); форма и содержание литературного произведения;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</w:t>
      </w:r>
      <w:r w:rsidRPr="00047C63">
        <w:rPr>
          <w:rFonts w:ascii="Times New Roman" w:hAnsi="Times New Roman"/>
          <w:color w:val="000000"/>
          <w:sz w:val="28"/>
          <w:lang w:val="ru-RU"/>
        </w:rPr>
        <w:t>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</w:t>
      </w:r>
      <w:r w:rsidRPr="00047C63">
        <w:rPr>
          <w:rFonts w:ascii="Times New Roman" w:hAnsi="Times New Roman"/>
          <w:color w:val="000000"/>
          <w:sz w:val="28"/>
          <w:lang w:val="ru-RU"/>
        </w:rPr>
        <w:t>а, аллегория; анафора; стихотворный метр (хорей, ямб, дактиль, амфибрахий, анапест), ритм, рифма, строфа;</w:t>
      </w:r>
      <w:proofErr w:type="gramEnd"/>
    </w:p>
    <w:p w:rsidR="002715E6" w:rsidRPr="00047C63" w:rsidRDefault="00235427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2715E6" w:rsidRPr="00047C63" w:rsidRDefault="00235427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</w:t>
      </w:r>
      <w:r w:rsidRPr="00047C63">
        <w:rPr>
          <w:rFonts w:ascii="Times New Roman" w:hAnsi="Times New Roman"/>
          <w:color w:val="000000"/>
          <w:sz w:val="28"/>
          <w:lang w:val="ru-RU"/>
        </w:rPr>
        <w:t>жеты разных литературных произведений, темы, проблемы, жанры, художественные приёмы, особенности языка;</w:t>
      </w:r>
      <w:proofErr w:type="gramEnd"/>
    </w:p>
    <w:p w:rsidR="002715E6" w:rsidRPr="00047C63" w:rsidRDefault="00235427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</w:t>
      </w:r>
      <w:r w:rsidRPr="00047C63">
        <w:rPr>
          <w:rFonts w:ascii="Times New Roman" w:hAnsi="Times New Roman"/>
          <w:color w:val="000000"/>
          <w:sz w:val="28"/>
          <w:lang w:val="ru-RU"/>
        </w:rPr>
        <w:t>атр, кино);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5) перес</w:t>
      </w:r>
      <w:r w:rsidRPr="00047C63">
        <w:rPr>
          <w:rFonts w:ascii="Times New Roman" w:hAnsi="Times New Roman"/>
          <w:color w:val="000000"/>
          <w:sz w:val="28"/>
          <w:lang w:val="ru-RU"/>
        </w:rPr>
        <w:t>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м произведении, соотносить собственную позицию с позицией автора, давать аргументированную оценку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</w:t>
      </w:r>
      <w:r w:rsidRPr="00047C63">
        <w:rPr>
          <w:rFonts w:ascii="Times New Roman" w:hAnsi="Times New Roman"/>
          <w:color w:val="000000"/>
          <w:sz w:val="28"/>
          <w:lang w:val="ru-RU"/>
        </w:rPr>
        <w:t>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литературы и современных авторов с использованием методов смыслового чтения и эстетического анализа;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</w:t>
      </w:r>
      <w:r w:rsidRPr="00047C63">
        <w:rPr>
          <w:rFonts w:ascii="Times New Roman" w:hAnsi="Times New Roman"/>
          <w:color w:val="000000"/>
          <w:sz w:val="28"/>
          <w:lang w:val="ru-RU"/>
        </w:rPr>
        <w:t>альных и эстетических впечатлений;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lastRenderedPageBreak/>
        <w:t>11) участвовать в коллективной и ин</w:t>
      </w:r>
      <w:r w:rsidRPr="00047C63">
        <w:rPr>
          <w:rFonts w:ascii="Times New Roman" w:hAnsi="Times New Roman"/>
          <w:color w:val="000000"/>
          <w:sz w:val="28"/>
          <w:lang w:val="ru-RU"/>
        </w:rPr>
        <w:t>дивидуальной проектной или исследовательской деятельности и публично представлять полученные результаты;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теками и подбирать проверенные источники в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left="12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</w:t>
      </w:r>
      <w:r w:rsidRPr="00047C63">
        <w:rPr>
          <w:rFonts w:ascii="Times New Roman" w:hAnsi="Times New Roman"/>
          <w:color w:val="000000"/>
          <w:sz w:val="28"/>
          <w:lang w:val="ru-RU"/>
        </w:rPr>
        <w:t>ении единства многонационального народа Российской Федерации;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</w:t>
      </w:r>
      <w:r w:rsidRPr="00047C63">
        <w:rPr>
          <w:rFonts w:ascii="Times New Roman" w:hAnsi="Times New Roman"/>
          <w:color w:val="000000"/>
          <w:sz w:val="28"/>
          <w:lang w:val="ru-RU"/>
        </w:rPr>
        <w:t>зведениях:</w:t>
      </w:r>
    </w:p>
    <w:p w:rsidR="002715E6" w:rsidRPr="00047C63" w:rsidRDefault="00235427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</w:t>
      </w:r>
      <w:r w:rsidRPr="00047C63">
        <w:rPr>
          <w:rFonts w:ascii="Times New Roman" w:hAnsi="Times New Roman"/>
          <w:color w:val="000000"/>
          <w:sz w:val="28"/>
          <w:lang w:val="ru-RU"/>
        </w:rPr>
        <w:t>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</w:t>
      </w:r>
      <w:r w:rsidRPr="00047C63">
        <w:rPr>
          <w:rFonts w:ascii="Times New Roman" w:hAnsi="Times New Roman"/>
          <w:color w:val="000000"/>
          <w:sz w:val="28"/>
          <w:lang w:val="ru-RU"/>
        </w:rPr>
        <w:t>елять их художественные функции;</w:t>
      </w:r>
      <w:proofErr w:type="gramEnd"/>
    </w:p>
    <w:p w:rsidR="002715E6" w:rsidRPr="00047C63" w:rsidRDefault="00235427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</w:t>
      </w:r>
      <w:r w:rsidRPr="00047C63">
        <w:rPr>
          <w:rFonts w:ascii="Times New Roman" w:hAnsi="Times New Roman"/>
          <w:color w:val="000000"/>
          <w:sz w:val="28"/>
          <w:lang w:val="ru-RU"/>
        </w:rPr>
        <w:t>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форма и содержание литературно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го произведения; тема, идея, проблематика; пафос (героический, патриотический, гражданский и др.); сюжет, </w:t>
      </w:r>
      <w:r w:rsidRPr="00047C63">
        <w:rPr>
          <w:rFonts w:ascii="Times New Roman" w:hAnsi="Times New Roman"/>
          <w:color w:val="000000"/>
          <w:sz w:val="28"/>
          <w:lang w:val="ru-RU"/>
        </w:rPr>
        <w:lastRenderedPageBreak/>
        <w:t>композиция, эпиграф; стадии развития действия: экспозиция, завязка, развитие действия, кульминация, развязка; конфликт; система образов; автор, повест</w:t>
      </w:r>
      <w:r w:rsidRPr="00047C63">
        <w:rPr>
          <w:rFonts w:ascii="Times New Roman" w:hAnsi="Times New Roman"/>
          <w:color w:val="000000"/>
          <w:sz w:val="28"/>
          <w:lang w:val="ru-RU"/>
        </w:rPr>
        <w:t>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</w:t>
      </w:r>
      <w:r w:rsidRPr="00047C63">
        <w:rPr>
          <w:rFonts w:ascii="Times New Roman" w:hAnsi="Times New Roman"/>
          <w:color w:val="000000"/>
          <w:sz w:val="28"/>
          <w:lang w:val="ru-RU"/>
        </w:rPr>
        <w:t>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2715E6" w:rsidRPr="00047C63" w:rsidRDefault="00235427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учитывать при анализе принадлежность произведения к историческому времени, определённому литературному направлению);</w:t>
      </w:r>
    </w:p>
    <w:p w:rsidR="002715E6" w:rsidRPr="00047C63" w:rsidRDefault="00235427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</w:t>
      </w:r>
      <w:r w:rsidRPr="00047C63">
        <w:rPr>
          <w:rFonts w:ascii="Times New Roman" w:hAnsi="Times New Roman"/>
          <w:color w:val="000000"/>
          <w:sz w:val="28"/>
          <w:lang w:val="ru-RU"/>
        </w:rPr>
        <w:t>художественного произведения;</w:t>
      </w:r>
    </w:p>
    <w:p w:rsidR="002715E6" w:rsidRPr="00047C63" w:rsidRDefault="00235427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2715E6" w:rsidRPr="00047C63" w:rsidRDefault="00235427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сопоставлять и</w:t>
      </w:r>
      <w:r w:rsidRPr="00047C63">
        <w:rPr>
          <w:rFonts w:ascii="Times New Roman" w:hAnsi="Times New Roman"/>
          <w:color w:val="000000"/>
          <w:sz w:val="28"/>
          <w:lang w:val="ru-RU"/>
        </w:rPr>
        <w:t>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</w:t>
      </w:r>
      <w:r w:rsidRPr="00047C63">
        <w:rPr>
          <w:rFonts w:ascii="Times New Roman" w:hAnsi="Times New Roman"/>
          <w:color w:val="000000"/>
          <w:sz w:val="28"/>
          <w:lang w:val="ru-RU"/>
        </w:rPr>
        <w:t>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</w:t>
      </w:r>
      <w:r w:rsidRPr="00047C63">
        <w:rPr>
          <w:rFonts w:ascii="Times New Roman" w:hAnsi="Times New Roman"/>
          <w:color w:val="000000"/>
          <w:sz w:val="28"/>
          <w:lang w:val="ru-RU"/>
        </w:rPr>
        <w:t>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ю с позицией автора и позициями участников диалога, давать аргументированную оценку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>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</w:t>
      </w:r>
      <w:r w:rsidRPr="00047C63">
        <w:rPr>
          <w:rFonts w:ascii="Times New Roman" w:hAnsi="Times New Roman"/>
          <w:color w:val="000000"/>
          <w:sz w:val="28"/>
          <w:lang w:val="ru-RU"/>
        </w:rPr>
        <w:t>ельно выбранную литературную или публицистическую тему, применяя различные виды цитирования;</w:t>
      </w:r>
      <w:proofErr w:type="gramEnd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</w:t>
      </w:r>
      <w:r w:rsidRPr="00047C63">
        <w:rPr>
          <w:rFonts w:ascii="Times New Roman" w:hAnsi="Times New Roman"/>
          <w:color w:val="000000"/>
          <w:sz w:val="28"/>
          <w:lang w:val="ru-RU"/>
        </w:rPr>
        <w:t>ературы и современных авторов с использованием методов смыслового чтения и эстетического анализа;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9) понимать важность чтения и изучения произведений фольклора и художественной литературы как способа познания мира и окружающей </w:t>
      </w:r>
      <w:r w:rsidRPr="00047C63">
        <w:rPr>
          <w:rFonts w:ascii="Times New Roman" w:hAnsi="Times New Roman"/>
          <w:color w:val="000000"/>
          <w:sz w:val="28"/>
          <w:lang w:val="ru-RU"/>
        </w:rPr>
        <w:lastRenderedPageBreak/>
        <w:t>действительности, источника э</w:t>
      </w:r>
      <w:r w:rsidRPr="00047C63">
        <w:rPr>
          <w:rFonts w:ascii="Times New Roman" w:hAnsi="Times New Roman"/>
          <w:color w:val="000000"/>
          <w:sz w:val="28"/>
          <w:lang w:val="ru-RU"/>
        </w:rPr>
        <w:t>моциональных и эстетических впечатлений, а также средства собственного развития;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числе за счёт произведений современной литературы;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</w:t>
      </w:r>
      <w:r w:rsidRPr="00047C63">
        <w:rPr>
          <w:rFonts w:ascii="Times New Roman" w:hAnsi="Times New Roman"/>
          <w:color w:val="000000"/>
          <w:sz w:val="28"/>
          <w:lang w:val="ru-RU"/>
        </w:rPr>
        <w:t>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left="120"/>
        <w:jc w:val="both"/>
        <w:rPr>
          <w:lang w:val="ru-RU"/>
        </w:rPr>
      </w:pPr>
      <w:r w:rsidRPr="00047C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15E6" w:rsidRPr="00047C63" w:rsidRDefault="002715E6">
      <w:pPr>
        <w:spacing w:after="0" w:line="264" w:lineRule="exact"/>
        <w:ind w:left="120"/>
        <w:jc w:val="both"/>
        <w:rPr>
          <w:lang w:val="ru-RU"/>
        </w:rPr>
      </w:pP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2) понимать специфические </w:t>
      </w:r>
      <w:r w:rsidRPr="00047C63">
        <w:rPr>
          <w:rFonts w:ascii="Times New Roman" w:hAnsi="Times New Roman"/>
          <w:color w:val="000000"/>
          <w:sz w:val="28"/>
          <w:lang w:val="ru-RU"/>
        </w:rPr>
        <w:t>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</w:t>
      </w:r>
      <w:r w:rsidRPr="00047C63">
        <w:rPr>
          <w:rFonts w:ascii="Times New Roman" w:hAnsi="Times New Roman"/>
          <w:color w:val="000000"/>
          <w:sz w:val="28"/>
          <w:lang w:val="ru-RU"/>
        </w:rPr>
        <w:t>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тражённой в литературных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2715E6" w:rsidRPr="00047C63" w:rsidRDefault="00235427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</w:t>
      </w:r>
      <w:r w:rsidRPr="00047C63">
        <w:rPr>
          <w:rFonts w:ascii="Times New Roman" w:hAnsi="Times New Roman"/>
          <w:color w:val="000000"/>
          <w:sz w:val="28"/>
          <w:lang w:val="ru-RU"/>
        </w:rPr>
        <w:t>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</w:t>
      </w:r>
      <w:r w:rsidRPr="00047C63">
        <w:rPr>
          <w:rFonts w:ascii="Times New Roman" w:hAnsi="Times New Roman"/>
          <w:color w:val="000000"/>
          <w:sz w:val="28"/>
          <w:lang w:val="ru-RU"/>
        </w:rPr>
        <w:t>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о-выразительные средства, характерные </w:t>
      </w:r>
      <w:r w:rsidRPr="00047C63">
        <w:rPr>
          <w:rFonts w:ascii="Times New Roman" w:hAnsi="Times New Roman"/>
          <w:color w:val="000000"/>
          <w:sz w:val="28"/>
          <w:lang w:val="ru-RU"/>
        </w:rPr>
        <w:lastRenderedPageBreak/>
        <w:t>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2715E6" w:rsidRPr="00047C63" w:rsidRDefault="00235427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</w:t>
      </w:r>
      <w:r w:rsidRPr="00047C63">
        <w:rPr>
          <w:rFonts w:ascii="Times New Roman" w:hAnsi="Times New Roman"/>
          <w:color w:val="000000"/>
          <w:sz w:val="28"/>
          <w:lang w:val="ru-RU"/>
        </w:rPr>
        <w:t>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иментализм, романтизм, реализм);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</w:t>
      </w:r>
      <w:r w:rsidRPr="00047C63">
        <w:rPr>
          <w:rFonts w:ascii="Times New Roman" w:hAnsi="Times New Roman"/>
          <w:color w:val="000000"/>
          <w:sz w:val="28"/>
          <w:lang w:val="ru-RU"/>
        </w:rPr>
        <w:t>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</w:t>
      </w:r>
      <w:r w:rsidRPr="00047C63">
        <w:rPr>
          <w:rFonts w:ascii="Times New Roman" w:hAnsi="Times New Roman"/>
          <w:color w:val="000000"/>
          <w:sz w:val="28"/>
          <w:lang w:val="ru-RU"/>
        </w:rPr>
        <w:t>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инверсия, анафора, повтор; худо</w:t>
      </w:r>
      <w:r w:rsidRPr="00047C63">
        <w:rPr>
          <w:rFonts w:ascii="Times New Roman" w:hAnsi="Times New Roman"/>
          <w:color w:val="000000"/>
          <w:sz w:val="28"/>
          <w:lang w:val="ru-RU"/>
        </w:rPr>
        <w:t>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2715E6" w:rsidRPr="00047C63" w:rsidRDefault="00235427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рассматривать изученные и самостоятельно прочитанные произведения в рамках </w:t>
      </w:r>
      <w:r w:rsidRPr="00047C63">
        <w:rPr>
          <w:rFonts w:ascii="Times New Roman" w:hAnsi="Times New Roman"/>
          <w:color w:val="000000"/>
          <w:sz w:val="28"/>
          <w:lang w:val="ru-RU"/>
        </w:rPr>
        <w:t>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715E6" w:rsidRPr="00047C63" w:rsidRDefault="00235427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2715E6" w:rsidRPr="00047C63" w:rsidRDefault="00235427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изученного и самостоятельно прочитанного художественного произведения;</w:t>
      </w:r>
    </w:p>
    <w:p w:rsidR="002715E6" w:rsidRPr="00047C63" w:rsidRDefault="00235427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</w:t>
      </w:r>
      <w:r w:rsidRPr="00047C63">
        <w:rPr>
          <w:rFonts w:ascii="Times New Roman" w:hAnsi="Times New Roman"/>
          <w:color w:val="000000"/>
          <w:sz w:val="28"/>
          <w:lang w:val="ru-RU"/>
        </w:rPr>
        <w:t>, проблемы, жанры, художественные приёмы, эпизоды текста, особенности языка;</w:t>
      </w:r>
      <w:proofErr w:type="gramEnd"/>
    </w:p>
    <w:p w:rsidR="002715E6" w:rsidRPr="00047C63" w:rsidRDefault="00235427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</w:t>
      </w:r>
      <w:r w:rsidRPr="00047C63">
        <w:rPr>
          <w:rFonts w:ascii="Times New Roman" w:hAnsi="Times New Roman"/>
          <w:color w:val="000000"/>
          <w:sz w:val="28"/>
          <w:lang w:val="ru-RU"/>
        </w:rPr>
        <w:t>, кино, фотоискусство, компьютерная графика);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</w:t>
      </w:r>
      <w:r w:rsidRPr="00047C63">
        <w:rPr>
          <w:rFonts w:ascii="Times New Roman" w:hAnsi="Times New Roman"/>
          <w:color w:val="000000"/>
          <w:sz w:val="28"/>
          <w:lang w:val="ru-RU"/>
        </w:rPr>
        <w:t>особенностей обучающихся);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 тексту; пересказывать сюжет и вычленять фабулу;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ную оценку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047C63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</w:t>
      </w:r>
      <w:r w:rsidRPr="00047C63">
        <w:rPr>
          <w:rFonts w:ascii="Times New Roman" w:hAnsi="Times New Roman"/>
          <w:color w:val="000000"/>
          <w:sz w:val="28"/>
          <w:lang w:val="ru-RU"/>
        </w:rPr>
        <w:t>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</w:t>
      </w:r>
      <w:r w:rsidRPr="00047C63">
        <w:rPr>
          <w:rFonts w:ascii="Times New Roman" w:hAnsi="Times New Roman"/>
          <w:color w:val="000000"/>
          <w:sz w:val="28"/>
          <w:lang w:val="ru-RU"/>
        </w:rPr>
        <w:t>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</w:t>
      </w:r>
      <w:r w:rsidRPr="00047C63">
        <w:rPr>
          <w:rFonts w:ascii="Times New Roman" w:hAnsi="Times New Roman"/>
          <w:color w:val="000000"/>
          <w:sz w:val="28"/>
          <w:lang w:val="ru-RU"/>
        </w:rPr>
        <w:t>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</w:t>
      </w:r>
      <w:r w:rsidRPr="00047C63">
        <w:rPr>
          <w:rFonts w:ascii="Times New Roman" w:hAnsi="Times New Roman"/>
          <w:color w:val="000000"/>
          <w:sz w:val="28"/>
          <w:lang w:val="ru-RU"/>
        </w:rPr>
        <w:t>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 xml:space="preserve">11) участвовать в коллективной и индивидуальной проектной и исследовательской деятельности и </w:t>
      </w:r>
      <w:r w:rsidRPr="00047C63">
        <w:rPr>
          <w:rFonts w:ascii="Times New Roman" w:hAnsi="Times New Roman"/>
          <w:color w:val="000000"/>
          <w:sz w:val="28"/>
          <w:lang w:val="ru-RU"/>
        </w:rPr>
        <w:t>уметь публично презентовать полученные результаты;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</w:pPr>
      <w:r w:rsidRPr="00047C63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</w:t>
      </w:r>
      <w:r w:rsidRPr="00047C63">
        <w:rPr>
          <w:rFonts w:ascii="Times New Roman" w:hAnsi="Times New Roman"/>
          <w:color w:val="000000"/>
          <w:sz w:val="28"/>
          <w:lang w:val="ru-RU"/>
        </w:rPr>
        <w:t>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715E6" w:rsidRPr="00047C63" w:rsidRDefault="00235427">
      <w:pPr>
        <w:spacing w:after="0" w:line="264" w:lineRule="exact"/>
        <w:ind w:firstLine="600"/>
        <w:jc w:val="both"/>
        <w:rPr>
          <w:lang w:val="ru-RU"/>
        </w:rPr>
        <w:sectPr w:rsidR="002715E6" w:rsidRPr="00047C63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97" w:name="block-398932481"/>
      <w:proofErr w:type="gramStart"/>
      <w:r w:rsidRPr="00047C63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</w:t>
      </w:r>
      <w:r w:rsidRPr="00047C63">
        <w:rPr>
          <w:rFonts w:ascii="Times New Roman" w:hAnsi="Times New Roman"/>
          <w:color w:val="000000"/>
          <w:sz w:val="28"/>
          <w:lang w:val="ru-RU"/>
        </w:rPr>
        <w:t xml:space="preserve">димость </w:t>
      </w:r>
      <w:r w:rsidRPr="00047C63">
        <w:rPr>
          <w:rFonts w:ascii="Times New Roman" w:hAnsi="Times New Roman"/>
          <w:color w:val="000000"/>
          <w:sz w:val="28"/>
          <w:lang w:val="ru-RU"/>
        </w:rPr>
        <w:lastRenderedPageBreak/>
        <w:t>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bookmarkStart w:id="98" w:name="block-39893248"/>
      <w:bookmarkEnd w:id="97"/>
      <w:proofErr w:type="gramEnd"/>
    </w:p>
    <w:p w:rsidR="002715E6" w:rsidRDefault="00235427">
      <w:pPr>
        <w:spacing w:after="0"/>
        <w:ind w:left="120"/>
      </w:pPr>
      <w:bookmarkStart w:id="99" w:name="block-39893249"/>
      <w:bookmarkEnd w:id="98"/>
      <w:bookmarkEnd w:id="9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715E6" w:rsidRDefault="002354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17"/>
        <w:gridCol w:w="2720"/>
        <w:gridCol w:w="1396"/>
        <w:gridCol w:w="2428"/>
        <w:gridCol w:w="2553"/>
        <w:gridCol w:w="3780"/>
      </w:tblGrid>
      <w:tr w:rsidR="002715E6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</w:tr>
      <w:tr w:rsidR="002715E6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5E6" w:rsidRDefault="002715E6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5E6" w:rsidRDefault="002715E6">
            <w:pPr>
              <w:widowControl w:val="0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5E6" w:rsidRDefault="002715E6">
            <w:pPr>
              <w:widowControl w:val="0"/>
            </w:pPr>
          </w:p>
        </w:tc>
      </w:tr>
      <w:tr w:rsidR="002715E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1.Мифология</w:t>
            </w:r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 w:rsidRPr="00047C6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Басни (три по выбору). «Волк на псарне», «Листы и Корни», «Свинья под Дубом»,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«Квартет», «Осёл и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</w:t>
            </w:r>
            <w:r>
              <w:rPr>
                <w:rFonts w:ascii="Times New Roman" w:hAnsi="Times New Roman"/>
                <w:color w:val="000000"/>
                <w:sz w:val="24"/>
              </w:rPr>
              <w:t>царевне и о семи богатырях».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 w:rsidRPr="00047C6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Рассказ «Муму»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Поэма «Мороз,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Красный нос» (фрагмент)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 w:rsidRPr="00047C6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, Н. М. Рубцова, Ю. П. Кузнецова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Платонов. Рассказы (один по выбору)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 «Васюткино озеро»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 w:rsidRPr="00047C6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.Р.Р.Толкин. «Хоббит, или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 Лондон. «Сказание о Кише»; Р. Брэдбе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ри.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Рассказы. Например, «Каникулы», «Звук бегущих ног», «Зелёное утро»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Р. Л.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 «Остров сокровищ», «Чёрная стрела» (главы по выбору)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 w:rsidRPr="00047C6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15E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</w:tbl>
    <w:p w:rsidR="002715E6" w:rsidRDefault="002715E6">
      <w:pPr>
        <w:sectPr w:rsidR="002715E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715E6" w:rsidRDefault="002354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697"/>
        <w:gridCol w:w="2959"/>
        <w:gridCol w:w="1361"/>
        <w:gridCol w:w="2385"/>
        <w:gridCol w:w="2514"/>
        <w:gridCol w:w="3678"/>
      </w:tblGrid>
      <w:tr w:rsidR="002715E6">
        <w:trPr>
          <w:trHeight w:val="144"/>
        </w:trPr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6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</w:tr>
      <w:tr w:rsidR="002715E6">
        <w:trPr>
          <w:trHeight w:val="144"/>
        </w:trPr>
        <w:tc>
          <w:tcPr>
            <w:tcW w:w="6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5E6" w:rsidRDefault="002715E6">
            <w:pPr>
              <w:widowControl w:val="0"/>
            </w:pPr>
          </w:p>
        </w:tc>
        <w:tc>
          <w:tcPr>
            <w:tcW w:w="2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5E6" w:rsidRDefault="002715E6">
            <w:pPr>
              <w:widowControl w:val="0"/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3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5E6" w:rsidRDefault="002715E6">
            <w:pPr>
              <w:widowControl w:val="0"/>
            </w:pPr>
          </w:p>
        </w:tc>
      </w:tr>
      <w:tr w:rsidR="002715E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1.Античная литература</w:t>
            </w:r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другие. «Песнь о Роланде» (фрагменты),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«Песнь о Нибелунгах» (фрагменты) и др.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3.Древнерусская литература</w:t>
            </w:r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походе князя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Олега на Царьград», «Предание о смерти князя Олега»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 w:rsidRPr="00047C6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«Три пальмы»,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«Листок»,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«Утёс» и др.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 w:rsidRPr="00047C6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Например, «Толстый и тонкий», «Хамелеон»,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«Смерть чиновника» и др.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6.Литература ХХ века</w:t>
            </w:r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поэтов), Например, стихотворения О. Ф. Берггольц, В. С. Высоцкого, Ю. П.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Мориц, Д. С. Самойлова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выбору), Например, Б. Л. Васильев.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(два по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выбору).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на тему взросления человека. (не менее двух)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 w:rsidRPr="00047C63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Итоговые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контрольные работы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>
        <w:trPr>
          <w:trHeight w:val="144"/>
        </w:trPr>
        <w:tc>
          <w:tcPr>
            <w:tcW w:w="3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</w:tbl>
    <w:p w:rsidR="002715E6" w:rsidRDefault="002715E6">
      <w:pPr>
        <w:sectPr w:rsidR="002715E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715E6" w:rsidRDefault="002354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29"/>
        <w:gridCol w:w="2560"/>
        <w:gridCol w:w="1422"/>
        <w:gridCol w:w="2455"/>
        <w:gridCol w:w="2580"/>
        <w:gridCol w:w="3848"/>
      </w:tblGrid>
      <w:tr w:rsidR="002715E6">
        <w:trPr>
          <w:trHeight w:val="144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6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</w:tr>
      <w:tr w:rsidR="002715E6">
        <w:trPr>
          <w:trHeight w:val="144"/>
        </w:trPr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5E6" w:rsidRDefault="002715E6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5E6" w:rsidRDefault="002715E6">
            <w:pPr>
              <w:widowControl w:val="0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3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5E6" w:rsidRDefault="002715E6">
            <w:pPr>
              <w:widowControl w:val="0"/>
            </w:pPr>
          </w:p>
        </w:tc>
      </w:tr>
      <w:tr w:rsidR="002715E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 w:rsidRPr="00047C6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2.Литература первой </w:t>
            </w: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</w:t>
            </w:r>
            <w:r>
              <w:rPr>
                <w:rFonts w:ascii="Times New Roman" w:hAnsi="Times New Roman"/>
                <w:color w:val="000000"/>
                <w:sz w:val="24"/>
              </w:rPr>
              <w:t>тель» и др.). Поэма «Полтава» (фрагмент)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Повесть «Тарас Бульба»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 w:rsidRPr="00047C6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из цикла «Записки охотника» (два по выбору)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 w:rsidRPr="00047C6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4.Литература</w:t>
            </w: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 и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выбору). Например, «Старуха Изергиль» (легенда о Данко), «Челкаш» и 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литературы. (не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менее двух)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 w:rsidRPr="00047C6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Повести и рассказы (одно произведение по выбору). Например, «Алые паруса»,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«Зелёная лампа» и 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а тему мечты и реальности (два-три по выбору)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«Донские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рассказы» (один по выбору)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 w:rsidRPr="00047C6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«Критики» и 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поэтов): например,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М. И. Цветаевой, Е. А. Е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втушенко, Б. А. Ахмадулиной, Б.Ш. Окуджавы, Ю. Д. Левитанского и 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двух)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Сервантес Сааведра. Роман «Хитроумный идальго Дон Кихот Ламанчский» (главы по выбору).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Мериме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 w:rsidRPr="00047C63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15E6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</w:tbl>
    <w:p w:rsidR="002715E6" w:rsidRDefault="002715E6">
      <w:pPr>
        <w:sectPr w:rsidR="002715E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715E6" w:rsidRDefault="002354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24"/>
        <w:gridCol w:w="2640"/>
        <w:gridCol w:w="1408"/>
        <w:gridCol w:w="2441"/>
        <w:gridCol w:w="2567"/>
        <w:gridCol w:w="3814"/>
      </w:tblGrid>
      <w:tr w:rsidR="002715E6">
        <w:trPr>
          <w:trHeight w:val="144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</w:tr>
      <w:tr w:rsidR="002715E6">
        <w:trPr>
          <w:trHeight w:val="144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5E6" w:rsidRDefault="002715E6">
            <w:pPr>
              <w:widowControl w:val="0"/>
            </w:pP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5E6" w:rsidRDefault="002715E6">
            <w:pPr>
              <w:widowControl w:val="0"/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3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5E6" w:rsidRDefault="002715E6">
            <w:pPr>
              <w:widowControl w:val="0"/>
            </w:pPr>
          </w:p>
        </w:tc>
      </w:tr>
      <w:tr w:rsidR="002715E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2715E6" w:rsidRPr="00047C6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15E6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2715E6" w:rsidRPr="00047C6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15E6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 w:rsidRPr="00047C6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15E6" w:rsidRPr="00047C6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Моцарт и Сальери»,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15E6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 w:rsidRPr="00047C6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15E6" w:rsidRPr="00047C6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15E6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 w:rsidRPr="00047C6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15E6" w:rsidRPr="00047C6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произведения И. С. Шмелёва, М. А. Осоргина, В. В.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Набокова, Н. Тэффи, А. Т. Аверченко и др.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15E6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 w:rsidRPr="00047C6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15E6" w:rsidRPr="00047C6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«Василий Тёркин» (главы «Переправа», «Гармонь», «Два солдата», «Поединок»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др.)</w:t>
            </w:r>
            <w:proofErr w:type="gram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Н.А. Заболоцкого, М.А. Светлова, М.В. Исаковского, К.М. Симонова, А.А. Вознесенского, Е.А.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Евтушенко, Р.И. Рождественского, И.А. Бродского, А.С. Кушнер и др.)</w:t>
            </w:r>
            <w:proofErr w:type="gram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15E6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2715E6" w:rsidRPr="00047C6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Трагедия «Ромео и Джульетта» (фрагменты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Ж.Б.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Мольер. Комедия «Мещанин во дворянстве» (фрагменты по выбору)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15E6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 w:rsidRPr="00047C63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15E6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</w:tbl>
    <w:p w:rsidR="002715E6" w:rsidRDefault="002715E6">
      <w:pPr>
        <w:sectPr w:rsidR="002715E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715E6" w:rsidRDefault="002354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17"/>
        <w:gridCol w:w="2720"/>
        <w:gridCol w:w="1396"/>
        <w:gridCol w:w="2428"/>
        <w:gridCol w:w="2553"/>
        <w:gridCol w:w="3780"/>
      </w:tblGrid>
      <w:tr w:rsidR="002715E6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</w:tr>
      <w:tr w:rsidR="002715E6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5E6" w:rsidRDefault="002715E6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5E6" w:rsidRDefault="002715E6">
            <w:pPr>
              <w:widowControl w:val="0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2715E6" w:rsidRDefault="002715E6">
            <w:pPr>
              <w:widowControl w:val="0"/>
              <w:spacing w:after="0"/>
              <w:ind w:left="135"/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5E6" w:rsidRDefault="002715E6">
            <w:pPr>
              <w:widowControl w:val="0"/>
            </w:pPr>
          </w:p>
        </w:tc>
      </w:tr>
      <w:tr w:rsidR="002715E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15E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«Властителям и судиям», «Памятник»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15E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 w:rsidRPr="00047C63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47C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Баллады, элегии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(отрывок), «Отцы-пустынники и жёны непорочны…», «Пора, мой друг, пора! 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Онегин»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Роман «Герой нашего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«Мёртвые души»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15E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4.Зарубежная литература</w:t>
            </w:r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 фрагментов по выбору).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 Поэма «Паломничество Чайльд-Гарольда» (не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одного фрагмент по выбору)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</w:t>
            </w: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произведения Э. Т. А. Гофмана, В. Гюго, В. Скотта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15E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  <w:tr w:rsidR="002715E6" w:rsidRPr="00047C6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15E6" w:rsidRPr="00047C63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7C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15E6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Pr="00047C63" w:rsidRDefault="00235427">
            <w:pPr>
              <w:widowControl w:val="0"/>
              <w:spacing w:after="0"/>
              <w:ind w:left="135"/>
              <w:rPr>
                <w:lang w:val="ru-RU"/>
              </w:rPr>
            </w:pPr>
            <w:r w:rsidRPr="00047C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3542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5E6" w:rsidRDefault="002715E6">
            <w:pPr>
              <w:widowControl w:val="0"/>
            </w:pPr>
          </w:p>
        </w:tc>
      </w:tr>
    </w:tbl>
    <w:p w:rsidR="002715E6" w:rsidRDefault="002715E6">
      <w:pPr>
        <w:sectPr w:rsidR="002715E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2715E6" w:rsidRDefault="002715E6">
      <w:pPr>
        <w:sectPr w:rsidR="002715E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00" w:name="block-398932491"/>
      <w:bookmarkEnd w:id="100"/>
    </w:p>
    <w:p w:rsidR="002715E6" w:rsidRDefault="002715E6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2715E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01" w:name="block-39893250"/>
      <w:bookmarkEnd w:id="101"/>
    </w:p>
    <w:p w:rsidR="002715E6" w:rsidRDefault="002715E6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2715E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02" w:name="block-398932501"/>
      <w:bookmarkEnd w:id="102"/>
    </w:p>
    <w:p w:rsidR="002715E6" w:rsidRDefault="002715E6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2715E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03" w:name="block-398932541"/>
      <w:bookmarkEnd w:id="103"/>
    </w:p>
    <w:p w:rsidR="002715E6" w:rsidRDefault="002715E6"/>
    <w:sectPr w:rsidR="002715E6" w:rsidSect="002715E6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117"/>
    <w:multiLevelType w:val="multilevel"/>
    <w:tmpl w:val="207CBA9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F43DD8"/>
    <w:multiLevelType w:val="multilevel"/>
    <w:tmpl w:val="9126FA0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564E2D"/>
    <w:multiLevelType w:val="multilevel"/>
    <w:tmpl w:val="9918A85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F360F1"/>
    <w:multiLevelType w:val="multilevel"/>
    <w:tmpl w:val="A48892F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81D5306"/>
    <w:multiLevelType w:val="multilevel"/>
    <w:tmpl w:val="A4D62DA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FA59AC"/>
    <w:multiLevelType w:val="multilevel"/>
    <w:tmpl w:val="D5B8764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1C8129C"/>
    <w:multiLevelType w:val="multilevel"/>
    <w:tmpl w:val="296C9E9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8926C67"/>
    <w:multiLevelType w:val="multilevel"/>
    <w:tmpl w:val="F6060C5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0117BE3"/>
    <w:multiLevelType w:val="multilevel"/>
    <w:tmpl w:val="25EEA7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0D030A6"/>
    <w:multiLevelType w:val="multilevel"/>
    <w:tmpl w:val="3A38EAD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2DB1F5E"/>
    <w:multiLevelType w:val="multilevel"/>
    <w:tmpl w:val="0378724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4BA61BD"/>
    <w:multiLevelType w:val="multilevel"/>
    <w:tmpl w:val="ADF8B59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7DC0AE2"/>
    <w:multiLevelType w:val="multilevel"/>
    <w:tmpl w:val="51D2497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CA51135"/>
    <w:multiLevelType w:val="multilevel"/>
    <w:tmpl w:val="8450650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FB50995"/>
    <w:multiLevelType w:val="multilevel"/>
    <w:tmpl w:val="7764A4D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D7E004D"/>
    <w:multiLevelType w:val="multilevel"/>
    <w:tmpl w:val="6FD83CE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F8A02A0"/>
    <w:multiLevelType w:val="multilevel"/>
    <w:tmpl w:val="D88AD78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FC71358"/>
    <w:multiLevelType w:val="multilevel"/>
    <w:tmpl w:val="B664B76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4D2288C"/>
    <w:multiLevelType w:val="multilevel"/>
    <w:tmpl w:val="8FC4D39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79F03B8"/>
    <w:multiLevelType w:val="multilevel"/>
    <w:tmpl w:val="CDC2333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7A14996"/>
    <w:multiLevelType w:val="multilevel"/>
    <w:tmpl w:val="6FD6CD9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CA42263"/>
    <w:multiLevelType w:val="multilevel"/>
    <w:tmpl w:val="EF7A9DA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853661D"/>
    <w:multiLevelType w:val="multilevel"/>
    <w:tmpl w:val="8AF2F13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7EEF772A"/>
    <w:multiLevelType w:val="multilevel"/>
    <w:tmpl w:val="D362DB6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8"/>
  </w:num>
  <w:num w:numId="2">
    <w:abstractNumId w:val="23"/>
  </w:num>
  <w:num w:numId="3">
    <w:abstractNumId w:val="17"/>
  </w:num>
  <w:num w:numId="4">
    <w:abstractNumId w:val="4"/>
  </w:num>
  <w:num w:numId="5">
    <w:abstractNumId w:val="15"/>
  </w:num>
  <w:num w:numId="6">
    <w:abstractNumId w:val="20"/>
  </w:num>
  <w:num w:numId="7">
    <w:abstractNumId w:val="16"/>
  </w:num>
  <w:num w:numId="8">
    <w:abstractNumId w:val="14"/>
  </w:num>
  <w:num w:numId="9">
    <w:abstractNumId w:val="5"/>
  </w:num>
  <w:num w:numId="10">
    <w:abstractNumId w:val="12"/>
  </w:num>
  <w:num w:numId="11">
    <w:abstractNumId w:val="2"/>
  </w:num>
  <w:num w:numId="12">
    <w:abstractNumId w:val="1"/>
  </w:num>
  <w:num w:numId="13">
    <w:abstractNumId w:val="6"/>
  </w:num>
  <w:num w:numId="14">
    <w:abstractNumId w:val="10"/>
  </w:num>
  <w:num w:numId="15">
    <w:abstractNumId w:val="3"/>
  </w:num>
  <w:num w:numId="16">
    <w:abstractNumId w:val="9"/>
  </w:num>
  <w:num w:numId="17">
    <w:abstractNumId w:val="21"/>
  </w:num>
  <w:num w:numId="18">
    <w:abstractNumId w:val="22"/>
  </w:num>
  <w:num w:numId="19">
    <w:abstractNumId w:val="7"/>
  </w:num>
  <w:num w:numId="20">
    <w:abstractNumId w:val="0"/>
  </w:num>
  <w:num w:numId="21">
    <w:abstractNumId w:val="13"/>
  </w:num>
  <w:num w:numId="22">
    <w:abstractNumId w:val="11"/>
  </w:num>
  <w:num w:numId="23">
    <w:abstractNumId w:val="19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autoHyphenation/>
  <w:characterSpacingControl w:val="doNotCompress"/>
  <w:compat/>
  <w:rsids>
    <w:rsidRoot w:val="002715E6"/>
    <w:rsid w:val="00047C63"/>
    <w:rsid w:val="00235427"/>
    <w:rsid w:val="0027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sid w:val="002715E6"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rsid w:val="002715E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2715E6"/>
    <w:pPr>
      <w:spacing w:after="140"/>
    </w:pPr>
  </w:style>
  <w:style w:type="paragraph" w:styleId="ab">
    <w:name w:val="List"/>
    <w:basedOn w:val="aa"/>
    <w:rsid w:val="002715E6"/>
    <w:rPr>
      <w:rFonts w:cs="Arial"/>
    </w:rPr>
  </w:style>
  <w:style w:type="paragraph" w:customStyle="1" w:styleId="Caption">
    <w:name w:val="Caption"/>
    <w:basedOn w:val="a"/>
    <w:qFormat/>
    <w:rsid w:val="002715E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2715E6"/>
    <w:pPr>
      <w:suppressLineNumbers/>
    </w:pPr>
    <w:rPr>
      <w:rFonts w:cs="Arial"/>
    </w:rPr>
  </w:style>
  <w:style w:type="paragraph" w:customStyle="1" w:styleId="ad">
    <w:name w:val="Колонтитул"/>
    <w:basedOn w:val="a"/>
    <w:qFormat/>
    <w:rsid w:val="002715E6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0">
    <w:name w:val="Содержимое таблицы"/>
    <w:basedOn w:val="a"/>
    <w:qFormat/>
    <w:rsid w:val="002715E6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2715E6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2715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04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47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14149</Words>
  <Characters>80652</Characters>
  <Application>Microsoft Office Word</Application>
  <DocSecurity>0</DocSecurity>
  <Lines>672</Lines>
  <Paragraphs>189</Paragraphs>
  <ScaleCrop>false</ScaleCrop>
  <Company/>
  <LinksUpToDate>false</LinksUpToDate>
  <CharactersWithSpaces>94612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2024-11-08T09:48:00Z</dcterms:created>
  <dcterms:modified xsi:type="dcterms:W3CDTF">2024-11-08T09:48:00Z</dcterms:modified>
  <dc:language>ru-RU</dc:language>
</cp:coreProperties>
</file>