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4" w:rsidRDefault="00EF39D4" w:rsidP="00166B6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педагогическом совете</w:t>
      </w:r>
    </w:p>
    <w:p w:rsidR="00EF39D4" w:rsidRDefault="00EF39D4" w:rsidP="00166B6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«Малышенская СОШ»</w:t>
      </w:r>
    </w:p>
    <w:p w:rsidR="00EF39D4" w:rsidRDefault="00EF39D4" w:rsidP="00166B67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Образовательном учреждении действует </w:t>
      </w:r>
      <w:r>
        <w:rPr>
          <w:rFonts w:ascii="Arial" w:hAnsi="Arial" w:cs="Arial"/>
          <w:b/>
          <w:bCs/>
        </w:rPr>
        <w:t xml:space="preserve">педагогический совет.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5.8.1. Педагогический совет является постоянно действующим, коллегиальным органом управления Образовательным учреждением, организуется в составе директора Образовательного учреждения, заместителей директора по учебной и воспитательной работе, библиотекаря, всех педагогических работников, медицинских работников.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5.8.2. На заседании Педагогического совета избираются председатель, заместитель председателя и секретарь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5.8.4. Члены Педагогического совета принимают участие в его работе на общественных началах.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5.8.5. Основными задачами Педагогического совета являются: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а) рассмотрение вопросов организации учебно-воспитательного процесса в Образовательном учреждении;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б) изучение и распространение передового педагогического опыта;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в) определение стратегии и тактики развития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г) рассмотрение вопросов, связанных с поведением и обучением обучающихся.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5.8.6. Основными функциями Педагогического совета являются: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а) рассмотрение и обсуждение концепции развития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</w:rPr>
        <w:t xml:space="preserve">б) рассмотрение и обсуждение планов учебно-воспитательной и методической работы Образовательного учреждения, при необходимости - плана развития и укрепления учебной и материально - технической базы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г) определение порядка проведения промежуточных аттестаций обучающихся;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е) рассмотрение состояния и итогов методической работы Образовательного учреждения, совершенствования педагогических и информационных технологий, методов и средств обучения по реализуемым формам обучения;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з) рассмотрение состояния, мер и мероприятий по совершенствованию экспериментальной работы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и) рассмотрение и обсуждение вопросов, связанных с деятельностью структурных подразделений Образовательного учреждения, а также вопросов состояния охраны труда в Образовательном учреждении;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к) 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работе в Образовательном учреждении; внесение предложений о поощрении педагогических работников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л) рассмотрение вопросов и материалов самообследования Образовательного учреждения при подготовке его к лицензированию и государственной аккредитации;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м) определение направления образовательной деятельности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н) отбор и утверждение образовательных программ для использования в образовательной деятельности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о) рассмотрение вопросов организации платных образовательных услуг в Учреждении;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п) заслушивание отчетов директора Образовательного учреждения о создании условий для реализации образовательных программ в Образовательном учреждении;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р) принятие решений об отчислении из Образовательного учреждения обучающихся, достигших возраста пятнадцати лет в случаях и порядке, предусмотренном законодательством об образовании;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с) принятие решений о допуске обучающихся 9, 11 классов к итоговой государственной аттестации, о переводе обучающихся в следующий класс, об окончании обучающимися основной и средней школы, о выдаче аттестатов об основном общем и среднем общем образовании;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т) рассмотрение состояния и итогов учебной работы Образовательного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у) согласование кандидатур в члены Управляющего совета Образовательного учреждения из числа обучающихся третьей ступени общего образования, избранных на общем собрании обучающихся соответствующей ступени;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5.8.7. Педагогический совет обеспечивает: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а) использование современных педагогических и управленческих технологий в повседневной деятельности работников Образовательного учреждения;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б) повышение профессионального уровня педагогических работников;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в) инновационное развитие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5.8.8. Педагогический совет организует: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а) культурно-педагогическое пространство для профессионального совершенствования педагогов;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б) взаимодействие структурных подразделений  Образовательного учреждения и педагогических работников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5.8.9. Педагогический совет утверждает: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а) кандидатуры для награждения государственными, ведомственными, отраслевыми наградами;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в) кандидатуры для награждения Почетными грамотами Губернатора Тюменской области, Тюменской областной Думы, Тюменской городской думы, Администрации Голышмановского городского округа.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В отсутствие председателя Педагогического совета его функции осуществляет заместитель председателя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5.8.11. Из состава Педагогического совета избирается открытым голосованием секретарь.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5.8.13. Заседания Педагогического совета проводятся по мере необходимости, но не реже одного раза в квартал.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5.8.14.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 На заседании Педагогического совета с правом совещательного голоса могут присутствовать по приглашению медицинские работники Образовательного учреждения, родители (законные представители) обучающихся, члены Управляющего совета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5.8.16. Решение Педагогического совета считается принятым, если за него проголосовало большинство присутствующих.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5.8.17. Каждый член Педагогического совета обладает одним голосом. В случае равенства голосов решающим является голос председательствующего на заседании.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5.8.18. Решения, принятые по вопросам, указанным в подпунктах «г», «н», «р», «с», «у», «ф» пункта 5.8.6., пункте 5.8.9. настоящего Устава и не противоречащие законодательству, являются обязательными в деятельности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5.8.19. Решения, принятые по остальным вопросам, указанным в пункте 5.8.6.настоящего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Образовательного учреждения.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5.8.21. Протоколы Педагогического совета включаются в номенклатуру дел Образовательного учреждения. Протоколы заседаний Педагогического совета доступны для ознакомления всем членам Педагогического совета, а также иным лицам (работникам Образовательного учреждения, его обучающимся классов старшей ступени, их родителям и законным представителям).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5.8.22. 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5.8.23. 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5.8.24. Член Педагогического совета имеет право: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б) требовать от администрации Образовательного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EF39D4" w:rsidRDefault="00EF39D4" w:rsidP="0010133D">
      <w:pPr>
        <w:pStyle w:val="Default"/>
        <w:ind w:firstLine="709"/>
        <w:jc w:val="both"/>
      </w:pPr>
      <w:r>
        <w:rPr>
          <w:rFonts w:ascii="Arial" w:hAnsi="Arial" w:cs="Arial"/>
          <w:color w:val="00000A"/>
        </w:rPr>
        <w:t xml:space="preserve">5.8.25.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 </w:t>
      </w:r>
    </w:p>
    <w:p w:rsidR="00EF39D4" w:rsidRPr="0010133D" w:rsidRDefault="00EF39D4" w:rsidP="0010133D">
      <w:pPr>
        <w:ind w:firstLine="709"/>
        <w:jc w:val="both"/>
        <w:rPr>
          <w:lang w:val="en-US"/>
        </w:rPr>
      </w:pPr>
      <w:r>
        <w:rPr>
          <w:rFonts w:ascii="Arial" w:hAnsi="Arial" w:cs="Arial"/>
          <w:color w:val="00000A"/>
        </w:rPr>
        <w:t>5.8.26. Педагогический совет несет ответственность за своевременное принятие и выполнение решений, входящих в его компетенцию, директор Образовательного учреждения вправе самостоятельно принимать решение в случае отсутствия решения Педагогического совета в установленные сроки</w:t>
      </w:r>
    </w:p>
    <w:sectPr w:rsidR="00EF39D4" w:rsidRPr="0010133D" w:rsidSect="0073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57A"/>
    <w:multiLevelType w:val="hybridMultilevel"/>
    <w:tmpl w:val="8900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4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B67"/>
    <w:rsid w:val="000A03C5"/>
    <w:rsid w:val="0010133D"/>
    <w:rsid w:val="00166B67"/>
    <w:rsid w:val="006C0342"/>
    <w:rsid w:val="00732E35"/>
    <w:rsid w:val="008919B7"/>
    <w:rsid w:val="00A2510E"/>
    <w:rsid w:val="00E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Normal"/>
    <w:uiPriority w:val="99"/>
    <w:rsid w:val="00166B67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166B67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10133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1512</Words>
  <Characters>8623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2018-07-15T20:50:00Z</dcterms:created>
  <dcterms:modified xsi:type="dcterms:W3CDTF">2019-11-07T09:21:00Z</dcterms:modified>
</cp:coreProperties>
</file>