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92" w:rsidRDefault="00CA4667" w:rsidP="00A15092">
      <w:pPr>
        <w:rPr>
          <w:b/>
        </w:rPr>
      </w:pPr>
      <w:r>
        <w:rPr>
          <w:noProof/>
        </w:rPr>
        <w:drawing>
          <wp:inline distT="0" distB="0" distL="0" distR="0">
            <wp:extent cx="5940425" cy="1707670"/>
            <wp:effectExtent l="0" t="0" r="0" b="0"/>
            <wp:docPr id="1" name="Рисунок 1" descr="C:\Users\user\AppData\Local\Microsoft\Windows\Temporary Internet Files\Content.Word\правила при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авила прием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6C" w:rsidRDefault="00D8546C" w:rsidP="00D8546C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порядок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приема заявлений, постановки на учет и зачисления детей в дошкольные 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 (далее - Учреждение) </w:t>
      </w:r>
      <w:r>
        <w:rPr>
          <w:rStyle w:val="blk"/>
          <w:rFonts w:ascii="Times New Roman" w:hAnsi="Times New Roman" w:cs="Times New Roman"/>
          <w:sz w:val="24"/>
          <w:szCs w:val="24"/>
        </w:rPr>
        <w:t>в части, не урегулированной законодательством об образовании.</w:t>
      </w:r>
    </w:p>
    <w:p w:rsidR="00D8546C" w:rsidRDefault="00D8546C" w:rsidP="00D8546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Настоящие Правила разработаны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№ 273-ФЗ «Об образовании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Российской Федерации от 30.08.2013 № 1014 «Об утверждении Порядка организации 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образования», Порядком приема на обучение по образовательным программам дошкольного образования, утвержденным приказом </w:t>
      </w:r>
      <w:r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Российской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08.04.2014 </w:t>
      </w:r>
      <w:r>
        <w:rPr>
          <w:rFonts w:ascii="Times New Roman" w:hAnsi="Times New Roman" w:cs="Times New Roman"/>
          <w:sz w:val="24"/>
          <w:szCs w:val="24"/>
        </w:rPr>
        <w:br/>
        <w:t xml:space="preserve">№ 293, действующими Постановлениями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приказами Отдела образования АГМР. </w:t>
      </w:r>
    </w:p>
    <w:p w:rsidR="00D8546C" w:rsidRDefault="00D8546C" w:rsidP="00D854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Прием заявлений, постановка на учет и зачисление детей в Учреждение (далее – муниципальная услуга) включает в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546C" w:rsidRDefault="00D8546C" w:rsidP="00D854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постановка на учет для предоставления места в Учреждении (далее – постановка на учет) или восстановление на учете для предоставления места в Учреждении (далее – восстановление на учете);</w:t>
      </w:r>
    </w:p>
    <w:p w:rsidR="00D8546C" w:rsidRDefault="00D8546C" w:rsidP="00D854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внесение изменений в заявление о постановке на учет (далее – внесение изменений в заявление) или снятие с учета;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зачисление детей в Учреждение (далее – зачисление).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Муниципальная услуга в части постановки на учет оказывается родителям (законным представителям) детей в возрасте от 0 до 7 лет. Муниципальная услуга в части формирования направлений и зачисления детей оказывается родителям (законным представителям) детей в возрасте от 2 месяцев до 7 лет.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порядке предоставления муниципальной услуги предоставляется: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телефонам Учреждения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виде ответов на обращения граждан, направленных в письменной форме в адрес Учреждения;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ходе личного приема граждан;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Предоставление муниципальной услуги в части приема заявлений, постановки на учет и зачисления детей в Учреждение осуществляется старшим воспитателем Учреждением.</w:t>
      </w:r>
    </w:p>
    <w:p w:rsidR="00D8546C" w:rsidRDefault="00D8546C" w:rsidP="00D8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Учреждение обеспечивает 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Учреждение.</w:t>
      </w:r>
    </w:p>
    <w:p w:rsidR="00D8546C" w:rsidRDefault="00D8546C" w:rsidP="00D8546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8546C" w:rsidRDefault="00D8546C" w:rsidP="00D8546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2. ПРИЕМ ДОКУМЕНТОВ</w:t>
      </w:r>
    </w:p>
    <w:p w:rsidR="00D8546C" w:rsidRDefault="00D8546C" w:rsidP="00D8546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2.1. Для постановки ребенка на учет в Учреждение или восстановления на учете устанавливается следующий исчерпывающий перечень документов:</w:t>
      </w:r>
    </w:p>
    <w:p w:rsidR="00D8546C" w:rsidRDefault="00D8546C" w:rsidP="00D8546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а) заявление о постановке на учет по форме</w:t>
      </w:r>
    </w:p>
    <w:p w:rsidR="00D8546C" w:rsidRDefault="00D8546C" w:rsidP="00D8546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D8546C" w:rsidRDefault="00D8546C" w:rsidP="00D8546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D8546C" w:rsidRDefault="00D8546C" w:rsidP="00D8546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D8546C" w:rsidRDefault="00D8546C" w:rsidP="00D8546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гражданства;</w:t>
      </w:r>
    </w:p>
    <w:p w:rsidR="00D8546C" w:rsidRDefault="00D8546C" w:rsidP="00D8546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е) иные сведения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2.2. Для внесения изменения в заявление устанавливается следующий исчерпывающий перечень документов</w:t>
      </w:r>
    </w:p>
    <w:p w:rsidR="00F05ECC" w:rsidRDefault="00D8546C" w:rsidP="00D8546C">
      <w:pPr>
        <w:autoSpaceDE w:val="0"/>
        <w:autoSpaceDN w:val="0"/>
        <w:adjustRightInd w:val="0"/>
        <w:ind w:firstLine="708"/>
        <w:jc w:val="both"/>
      </w:pPr>
      <w:r>
        <w:t xml:space="preserve">а) заявление о внесении изменений в заявление 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б) в случае изменения фамилии, имени, отчества ребенка: оригинал свидетельства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в)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Р.Ф.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г) иные сведения</w:t>
      </w:r>
      <w:proofErr w:type="gramStart"/>
      <w:r>
        <w:t>,.</w:t>
      </w:r>
      <w:proofErr w:type="gramEnd"/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2.3. Для снятия с учета устанавливается следующий исчерпывающий перечень документов: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 xml:space="preserve">а) заявление о снятии с учета 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в)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D8546C" w:rsidRDefault="00F05ECC" w:rsidP="00D8546C">
      <w:pPr>
        <w:autoSpaceDE w:val="0"/>
        <w:autoSpaceDN w:val="0"/>
        <w:adjustRightInd w:val="0"/>
        <w:ind w:firstLine="708"/>
        <w:jc w:val="both"/>
      </w:pPr>
      <w:r>
        <w:t>г) иные сведения</w:t>
      </w:r>
      <w:r w:rsidR="00D8546C">
        <w:t>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2.4. Для зачисления в Учреждение устанавливается следующий исчерпывающий перечень документов: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а) заявление о приеме в образовательное учреждение (далее - заявление о приеме) по форме утвержденной Регламентом;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lastRenderedPageBreak/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в) медицинское заключение для детей, впервые поступающих в образовательную организацию;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г) оригинал свидетельства о рождении ребенка и документ, подтверждающий родство заявителя (или законность представления прав ребенка),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 xml:space="preserve">д) согласие родителей (законных представителей)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з) иные сведения.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2.5. В случае</w:t>
      </w:r>
      <w:proofErr w:type="gramStart"/>
      <w:r>
        <w:t>,</w:t>
      </w:r>
      <w:proofErr w:type="gramEnd"/>
      <w:r>
        <w:t xml:space="preserve"> если родители (законные представители) детей являются иностранными гражданами или лицами без гражданства все документы, указанные в пунктах 2.1 – 2.4 настоящих Правил представляются на русском языке или вместе с заверенным в установленном порядке переводом на русский язык.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2.6. Заявление о предоставлении муниципальной услуги и документы, принимаются посредством личного приема заявителей в Учреждении, в электронной форме или почтовым отправлением</w:t>
      </w:r>
      <w:proofErr w:type="gramStart"/>
      <w:r>
        <w:t xml:space="preserve"> </w:t>
      </w:r>
      <w:r w:rsidR="00B7560B">
        <w:t>.</w:t>
      </w:r>
      <w:proofErr w:type="gramEnd"/>
    </w:p>
    <w:p w:rsidR="00D8546C" w:rsidRDefault="00D8546C" w:rsidP="00D854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2.1 - 2.3 настоящих Правил обязан предоставить заявитель.</w:t>
      </w:r>
    </w:p>
    <w:p w:rsidR="00D8546C" w:rsidRDefault="00D8546C" w:rsidP="00D854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зачислении ребенка в Учреждение может быть отказано только по причине отсутствия в нем свободных мест. В случае отсутствия мест в Учреждении родители (законные представители) ребенка для решения вопроса о его устройстве в другое Учреждение обращаются непосредственно в </w:t>
      </w:r>
      <w:r w:rsidR="00F05ECC">
        <w:rPr>
          <w:rFonts w:ascii="Times New Roman" w:hAnsi="Times New Roman" w:cs="Times New Roman"/>
          <w:sz w:val="24"/>
          <w:szCs w:val="24"/>
        </w:rPr>
        <w:t>Отдел образования АГМР.</w:t>
      </w:r>
    </w:p>
    <w:p w:rsidR="00D8546C" w:rsidRDefault="00D8546C" w:rsidP="00D85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D8546C" w:rsidRDefault="00D8546C" w:rsidP="00F05E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Личный прием заявителей в целях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осуществляется в порядке очереди </w:t>
      </w:r>
      <w:r w:rsidR="00F05ECC">
        <w:rPr>
          <w:rFonts w:ascii="Times New Roman" w:hAnsi="Times New Roman" w:cs="Times New Roman"/>
          <w:sz w:val="24"/>
          <w:szCs w:val="24"/>
        </w:rPr>
        <w:t>в течение дня.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bookmarkStart w:id="1" w:name="Par19"/>
      <w:bookmarkEnd w:id="1"/>
      <w:r>
        <w:t>Помещения,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</w:t>
      </w:r>
      <w:r w:rsidR="00F05ECC">
        <w:t>ны соответствовать требованиям.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2.9. В ходе проведения личного приема документов, необходимых для предоставления муниципальной услуги, должностное лицо Учреждения, ответственное за прием документов: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lastRenderedPageBreak/>
        <w:t>б) информирует заявителя о порядке и сроках предоставления муниципальной услуги, в том числе о наличии препятствий в получении муниципальной услуги;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 xml:space="preserve">в) проверяет правильность заполнения заявления, в том числе полноту внесенных данных, наличие документов, которые в соответствии с пунктами 2.1 - </w:t>
      </w:r>
      <w:r>
        <w:rPr>
          <w:sz w:val="26"/>
          <w:szCs w:val="26"/>
        </w:rPr>
        <w:t>2</w:t>
      </w:r>
      <w:r>
        <w:t>.4 настоящих Правил должны прилагаться к заявлению в обязательном порядке;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г) получает письменное согласие заявителя на получение дубликата заключения ПМПК в рамках межведомственного информационного взаимодействия (при условии, что ребенок был обследован ПМПК - в случае подачи заявления о приеме);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д) знакомит родителей (законных представителей) ребенка под их личную подпись на заявлении с лицензией на осуществление образовательной деятельности и уставом - в случае подачи заявления о приеме в Учреждение;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bookmarkStart w:id="2" w:name="P243"/>
      <w:bookmarkEnd w:id="2"/>
      <w:r>
        <w:t>ж) регистрирует заявления: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з) выдает расписку в получении от заявителя документов.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2.1</w:t>
      </w:r>
      <w:r w:rsidR="00F05ECC">
        <w:t>0</w:t>
      </w:r>
      <w:r>
        <w:t xml:space="preserve">. </w:t>
      </w:r>
      <w:proofErr w:type="gramStart"/>
      <w:r>
        <w:t>В зависимости от представленных заявителем документов сотрудник Учреждения в день поступления заявления осуществляет подготовку и направление запросов о предоставлении документов (сведений из них), предусмотренных подпунктом «е» пункта 2.1, подпунктом «г» пункта 2.2, подпунктом «г» пункта 2.3, подпунктом «з» пункта 2.4,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</w:t>
      </w:r>
      <w:proofErr w:type="gramEnd"/>
      <w:r>
        <w:t xml:space="preserve"> документы или сведения из них.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D8546C" w:rsidRDefault="00D8546C" w:rsidP="00D854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РАССМОТРЕНИЕ ЗАЯВЛЕНИЙ О ПРЕДОСТАВЛЕНИИ</w:t>
      </w:r>
    </w:p>
    <w:p w:rsidR="00D8546C" w:rsidRDefault="00D8546C" w:rsidP="00D854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3.1. 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окончании приема.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3.2. При получении всех сведений, необходимых для предоставления муниципальной услуги (за исключением зачисления), при личном приеме сотрудник Учреждения: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а) проверяет отсутствие оснований для отказа в постановке на учет, восстановлении на учете, внесении изменений в заявление и снятии с учета, установленных абзацем первым пункта 2.7 настоящих Правил;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при наличии оснований для отказа в предоставлении муниципальной услуги сообщает заявителю об отказе в предоставлении услуги с указанием основания для отказа;</w:t>
      </w:r>
    </w:p>
    <w:p w:rsidR="00D8546C" w:rsidRDefault="002F5C13" w:rsidP="00D8546C">
      <w:pPr>
        <w:autoSpaceDE w:val="0"/>
        <w:autoSpaceDN w:val="0"/>
        <w:adjustRightInd w:val="0"/>
        <w:ind w:firstLine="708"/>
        <w:jc w:val="both"/>
      </w:pPr>
      <w:r>
        <w:t>3.</w:t>
      </w:r>
      <w:r w:rsidR="00B7560B">
        <w:t>3</w:t>
      </w:r>
      <w:r w:rsidR="00D8546C">
        <w:t>. В период до получения направления заявитель вправе обратиться в Учреждение для внесения изменений в заявление в следующих случаях: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а) при смене места жительства или места пребывания ребенка;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б) </w:t>
      </w:r>
      <w:proofErr w:type="gramStart"/>
      <w:r>
        <w:t>изменении</w:t>
      </w:r>
      <w:proofErr w:type="gramEnd"/>
      <w:r>
        <w:t xml:space="preserve"> фамилии, имени, отчества ребенка;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в) </w:t>
      </w:r>
      <w:proofErr w:type="gramStart"/>
      <w:r>
        <w:t>изменении</w:t>
      </w:r>
      <w:proofErr w:type="gramEnd"/>
      <w:r>
        <w:t xml:space="preserve"> даты желаемого зачисления в Учреждение;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г) </w:t>
      </w:r>
      <w:proofErr w:type="gramStart"/>
      <w:r>
        <w:t>возникновении</w:t>
      </w:r>
      <w:proofErr w:type="gramEnd"/>
      <w:r>
        <w:t xml:space="preserve"> или прекращении внеочередного или первоочередного права поступления в Учреждение.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3.</w:t>
      </w:r>
      <w:r w:rsidR="00B7560B">
        <w:t>4</w:t>
      </w:r>
      <w:r>
        <w:t>. При подтверждении всех сведений из документов, предусмотренных пунктом 2.4 настоящих Правил, в ходе личного приема заведующий Учреждением заключает договор об образовании с заявителем.</w:t>
      </w:r>
    </w:p>
    <w:p w:rsidR="00991D65" w:rsidRPr="00991D65" w:rsidRDefault="00D8546C" w:rsidP="00991D65">
      <w:pPr>
        <w:autoSpaceDE w:val="0"/>
        <w:autoSpaceDN w:val="0"/>
        <w:adjustRightInd w:val="0"/>
        <w:ind w:firstLine="708"/>
        <w:jc w:val="both"/>
      </w:pPr>
      <w:r w:rsidRPr="00991D65">
        <w:lastRenderedPageBreak/>
        <w:t>3.</w:t>
      </w:r>
      <w:r w:rsidR="00991D65" w:rsidRPr="00991D65">
        <w:t>5</w:t>
      </w:r>
      <w:r w:rsidRPr="00991D65">
        <w:t>. Заведующий Учреждением издает приказ о зачислении ребенка в Учреждение в течение 3 рабочих дней после зак</w:t>
      </w:r>
      <w:r w:rsidR="00991D65">
        <w:t>лючения договора об образовании.</w:t>
      </w:r>
    </w:p>
    <w:p w:rsidR="00D8546C" w:rsidRDefault="00D8546C" w:rsidP="00D8546C">
      <w:pPr>
        <w:autoSpaceDE w:val="0"/>
        <w:autoSpaceDN w:val="0"/>
        <w:adjustRightInd w:val="0"/>
        <w:ind w:firstLine="708"/>
        <w:jc w:val="both"/>
      </w:pPr>
      <w:r>
        <w:t>.</w:t>
      </w:r>
    </w:p>
    <w:p w:rsidR="00D8546C" w:rsidRDefault="00D8546C" w:rsidP="00D8546C">
      <w:pPr>
        <w:autoSpaceDE w:val="0"/>
        <w:autoSpaceDN w:val="0"/>
        <w:adjustRightInd w:val="0"/>
        <w:ind w:firstLine="540"/>
        <w:jc w:val="both"/>
      </w:pPr>
      <w:bookmarkStart w:id="3" w:name="Par3"/>
      <w:bookmarkEnd w:id="3"/>
      <w:r>
        <w:tab/>
      </w:r>
    </w:p>
    <w:p w:rsidR="00D8546C" w:rsidRPr="00991D65" w:rsidRDefault="00991D65" w:rsidP="00D8546C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991D65">
        <w:rPr>
          <w:bCs/>
        </w:rPr>
        <w:t>4</w:t>
      </w:r>
      <w:r w:rsidR="00D8546C" w:rsidRPr="00991D65">
        <w:rPr>
          <w:bCs/>
        </w:rPr>
        <w:t>. ЗАКЛЮЧИТЕЛЬНЫЕ ПОЛОЖЕНИЯ</w:t>
      </w:r>
    </w:p>
    <w:p w:rsidR="00D8546C" w:rsidRDefault="00D8546C" w:rsidP="00D85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6C" w:rsidRDefault="00D8546C" w:rsidP="00D8546C">
      <w:pPr>
        <w:autoSpaceDE w:val="0"/>
        <w:autoSpaceDN w:val="0"/>
        <w:adjustRightInd w:val="0"/>
        <w:ind w:firstLine="540"/>
        <w:jc w:val="both"/>
      </w:pPr>
      <w:r>
        <w:tab/>
      </w:r>
      <w:r w:rsidR="00991D65">
        <w:t>4.1</w:t>
      </w:r>
      <w:r>
        <w:t>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 Регламента, настоящих Правил.</w:t>
      </w:r>
    </w:p>
    <w:p w:rsidR="00D8546C" w:rsidRDefault="00991D65" w:rsidP="00D8546C">
      <w:r>
        <w:tab/>
        <w:t>4.2. Настоящее Положение вступает в силу с момента его подписания.</w:t>
      </w:r>
    </w:p>
    <w:p w:rsidR="003B5BF7" w:rsidRDefault="003B5BF7" w:rsidP="00D8546C">
      <w:pPr>
        <w:jc w:val="both"/>
      </w:pPr>
    </w:p>
    <w:sectPr w:rsidR="003B5BF7" w:rsidSect="003B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739"/>
    <w:multiLevelType w:val="hybridMultilevel"/>
    <w:tmpl w:val="110C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C"/>
    <w:rsid w:val="002F5C13"/>
    <w:rsid w:val="003B5BF7"/>
    <w:rsid w:val="00991D65"/>
    <w:rsid w:val="00A15092"/>
    <w:rsid w:val="00B7560B"/>
    <w:rsid w:val="00CA4667"/>
    <w:rsid w:val="00D74179"/>
    <w:rsid w:val="00D8546C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8546C"/>
  </w:style>
  <w:style w:type="paragraph" w:styleId="a3">
    <w:name w:val="No Spacing"/>
    <w:uiPriority w:val="1"/>
    <w:qFormat/>
    <w:rsid w:val="00991D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8546C"/>
  </w:style>
  <w:style w:type="paragraph" w:styleId="a3">
    <w:name w:val="No Spacing"/>
    <w:uiPriority w:val="1"/>
    <w:qFormat/>
    <w:rsid w:val="00991D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2018-07-17T04:30:00Z</cp:lastPrinted>
  <dcterms:created xsi:type="dcterms:W3CDTF">2018-07-17T04:15:00Z</dcterms:created>
  <dcterms:modified xsi:type="dcterms:W3CDTF">2018-07-17T04:15:00Z</dcterms:modified>
</cp:coreProperties>
</file>