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B2" w:rsidRDefault="004175A8">
      <w:pPr>
        <w:pStyle w:val="a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43"/>
        </w:tabs>
        <w:rPr>
          <w:sz w:val="28"/>
          <w:szCs w:val="28"/>
        </w:rPr>
      </w:pPr>
      <w:r>
        <w:rPr>
          <w:rFonts w:eastAsia="Arial Unicode MS"/>
          <w:b/>
          <w:noProof/>
          <w:sz w:val="28"/>
          <w:shd w:val="clear" w:color="auto" w:fill="auto"/>
        </w:rPr>
        <w:drawing>
          <wp:inline distT="0" distB="0" distL="0" distR="0">
            <wp:extent cx="5742305" cy="7896021"/>
            <wp:effectExtent l="19050" t="0" r="0" b="0"/>
            <wp:docPr id="1" name="Рисунок 1" descr="C:\Users\User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5" cy="7896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6B2" w:rsidRDefault="004B56B2">
      <w:pPr>
        <w:pStyle w:val="a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43"/>
        </w:tabs>
        <w:rPr>
          <w:sz w:val="28"/>
          <w:szCs w:val="28"/>
        </w:rPr>
      </w:pPr>
    </w:p>
    <w:p w:rsidR="004B56B2" w:rsidRDefault="004B56B2">
      <w:pPr>
        <w:pStyle w:val="a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43"/>
        </w:tabs>
        <w:rPr>
          <w:sz w:val="28"/>
          <w:szCs w:val="28"/>
        </w:rPr>
      </w:pPr>
    </w:p>
    <w:p w:rsidR="004B56B2" w:rsidRDefault="004B56B2">
      <w:pPr>
        <w:pStyle w:val="a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43"/>
        </w:tabs>
        <w:spacing w:before="126"/>
        <w:rPr>
          <w:sz w:val="28"/>
          <w:szCs w:val="28"/>
        </w:rPr>
      </w:pPr>
    </w:p>
    <w:p w:rsidR="004B56B2" w:rsidRDefault="009011BA">
      <w:pPr>
        <w:pStyle w:val="a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43"/>
          <w:tab w:val="left" w:pos="8640"/>
        </w:tabs>
        <w:spacing w:line="240" w:lineRule="auto"/>
        <w:ind w:right="170"/>
        <w:jc w:val="center"/>
        <w:sectPr w:rsidR="004B56B2">
          <w:headerReference w:type="default" r:id="rId8"/>
          <w:footerReference w:type="default" r:id="rId9"/>
          <w:pgSz w:w="11900" w:h="16380"/>
          <w:pgMar w:top="1440" w:right="1440" w:bottom="1440" w:left="1417" w:header="720" w:footer="720" w:gutter="0"/>
          <w:cols w:space="720"/>
        </w:sectPr>
      </w:pPr>
      <w:bookmarkStart w:id="0" w:name="block53668149"/>
      <w:r>
        <w:rPr>
          <w:b/>
          <w:bCs/>
        </w:rPr>
        <w:t xml:space="preserve"> </w:t>
      </w:r>
    </w:p>
    <w:bookmarkEnd w:id="0"/>
    <w:p w:rsidR="004B56B2" w:rsidRPr="009011BA" w:rsidRDefault="00526A27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b/>
          <w:bCs/>
        </w:rPr>
      </w:pPr>
      <w:r w:rsidRPr="009011BA">
        <w:rPr>
          <w:b/>
          <w:bCs/>
        </w:rPr>
        <w:lastRenderedPageBreak/>
        <w:t>ПОЯСНИТЕЛЬНАЯ ЗАПИСКА</w:t>
      </w:r>
    </w:p>
    <w:p w:rsidR="004B56B2" w:rsidRPr="009011BA" w:rsidRDefault="004B56B2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b/>
          <w:bCs/>
        </w:rPr>
      </w:pPr>
    </w:p>
    <w:p w:rsidR="004B56B2" w:rsidRDefault="00526A27">
      <w:pPr>
        <w:pStyle w:val="a8"/>
      </w:pPr>
      <w:r>
        <w:t>Программа курса «Практикум по русскому языку»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 </w:t>
      </w:r>
    </w:p>
    <w:p w:rsidR="004B56B2" w:rsidRDefault="00526A27">
      <w:pPr>
        <w:pStyle w:val="a8"/>
      </w:pPr>
      <w:r>
        <w:t>Пояснительная записка отражает общие цели и задачи изучения русского языка, место в структуре учебного плана, а также подходы к отбору содержания и определению планируемых результатов.</w:t>
      </w:r>
    </w:p>
    <w:p w:rsidR="004B56B2" w:rsidRDefault="00526A27">
      <w:pPr>
        <w:pStyle w:val="a8"/>
      </w:pPr>
      <w:r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 </w:t>
      </w:r>
    </w:p>
    <w:p w:rsidR="004B56B2" w:rsidRDefault="00526A27">
      <w:pPr>
        <w:pStyle w:val="a8"/>
      </w:pPr>
      <w: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B56B2" w:rsidRDefault="004B56B2">
      <w:pPr>
        <w:pStyle w:val="a8"/>
      </w:pPr>
    </w:p>
    <w:p w:rsidR="004B56B2" w:rsidRDefault="00526A27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b/>
          <w:bCs/>
          <w:caps/>
          <w:color w:val="231F20"/>
          <w:u w:color="231F20"/>
        </w:rPr>
      </w:pPr>
      <w:r>
        <w:rPr>
          <w:b/>
          <w:bCs/>
          <w:caps/>
          <w:color w:val="231F20"/>
          <w:u w:color="231F20"/>
        </w:rPr>
        <w:t>Общая характеристика учебного курса</w:t>
      </w:r>
    </w:p>
    <w:p w:rsidR="004B56B2" w:rsidRDefault="004B56B2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b/>
          <w:bCs/>
          <w:caps/>
          <w:color w:val="231F20"/>
          <w:u w:color="231F20"/>
        </w:rPr>
      </w:pPr>
    </w:p>
    <w:p w:rsidR="004B56B2" w:rsidRDefault="00526A27">
      <w:pPr>
        <w:pStyle w:val="a8"/>
      </w:pPr>
      <w:r>
        <w:t>Учебный курс «Практикум по русскому языку» имеет практическую направленность и обеспечивает практическое владение теми языковыми единицами, которые с точки зрения теории русского языка изучаются в области «Филология». Содержание данного курса способствуют активизации познавательной деятельности школьников, повышению их информационной и коммуникативной компетентности, формированию учебно-речевых навыков. Развитие коммуникативной компетенции школьников, обогащение их словарного запаса, умение грамотно письменно излагать свои мысли, формулировать свою точку зрения и аргументировать ее являются неотъемлемыми компонентами для достижения вершин в любой профессии.</w:t>
      </w:r>
    </w:p>
    <w:p w:rsidR="004B56B2" w:rsidRDefault="00526A27">
      <w:pPr>
        <w:pStyle w:val="a8"/>
        <w:rPr>
          <w:b/>
          <w:bCs/>
          <w:color w:val="231F20"/>
          <w:u w:color="231F20"/>
        </w:rPr>
      </w:pPr>
      <w:r>
        <w:rPr>
          <w:b/>
          <w:bCs/>
          <w:color w:val="231F20"/>
          <w:u w:color="231F20"/>
        </w:rPr>
        <w:t xml:space="preserve">Цель курса: </w:t>
      </w:r>
      <w:r>
        <w:rPr>
          <w:color w:val="231F20"/>
          <w:u w:color="231F20"/>
        </w:rPr>
        <w:t>повышение качества знаний по предмету, активное стимулирование самоценной образовательной деятельности учащихся, поэтапная подготовка учащихся к ОГЭ.</w:t>
      </w:r>
    </w:p>
    <w:p w:rsidR="004B56B2" w:rsidRDefault="00526A27">
      <w:pPr>
        <w:pStyle w:val="a8"/>
        <w:rPr>
          <w:b/>
          <w:bCs/>
          <w:color w:val="231F20"/>
          <w:u w:color="231F20"/>
        </w:rPr>
      </w:pPr>
      <w:r>
        <w:rPr>
          <w:b/>
          <w:bCs/>
          <w:color w:val="231F20"/>
          <w:u w:color="231F20"/>
        </w:rPr>
        <w:t>Задачи курса:</w:t>
      </w:r>
    </w:p>
    <w:p w:rsidR="004B56B2" w:rsidRDefault="00526A27">
      <w:pPr>
        <w:pStyle w:val="a8"/>
        <w:numPr>
          <w:ilvl w:val="0"/>
          <w:numId w:val="2"/>
        </w:numPr>
      </w:pPr>
      <w:r>
        <w:lastRenderedPageBreak/>
        <w:t>научить учащихся свободному владению терминологией;</w:t>
      </w:r>
    </w:p>
    <w:p w:rsidR="004B56B2" w:rsidRDefault="00526A27">
      <w:pPr>
        <w:pStyle w:val="a8"/>
        <w:numPr>
          <w:ilvl w:val="0"/>
          <w:numId w:val="2"/>
        </w:numPr>
      </w:pPr>
      <w:r>
        <w:t>развивать умение применять стандарт знаний в нестандартных и проблемных ситуациях, при сдаче ОГЭ и ЕГЭ.</w:t>
      </w:r>
    </w:p>
    <w:p w:rsidR="004B56B2" w:rsidRDefault="00526A27">
      <w:pPr>
        <w:pStyle w:val="a8"/>
        <w:numPr>
          <w:ilvl w:val="0"/>
          <w:numId w:val="2"/>
        </w:numPr>
      </w:pPr>
      <w:r>
        <w:t>развивать навык самостоятельного приобретения знаний;</w:t>
      </w:r>
    </w:p>
    <w:p w:rsidR="004B56B2" w:rsidRDefault="00526A27">
      <w:pPr>
        <w:pStyle w:val="a8"/>
        <w:numPr>
          <w:ilvl w:val="0"/>
          <w:numId w:val="2"/>
        </w:numPr>
      </w:pPr>
      <w:r>
        <w:t>прививать интерес к предмету, стремление получить дополнительные сведения по предмету, выходящие за рамки школьного курса;</w:t>
      </w:r>
    </w:p>
    <w:p w:rsidR="004B56B2" w:rsidRDefault="00526A27">
      <w:pPr>
        <w:pStyle w:val="a8"/>
        <w:numPr>
          <w:ilvl w:val="0"/>
          <w:numId w:val="2"/>
        </w:numPr>
      </w:pPr>
      <w:r>
        <w:t>внедрение ИКТ в обучение.</w:t>
      </w:r>
    </w:p>
    <w:p w:rsidR="004B56B2" w:rsidRDefault="00526A27">
      <w:pPr>
        <w:pStyle w:val="a8"/>
        <w:numPr>
          <w:ilvl w:val="0"/>
          <w:numId w:val="2"/>
        </w:numPr>
      </w:pPr>
      <w:r>
        <w:t>закрепить знания о проверяемых фонетических, традиционных, лексико-синтаксических, словообразовательно-грамматических написаниях (условия написания, орфографическая норма, приемы разграничения схожих написаний</w:t>
      </w:r>
      <w:r>
        <w:rPr>
          <w:lang w:val="it-IT"/>
        </w:rPr>
        <w:t>);</w:t>
      </w:r>
    </w:p>
    <w:p w:rsidR="004B56B2" w:rsidRDefault="00526A27">
      <w:pPr>
        <w:pStyle w:val="a8"/>
        <w:numPr>
          <w:ilvl w:val="0"/>
          <w:numId w:val="2"/>
        </w:numPr>
      </w:pPr>
      <w:r>
        <w:t>продолжить формирование навыка относительной орфографической грамотности;</w:t>
      </w:r>
    </w:p>
    <w:p w:rsidR="004B56B2" w:rsidRDefault="00526A27">
      <w:pPr>
        <w:pStyle w:val="a8"/>
        <w:numPr>
          <w:ilvl w:val="0"/>
          <w:numId w:val="2"/>
        </w:numPr>
      </w:pPr>
      <w:r>
        <w:t>развить орфографическую зоркость и умение работы с разными типами словарей (орфографическими, орфоэпическими, словообразовательными, этимологическими).</w:t>
      </w:r>
    </w:p>
    <w:p w:rsidR="004B56B2" w:rsidRDefault="00526A27">
      <w:pPr>
        <w:pStyle w:val="a8"/>
      </w:pPr>
      <w:r>
        <w:rPr>
          <w:b/>
          <w:bCs/>
        </w:rPr>
        <w:t xml:space="preserve">Место учебного курса в учебном плане. </w:t>
      </w:r>
      <w:r>
        <w:t>Курс «Практикум по русскому языку» рассчитан на 34 часа, срок реализации – 1 год.</w:t>
      </w:r>
    </w:p>
    <w:p w:rsidR="004B56B2" w:rsidRDefault="004B56B2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b/>
          <w:bCs/>
          <w:color w:val="231F20"/>
          <w:u w:color="231F20"/>
        </w:rPr>
      </w:pPr>
    </w:p>
    <w:p w:rsidR="004B56B2" w:rsidRPr="009011BA" w:rsidRDefault="00526A27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b/>
          <w:bCs/>
        </w:rPr>
      </w:pPr>
      <w:r w:rsidRPr="009011BA">
        <w:rPr>
          <w:b/>
          <w:bCs/>
        </w:rPr>
        <w:t>СОДЕРЖАНИЕ УЧЕБНОГО КУРСА</w:t>
      </w:r>
    </w:p>
    <w:p w:rsidR="004B56B2" w:rsidRPr="009011BA" w:rsidRDefault="004B56B2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</w:pPr>
    </w:p>
    <w:p w:rsidR="004B56B2" w:rsidRDefault="00526A27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ind w:firstLine="283"/>
        <w:jc w:val="both"/>
        <w:rPr>
          <w:b/>
          <w:bCs/>
        </w:rPr>
      </w:pPr>
      <w:r>
        <w:rPr>
          <w:b/>
          <w:bCs/>
        </w:rPr>
        <w:t>Введение. (1 ч)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Введение.Проверка грамотности.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  <w:rPr>
          <w:b/>
          <w:bCs/>
        </w:rPr>
      </w:pPr>
      <w:r>
        <w:rPr>
          <w:b/>
          <w:bCs/>
        </w:rPr>
        <w:t>Раздел I. Повторение курса орфографии (13 ч)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Однокоренные слова. Безударная гласная в корне слова. Непроверяемые гласные и согласные в корне слова.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 xml:space="preserve">Непроизносимые и плохо слышимые согласные. Двойные согласные. 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Чередование гласных в корне слова. Чередование согласных в корне слова.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Приставки на з и с, приставки пре- и при-. Гласные Ы и И после приставок.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Окончания имен существительных, прилагательных, числительных.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Окончания глаголов (спряжение). Суффиксы глаголов.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Суффиксы существительных и прилагательных.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Гласные и, а, у после шипящих и ц. О и Ё после шипящих.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 xml:space="preserve">Употребление Ъ и Ь знаковОдна и две Н в существительных и прилагательных. 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lastRenderedPageBreak/>
        <w:t xml:space="preserve">НЕ с разными частями речи. 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НЕ и НИ для передачи отрицания. НЕ и НИ для усиления утверждения.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Дефис в сложных словах и в словах с корнем пол. Соединительные гласные в сложных словах.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  <w:rPr>
          <w:b/>
          <w:bCs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II</w:t>
      </w:r>
      <w:r w:rsidRPr="009011BA">
        <w:rPr>
          <w:b/>
          <w:bCs/>
        </w:rPr>
        <w:t xml:space="preserve"> </w:t>
      </w:r>
      <w:r>
        <w:rPr>
          <w:b/>
          <w:bCs/>
        </w:rPr>
        <w:t>Пунктуация (4 ч)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Запятая перед союзами при однородных членах и в сложных предложениях.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Тире между подлежащим и сказуемым. Простые предложения в составе сложного.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 xml:space="preserve">Знаки препинания при однородных членах предложения, обобщающих словах. 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Знаки препинания при обращении, прямой речи, диалоге.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  <w:rPr>
          <w:b/>
          <w:bCs/>
        </w:rPr>
      </w:pPr>
      <w:r>
        <w:rPr>
          <w:b/>
          <w:bCs/>
        </w:rPr>
        <w:t>Раздел I</w:t>
      </w:r>
      <w:r>
        <w:rPr>
          <w:b/>
          <w:bCs/>
          <w:lang w:val="en-US"/>
        </w:rPr>
        <w:t>II</w:t>
      </w:r>
      <w:r>
        <w:rPr>
          <w:b/>
          <w:bCs/>
        </w:rPr>
        <w:t xml:space="preserve"> Причастие(5 ч)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Причастие. Окончания причастий. Причастный оборот.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Действительные и страдательные причастия.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 xml:space="preserve">Н и НН в отглагольных прилагательных и причастиях. 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НЕ с полными и краткими причастиями.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 xml:space="preserve">Обособление причастных оборотов. 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  <w:rPr>
          <w:b/>
          <w:bCs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I</w:t>
      </w:r>
      <w:r>
        <w:rPr>
          <w:b/>
          <w:bCs/>
        </w:rPr>
        <w:t>V Деепричастие (2 ч)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Деепричастия совершенного и несовершенного вида. Деепричастный оборот.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Обособление деепричастий и деепричастных оборотов.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  <w:rPr>
          <w:b/>
          <w:bCs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V</w:t>
      </w:r>
      <w:r>
        <w:rPr>
          <w:b/>
          <w:bCs/>
        </w:rPr>
        <w:t xml:space="preserve"> Наречие (3 ч)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О и Е на конце наречий после шипящих. Отличие наречий от кратких прилагательных.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Дефис в наречиях. Мягкий знак на конце наречий после шипящих.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Слитное и раздельное написание наречий.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  <w:rPr>
          <w:b/>
          <w:bCs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VI</w:t>
      </w:r>
      <w:r w:rsidRPr="009011BA">
        <w:rPr>
          <w:b/>
          <w:bCs/>
        </w:rPr>
        <w:t xml:space="preserve"> </w:t>
      </w:r>
      <w:r>
        <w:rPr>
          <w:b/>
          <w:bCs/>
        </w:rPr>
        <w:t>Служебные слова (4 ч)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Дефис в предлогах. Производные предлоги.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Отличие производных предлогов от существительных с предлогами.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Союзы сочинительные и подчинительные.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Частицы. Дефис в частицах.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  <w:rPr>
          <w:b/>
          <w:bCs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VII</w:t>
      </w:r>
      <w:r w:rsidRPr="009011BA">
        <w:rPr>
          <w:b/>
          <w:bCs/>
        </w:rPr>
        <w:t xml:space="preserve"> </w:t>
      </w:r>
      <w:r>
        <w:rPr>
          <w:b/>
          <w:bCs/>
        </w:rPr>
        <w:t>Междометие</w:t>
      </w:r>
      <w:r w:rsidRPr="009011BA">
        <w:rPr>
          <w:b/>
          <w:bCs/>
        </w:rPr>
        <w:t xml:space="preserve"> (1 </w:t>
      </w:r>
      <w:r>
        <w:rPr>
          <w:b/>
          <w:bCs/>
        </w:rPr>
        <w:t>ч)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</w:pPr>
      <w:r>
        <w:t>Междометие. Утвердительные и отрицательные слова ДА, НЕТ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283"/>
        <w:rPr>
          <w:b/>
          <w:bCs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VIII</w:t>
      </w:r>
      <w:r>
        <w:rPr>
          <w:b/>
          <w:bCs/>
        </w:rPr>
        <w:t>Повторение (1 ч)</w:t>
      </w:r>
    </w:p>
    <w:p w:rsidR="004B56B2" w:rsidRDefault="004B56B2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b/>
          <w:bCs/>
        </w:rPr>
      </w:pPr>
    </w:p>
    <w:p w:rsidR="004B56B2" w:rsidRDefault="00526A27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</w:pPr>
      <w:r w:rsidRPr="009011BA">
        <w:rPr>
          <w:rFonts w:ascii="Arial Unicode MS" w:hAnsi="Arial Unicode MS"/>
        </w:rPr>
        <w:br w:type="page"/>
      </w:r>
    </w:p>
    <w:p w:rsidR="004B56B2" w:rsidRPr="009011BA" w:rsidRDefault="00526A27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b/>
          <w:bCs/>
          <w:caps/>
        </w:rPr>
      </w:pPr>
      <w:r w:rsidRPr="009011BA">
        <w:rPr>
          <w:b/>
          <w:bCs/>
          <w:caps/>
        </w:rPr>
        <w:lastRenderedPageBreak/>
        <w:t>Планируемые результаты освоения учебного курса «Практикум по русскому языку»</w:t>
      </w:r>
    </w:p>
    <w:p w:rsidR="004B56B2" w:rsidRDefault="00526A27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b/>
          <w:bCs/>
          <w:caps/>
        </w:rPr>
      </w:pPr>
      <w:r>
        <w:rPr>
          <w:b/>
          <w:bCs/>
          <w:caps/>
        </w:rPr>
        <w:t>ЛИЧНОСТНЫЕ РЕЗУЛЬТАТЫ</w:t>
      </w:r>
    </w:p>
    <w:p w:rsidR="004B56B2" w:rsidRDefault="004B56B2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  <w:rPr>
          <w:b/>
          <w:bCs/>
          <w:caps/>
        </w:rPr>
      </w:pP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</w:pPr>
      <w:r>
        <w:t>Личностные результаты освоения курса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</w:pPr>
      <w:r>
        <w:t>Личностные результаты освоения учебного курса деятельности должны отражать готовность обучающихся руководствоваться системой позитивных ценностных ориентаций и расширение опыта деятельности на еѐ основе и в процессе реализации основных направлений воспитательной деятельности, в том числе в части: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</w:pPr>
      <w:r>
        <w:rPr>
          <w:b/>
          <w:bCs/>
          <w:i/>
          <w:iCs/>
        </w:rPr>
        <w:t>Гражданского воспитания</w:t>
      </w:r>
      <w:r>
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отражѐнными в литературных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</w:pPr>
      <w:r>
        <w:t>произведениях, написанных на русском языке; неприятие любых форм экстремизма, дискриминации;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</w:pPr>
      <w:r>
        <w:rPr>
          <w:b/>
          <w:bCs/>
          <w:i/>
          <w:iCs/>
        </w:rPr>
        <w:t xml:space="preserve">Патриотического воспитания: </w:t>
      </w:r>
      <w: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</w:pPr>
      <w:r>
        <w:rPr>
          <w:b/>
          <w:bCs/>
          <w:i/>
          <w:iCs/>
        </w:rPr>
        <w:t xml:space="preserve">Духовно-нравственного воспитания: </w:t>
      </w:r>
      <w:r>
        <w:t>ориентация на моральные ценности и нормы вситуациях нравственного выбора; готовность оценивать своѐ поведение, в том числе речевое, и поступки, а также поведение и поступки других людей с позиции нравственных и правовых;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</w:pPr>
      <w:r>
        <w:rPr>
          <w:b/>
          <w:bCs/>
          <w:i/>
          <w:iCs/>
        </w:rPr>
        <w:t xml:space="preserve">Эстетического воспитания: </w:t>
      </w:r>
      <w: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самовыражения;норм с учѐтом осознания последствий поступков;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</w:pPr>
      <w:r>
        <w:rPr>
          <w:b/>
          <w:bCs/>
          <w:i/>
          <w:iCs/>
        </w:rPr>
        <w:lastRenderedPageBreak/>
        <w:t xml:space="preserve">Ценности научного познания: </w:t>
      </w: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</w:pPr>
      <w:r>
        <w:rPr>
          <w:b/>
          <w:bCs/>
          <w:i/>
          <w:iCs/>
        </w:rPr>
        <w:t xml:space="preserve">Адаптации обучающегося к изменяющимся условиям социальной и природной среды: </w:t>
      </w:r>
      <w: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сообществах;</w:t>
      </w:r>
    </w:p>
    <w:p w:rsidR="004B56B2" w:rsidRDefault="004B56B2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b/>
          <w:bCs/>
          <w:i/>
          <w:iCs/>
        </w:rPr>
      </w:pP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0"/>
        <w:rPr>
          <w:b/>
          <w:bCs/>
        </w:rPr>
      </w:pPr>
      <w:r>
        <w:rPr>
          <w:b/>
          <w:bCs/>
        </w:rPr>
        <w:t>МЕТАПРЕДМЕТНЫЕ РЕЗУЛЬТАТЫ</w:t>
      </w:r>
    </w:p>
    <w:p w:rsidR="004B56B2" w:rsidRDefault="004B56B2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188"/>
        <w:rPr>
          <w:b/>
          <w:bCs/>
        </w:rPr>
      </w:pPr>
    </w:p>
    <w:p w:rsidR="004B56B2" w:rsidRDefault="00526A27">
      <w:pPr>
        <w:pStyle w:val="a8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Овладение универсальными учебными познавательными действиями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b/>
          <w:bCs/>
          <w:i/>
          <w:iCs/>
        </w:rPr>
      </w:pPr>
      <w:r>
        <w:rPr>
          <w:i/>
          <w:iCs/>
        </w:rPr>
        <w:t xml:space="preserve">Базовые логические действия: </w:t>
      </w:r>
    </w:p>
    <w:p w:rsidR="004B56B2" w:rsidRDefault="00526A27">
      <w:pPr>
        <w:pStyle w:val="a8"/>
        <w:numPr>
          <w:ilvl w:val="0"/>
          <w:numId w:val="5"/>
        </w:numPr>
      </w:pPr>
      <w:r>
        <w:t xml:space="preserve"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</w:t>
      </w:r>
    </w:p>
    <w:p w:rsidR="004B56B2" w:rsidRDefault="00526A27">
      <w:pPr>
        <w:pStyle w:val="a8"/>
        <w:numPr>
          <w:ilvl w:val="0"/>
          <w:numId w:val="5"/>
        </w:numPr>
      </w:pPr>
      <w:r>
        <w:t xml:space="preserve">выявлять дефицит информации текста, необходимой для решения поставленной учебной задачи; </w:t>
      </w:r>
    </w:p>
    <w:p w:rsidR="004B56B2" w:rsidRDefault="00526A27">
      <w:pPr>
        <w:pStyle w:val="a8"/>
        <w:numPr>
          <w:ilvl w:val="0"/>
          <w:numId w:val="5"/>
        </w:numPr>
      </w:pPr>
      <w:r>
        <w:t xml:space="preserve">выявлять причинно-следственные связи при изучении языковых процессов; </w:t>
      </w:r>
    </w:p>
    <w:p w:rsidR="004B56B2" w:rsidRDefault="00526A27">
      <w:pPr>
        <w:pStyle w:val="a8"/>
        <w:numPr>
          <w:ilvl w:val="0"/>
          <w:numId w:val="5"/>
        </w:numPr>
      </w:pPr>
      <w: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4B56B2" w:rsidRDefault="00526A27">
      <w:pPr>
        <w:pStyle w:val="a8"/>
        <w:numPr>
          <w:ilvl w:val="0"/>
          <w:numId w:val="5"/>
        </w:numPr>
      </w:pPr>
      <w: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учѐтом самостоятельно выделенных критериев.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i/>
          <w:iCs/>
        </w:rPr>
      </w:pPr>
      <w:r>
        <w:rPr>
          <w:i/>
          <w:iCs/>
        </w:rPr>
        <w:t>Базовые исследовательские действия:</w:t>
      </w:r>
    </w:p>
    <w:p w:rsidR="004B56B2" w:rsidRDefault="00526A27">
      <w:pPr>
        <w:pStyle w:val="a8"/>
        <w:numPr>
          <w:ilvl w:val="0"/>
          <w:numId w:val="5"/>
        </w:numPr>
      </w:pPr>
      <w:r>
        <w:t xml:space="preserve">использовать вопросы как исследовательский инструмент познания в языковом образовании; </w:t>
      </w:r>
    </w:p>
    <w:p w:rsidR="004B56B2" w:rsidRDefault="00526A27">
      <w:pPr>
        <w:pStyle w:val="a8"/>
        <w:numPr>
          <w:ilvl w:val="0"/>
          <w:numId w:val="5"/>
        </w:numPr>
      </w:pPr>
      <w: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B56B2" w:rsidRDefault="00526A27">
      <w:pPr>
        <w:pStyle w:val="a8"/>
        <w:numPr>
          <w:ilvl w:val="0"/>
          <w:numId w:val="5"/>
        </w:numPr>
      </w:pPr>
      <w:r>
        <w:t>формировать гипотезу об истинности собственных суждений и суждений других, аргументировать свою позицию, мнение;</w:t>
      </w:r>
    </w:p>
    <w:p w:rsidR="004B56B2" w:rsidRDefault="00526A27">
      <w:pPr>
        <w:pStyle w:val="a8"/>
        <w:numPr>
          <w:ilvl w:val="0"/>
          <w:numId w:val="5"/>
        </w:numPr>
      </w:pPr>
      <w:r>
        <w:lastRenderedPageBreak/>
        <w:t>составлять алгоритм действий и использовать его для решения учебных задач;</w:t>
      </w:r>
    </w:p>
    <w:p w:rsidR="004B56B2" w:rsidRDefault="00526A27">
      <w:pPr>
        <w:pStyle w:val="a8"/>
        <w:numPr>
          <w:ilvl w:val="0"/>
          <w:numId w:val="5"/>
        </w:numPr>
      </w:pPr>
      <w: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B56B2" w:rsidRDefault="00526A27">
      <w:pPr>
        <w:pStyle w:val="a8"/>
        <w:numPr>
          <w:ilvl w:val="0"/>
          <w:numId w:val="5"/>
        </w:numPr>
      </w:pPr>
      <w:r>
        <w:t>оценивать на применимость и достоверность информацию, полученную в ходе лингвистического исследования (эксперимента</w:t>
      </w:r>
      <w:r>
        <w:rPr>
          <w:lang w:val="it-IT"/>
        </w:rPr>
        <w:t>);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i/>
          <w:iCs/>
        </w:rPr>
      </w:pPr>
      <w:r>
        <w:rPr>
          <w:i/>
          <w:iCs/>
        </w:rPr>
        <w:t>Работа с информацией:</w:t>
      </w:r>
    </w:p>
    <w:p w:rsidR="004B56B2" w:rsidRDefault="00526A27">
      <w:pPr>
        <w:pStyle w:val="a8"/>
        <w:numPr>
          <w:ilvl w:val="0"/>
          <w:numId w:val="5"/>
        </w:numPr>
      </w:pPr>
      <w: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B56B2" w:rsidRDefault="00526A27">
      <w:pPr>
        <w:pStyle w:val="a8"/>
        <w:numPr>
          <w:ilvl w:val="0"/>
          <w:numId w:val="5"/>
        </w:numPr>
      </w:pPr>
      <w:r>
        <w:t>использовать различные виды аудирования и чтения для оценки текста с точки зрения достоверности и применимости содержащейся в нѐм информации и усвоения необходимой информации с целью решения учебных задач;</w:t>
      </w:r>
    </w:p>
    <w:p w:rsidR="004B56B2" w:rsidRDefault="00526A27">
      <w:pPr>
        <w:pStyle w:val="a8"/>
        <w:numPr>
          <w:ilvl w:val="0"/>
          <w:numId w:val="5"/>
        </w:numPr>
      </w:pPr>
      <w:r>
        <w:t>использовать смысловое чтение для извлечения, обобщения и систематизации информации из одного или нескольких источников с учѐтом поставленных целей;</w:t>
      </w:r>
    </w:p>
    <w:p w:rsidR="004B56B2" w:rsidRDefault="00526A27">
      <w:pPr>
        <w:pStyle w:val="a8"/>
        <w:numPr>
          <w:ilvl w:val="0"/>
          <w:numId w:val="5"/>
        </w:numPr>
      </w:pPr>
      <w:r>
        <w:t>эффективно запоминать и систематизировать информацию.</w:t>
      </w:r>
    </w:p>
    <w:p w:rsidR="004B56B2" w:rsidRDefault="00526A27">
      <w:pPr>
        <w:pStyle w:val="a8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Овладение универсальными учебными коммуникативными действиями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b/>
          <w:bCs/>
          <w:i/>
          <w:iCs/>
        </w:rPr>
      </w:pPr>
      <w:r>
        <w:rPr>
          <w:i/>
          <w:iCs/>
        </w:rPr>
        <w:t>Общение:</w:t>
      </w:r>
    </w:p>
    <w:p w:rsidR="004B56B2" w:rsidRDefault="00526A27">
      <w:pPr>
        <w:pStyle w:val="a8"/>
        <w:numPr>
          <w:ilvl w:val="0"/>
          <w:numId w:val="5"/>
        </w:numPr>
      </w:pPr>
      <w: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B56B2" w:rsidRDefault="00526A27">
      <w:pPr>
        <w:pStyle w:val="a8"/>
        <w:numPr>
          <w:ilvl w:val="0"/>
          <w:numId w:val="5"/>
        </w:numPr>
      </w:pPr>
      <w: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B56B2" w:rsidRDefault="00526A27">
      <w:pPr>
        <w:pStyle w:val="a8"/>
        <w:numPr>
          <w:ilvl w:val="0"/>
          <w:numId w:val="5"/>
        </w:numPr>
      </w:pPr>
      <w: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B56B2" w:rsidRDefault="00526A27">
      <w:pPr>
        <w:pStyle w:val="a8"/>
        <w:numPr>
          <w:ilvl w:val="0"/>
          <w:numId w:val="5"/>
        </w:numPr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4B56B2" w:rsidRDefault="00526A27">
      <w:pPr>
        <w:pStyle w:val="a8"/>
        <w:numPr>
          <w:ilvl w:val="0"/>
          <w:numId w:val="5"/>
        </w:numPr>
      </w:pPr>
      <w:r>
        <w:t>публично представлять результаты проведѐнного языкового анализа, выполненного лингвистического эксперимента, исследования, проекта;</w:t>
      </w:r>
    </w:p>
    <w:p w:rsidR="004B56B2" w:rsidRDefault="00526A27">
      <w:pPr>
        <w:pStyle w:val="a8"/>
        <w:numPr>
          <w:ilvl w:val="0"/>
          <w:numId w:val="5"/>
        </w:numPr>
      </w:pPr>
      <w:r>
        <w:lastRenderedPageBreak/>
        <w:t>самостоятельно выбирать формат выступления с учѐтом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i/>
          <w:iCs/>
        </w:rPr>
      </w:pPr>
      <w:r>
        <w:rPr>
          <w:i/>
          <w:iCs/>
        </w:rPr>
        <w:t xml:space="preserve">Совместная деятельность: </w:t>
      </w:r>
    </w:p>
    <w:p w:rsidR="004B56B2" w:rsidRDefault="00526A27">
      <w:pPr>
        <w:pStyle w:val="a8"/>
        <w:numPr>
          <w:ilvl w:val="0"/>
          <w:numId w:val="5"/>
        </w:numPr>
      </w:pPr>
      <w:r>
        <w:t xml:space="preserve">принимать цель совместной деятельности, коллективно строить действия по еѐ достижению: распределять роли, договариваться, обсуждать процесс и результат совместной работы; </w:t>
      </w:r>
    </w:p>
    <w:p w:rsidR="004B56B2" w:rsidRDefault="00526A27">
      <w:pPr>
        <w:pStyle w:val="a8"/>
        <w:numPr>
          <w:ilvl w:val="0"/>
          <w:numId w:val="5"/>
        </w:numPr>
      </w:pPr>
      <w:r>
        <w:t>уметь обобщать мнения нескольких людей, проявлять готовность руководить, выполнять поручения, подчиняться;</w:t>
      </w:r>
    </w:p>
    <w:p w:rsidR="004B56B2" w:rsidRDefault="00526A27">
      <w:pPr>
        <w:pStyle w:val="a8"/>
        <w:numPr>
          <w:ilvl w:val="0"/>
          <w:numId w:val="5"/>
        </w:numPr>
      </w:pPr>
      <w:r>
        <w:t>планировать организацию совместной работы, определять свою роль (с учѐтом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</w:t>
      </w:r>
      <w:r>
        <w:rPr>
          <w:lang w:val="it-IT"/>
        </w:rPr>
        <w:t>);</w:t>
      </w:r>
    </w:p>
    <w:p w:rsidR="004B56B2" w:rsidRDefault="00526A27">
      <w:pPr>
        <w:pStyle w:val="a8"/>
        <w:numPr>
          <w:ilvl w:val="0"/>
          <w:numId w:val="5"/>
        </w:numPr>
      </w:pPr>
      <w: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B56B2" w:rsidRDefault="00526A27">
      <w:pPr>
        <w:pStyle w:val="a8"/>
        <w:numPr>
          <w:ilvl w:val="0"/>
          <w:numId w:val="5"/>
        </w:numPr>
      </w:pPr>
      <w: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4B56B2" w:rsidRDefault="00526A27">
      <w:pPr>
        <w:pStyle w:val="a8"/>
        <w:numPr>
          <w:ilvl w:val="0"/>
          <w:numId w:val="5"/>
        </w:numPr>
      </w:pPr>
      <w: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отчѐта перед группой.</w:t>
      </w:r>
    </w:p>
    <w:p w:rsidR="004B56B2" w:rsidRDefault="00526A27">
      <w:pPr>
        <w:pStyle w:val="a8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Овладение универсальными учебными регулятивными действиями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b/>
          <w:bCs/>
          <w:i/>
          <w:iCs/>
        </w:rPr>
      </w:pPr>
      <w:r>
        <w:rPr>
          <w:i/>
          <w:iCs/>
        </w:rPr>
        <w:t xml:space="preserve">Самоорганизация: </w:t>
      </w:r>
    </w:p>
    <w:p w:rsidR="004B56B2" w:rsidRDefault="00526A27">
      <w:pPr>
        <w:pStyle w:val="a8"/>
        <w:numPr>
          <w:ilvl w:val="0"/>
          <w:numId w:val="5"/>
        </w:numPr>
      </w:pPr>
      <w:r>
        <w:t>выявлять проблемы для решения в учебных и жизненных ситуациях;</w:t>
      </w:r>
    </w:p>
    <w:p w:rsidR="004B56B2" w:rsidRDefault="00526A27">
      <w:pPr>
        <w:pStyle w:val="a8"/>
        <w:numPr>
          <w:ilvl w:val="0"/>
          <w:numId w:val="5"/>
        </w:numPr>
      </w:pPr>
      <w:r>
        <w:t>самостоятельно составлять план действий, вносить необходимые коррективы в ходе его реализации;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i/>
          <w:iCs/>
        </w:rPr>
      </w:pPr>
      <w:r>
        <w:rPr>
          <w:i/>
          <w:iCs/>
        </w:rPr>
        <w:t xml:space="preserve">Самоконтроль: </w:t>
      </w:r>
    </w:p>
    <w:p w:rsidR="004B56B2" w:rsidRDefault="00526A27">
      <w:pPr>
        <w:pStyle w:val="a8"/>
        <w:numPr>
          <w:ilvl w:val="0"/>
          <w:numId w:val="5"/>
        </w:numPr>
      </w:pPr>
      <w:r>
        <w:t>владеть разными способами самоконтроля (в том числе речевого), самомотивации и рефлексии;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b/>
          <w:bCs/>
          <w:i/>
          <w:iCs/>
        </w:rPr>
      </w:pPr>
      <w:r>
        <w:rPr>
          <w:i/>
          <w:iCs/>
        </w:rPr>
        <w:t>Эмоциональный интеллект:</w:t>
      </w:r>
    </w:p>
    <w:p w:rsidR="004B56B2" w:rsidRDefault="00526A27">
      <w:pPr>
        <w:pStyle w:val="a8"/>
        <w:numPr>
          <w:ilvl w:val="0"/>
          <w:numId w:val="5"/>
        </w:numPr>
      </w:pPr>
      <w:r>
        <w:t>развивать способность управлять собственными эмоциями и эмоциями других;</w:t>
      </w: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b/>
          <w:bCs/>
          <w:i/>
          <w:iCs/>
        </w:rPr>
      </w:pPr>
      <w:r>
        <w:rPr>
          <w:i/>
          <w:iCs/>
        </w:rPr>
        <w:t>Принятие себя и других:</w:t>
      </w:r>
    </w:p>
    <w:p w:rsidR="004B56B2" w:rsidRDefault="00526A27">
      <w:pPr>
        <w:pStyle w:val="a8"/>
        <w:numPr>
          <w:ilvl w:val="0"/>
          <w:numId w:val="5"/>
        </w:numPr>
      </w:pPr>
      <w:r>
        <w:lastRenderedPageBreak/>
        <w:t>осознанно относиться к другому человеку и его мнению; принимать себя и других, не осуждая;</w:t>
      </w:r>
    </w:p>
    <w:p w:rsidR="004B56B2" w:rsidRDefault="004B56B2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</w:pPr>
    </w:p>
    <w:p w:rsidR="004B56B2" w:rsidRDefault="00526A27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firstLine="0"/>
        <w:rPr>
          <w:b/>
          <w:bCs/>
        </w:rPr>
      </w:pPr>
      <w:r>
        <w:rPr>
          <w:b/>
          <w:bCs/>
        </w:rPr>
        <w:t>ПРЕДМЕТНЫЕ РЕЗУЛЬТАТЫ</w:t>
      </w:r>
    </w:p>
    <w:p w:rsidR="004B56B2" w:rsidRDefault="004B56B2">
      <w:pPr>
        <w:pStyle w:val="a8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b/>
          <w:bCs/>
        </w:rPr>
      </w:pPr>
    </w:p>
    <w:p w:rsidR="004B56B2" w:rsidRDefault="00526A27">
      <w:pPr>
        <w:pStyle w:val="a8"/>
        <w:numPr>
          <w:ilvl w:val="0"/>
          <w:numId w:val="5"/>
        </w:numPr>
      </w:pPr>
      <w: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4B56B2" w:rsidRDefault="00526A27">
      <w:pPr>
        <w:pStyle w:val="a8"/>
        <w:numPr>
          <w:ilvl w:val="0"/>
          <w:numId w:val="5"/>
        </w:numPr>
      </w:pPr>
      <w:r>
        <w:t>понимание места родного языка в системе гуманитарных наук и его роли в образовании в целом;</w:t>
      </w:r>
    </w:p>
    <w:p w:rsidR="004B56B2" w:rsidRDefault="00526A27">
      <w:pPr>
        <w:pStyle w:val="a8"/>
        <w:numPr>
          <w:ilvl w:val="0"/>
          <w:numId w:val="5"/>
        </w:numPr>
      </w:pPr>
      <w:r>
        <w:t>усвоение основ научных знаний о родном языке; понимание взаимосвязи его уровней и единиц;</w:t>
      </w:r>
    </w:p>
    <w:p w:rsidR="004B56B2" w:rsidRDefault="00526A27">
      <w:pPr>
        <w:pStyle w:val="a8"/>
        <w:numPr>
          <w:ilvl w:val="0"/>
          <w:numId w:val="5"/>
        </w:numPr>
      </w:pPr>
      <w:r>
        <w:t xml:space="preserve">освоение базовых понятий лингвистики: лингвистика и ее основные разделы; </w:t>
      </w:r>
    </w:p>
    <w:p w:rsidR="004B56B2" w:rsidRDefault="00526A27">
      <w:pPr>
        <w:pStyle w:val="a8"/>
        <w:numPr>
          <w:ilvl w:val="0"/>
          <w:numId w:val="5"/>
        </w:numPr>
      </w:pPr>
      <w:r>
        <w:t xml:space="preserve">язык и речь, речевое общение, речь устная и письменная; </w:t>
      </w:r>
    </w:p>
    <w:p w:rsidR="004B56B2" w:rsidRDefault="00526A27">
      <w:pPr>
        <w:pStyle w:val="a8"/>
        <w:numPr>
          <w:ilvl w:val="0"/>
          <w:numId w:val="5"/>
        </w:numPr>
      </w:pPr>
      <w:r>
        <w:t xml:space="preserve">монолог, диалог и их виды; </w:t>
      </w:r>
    </w:p>
    <w:p w:rsidR="004B56B2" w:rsidRDefault="00526A27">
      <w:pPr>
        <w:pStyle w:val="a8"/>
        <w:numPr>
          <w:ilvl w:val="0"/>
          <w:numId w:val="5"/>
        </w:numPr>
      </w:pPr>
      <w:r>
        <w:t xml:space="preserve">ситуация речевого общения; </w:t>
      </w:r>
    </w:p>
    <w:p w:rsidR="004B56B2" w:rsidRDefault="00526A27">
      <w:pPr>
        <w:pStyle w:val="a8"/>
        <w:numPr>
          <w:ilvl w:val="0"/>
          <w:numId w:val="5"/>
        </w:numPr>
      </w:pPr>
      <w:r>
        <w:t xml:space="preserve">разговорная речь, научный, публицистический, официально-деловой стили, язык художественной литературы; </w:t>
      </w:r>
    </w:p>
    <w:p w:rsidR="004B56B2" w:rsidRDefault="00526A27">
      <w:pPr>
        <w:pStyle w:val="a8"/>
        <w:numPr>
          <w:ilvl w:val="0"/>
          <w:numId w:val="5"/>
        </w:numPr>
      </w:pPr>
      <w:r>
        <w:t xml:space="preserve">жанры научного, публицистического, официально-делового стилей и разговорной речи; </w:t>
      </w:r>
    </w:p>
    <w:p w:rsidR="004B56B2" w:rsidRDefault="00526A27">
      <w:pPr>
        <w:pStyle w:val="a8"/>
        <w:numPr>
          <w:ilvl w:val="0"/>
          <w:numId w:val="5"/>
        </w:numPr>
      </w:pPr>
      <w:r>
        <w:t>функционально-смысловые типы речи (повествование, описание, рассуждение</w:t>
      </w:r>
      <w:r>
        <w:rPr>
          <w:lang w:val="it-IT"/>
        </w:rPr>
        <w:t xml:space="preserve">); </w:t>
      </w:r>
      <w:r>
        <w:t xml:space="preserve">текст, типы текста; </w:t>
      </w:r>
    </w:p>
    <w:p w:rsidR="004B56B2" w:rsidRDefault="00526A27">
      <w:pPr>
        <w:pStyle w:val="a8"/>
        <w:numPr>
          <w:ilvl w:val="0"/>
          <w:numId w:val="5"/>
        </w:numPr>
      </w:pPr>
      <w:r>
        <w:t>основные единицы языка, их признаки и особенности употребления в речи;</w:t>
      </w:r>
    </w:p>
    <w:p w:rsidR="004B56B2" w:rsidRDefault="00526A27">
      <w:pPr>
        <w:pStyle w:val="a8"/>
        <w:numPr>
          <w:ilvl w:val="0"/>
          <w:numId w:val="5"/>
        </w:numPr>
      </w:pPr>
      <w: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4B56B2" w:rsidRDefault="00526A27">
      <w:pPr>
        <w:pStyle w:val="a8"/>
        <w:numPr>
          <w:ilvl w:val="0"/>
          <w:numId w:val="5"/>
        </w:numPr>
      </w:pPr>
      <w: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4B56B2" w:rsidRDefault="00526A27">
      <w:pPr>
        <w:pStyle w:val="a8"/>
        <w:numPr>
          <w:ilvl w:val="0"/>
          <w:numId w:val="5"/>
        </w:numPr>
      </w:pPr>
      <w:r>
        <w:t xml:space="preserve">проведение различных видов анализа слова (фонетический, морфемный, словообразовательный, лексический, морфологический), </w:t>
      </w:r>
      <w:r>
        <w:lastRenderedPageBreak/>
        <w:t>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4B56B2" w:rsidRDefault="00526A27">
      <w:pPr>
        <w:pStyle w:val="a8"/>
        <w:numPr>
          <w:ilvl w:val="0"/>
          <w:numId w:val="5"/>
        </w:numPr>
      </w:pPr>
      <w: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4B56B2" w:rsidRDefault="00526A27">
      <w:pPr>
        <w:pStyle w:val="a8"/>
        <w:numPr>
          <w:ilvl w:val="0"/>
          <w:numId w:val="5"/>
        </w:numPr>
      </w:pPr>
      <w: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  <w:r>
        <w:rPr>
          <w:rFonts w:ascii="Arial Unicode MS" w:hAnsi="Arial Unicode MS"/>
        </w:rPr>
        <w:br w:type="page"/>
      </w:r>
    </w:p>
    <w:p w:rsidR="004B56B2" w:rsidRDefault="00526A27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ТЕМАТИЧЕСКОЕ ПЛАНИРОВАНИЕ</w:t>
      </w:r>
    </w:p>
    <w:p w:rsidR="004B56B2" w:rsidRDefault="00526A27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b/>
          <w:bCs/>
          <w:lang w:val="en-US"/>
        </w:rPr>
      </w:pPr>
      <w:r>
        <w:rPr>
          <w:b/>
          <w:bCs/>
          <w:lang w:val="en-US"/>
        </w:rPr>
        <w:t>7 КЛАСС</w:t>
      </w:r>
    </w:p>
    <w:p w:rsidR="004B56B2" w:rsidRDefault="004B56B2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  <w:jc w:val="both"/>
        <w:rPr>
          <w:b/>
          <w:bCs/>
          <w:lang w:val="en-US"/>
        </w:rPr>
      </w:pPr>
    </w:p>
    <w:tbl>
      <w:tblPr>
        <w:tblStyle w:val="TableNormal"/>
        <w:tblW w:w="8795" w:type="dxa"/>
        <w:tblInd w:w="3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04"/>
        <w:gridCol w:w="6742"/>
        <w:gridCol w:w="1549"/>
      </w:tblGrid>
      <w:tr w:rsidR="004B56B2">
        <w:trPr>
          <w:trHeight w:val="1030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jc w:val="center"/>
              <w:outlineLvl w:val="0"/>
            </w:pPr>
            <w:r w:rsidRPr="009011BA">
              <w:rPr>
                <w:sz w:val="28"/>
                <w:szCs w:val="28"/>
              </w:rPr>
              <w:t xml:space="preserve">Наименование раздела и темы программы 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Кол-во часов</w:t>
            </w:r>
          </w:p>
        </w:tc>
      </w:tr>
      <w:tr w:rsidR="004B56B2">
        <w:trPr>
          <w:trHeight w:val="328"/>
        </w:trPr>
        <w:tc>
          <w:tcPr>
            <w:tcW w:w="8795" w:type="dxa"/>
            <w:gridSpan w:val="3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543"/>
              </w:tabs>
              <w:suppressAutoHyphens/>
              <w:spacing w:line="264" w:lineRule="auto"/>
              <w:outlineLvl w:val="0"/>
            </w:pPr>
            <w:r>
              <w:rPr>
                <w:b/>
                <w:bCs/>
                <w:sz w:val="28"/>
                <w:szCs w:val="28"/>
                <w:lang w:val="en-US"/>
              </w:rPr>
              <w:t>Введение (1 час)</w:t>
            </w:r>
          </w:p>
        </w:tc>
      </w:tr>
      <w:tr w:rsidR="004B56B2">
        <w:trPr>
          <w:trHeight w:val="328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pacing w:line="264" w:lineRule="auto"/>
              <w:outlineLvl w:val="0"/>
            </w:pPr>
            <w:r>
              <w:rPr>
                <w:sz w:val="28"/>
                <w:szCs w:val="28"/>
                <w:lang w:val="en-US"/>
              </w:rPr>
              <w:t xml:space="preserve">Введение 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jc w:val="center"/>
            </w:pPr>
            <w:r>
              <w:rPr>
                <w:rFonts w:cs="Arial Unicode MS"/>
                <w:color w:val="000000"/>
                <w:sz w:val="28"/>
                <w:szCs w:val="28"/>
                <w:u w:color="000000"/>
                <w:shd w:val="nil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8795" w:type="dxa"/>
            <w:gridSpan w:val="3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543"/>
              </w:tabs>
              <w:suppressAutoHyphens/>
              <w:spacing w:line="264" w:lineRule="auto"/>
              <w:outlineLvl w:val="0"/>
            </w:pPr>
            <w:r>
              <w:rPr>
                <w:b/>
                <w:bCs/>
                <w:sz w:val="28"/>
                <w:szCs w:val="28"/>
                <w:lang w:val="en-US"/>
              </w:rPr>
              <w:t>Раздел 1. Орфография (13 часов)</w:t>
            </w:r>
          </w:p>
        </w:tc>
      </w:tr>
      <w:tr w:rsidR="004B56B2">
        <w:trPr>
          <w:trHeight w:val="1030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Однокоренные слова. Безударная гласная в корне слова. Непроверяемые гласные и согласные в корне слова.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679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 xml:space="preserve">Непроизносимые и плохо слышимые согласные. </w:t>
            </w:r>
            <w:r>
              <w:rPr>
                <w:sz w:val="28"/>
                <w:szCs w:val="28"/>
                <w:lang w:val="en-US"/>
              </w:rPr>
              <w:t>Двойные согласные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679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Чередование гласных в корне слова. Чередование согласных в корне слова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679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Приставки на з и с, приставки пре- и при-. Гласные Ы и И после приставок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679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Окончания имен существительных, прилагательных, числительных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Окончания глаголов (спряжение). Суффиксы глаголов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>
              <w:rPr>
                <w:sz w:val="28"/>
                <w:szCs w:val="28"/>
                <w:lang w:val="en-US"/>
              </w:rPr>
              <w:t>Суффиксы существительных и прилагательных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679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Гласные и, а, у после шипящих. О и Ё, Е после шипящих и ц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Употребление Ъ и Ь в знаков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Н и НН в существительных и прилагательных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 xml:space="preserve">НЕ с разными частями речи 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679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НЕ и НИ для передачи отрицания. НЕ и НИ для усиления утверждения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679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lastRenderedPageBreak/>
              <w:t>14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Дефис в сложных словах и в словах с корнем пол. Соединительные гласные в сложных словах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8795" w:type="dxa"/>
            <w:gridSpan w:val="3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543"/>
              </w:tabs>
              <w:suppressAutoHyphens/>
              <w:spacing w:line="264" w:lineRule="auto"/>
              <w:outlineLvl w:val="0"/>
            </w:pPr>
            <w:r>
              <w:rPr>
                <w:b/>
                <w:bCs/>
                <w:sz w:val="28"/>
                <w:szCs w:val="28"/>
                <w:lang w:val="en-US"/>
              </w:rPr>
              <w:t>Раздел 2. Пунктуация (4 часа)</w:t>
            </w:r>
          </w:p>
        </w:tc>
      </w:tr>
      <w:tr w:rsidR="004B56B2">
        <w:trPr>
          <w:trHeight w:val="679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Запятая перед союзами при однородных членах и в сложных предложениях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679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Тире между подлежащим и сказуемым. Простые предложения в составе сложного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679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Знаки препинания при однородных членах предложения, обобщающих словах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679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Знаки препинания при обращении, прямой речи, диалоге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8795" w:type="dxa"/>
            <w:gridSpan w:val="3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543"/>
              </w:tabs>
              <w:suppressAutoHyphens/>
              <w:spacing w:line="264" w:lineRule="auto"/>
              <w:outlineLvl w:val="0"/>
            </w:pPr>
            <w:r>
              <w:rPr>
                <w:b/>
                <w:bCs/>
                <w:sz w:val="28"/>
                <w:szCs w:val="28"/>
                <w:lang w:val="en-US"/>
              </w:rPr>
              <w:t>Раздел 3. Причастие (4 часа)</w:t>
            </w:r>
          </w:p>
        </w:tc>
      </w:tr>
      <w:tr w:rsidR="004B56B2">
        <w:trPr>
          <w:trHeight w:val="679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Причастие. Окончания причастий. Причастный оборот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>
              <w:rPr>
                <w:sz w:val="28"/>
                <w:szCs w:val="28"/>
                <w:lang w:val="en-US"/>
              </w:rPr>
              <w:t>Действительные и страдательные причастия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Н и НН в отглагольных прилагательных и причастиях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НЕ с полными и краткими причастиями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suppressAutoHyphens/>
              <w:spacing w:line="264" w:lineRule="auto"/>
              <w:jc w:val="center"/>
              <w:outlineLvl w:val="0"/>
            </w:pPr>
            <w:r>
              <w:rPr>
                <w:rFonts w:cs="Arial Unicode MS"/>
                <w:color w:val="000000"/>
                <w:sz w:val="28"/>
                <w:szCs w:val="28"/>
                <w:u w:color="000000"/>
                <w:shd w:val="nil"/>
              </w:rPr>
              <w:t>23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>
              <w:rPr>
                <w:rFonts w:cs="Arial Unicode MS"/>
                <w:color w:val="000000"/>
                <w:sz w:val="28"/>
                <w:szCs w:val="28"/>
                <w:u w:color="000000"/>
                <w:shd w:val="nil"/>
              </w:rPr>
              <w:t>Обособление причастных оборотов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rFonts w:cs="Arial Unicode MS"/>
                <w:color w:val="000000"/>
                <w:sz w:val="28"/>
                <w:szCs w:val="28"/>
                <w:u w:color="000000"/>
                <w:shd w:val="nil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8795" w:type="dxa"/>
            <w:gridSpan w:val="3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543"/>
              </w:tabs>
              <w:suppressAutoHyphens/>
              <w:spacing w:line="264" w:lineRule="auto"/>
              <w:outlineLvl w:val="0"/>
            </w:pPr>
            <w:r>
              <w:rPr>
                <w:b/>
                <w:bCs/>
                <w:sz w:val="28"/>
                <w:szCs w:val="28"/>
                <w:lang w:val="en-US"/>
              </w:rPr>
              <w:t>Раздел 4. Деепричастие (2 часа)</w:t>
            </w:r>
          </w:p>
        </w:tc>
      </w:tr>
      <w:tr w:rsidR="004B56B2">
        <w:trPr>
          <w:trHeight w:val="679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suppressAutoHyphens/>
              <w:spacing w:line="264" w:lineRule="auto"/>
              <w:jc w:val="center"/>
              <w:outlineLvl w:val="0"/>
            </w:pPr>
            <w:r>
              <w:rPr>
                <w:rFonts w:cs="Arial Unicode MS"/>
                <w:color w:val="000000"/>
                <w:sz w:val="28"/>
                <w:szCs w:val="28"/>
                <w:u w:color="000000"/>
                <w:shd w:val="nil"/>
              </w:rPr>
              <w:t>24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 xml:space="preserve">Деепричастия совершенного и несовершенного вида. </w:t>
            </w:r>
            <w:r>
              <w:rPr>
                <w:sz w:val="28"/>
                <w:szCs w:val="28"/>
                <w:lang w:val="en-US"/>
              </w:rPr>
              <w:t>Деепричастный оборот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suppressAutoHyphens/>
              <w:spacing w:line="264" w:lineRule="auto"/>
              <w:jc w:val="center"/>
              <w:outlineLvl w:val="0"/>
            </w:pPr>
            <w:r>
              <w:rPr>
                <w:rFonts w:cs="Arial Unicode MS"/>
                <w:color w:val="000000"/>
                <w:sz w:val="28"/>
                <w:szCs w:val="28"/>
                <w:u w:color="000000"/>
                <w:shd w:val="nil"/>
              </w:rPr>
              <w:t>25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Обособление деепричастий и деепричастных оборотов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8795" w:type="dxa"/>
            <w:gridSpan w:val="3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543"/>
              </w:tabs>
              <w:suppressAutoHyphens/>
              <w:spacing w:line="264" w:lineRule="auto"/>
              <w:outlineLvl w:val="0"/>
            </w:pPr>
            <w:r>
              <w:rPr>
                <w:b/>
                <w:bCs/>
                <w:sz w:val="28"/>
                <w:szCs w:val="28"/>
                <w:lang w:val="en-US"/>
              </w:rPr>
              <w:t>Раздел 5. Наречие (3 часа)</w:t>
            </w:r>
          </w:p>
        </w:tc>
      </w:tr>
      <w:tr w:rsidR="004B56B2">
        <w:trPr>
          <w:trHeight w:val="679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suppressAutoHyphens/>
              <w:spacing w:line="264" w:lineRule="auto"/>
              <w:jc w:val="center"/>
              <w:outlineLvl w:val="0"/>
            </w:pPr>
            <w:r>
              <w:rPr>
                <w:rFonts w:cs="Arial Unicode MS"/>
                <w:color w:val="000000"/>
                <w:sz w:val="28"/>
                <w:szCs w:val="28"/>
                <w:u w:color="000000"/>
                <w:shd w:val="nil"/>
              </w:rPr>
              <w:t>26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О и Е на конце наречий после шипящих. Отличие наречий от кратких прилагательных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679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suppressAutoHyphens/>
              <w:spacing w:line="264" w:lineRule="auto"/>
              <w:jc w:val="center"/>
              <w:outlineLvl w:val="0"/>
            </w:pPr>
            <w:r>
              <w:rPr>
                <w:rFonts w:cs="Arial Unicode MS"/>
                <w:color w:val="000000"/>
                <w:sz w:val="28"/>
                <w:szCs w:val="28"/>
                <w:u w:color="000000"/>
                <w:shd w:val="nil"/>
              </w:rPr>
              <w:t>27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Дефис в наречиях. Мягкий знак на конце наречий после шипящих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suppressAutoHyphens/>
              <w:spacing w:line="264" w:lineRule="auto"/>
              <w:jc w:val="center"/>
              <w:outlineLvl w:val="0"/>
            </w:pPr>
            <w:r>
              <w:rPr>
                <w:rFonts w:cs="Arial Unicode MS"/>
                <w:color w:val="000000"/>
                <w:sz w:val="28"/>
                <w:szCs w:val="28"/>
                <w:u w:color="000000"/>
                <w:shd w:val="nil"/>
              </w:rPr>
              <w:t>28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Слитное и раздельное написание наречий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 w:rsidRPr="004175A8">
        <w:trPr>
          <w:trHeight w:val="328"/>
        </w:trPr>
        <w:tc>
          <w:tcPr>
            <w:tcW w:w="8795" w:type="dxa"/>
            <w:gridSpan w:val="3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543"/>
              </w:tabs>
              <w:suppressAutoHyphens/>
              <w:spacing w:line="264" w:lineRule="auto"/>
              <w:outlineLvl w:val="0"/>
            </w:pPr>
            <w:r w:rsidRPr="009011BA">
              <w:rPr>
                <w:b/>
                <w:bCs/>
                <w:sz w:val="28"/>
                <w:szCs w:val="28"/>
              </w:rPr>
              <w:lastRenderedPageBreak/>
              <w:t>Раздел 6. Служебные части речи (4 часа)</w:t>
            </w:r>
          </w:p>
        </w:tc>
      </w:tr>
      <w:tr w:rsidR="004B56B2">
        <w:trPr>
          <w:trHeight w:val="328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suppressAutoHyphens/>
              <w:spacing w:line="264" w:lineRule="auto"/>
              <w:jc w:val="center"/>
              <w:outlineLvl w:val="0"/>
            </w:pPr>
            <w:r>
              <w:rPr>
                <w:rFonts w:cs="Arial Unicode MS"/>
                <w:color w:val="000000"/>
                <w:sz w:val="28"/>
                <w:szCs w:val="28"/>
                <w:u w:color="000000"/>
                <w:shd w:val="nil"/>
              </w:rPr>
              <w:t>29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>
              <w:rPr>
                <w:sz w:val="28"/>
                <w:szCs w:val="28"/>
                <w:lang w:val="en-US"/>
              </w:rPr>
              <w:t>Производные предлоги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679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suppressAutoHyphens/>
              <w:spacing w:line="264" w:lineRule="auto"/>
              <w:jc w:val="center"/>
              <w:outlineLvl w:val="0"/>
            </w:pPr>
            <w:r>
              <w:rPr>
                <w:rFonts w:cs="Arial Unicode MS"/>
                <w:color w:val="000000"/>
                <w:sz w:val="28"/>
                <w:szCs w:val="28"/>
                <w:u w:color="000000"/>
                <w:shd w:val="nil"/>
              </w:rPr>
              <w:t>30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Отличие производных предлогов от существительных с предлогами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suppressAutoHyphens/>
              <w:spacing w:line="264" w:lineRule="auto"/>
              <w:jc w:val="center"/>
              <w:outlineLvl w:val="0"/>
            </w:pPr>
            <w:r>
              <w:rPr>
                <w:rFonts w:cs="Arial Unicode MS"/>
                <w:color w:val="000000"/>
                <w:sz w:val="28"/>
                <w:szCs w:val="28"/>
                <w:u w:color="000000"/>
                <w:shd w:val="nil"/>
              </w:rPr>
              <w:t>31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>
              <w:rPr>
                <w:sz w:val="28"/>
                <w:szCs w:val="28"/>
                <w:lang w:val="en-US"/>
              </w:rPr>
              <w:t>Союзы сочинительные и подчинительные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>
              <w:rPr>
                <w:sz w:val="28"/>
                <w:szCs w:val="28"/>
                <w:lang w:val="en-US"/>
              </w:rPr>
              <w:t>Частицы. Правописание частиц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8795" w:type="dxa"/>
            <w:gridSpan w:val="3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543"/>
              </w:tabs>
              <w:suppressAutoHyphens/>
              <w:spacing w:line="264" w:lineRule="auto"/>
              <w:outlineLvl w:val="0"/>
            </w:pPr>
            <w:r>
              <w:rPr>
                <w:b/>
                <w:bCs/>
                <w:sz w:val="28"/>
                <w:szCs w:val="28"/>
                <w:lang w:val="en-US"/>
              </w:rPr>
              <w:t>Раздел 7. Междометие</w:t>
            </w:r>
            <w:r>
              <w:rPr>
                <w:b/>
                <w:bCs/>
                <w:sz w:val="28"/>
                <w:szCs w:val="28"/>
              </w:rPr>
              <w:t xml:space="preserve"> (1 час)</w:t>
            </w:r>
          </w:p>
        </w:tc>
      </w:tr>
      <w:tr w:rsidR="004B56B2">
        <w:trPr>
          <w:trHeight w:val="679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 w:rsidRPr="009011BA">
              <w:rPr>
                <w:sz w:val="28"/>
                <w:szCs w:val="28"/>
              </w:rPr>
              <w:t>Междометие. Утвердительные и отрицательные слова ДА, НЕТ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pStyle w:val="a9"/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8795" w:type="dxa"/>
            <w:gridSpan w:val="3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pStyle w:val="a9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543"/>
              </w:tabs>
              <w:suppressAutoHyphens/>
              <w:spacing w:line="264" w:lineRule="auto"/>
              <w:outlineLvl w:val="0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Повторение (1 час)</w:t>
            </w:r>
          </w:p>
        </w:tc>
      </w:tr>
      <w:tr w:rsidR="004B56B2">
        <w:trPr>
          <w:trHeight w:val="328"/>
        </w:trPr>
        <w:tc>
          <w:tcPr>
            <w:tcW w:w="504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suppressAutoHyphens/>
              <w:spacing w:line="264" w:lineRule="auto"/>
              <w:jc w:val="center"/>
              <w:outlineLvl w:val="0"/>
            </w:pPr>
            <w:r>
              <w:rPr>
                <w:rFonts w:cs="Arial Unicode MS"/>
                <w:color w:val="000000"/>
                <w:sz w:val="28"/>
                <w:szCs w:val="28"/>
                <w:u w:color="000000"/>
                <w:shd w:val="nil"/>
              </w:rPr>
              <w:t>34</w:t>
            </w:r>
          </w:p>
        </w:tc>
        <w:tc>
          <w:tcPr>
            <w:tcW w:w="6741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Default="00526A27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line="264" w:lineRule="auto"/>
              <w:outlineLvl w:val="0"/>
            </w:pPr>
            <w:r>
              <w:rPr>
                <w:rFonts w:cs="Arial Unicode MS"/>
                <w:color w:val="000000"/>
                <w:sz w:val="28"/>
                <w:szCs w:val="28"/>
                <w:u w:color="000000"/>
                <w:shd w:val="nil"/>
              </w:rPr>
              <w:t>Итоговый тест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rFonts w:cs="Arial Unicode MS"/>
                <w:color w:val="000000"/>
                <w:sz w:val="28"/>
                <w:szCs w:val="28"/>
                <w:u w:color="000000"/>
                <w:shd w:val="nil"/>
              </w:rPr>
              <w:t>1</w:t>
            </w:r>
          </w:p>
        </w:tc>
      </w:tr>
      <w:tr w:rsidR="004B56B2">
        <w:trPr>
          <w:trHeight w:val="328"/>
        </w:trPr>
        <w:tc>
          <w:tcPr>
            <w:tcW w:w="7246" w:type="dxa"/>
            <w:gridSpan w:val="2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6B2" w:rsidRPr="009011BA" w:rsidRDefault="00526A27">
            <w:pPr>
              <w:suppressAutoHyphens/>
              <w:spacing w:line="264" w:lineRule="auto"/>
              <w:outlineLvl w:val="0"/>
              <w:rPr>
                <w:lang w:val="ru-RU"/>
              </w:rPr>
            </w:pPr>
            <w:r w:rsidRPr="009011BA">
              <w:rPr>
                <w:rFonts w:cs="Arial Unicode MS"/>
                <w:color w:val="000000"/>
                <w:sz w:val="28"/>
                <w:szCs w:val="28"/>
                <w:u w:color="000000"/>
                <w:shd w:val="nil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6B2" w:rsidRDefault="00526A27">
            <w:pPr>
              <w:tabs>
                <w:tab w:val="left" w:pos="1440"/>
              </w:tabs>
              <w:suppressAutoHyphens/>
              <w:spacing w:line="264" w:lineRule="auto"/>
              <w:jc w:val="center"/>
              <w:outlineLvl w:val="0"/>
            </w:pPr>
            <w:r>
              <w:rPr>
                <w:rFonts w:cs="Arial Unicode MS"/>
                <w:color w:val="000000"/>
                <w:sz w:val="28"/>
                <w:szCs w:val="28"/>
                <w:u w:color="000000"/>
                <w:shd w:val="nil"/>
              </w:rPr>
              <w:t>34</w:t>
            </w:r>
          </w:p>
        </w:tc>
      </w:tr>
    </w:tbl>
    <w:p w:rsidR="004B56B2" w:rsidRDefault="004B56B2">
      <w:pPr>
        <w:pStyle w:val="A2"/>
        <w:widowControl w:val="0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28" w:hanging="228"/>
        <w:rPr>
          <w:b/>
          <w:bCs/>
          <w:lang w:val="en-US"/>
        </w:rPr>
      </w:pPr>
    </w:p>
    <w:p w:rsidR="004B56B2" w:rsidRDefault="004B56B2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</w:pPr>
    </w:p>
    <w:p w:rsidR="004B56B2" w:rsidRDefault="00526A27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0"/>
      </w:pPr>
      <w:r>
        <w:rPr>
          <w:rFonts w:ascii="Arial Unicode MS" w:hAnsi="Arial Unicode MS"/>
        </w:rPr>
        <w:br w:type="page"/>
      </w:r>
    </w:p>
    <w:p w:rsidR="004B56B2" w:rsidRDefault="00526A27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rPr>
          <w:lang w:val="en-US"/>
        </w:rPr>
      </w:pPr>
      <w:r>
        <w:rPr>
          <w:b/>
          <w:bCs/>
          <w:lang w:val="en-US"/>
        </w:rPr>
        <w:lastRenderedPageBreak/>
        <w:t>УЧЕБНО-МЕТОДИЧЕСКОЕ ОБЕСПЕЧЕНИЕ</w:t>
      </w:r>
    </w:p>
    <w:p w:rsidR="004B56B2" w:rsidRDefault="00526A27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rPr>
          <w:b/>
          <w:bCs/>
          <w:lang w:val="en-US"/>
        </w:rPr>
      </w:pPr>
      <w:r>
        <w:rPr>
          <w:b/>
          <w:bCs/>
          <w:lang w:val="en-US"/>
        </w:rPr>
        <w:t>ОБЯЗАТЕЛЬНЫЕ УЧЕБНЫЕ МАТЕРИАЛЫ ДЛЯ УЧЕНИКА</w:t>
      </w:r>
    </w:p>
    <w:p w:rsidR="004B56B2" w:rsidRDefault="004B56B2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rPr>
          <w:b/>
          <w:bCs/>
          <w:lang w:val="en-US"/>
        </w:rPr>
      </w:pPr>
    </w:p>
    <w:p w:rsidR="004B56B2" w:rsidRPr="009011BA" w:rsidRDefault="00526A27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</w:pPr>
      <w:r w:rsidRPr="009011BA">
        <w:t>Русский язык (в 2 частях), 7 класс / Ладыженская Т .А., Баранов М.Т ., Тростенцова Л.А. и др.; — М.: «Просвещение», 2024.</w:t>
      </w:r>
    </w:p>
    <w:p w:rsidR="004B56B2" w:rsidRPr="009011BA" w:rsidRDefault="004B56B2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</w:pPr>
    </w:p>
    <w:p w:rsidR="004B56B2" w:rsidRPr="009011BA" w:rsidRDefault="00526A27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rPr>
          <w:b/>
          <w:bCs/>
        </w:rPr>
      </w:pPr>
      <w:r w:rsidRPr="009011BA">
        <w:rPr>
          <w:b/>
          <w:bCs/>
        </w:rPr>
        <w:t>ОБЯЗАТЕЛЬНЫЕ УЧЕБНЫЕ МАТЕРИАЛЫ ДЛЯ УЧИТЕЛЯ</w:t>
      </w:r>
    </w:p>
    <w:p w:rsidR="004B56B2" w:rsidRPr="009011BA" w:rsidRDefault="004B56B2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rPr>
          <w:b/>
          <w:bCs/>
        </w:rPr>
      </w:pPr>
    </w:p>
    <w:p w:rsidR="004B56B2" w:rsidRDefault="00526A27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</w:pPr>
      <w:r>
        <w:t xml:space="preserve">Русский язык. 7 класс. Технологические карты уроков по учебнику Т .А. Ладыженской и др.; </w:t>
      </w:r>
      <w:r w:rsidRPr="009011BA">
        <w:t>— М</w:t>
      </w:r>
      <w:r>
        <w:t>.: «Просвещение»</w:t>
      </w:r>
      <w:r w:rsidRPr="009011BA">
        <w:t>, 2024.</w:t>
      </w:r>
    </w:p>
    <w:p w:rsidR="004B56B2" w:rsidRDefault="004B56B2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</w:pPr>
    </w:p>
    <w:p w:rsidR="004B56B2" w:rsidRPr="009011BA" w:rsidRDefault="00526A27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rPr>
          <w:b/>
          <w:bCs/>
        </w:rPr>
      </w:pPr>
      <w:r w:rsidRPr="009011BA">
        <w:rPr>
          <w:b/>
          <w:bCs/>
        </w:rPr>
        <w:t>ЦИФРОВЫЕ ОБРАЗОВАТЕЛЬНЫЕ РЕСУРСЫ И РЕСУРСЫ СЕТИ ИНТЕРНЕТ</w:t>
      </w:r>
    </w:p>
    <w:p w:rsidR="004B56B2" w:rsidRDefault="00E71DF3">
      <w:pPr>
        <w:pStyle w:val="A2"/>
        <w:tabs>
          <w:tab w:val="clear" w:pos="14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64" w:lineRule="auto"/>
        <w:jc w:val="both"/>
      </w:pPr>
      <w:hyperlink r:id="rId10" w:history="1">
        <w:r w:rsidR="00526A27">
          <w:rPr>
            <w:rStyle w:val="Hyperlink0"/>
          </w:rPr>
          <w:t>http</w:t>
        </w:r>
        <w:r w:rsidR="00526A27" w:rsidRPr="009011BA">
          <w:rPr>
            <w:rStyle w:val="Hyperlink0"/>
            <w:lang w:val="ru-RU"/>
          </w:rPr>
          <w:t>://</w:t>
        </w:r>
        <w:r w:rsidR="00526A27">
          <w:rPr>
            <w:rStyle w:val="Hyperlink0"/>
          </w:rPr>
          <w:t>www</w:t>
        </w:r>
        <w:r w:rsidR="00526A27" w:rsidRPr="009011BA">
          <w:rPr>
            <w:rStyle w:val="Hyperlink0"/>
            <w:lang w:val="ru-RU"/>
          </w:rPr>
          <w:t>.</w:t>
        </w:r>
        <w:r w:rsidR="00526A27">
          <w:rPr>
            <w:rStyle w:val="Hyperlink0"/>
          </w:rPr>
          <w:t>edu</w:t>
        </w:r>
        <w:r w:rsidR="00526A27" w:rsidRPr="009011BA">
          <w:rPr>
            <w:rStyle w:val="Hyperlink0"/>
            <w:lang w:val="ru-RU"/>
          </w:rPr>
          <w:t>.</w:t>
        </w:r>
        <w:r w:rsidR="00526A27">
          <w:rPr>
            <w:rStyle w:val="Hyperlink0"/>
          </w:rPr>
          <w:t>ru</w:t>
        </w:r>
        <w:r w:rsidR="00526A27" w:rsidRPr="009011BA">
          <w:rPr>
            <w:rStyle w:val="Hyperlink0"/>
            <w:lang w:val="ru-RU"/>
          </w:rPr>
          <w:t>/</w:t>
        </w:r>
      </w:hyperlink>
      <w:r w:rsidR="00526A27" w:rsidRPr="009011BA">
        <w:rPr>
          <w:rStyle w:val="aa"/>
        </w:rPr>
        <w:t xml:space="preserve"> – Образовательный портал «Российское образование»</w:t>
      </w:r>
      <w:hyperlink r:id="rId11" w:history="1">
        <w:r w:rsidR="00526A27">
          <w:rPr>
            <w:rStyle w:val="Hyperlink0"/>
          </w:rPr>
          <w:t>https</w:t>
        </w:r>
        <w:r w:rsidR="00526A27" w:rsidRPr="009011BA">
          <w:rPr>
            <w:rStyle w:val="Hyperlink0"/>
            <w:lang w:val="ru-RU"/>
          </w:rPr>
          <w:t>://</w:t>
        </w:r>
        <w:r w:rsidR="00526A27">
          <w:rPr>
            <w:rStyle w:val="Hyperlink0"/>
          </w:rPr>
          <w:t>m</w:t>
        </w:r>
        <w:r w:rsidR="00526A27" w:rsidRPr="009011BA">
          <w:rPr>
            <w:rStyle w:val="Hyperlink0"/>
            <w:lang w:val="ru-RU"/>
          </w:rPr>
          <w:t>.</w:t>
        </w:r>
        <w:r w:rsidR="00526A27">
          <w:rPr>
            <w:rStyle w:val="Hyperlink0"/>
          </w:rPr>
          <w:t>edsoo</w:t>
        </w:r>
        <w:r w:rsidR="00526A27" w:rsidRPr="009011BA">
          <w:rPr>
            <w:rStyle w:val="Hyperlink0"/>
            <w:lang w:val="ru-RU"/>
          </w:rPr>
          <w:t>.</w:t>
        </w:r>
        <w:r w:rsidR="00526A27">
          <w:rPr>
            <w:rStyle w:val="Hyperlink0"/>
          </w:rPr>
          <w:t>ru</w:t>
        </w:r>
        <w:r w:rsidR="00526A27" w:rsidRPr="009011BA">
          <w:rPr>
            <w:rStyle w:val="Hyperlink0"/>
            <w:lang w:val="ru-RU"/>
          </w:rPr>
          <w:t>/7</w:t>
        </w:r>
        <w:r w:rsidR="00526A27">
          <w:rPr>
            <w:rStyle w:val="Hyperlink0"/>
          </w:rPr>
          <w:t>f</w:t>
        </w:r>
        <w:r w:rsidR="00526A27" w:rsidRPr="009011BA">
          <w:rPr>
            <w:rStyle w:val="Hyperlink0"/>
            <w:lang w:val="ru-RU"/>
          </w:rPr>
          <w:t>414452</w:t>
        </w:r>
      </w:hyperlink>
      <w:r w:rsidR="00526A27" w:rsidRPr="009011BA">
        <w:rPr>
          <w:rStyle w:val="aa"/>
        </w:rPr>
        <w:t xml:space="preserve">– </w:t>
      </w:r>
      <w:r w:rsidR="00526A27">
        <w:rPr>
          <w:rStyle w:val="aa"/>
        </w:rPr>
        <w:t>Библиотека ЦОК</w:t>
      </w:r>
      <w:bookmarkStart w:id="1" w:name="block53668153"/>
      <w:bookmarkEnd w:id="1"/>
    </w:p>
    <w:sectPr w:rsidR="004B56B2" w:rsidSect="004B56B2">
      <w:headerReference w:type="default" r:id="rId12"/>
      <w:pgSz w:w="11900" w:h="16380"/>
      <w:pgMar w:top="1440" w:right="1440" w:bottom="1440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F38" w:rsidRDefault="00B70F38" w:rsidP="004B56B2">
      <w:r>
        <w:separator/>
      </w:r>
    </w:p>
  </w:endnote>
  <w:endnote w:type="continuationSeparator" w:id="1">
    <w:p w:rsidR="00B70F38" w:rsidRDefault="00B70F38" w:rsidP="004B5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6B2" w:rsidRDefault="004B56B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F38" w:rsidRDefault="00B70F38" w:rsidP="004B56B2">
      <w:r>
        <w:separator/>
      </w:r>
    </w:p>
  </w:footnote>
  <w:footnote w:type="continuationSeparator" w:id="1">
    <w:p w:rsidR="00B70F38" w:rsidRDefault="00B70F38" w:rsidP="004B5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6B2" w:rsidRDefault="004B56B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6B2" w:rsidRDefault="004B56B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0349C"/>
    <w:multiLevelType w:val="hybridMultilevel"/>
    <w:tmpl w:val="6588B2CE"/>
    <w:numStyleLink w:val="a"/>
  </w:abstractNum>
  <w:abstractNum w:abstractNumId="1">
    <w:nsid w:val="39DD02E0"/>
    <w:multiLevelType w:val="hybridMultilevel"/>
    <w:tmpl w:val="85F80C44"/>
    <w:numStyleLink w:val="a0"/>
  </w:abstractNum>
  <w:abstractNum w:abstractNumId="2">
    <w:nsid w:val="3D245C21"/>
    <w:multiLevelType w:val="hybridMultilevel"/>
    <w:tmpl w:val="6588B2CE"/>
    <w:styleLink w:val="a"/>
    <w:lvl w:ilvl="0" w:tplc="1264E9EE">
      <w:start w:val="1"/>
      <w:numFmt w:val="bullet"/>
      <w:lvlText w:val="•"/>
      <w:lvlJc w:val="left"/>
      <w:pPr>
        <w:tabs>
          <w:tab w:val="num" w:pos="976"/>
        </w:tabs>
        <w:ind w:left="221" w:firstLine="5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F6E7B2">
      <w:start w:val="1"/>
      <w:numFmt w:val="bullet"/>
      <w:lvlText w:val="•"/>
      <w:lvlJc w:val="left"/>
      <w:pPr>
        <w:tabs>
          <w:tab w:val="num" w:pos="1576"/>
        </w:tabs>
        <w:ind w:left="821" w:firstLine="5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9A4038">
      <w:start w:val="1"/>
      <w:numFmt w:val="bullet"/>
      <w:lvlText w:val="•"/>
      <w:lvlJc w:val="left"/>
      <w:pPr>
        <w:tabs>
          <w:tab w:val="num" w:pos="2176"/>
        </w:tabs>
        <w:ind w:left="1421" w:firstLine="5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D631F6">
      <w:start w:val="1"/>
      <w:numFmt w:val="bullet"/>
      <w:lvlText w:val="•"/>
      <w:lvlJc w:val="left"/>
      <w:pPr>
        <w:tabs>
          <w:tab w:val="num" w:pos="2776"/>
        </w:tabs>
        <w:ind w:left="2021" w:firstLine="5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C8C2AE">
      <w:start w:val="1"/>
      <w:numFmt w:val="bullet"/>
      <w:lvlText w:val="•"/>
      <w:lvlJc w:val="left"/>
      <w:pPr>
        <w:tabs>
          <w:tab w:val="num" w:pos="3376"/>
        </w:tabs>
        <w:ind w:left="2621" w:firstLine="5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A6DF30">
      <w:start w:val="1"/>
      <w:numFmt w:val="bullet"/>
      <w:lvlText w:val="•"/>
      <w:lvlJc w:val="left"/>
      <w:pPr>
        <w:tabs>
          <w:tab w:val="num" w:pos="3976"/>
        </w:tabs>
        <w:ind w:left="3221" w:firstLine="5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8AF6C4">
      <w:start w:val="1"/>
      <w:numFmt w:val="bullet"/>
      <w:lvlText w:val="•"/>
      <w:lvlJc w:val="left"/>
      <w:pPr>
        <w:tabs>
          <w:tab w:val="num" w:pos="4576"/>
        </w:tabs>
        <w:ind w:left="3821" w:firstLine="5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1001C8">
      <w:start w:val="1"/>
      <w:numFmt w:val="bullet"/>
      <w:lvlText w:val="•"/>
      <w:lvlJc w:val="left"/>
      <w:pPr>
        <w:tabs>
          <w:tab w:val="num" w:pos="5176"/>
        </w:tabs>
        <w:ind w:left="4421" w:firstLine="5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D48ADC">
      <w:start w:val="1"/>
      <w:numFmt w:val="bullet"/>
      <w:lvlText w:val="•"/>
      <w:lvlJc w:val="left"/>
      <w:pPr>
        <w:tabs>
          <w:tab w:val="num" w:pos="5776"/>
        </w:tabs>
        <w:ind w:left="5021" w:firstLine="5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C730D32"/>
    <w:multiLevelType w:val="hybridMultilevel"/>
    <w:tmpl w:val="FDBE100A"/>
    <w:numStyleLink w:val="1"/>
  </w:abstractNum>
  <w:abstractNum w:abstractNumId="4">
    <w:nsid w:val="5F5A42C3"/>
    <w:multiLevelType w:val="hybridMultilevel"/>
    <w:tmpl w:val="FDBE100A"/>
    <w:styleLink w:val="1"/>
    <w:lvl w:ilvl="0" w:tplc="AEC6827E">
      <w:start w:val="1"/>
      <w:numFmt w:val="decimal"/>
      <w:lvlText w:val="%1."/>
      <w:lvlJc w:val="left"/>
      <w:pPr>
        <w:tabs>
          <w:tab w:val="left" w:pos="560"/>
          <w:tab w:val="num" w:pos="1115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360" w:firstLine="3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8A55BC">
      <w:start w:val="1"/>
      <w:numFmt w:val="decimal"/>
      <w:lvlText w:val="%2."/>
      <w:lvlJc w:val="left"/>
      <w:pPr>
        <w:tabs>
          <w:tab w:val="left" w:pos="560"/>
          <w:tab w:val="left" w:pos="1120"/>
          <w:tab w:val="left" w:pos="1680"/>
          <w:tab w:val="num" w:pos="183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1080" w:firstLine="3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768364">
      <w:start w:val="1"/>
      <w:numFmt w:val="decimal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555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1800" w:firstLine="3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2E7BC0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num" w:pos="3275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2520" w:firstLine="3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861052">
      <w:start w:val="1"/>
      <w:numFmt w:val="decimal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3995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40" w:firstLine="3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D40014">
      <w:start w:val="1"/>
      <w:numFmt w:val="decimal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4715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3960" w:firstLine="3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76DA0E">
      <w:start w:val="1"/>
      <w:numFmt w:val="decimal"/>
      <w:suff w:val="nothing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480" w:firstLine="5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BC7004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num" w:pos="6155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5400" w:firstLine="3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7ABBC8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num" w:pos="6875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920"/>
          <w:tab w:val="left" w:pos="8640"/>
        </w:tabs>
        <w:ind w:left="6120" w:firstLine="3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96D3A7B"/>
    <w:multiLevelType w:val="hybridMultilevel"/>
    <w:tmpl w:val="85F80C44"/>
    <w:styleLink w:val="a0"/>
    <w:lvl w:ilvl="0" w:tplc="CD688D86">
      <w:start w:val="1"/>
      <w:numFmt w:val="decimal"/>
      <w:lvlText w:val="%1."/>
      <w:lvlJc w:val="left"/>
      <w:pPr>
        <w:tabs>
          <w:tab w:val="left" w:pos="560"/>
          <w:tab w:val="num" w:pos="105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295" w:firstLine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FA5852">
      <w:start w:val="1"/>
      <w:numFmt w:val="decimal"/>
      <w:lvlText w:val="%2."/>
      <w:lvlJc w:val="left"/>
      <w:pPr>
        <w:tabs>
          <w:tab w:val="left" w:pos="560"/>
          <w:tab w:val="left" w:pos="1120"/>
          <w:tab w:val="left" w:pos="1680"/>
          <w:tab w:val="num" w:pos="185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1095" w:firstLine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6EF824">
      <w:start w:val="1"/>
      <w:numFmt w:val="decimal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65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1895" w:firstLine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002D12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345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2695" w:firstLine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E924A">
      <w:start w:val="1"/>
      <w:numFmt w:val="decimal"/>
      <w:suff w:val="nothing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360" w:firstLine="5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6A8D2">
      <w:start w:val="1"/>
      <w:numFmt w:val="decimal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5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295" w:firstLine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D22C8E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num" w:pos="585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5095" w:firstLine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AE510C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65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</w:tabs>
        <w:ind w:left="5895" w:firstLine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707106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num" w:pos="745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920"/>
          <w:tab w:val="left" w:pos="8640"/>
        </w:tabs>
        <w:ind w:left="6695" w:firstLine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0"/>
    <w:lvlOverride w:ilvl="0">
      <w:lvl w:ilvl="0" w:tplc="854899B2">
        <w:start w:val="1"/>
        <w:numFmt w:val="bullet"/>
        <w:lvlText w:val="•"/>
        <w:lvlJc w:val="left"/>
        <w:pPr>
          <w:tabs>
            <w:tab w:val="left" w:pos="560"/>
            <w:tab w:val="num" w:pos="976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</w:tabs>
          <w:ind w:left="221" w:firstLine="5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800926C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num" w:pos="1576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</w:tabs>
          <w:ind w:left="821" w:firstLine="5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92BE72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num" w:pos="2176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</w:tabs>
          <w:ind w:left="1421" w:firstLine="5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30067D8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num" w:pos="2776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</w:tabs>
          <w:ind w:left="2021" w:firstLine="5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BCFDF6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num" w:pos="3376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621" w:firstLine="5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FEAAEE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num" w:pos="3976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221" w:firstLine="5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B62784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num" w:pos="4576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821" w:firstLine="5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C827D8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num" w:pos="5176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</w:tabs>
          <w:ind w:left="4421" w:firstLine="5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86C328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num" w:pos="5776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</w:tabs>
          <w:ind w:left="5021" w:firstLine="5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1"/>
  </w:num>
  <w:num w:numId="8">
    <w:abstractNumId w:val="1"/>
    <w:lvlOverride w:ilvl="0">
      <w:startOverride w:val="2"/>
    </w:lvlOverride>
  </w:num>
  <w:num w:numId="9">
    <w:abstractNumId w:val="1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56B2"/>
    <w:rsid w:val="004175A8"/>
    <w:rsid w:val="004B56B2"/>
    <w:rsid w:val="00526A27"/>
    <w:rsid w:val="009011BA"/>
    <w:rsid w:val="00B70F38"/>
    <w:rsid w:val="00E7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4B56B2"/>
    <w:rPr>
      <w:sz w:val="24"/>
      <w:szCs w:val="24"/>
      <w:lang w:val="en-US" w:eastAsia="en-US"/>
    </w:rPr>
  </w:style>
  <w:style w:type="paragraph" w:styleId="4">
    <w:name w:val="heading 4"/>
    <w:next w:val="A2"/>
    <w:rsid w:val="004B56B2"/>
    <w:pPr>
      <w:keepNext/>
      <w:keepLines/>
      <w:spacing w:before="200" w:after="200" w:line="276" w:lineRule="auto"/>
      <w:outlineLvl w:val="3"/>
    </w:pPr>
    <w:rPr>
      <w:rFonts w:ascii="Calibri" w:hAnsi="Calibri" w:cs="Arial Unicode MS"/>
      <w:b/>
      <w:bCs/>
      <w:i/>
      <w:iCs/>
      <w:color w:val="4F81BD"/>
      <w:sz w:val="22"/>
      <w:szCs w:val="22"/>
      <w:u w:color="4F81BD"/>
      <w:shd w:val="nil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4B56B2"/>
    <w:rPr>
      <w:u w:val="single"/>
    </w:rPr>
  </w:style>
  <w:style w:type="table" w:customStyle="1" w:styleId="TableNormal">
    <w:name w:val="Table Normal"/>
    <w:rsid w:val="004B56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Колонтитулы"/>
    <w:rsid w:val="004B56B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8">
    <w:name w:val="По умолчанию"/>
    <w:rsid w:val="004B56B2"/>
    <w:pPr>
      <w:suppressAutoHyphens/>
      <w:spacing w:line="264" w:lineRule="auto"/>
      <w:ind w:firstLine="755"/>
      <w:jc w:val="both"/>
    </w:pPr>
    <w:rPr>
      <w:rFonts w:cs="Arial Unicode MS"/>
      <w:color w:val="000000"/>
      <w:sz w:val="28"/>
      <w:szCs w:val="28"/>
      <w:u w:color="000000"/>
      <w:shd w:val="clear" w:color="auto" w:fill="FFFFFF"/>
    </w:rPr>
  </w:style>
  <w:style w:type="paragraph" w:styleId="a9">
    <w:name w:val="Body Text"/>
    <w:rsid w:val="004B56B2"/>
    <w:rPr>
      <w:rFonts w:eastAsia="Times New Roman"/>
      <w:color w:val="000000"/>
      <w:sz w:val="24"/>
      <w:szCs w:val="24"/>
      <w:u w:color="000000"/>
      <w:shd w:val="nil"/>
    </w:rPr>
  </w:style>
  <w:style w:type="paragraph" w:customStyle="1" w:styleId="A2">
    <w:name w:val="Основной текст A"/>
    <w:rsid w:val="004B56B2"/>
    <w:pPr>
      <w:tabs>
        <w:tab w:val="left" w:pos="1440"/>
        <w:tab w:val="left" w:pos="2880"/>
      </w:tabs>
      <w:suppressAutoHyphens/>
      <w:outlineLvl w:val="0"/>
    </w:pPr>
    <w:rPr>
      <w:rFonts w:cs="Arial Unicode MS"/>
      <w:color w:val="000000"/>
      <w:sz w:val="28"/>
      <w:szCs w:val="28"/>
      <w:u w:color="000000"/>
      <w:shd w:val="nil"/>
    </w:rPr>
  </w:style>
  <w:style w:type="numbering" w:customStyle="1" w:styleId="a">
    <w:name w:val="Пункты"/>
    <w:rsid w:val="004B56B2"/>
    <w:pPr>
      <w:numPr>
        <w:numId w:val="1"/>
      </w:numPr>
    </w:pPr>
  </w:style>
  <w:style w:type="numbering" w:customStyle="1" w:styleId="1">
    <w:name w:val="Импортированный стиль 1"/>
    <w:rsid w:val="004B56B2"/>
    <w:pPr>
      <w:numPr>
        <w:numId w:val="3"/>
      </w:numPr>
    </w:pPr>
  </w:style>
  <w:style w:type="numbering" w:customStyle="1" w:styleId="a0">
    <w:name w:val="С числами"/>
    <w:rsid w:val="004B56B2"/>
    <w:pPr>
      <w:numPr>
        <w:numId w:val="6"/>
      </w:numPr>
    </w:pPr>
  </w:style>
  <w:style w:type="character" w:customStyle="1" w:styleId="aa">
    <w:name w:val="Нет"/>
    <w:rsid w:val="004B56B2"/>
  </w:style>
  <w:style w:type="character" w:customStyle="1" w:styleId="Hyperlink0">
    <w:name w:val="Hyperlink.0"/>
    <w:basedOn w:val="aa"/>
    <w:rsid w:val="004B56B2"/>
    <w:rPr>
      <w:outline w:val="0"/>
      <w:color w:val="0000FF"/>
      <w:u w:val="single" w:color="0000FF"/>
      <w:lang w:val="en-US"/>
    </w:rPr>
  </w:style>
  <w:style w:type="paragraph" w:styleId="ab">
    <w:name w:val="Balloon Text"/>
    <w:basedOn w:val="a1"/>
    <w:link w:val="ac"/>
    <w:uiPriority w:val="99"/>
    <w:semiHidden/>
    <w:unhideWhenUsed/>
    <w:rsid w:val="004175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semiHidden/>
    <w:rsid w:val="004175A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445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2632</Words>
  <Characters>15008</Characters>
  <Application>Microsoft Office Word</Application>
  <DocSecurity>0</DocSecurity>
  <Lines>125</Lines>
  <Paragraphs>35</Paragraphs>
  <ScaleCrop>false</ScaleCrop>
  <Company/>
  <LinksUpToDate>false</LinksUpToDate>
  <CharactersWithSpaces>17605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2025-12-03T11:01:00Z</cp:lastPrinted>
  <dcterms:created xsi:type="dcterms:W3CDTF">2025-12-03T10:58:00Z</dcterms:created>
  <dcterms:modified xsi:type="dcterms:W3CDTF">2025-12-03T11:32:00Z</dcterms:modified>
</cp:coreProperties>
</file>