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E9" w:rsidRPr="000850E9" w:rsidRDefault="00947E89" w:rsidP="00C86AEA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 занятия: </w:t>
      </w:r>
      <w:r w:rsidR="00C86AEA">
        <w:rPr>
          <w:rFonts w:ascii="Times New Roman" w:hAnsi="Times New Roman"/>
          <w:b/>
          <w:sz w:val="28"/>
          <w:szCs w:val="28"/>
        </w:rPr>
        <w:t>«</w:t>
      </w:r>
      <w:r w:rsidR="000850E9" w:rsidRPr="000850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Примерная рабочая программа по предмету: структура и содержание</w:t>
      </w:r>
      <w:r w:rsidR="00C86A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0850E9" w:rsidRPr="000850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C86AEA" w:rsidRDefault="00244D23" w:rsidP="00042C2D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Слушатели и</w:t>
      </w:r>
      <w:r w:rsidRPr="000850E9">
        <w:rPr>
          <w:rFonts w:ascii="Times New Roman" w:eastAsia="Times New Roman" w:hAnsi="Times New Roman"/>
          <w:sz w:val="28"/>
          <w:szCs w:val="28"/>
          <w:lang w:eastAsia="ru-RU"/>
        </w:rPr>
        <w:t>зуч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ают</w:t>
      </w:r>
      <w:r w:rsidRPr="000850E9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850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примерной рабочей программы по предмету</w:t>
      </w:r>
      <w:r w:rsidR="000B0FC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85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0FC0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структуру, </w:t>
      </w:r>
      <w:r w:rsidRPr="000850E9">
        <w:rPr>
          <w:rFonts w:ascii="Times New Roman" w:eastAsia="Times New Roman" w:hAnsi="Times New Roman"/>
          <w:sz w:val="28"/>
          <w:szCs w:val="28"/>
          <w:lang w:eastAsia="ru-RU"/>
        </w:rPr>
        <w:t>содержани</w:t>
      </w:r>
      <w:r w:rsidR="000B0FC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850E9">
        <w:rPr>
          <w:rFonts w:ascii="Times New Roman" w:eastAsia="Times New Roman" w:hAnsi="Times New Roman"/>
          <w:sz w:val="28"/>
          <w:szCs w:val="28"/>
          <w:lang w:eastAsia="ru-RU"/>
        </w:rPr>
        <w:t>, требовани</w:t>
      </w:r>
      <w:r w:rsidR="000B0FC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850E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результатам освоения программы, тематическо</w:t>
      </w:r>
      <w:r w:rsidR="000B0FC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850E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планировани</w:t>
      </w:r>
      <w:r w:rsidR="000B0FC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850E9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947E89" w:rsidRPr="00FF48FC" w:rsidRDefault="00042C2D" w:rsidP="00042C2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44D23">
        <w:rPr>
          <w:rFonts w:ascii="Times New Roman" w:eastAsia="Times New Roman" w:hAnsi="Times New Roman"/>
          <w:sz w:val="28"/>
          <w:szCs w:val="28"/>
        </w:rPr>
        <w:t>ыполн</w:t>
      </w:r>
      <w:r>
        <w:rPr>
          <w:rFonts w:ascii="Times New Roman" w:eastAsia="Times New Roman" w:hAnsi="Times New Roman"/>
          <w:sz w:val="28"/>
          <w:szCs w:val="28"/>
        </w:rPr>
        <w:t xml:space="preserve">ение </w:t>
      </w:r>
      <w:r w:rsidR="00244D23">
        <w:rPr>
          <w:rFonts w:ascii="Times New Roman" w:eastAsia="Times New Roman" w:hAnsi="Times New Roman"/>
          <w:sz w:val="28"/>
          <w:szCs w:val="28"/>
        </w:rPr>
        <w:t>практическ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="00C86AEA">
        <w:rPr>
          <w:rFonts w:ascii="Times New Roman" w:eastAsia="Times New Roman" w:hAnsi="Times New Roman"/>
          <w:sz w:val="28"/>
          <w:szCs w:val="28"/>
        </w:rPr>
        <w:t xml:space="preserve"> работы</w:t>
      </w:r>
      <w:r w:rsidR="00244D23">
        <w:rPr>
          <w:rFonts w:ascii="Times New Roman" w:eastAsia="Times New Roman" w:hAnsi="Times New Roman"/>
          <w:sz w:val="28"/>
          <w:szCs w:val="28"/>
        </w:rPr>
        <w:t xml:space="preserve"> № 3</w:t>
      </w:r>
      <w:r w:rsidR="00947E89">
        <w:rPr>
          <w:rFonts w:ascii="Times New Roman" w:eastAsia="Times New Roman" w:hAnsi="Times New Roman"/>
          <w:sz w:val="28"/>
          <w:szCs w:val="28"/>
        </w:rPr>
        <w:t xml:space="preserve">: </w:t>
      </w:r>
      <w:r w:rsidR="000B0FC0">
        <w:rPr>
          <w:rFonts w:ascii="Times New Roman" w:eastAsia="Times New Roman" w:hAnsi="Times New Roman"/>
          <w:sz w:val="28"/>
          <w:szCs w:val="28"/>
        </w:rPr>
        <w:t>«</w:t>
      </w:r>
      <w:r w:rsidRPr="000850E9">
        <w:rPr>
          <w:rFonts w:ascii="Times New Roman" w:eastAsia="Times New Roman" w:hAnsi="Times New Roman"/>
          <w:sz w:val="28"/>
          <w:szCs w:val="28"/>
          <w:lang w:eastAsia="ru-RU"/>
        </w:rPr>
        <w:t>Анализ содержания и методического аппарата УМК с точки зрения требований примерных рабочих программ</w:t>
      </w:r>
      <w:r w:rsidR="000B0FC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850E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42C2D" w:rsidRDefault="00042C2D" w:rsidP="00042C2D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2C2D" w:rsidRPr="00042C2D" w:rsidRDefault="00042C2D" w:rsidP="00042C2D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2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УМК (класс) обусловлен рекомендуемой Министерством просвещения моделью введения ФГОС НОО/ФГОС ООО</w:t>
      </w:r>
      <w:r w:rsidRPr="00042C2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footnoteReference w:id="1"/>
      </w:r>
      <w:r w:rsidRPr="00042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42C2D" w:rsidRPr="00042C2D" w:rsidRDefault="00C86AEA" w:rsidP="00042C2D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Задание 1.</w:t>
      </w:r>
      <w:r w:rsidR="009A56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 с</w:t>
      </w:r>
      <w:r w:rsidR="009A5677" w:rsidRPr="00C86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одержани</w:t>
      </w:r>
      <w:r w:rsidR="009A56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УМК на соответствие содержанию ПРП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3455"/>
        <w:gridCol w:w="4536"/>
      </w:tblGrid>
      <w:tr w:rsidR="00C86AEA" w:rsidRPr="00C86AEA" w:rsidTr="00C86AEA">
        <w:trPr>
          <w:trHeight w:val="136"/>
        </w:trPr>
        <w:tc>
          <w:tcPr>
            <w:tcW w:w="1360" w:type="dxa"/>
            <w:vMerge w:val="restart"/>
            <w:shd w:val="clear" w:color="auto" w:fill="auto"/>
          </w:tcPr>
          <w:p w:rsidR="00C86AEA" w:rsidRPr="00C86AEA" w:rsidRDefault="00C86AEA" w:rsidP="00042C2D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УМК (предмет, класс)</w:t>
            </w:r>
          </w:p>
        </w:tc>
        <w:tc>
          <w:tcPr>
            <w:tcW w:w="7991" w:type="dxa"/>
            <w:gridSpan w:val="2"/>
            <w:shd w:val="clear" w:color="auto" w:fill="auto"/>
          </w:tcPr>
          <w:p w:rsidR="00C86AEA" w:rsidRPr="00C86AEA" w:rsidRDefault="00C86AEA" w:rsidP="00042C2D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</w:tr>
      <w:tr w:rsidR="00C86AEA" w:rsidRPr="00C86AEA" w:rsidTr="009A5677">
        <w:tc>
          <w:tcPr>
            <w:tcW w:w="1360" w:type="dxa"/>
            <w:vMerge/>
            <w:shd w:val="clear" w:color="auto" w:fill="auto"/>
          </w:tcPr>
          <w:p w:rsidR="00C86AEA" w:rsidRPr="00C86AEA" w:rsidRDefault="00C86AEA" w:rsidP="00042C2D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5" w:type="dxa"/>
            <w:shd w:val="clear" w:color="auto" w:fill="auto"/>
          </w:tcPr>
          <w:p w:rsidR="00C86AEA" w:rsidRPr="00C86AEA" w:rsidRDefault="00C86AEA" w:rsidP="00042C2D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элементов содержания согласно ПРП </w:t>
            </w:r>
          </w:p>
        </w:tc>
        <w:tc>
          <w:tcPr>
            <w:tcW w:w="4536" w:type="dxa"/>
            <w:shd w:val="clear" w:color="auto" w:fill="auto"/>
          </w:tcPr>
          <w:p w:rsidR="00C86AEA" w:rsidRPr="00C86AEA" w:rsidRDefault="00C86AEA" w:rsidP="00042C2D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Отсутствующие элементы содержания согласно ПРП </w:t>
            </w:r>
          </w:p>
        </w:tc>
      </w:tr>
      <w:tr w:rsidR="00C86AEA" w:rsidRPr="00C86AEA" w:rsidTr="009A5677">
        <w:tc>
          <w:tcPr>
            <w:tcW w:w="1360" w:type="dxa"/>
            <w:shd w:val="clear" w:color="auto" w:fill="auto"/>
          </w:tcPr>
          <w:p w:rsidR="00C86AEA" w:rsidRPr="00C86AEA" w:rsidRDefault="00C86AEA" w:rsidP="00042C2D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5" w:type="dxa"/>
            <w:shd w:val="clear" w:color="auto" w:fill="auto"/>
          </w:tcPr>
          <w:p w:rsidR="00C86AEA" w:rsidRPr="00C86AEA" w:rsidRDefault="00C86AEA" w:rsidP="00042C2D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86AEA" w:rsidRPr="00C86AEA" w:rsidRDefault="00C86AEA" w:rsidP="00042C2D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42C2D" w:rsidRPr="00C86AEA" w:rsidRDefault="00042C2D" w:rsidP="00042C2D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AEA" w:rsidRDefault="00C86AEA" w:rsidP="00C86AEA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AEA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2. </w:t>
      </w:r>
      <w:r w:rsidR="009A56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6AEA">
        <w:rPr>
          <w:rFonts w:ascii="Times New Roman" w:eastAsia="Times New Roman" w:hAnsi="Times New Roman"/>
          <w:sz w:val="28"/>
          <w:szCs w:val="28"/>
          <w:lang w:eastAsia="ru-RU"/>
        </w:rPr>
        <w:t>нализ учебны</w:t>
      </w:r>
      <w:r w:rsidR="009A567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86AEA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 w:rsidR="009A567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86AEA">
        <w:rPr>
          <w:rFonts w:ascii="Times New Roman" w:eastAsia="Times New Roman" w:hAnsi="Times New Roman"/>
          <w:sz w:val="28"/>
          <w:szCs w:val="28"/>
          <w:lang w:eastAsia="ru-RU"/>
        </w:rPr>
        <w:t xml:space="preserve"> (методическ</w:t>
      </w:r>
      <w:r w:rsidR="009A567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86AEA">
        <w:rPr>
          <w:rFonts w:ascii="Times New Roman" w:eastAsia="Times New Roman" w:hAnsi="Times New Roman"/>
          <w:sz w:val="28"/>
          <w:szCs w:val="28"/>
          <w:lang w:eastAsia="ru-RU"/>
        </w:rPr>
        <w:t xml:space="preserve"> аппарат</w:t>
      </w:r>
      <w:r w:rsidR="009A56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6AEA">
        <w:rPr>
          <w:rFonts w:ascii="Times New Roman" w:eastAsia="Times New Roman" w:hAnsi="Times New Roman"/>
          <w:sz w:val="28"/>
          <w:szCs w:val="28"/>
          <w:lang w:eastAsia="ru-RU"/>
        </w:rPr>
        <w:t xml:space="preserve"> УМК) по выбранной теме, распредел</w:t>
      </w:r>
      <w:r w:rsidR="009A5677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C86AE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</w:t>
      </w:r>
      <w:r w:rsidR="009A567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86AEA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 w:rsidR="009A567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86AE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видам формируемых метапредметных результатов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C86AEA" w:rsidRPr="00C86AEA" w:rsidRDefault="00C86AEA" w:rsidP="00C86AEA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C2D" w:rsidRPr="00042C2D" w:rsidRDefault="00042C2D" w:rsidP="00042C2D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2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Критерии оценивания: обоснованность / необоснованность заключений о соответствии / несоответствии содержании учебного материала и методического аппарата УМК требованиям ПРП.</w:t>
      </w:r>
    </w:p>
    <w:p w:rsidR="00042C2D" w:rsidRPr="00042C2D" w:rsidRDefault="00042C2D" w:rsidP="00042C2D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2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Оценка: зачет / незачет.</w:t>
      </w:r>
    </w:p>
    <w:p w:rsidR="00042C2D" w:rsidRPr="00042C2D" w:rsidRDefault="00042C2D" w:rsidP="00042C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253F" w:rsidRPr="004A6FA4" w:rsidRDefault="004A6FA4">
      <w:pPr>
        <w:rPr>
          <w:rFonts w:ascii="Times New Roman" w:eastAsia="Times New Roman" w:hAnsi="Times New Roman"/>
          <w:b/>
          <w:i/>
          <w:sz w:val="28"/>
          <w:szCs w:val="28"/>
        </w:rPr>
      </w:pPr>
      <w:r w:rsidRPr="004A6FA4">
        <w:rPr>
          <w:rFonts w:ascii="Times New Roman" w:eastAsia="Times New Roman" w:hAnsi="Times New Roman"/>
          <w:b/>
          <w:i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к </w:t>
      </w:r>
      <w:r w:rsidRPr="004A6FA4">
        <w:rPr>
          <w:rFonts w:ascii="Times New Roman" w:eastAsia="Times New Roman" w:hAnsi="Times New Roman"/>
          <w:b/>
          <w:i/>
          <w:sz w:val="28"/>
          <w:szCs w:val="28"/>
        </w:rPr>
        <w:t xml:space="preserve">практической части занятия: </w:t>
      </w:r>
      <w:r w:rsidR="00042C2D">
        <w:rPr>
          <w:rFonts w:ascii="Times New Roman" w:eastAsia="Times New Roman" w:hAnsi="Times New Roman"/>
          <w:b/>
          <w:i/>
          <w:sz w:val="28"/>
          <w:szCs w:val="28"/>
        </w:rPr>
        <w:t xml:space="preserve">ссылки и пакет примерных рабочих программ по предметам начального общего образования, ссылка на конструктор рабочих программ. </w:t>
      </w:r>
    </w:p>
    <w:sectPr w:rsidR="00E1253F" w:rsidRPr="004A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17" w:rsidRDefault="002F3B17" w:rsidP="00042C2D">
      <w:pPr>
        <w:spacing w:after="0" w:line="240" w:lineRule="auto"/>
      </w:pPr>
      <w:r>
        <w:separator/>
      </w:r>
    </w:p>
  </w:endnote>
  <w:endnote w:type="continuationSeparator" w:id="0">
    <w:p w:rsidR="002F3B17" w:rsidRDefault="002F3B17" w:rsidP="0004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17" w:rsidRDefault="002F3B17" w:rsidP="00042C2D">
      <w:pPr>
        <w:spacing w:after="0" w:line="240" w:lineRule="auto"/>
      </w:pPr>
      <w:r>
        <w:separator/>
      </w:r>
    </w:p>
  </w:footnote>
  <w:footnote w:type="continuationSeparator" w:id="0">
    <w:p w:rsidR="002F3B17" w:rsidRDefault="002F3B17" w:rsidP="00042C2D">
      <w:pPr>
        <w:spacing w:after="0" w:line="240" w:lineRule="auto"/>
      </w:pPr>
      <w:r>
        <w:continuationSeparator/>
      </w:r>
    </w:p>
  </w:footnote>
  <w:footnote w:id="1">
    <w:p w:rsidR="00042C2D" w:rsidRPr="00BD7BC2" w:rsidRDefault="00042C2D" w:rsidP="00042C2D">
      <w:pPr>
        <w:pStyle w:val="a4"/>
      </w:pPr>
      <w:r>
        <w:rPr>
          <w:rStyle w:val="a6"/>
        </w:rPr>
        <w:footnoteRef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Начальные классы</w:t>
      </w:r>
      <w:r w:rsidRPr="00B62F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 примере любого класса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предмета</w:t>
      </w:r>
      <w:r w:rsidRPr="00B62F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5 класс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любые предметы</w:t>
      </w:r>
      <w:r w:rsidRPr="00B62F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прочие </w:t>
      </w:r>
      <w:r w:rsidRPr="00B62F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предметы по мере введения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ФГОС ООО.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39"/>
    <w:rsid w:val="00042C2D"/>
    <w:rsid w:val="000850E9"/>
    <w:rsid w:val="000B0FC0"/>
    <w:rsid w:val="001D26AA"/>
    <w:rsid w:val="0021396A"/>
    <w:rsid w:val="00244D23"/>
    <w:rsid w:val="00274603"/>
    <w:rsid w:val="002F3B17"/>
    <w:rsid w:val="00403F86"/>
    <w:rsid w:val="004A6FA4"/>
    <w:rsid w:val="008E7C31"/>
    <w:rsid w:val="00947E89"/>
    <w:rsid w:val="009A5677"/>
    <w:rsid w:val="00BC174D"/>
    <w:rsid w:val="00C86AEA"/>
    <w:rsid w:val="00F85BFB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14DB8-D97D-4685-9196-8B1CEC32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42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42C2D"/>
    <w:rPr>
      <w:sz w:val="20"/>
      <w:szCs w:val="20"/>
    </w:rPr>
  </w:style>
  <w:style w:type="character" w:styleId="a6">
    <w:name w:val="footnote reference"/>
    <w:uiPriority w:val="99"/>
    <w:semiHidden/>
    <w:rsid w:val="00042C2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Ефимовна Мансурова</dc:creator>
  <cp:keywords/>
  <dc:description/>
  <cp:lastModifiedBy>video</cp:lastModifiedBy>
  <cp:revision>3</cp:revision>
  <dcterms:created xsi:type="dcterms:W3CDTF">2022-01-27T01:30:00Z</dcterms:created>
  <dcterms:modified xsi:type="dcterms:W3CDTF">2022-03-09T10:17:00Z</dcterms:modified>
</cp:coreProperties>
</file>